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400" w:after="160" w:line="259" w:lineRule="auto"/>
        <w:jc w:val="center"/>
      </w:pPr>
      <w:r>
        <w:rPr>
          <w:rFonts w:ascii="Calibri" w:hAnsi="Calibri" w:eastAsia="PingFang SC"/>
          <w:b/>
          <w:color w:val="0B2545"/>
          <w:sz w:val="52"/>
        </w:rPr>
        <w:t>《此地有回声》</w:t>
      </w:r>
    </w:p>
    <w:p>
      <w:pPr>
        <w:keepNext w:val="0"/>
        <w:spacing w:before="0" w:after="200" w:line="259" w:lineRule="auto"/>
        <w:jc w:val="center"/>
      </w:pPr>
      <w:r>
        <w:rPr>
          <w:rFonts w:ascii="Calibri" w:hAnsi="Calibri" w:eastAsia="PingFang SC"/>
          <w:b/>
          <w:color w:val="2E74B5"/>
          <w:sz w:val="40"/>
        </w:rPr>
        <w:t>AI 城市时空棋局</w:t>
      </w:r>
    </w:p>
    <w:p>
      <w:pPr>
        <w:keepNext w:val="0"/>
        <w:spacing w:before="0" w:after="280" w:line="288" w:lineRule="auto"/>
        <w:jc w:val="center"/>
      </w:pPr>
      <w:r>
        <w:rPr>
          <w:rFonts w:ascii="Calibri" w:hAnsi="Calibri" w:eastAsia="PingFang SC"/>
          <w:b w:val="0"/>
          <w:color w:val="1F4D78"/>
          <w:sz w:val="28"/>
        </w:rPr>
        <w:t>京津双城首发版游戏设计文档</w:t>
      </w:r>
    </w:p>
    <w:tbl>
      <w:tblPr>
        <w:tblStyle w:val="TableGrid"/>
        <w:tblW w:type="dxa" w:w="912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600"/>
        <w:gridCol w:w="7520"/>
      </w:tblGrid>
      <w:tr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版本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V0.1 / MVP 执行稿</w:t>
            </w:r>
          </w:p>
        </w:tc>
      </w:tr>
      <w:tr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首发城市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北京《中轴入局》；天津《海河来信》</w:t>
            </w:r>
          </w:p>
        </w:tc>
      </w:tr>
      <w:tr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核心体验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固定主线步行路线 + 时空骰随机事件 + 现场拍照触发 AI 角色剧场 + 文化卡牌 + 个人故事生成</w:t>
            </w:r>
          </w:p>
        </w:tc>
      </w:tr>
      <w:tr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目标用途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产品立项、比赛路演、原型设计、内容制作、技术开发对齐</w:t>
            </w:r>
          </w:p>
        </w:tc>
      </w:tr>
    </w:tbl>
    <w:tbl>
      <w:tblPr>
        <w:tblStyle w:val="TableGrid"/>
        <w:tblW w:type="dxa" w:w="912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120"/>
      </w:tblGrid>
      <w:tr>
        <w:tc>
          <w:tcPr>
            <w:tcW w:type="dxa" w:w="9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5EE"/>
          </w:tcPr>
          <w:p>
            <w:pPr>
              <w:keepNext w:val="0"/>
              <w:spacing w:before="0" w:after="60" w:line="288" w:lineRule="auto"/>
            </w:pPr>
            <w:r>
              <w:rPr>
                <w:rFonts w:ascii="Calibri" w:hAnsi="Calibri" w:eastAsia="PingFang SC"/>
                <w:b/>
                <w:color w:val="1F4D78"/>
                <w:sz w:val="21"/>
              </w:rPr>
              <w:t>一句话定位</w:t>
            </w:r>
          </w:p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 w:eastAsia="PingFang SC"/>
                <w:b w:val="0"/>
                <w:color w:val="0B2545"/>
                <w:sz w:val="21"/>
              </w:rPr>
              <w:t>一款把北京和天津变成可行走剧情棋盘的 AI 文旅游戏 App。用户沿真实路线行走，通过定位、拍照和对话触发历史角色剧场，收集文化卡牌，最终生成自己的京津城市故事。</w:t>
            </w:r>
          </w:p>
        </w:tc>
      </w:tr>
    </w:tbl>
    <w:p>
      <w:pPr>
        <w:keepNext w:val="0"/>
        <w:spacing w:before="0" w:after="60" w:line="300" w:lineRule="auto"/>
      </w:pPr>
    </w:p>
    <w:p>
      <w:r>
        <w:br w:type="page"/>
      </w:r>
    </w:p>
    <w:p>
      <w:pPr>
        <w:pStyle w:val="Heading1"/>
      </w:pPr>
      <w:r>
        <w:t>1. 项目总览</w:t>
      </w:r>
    </w:p>
    <w:p>
      <w:pPr>
        <w:keepNext w:val="0"/>
        <w:spacing w:before="0" w:after="160" w:line="300" w:lineRule="auto"/>
      </w:pPr>
      <w:r>
        <w:rPr>
          <w:rFonts w:ascii="Calibri" w:hAnsi="Calibri" w:eastAsia="PingFang SC"/>
          <w:b w:val="0"/>
          <w:color w:val="0B2545"/>
          <w:sz w:val="21"/>
        </w:rPr>
        <w:t>本项目不是传统景点导览，也不是随机走格子的城市版桌游。它的首发版本被收窄为北京、天津两座城市的实景剧情游戏：路线由产品预设，剧情由现场照片、定位、天气、时间和用户选择共同触发，AI 在史料护栏内扮演城市记忆中的人物，让游客成为故事参与者。</w:t>
      </w:r>
    </w:p>
    <w:tbl>
      <w:tblPr>
        <w:tblStyle w:val="TableGrid"/>
        <w:tblW w:type="dxa" w:w="912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600"/>
        <w:gridCol w:w="7520"/>
      </w:tblGrid>
      <w:tr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项目名称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《此地有回声：AI 城市时空棋局》</w:t>
            </w:r>
          </w:p>
        </w:tc>
      </w:tr>
      <w:tr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首发包名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京津双城时空季</w:t>
            </w:r>
          </w:p>
        </w:tc>
      </w:tr>
      <w:tr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北京篇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《中轴入局》：从前门、故宫角楼、景山到鼓楼/什刹海，体验都城秩序与旧城生活。</w:t>
            </w:r>
          </w:p>
        </w:tc>
      </w:tr>
      <w:tr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天津篇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《海河来信》：从天津站、解放桥、意式风情区、海河岸到古文化街，体验开埠、建筑、商业与民俗。</w:t>
            </w:r>
          </w:p>
        </w:tc>
      </w:tr>
      <w:tr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核心差异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不是 AI 导游讲解，而是城市实景角色扮演；不是照片识别打卡，而是照片增强剧情；不是随机乱走，而是安全路线上的随机事件。</w:t>
            </w:r>
          </w:p>
        </w:tc>
      </w:tr>
    </w:tbl>
    <w:tbl>
      <w:tblPr>
        <w:tblStyle w:val="TableGrid"/>
        <w:tblW w:type="dxa" w:w="912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120"/>
      </w:tblGrid>
      <w:tr>
        <w:tc>
          <w:tcPr>
            <w:tcW w:type="dxa" w:w="9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8E1"/>
          </w:tcPr>
          <w:p>
            <w:pPr>
              <w:keepNext w:val="0"/>
              <w:spacing w:before="0" w:after="60" w:line="288" w:lineRule="auto"/>
            </w:pPr>
            <w:r>
              <w:rPr>
                <w:rFonts w:ascii="Calibri" w:hAnsi="Calibri" w:eastAsia="PingFang SC"/>
                <w:b/>
                <w:color w:val="1F4D78"/>
                <w:sz w:val="21"/>
              </w:rPr>
              <w:t>设计判断</w:t>
            </w:r>
          </w:p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 w:eastAsia="PingFang SC"/>
                <w:b w:val="0"/>
                <w:color w:val="0B2545"/>
                <w:sz w:val="21"/>
              </w:rPr>
              <w:t>第一版只做两个城市、两条主线、每城五个关键棋格。每个棋格只打透一个 3-5 分钟的现场互动闭环：到达、拍照、剧场、任务、卡牌、记忆碎片。</w:t>
            </w:r>
          </w:p>
        </w:tc>
      </w:tr>
    </w:tbl>
    <w:p>
      <w:pPr>
        <w:keepNext w:val="0"/>
        <w:spacing w:before="0" w:after="60" w:line="300" w:lineRule="auto"/>
      </w:pPr>
    </w:p>
    <w:p>
      <w:pPr>
        <w:pStyle w:val="Heading2"/>
      </w:pPr>
      <w:r>
        <w:t>1.1 目标用户</w:t>
      </w:r>
    </w:p>
    <w:tbl>
      <w:tblPr>
        <w:tblStyle w:val="TableGrid"/>
        <w:tblW w:type="dxa" w:w="912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600"/>
        <w:gridCol w:w="2520"/>
        <w:gridCol w:w="5000"/>
      </w:tblGrid>
      <w:tr>
        <w:trPr>
          <w:tblHeader w:val="true"/>
        </w:trPr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用户类型</w:t>
            </w:r>
          </w:p>
        </w:tc>
        <w:tc>
          <w:tcPr>
            <w:tcW w:type="dxa" w:w="25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核心动机</w:t>
            </w:r>
          </w:p>
        </w:tc>
        <w:tc>
          <w:tcPr>
            <w:tcW w:type="dxa" w:w="5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产品要满足的体验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年轻游客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想要比普通攻略更有参与感的城市漫游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路线不累、内容有梗、照片能生成可分享成果。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亲子家庭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希望孩子在旅行中主动观察和提问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任务清楚、对话安全、知识被故事包裹。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研学/社团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需要可组织、可复盘、可展示的城市文化任务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多人协作、卡牌成果、路线和内容可配置。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本地周末用户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重新发现熟悉城市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支线和隐藏事件能带来新鲜感。</w:t>
            </w:r>
          </w:p>
        </w:tc>
      </w:tr>
    </w:tbl>
    <w:p>
      <w:pPr>
        <w:pStyle w:val="Heading2"/>
      </w:pPr>
      <w:r>
        <w:t>1.2 成功标准</w:t>
      </w:r>
    </w:p>
    <w:p>
      <w:pPr>
        <w:pStyle w:val="ListBullet"/>
        <w:keepNext w:val="0"/>
        <w:spacing w:before="0" w:after="80" w:line="288" w:lineRule="auto"/>
      </w:pPr>
      <w:r>
        <w:rPr>
          <w:rFonts w:ascii="Calibri" w:hAnsi="Calibri" w:eastAsia="PingFang SC"/>
          <w:b w:val="0"/>
          <w:color w:val="0B2545"/>
          <w:sz w:val="21"/>
        </w:rPr>
        <w:t>用户能在 90-150 分钟内完成一条城市主线，不需要提前理解复杂规则。</w:t>
      </w:r>
    </w:p>
    <w:p>
      <w:pPr>
        <w:pStyle w:val="ListBullet"/>
        <w:keepNext w:val="0"/>
        <w:spacing w:before="0" w:after="80" w:line="288" w:lineRule="auto"/>
      </w:pPr>
      <w:r>
        <w:rPr>
          <w:rFonts w:ascii="Calibri" w:hAnsi="Calibri" w:eastAsia="PingFang SC"/>
          <w:b w:val="0"/>
          <w:color w:val="0B2545"/>
          <w:sz w:val="21"/>
        </w:rPr>
        <w:t>每个地点都能从“现实观察”自然进入“AI 剧场”，而不是跳到百科讲解。</w:t>
      </w:r>
    </w:p>
    <w:p>
      <w:pPr>
        <w:pStyle w:val="ListBullet"/>
        <w:keepNext w:val="0"/>
        <w:spacing w:before="0" w:after="80" w:line="288" w:lineRule="auto"/>
      </w:pPr>
      <w:r>
        <w:rPr>
          <w:rFonts w:ascii="Calibri" w:hAnsi="Calibri" w:eastAsia="PingFang SC"/>
          <w:b w:val="0"/>
          <w:color w:val="0B2545"/>
          <w:sz w:val="21"/>
        </w:rPr>
        <w:t>用户愿意至少完成 3 次拍照、3 次对话选择、1 次文字或语音留言。</w:t>
      </w:r>
    </w:p>
    <w:p>
      <w:pPr>
        <w:pStyle w:val="ListBullet"/>
        <w:keepNext w:val="0"/>
        <w:spacing w:before="0" w:after="80" w:line="288" w:lineRule="auto"/>
      </w:pPr>
      <w:r>
        <w:rPr>
          <w:rFonts w:ascii="Calibri" w:hAnsi="Calibri" w:eastAsia="PingFang SC"/>
          <w:b w:val="0"/>
          <w:color w:val="0B2545"/>
          <w:sz w:val="21"/>
        </w:rPr>
        <w:t>最终生成的游记和海报足够个人化，能够看出用户走过哪里、选择了什么、留下了什么。</w:t>
      </w:r>
    </w:p>
    <w:p>
      <w:pPr>
        <w:pStyle w:val="ListBullet"/>
        <w:keepNext w:val="0"/>
        <w:spacing w:before="0" w:after="80" w:line="288" w:lineRule="auto"/>
      </w:pPr>
      <w:r>
        <w:rPr>
          <w:rFonts w:ascii="Calibri" w:hAnsi="Calibri" w:eastAsia="PingFang SC"/>
          <w:b w:val="0"/>
          <w:color w:val="0B2545"/>
          <w:sz w:val="21"/>
        </w:rPr>
        <w:t>内容团队可以用统一模板扩展新城市，而不是为每个点重新设计系统。</w:t>
      </w:r>
    </w:p>
    <w:p>
      <w:pPr>
        <w:pStyle w:val="Heading1"/>
      </w:pPr>
      <w:r>
        <w:t>2. 核心玩法</w:t>
      </w:r>
    </w:p>
    <w:p>
      <w:pPr>
        <w:keepNext w:val="0"/>
        <w:spacing w:before="0" w:after="160" w:line="300" w:lineRule="auto"/>
      </w:pPr>
      <w:r>
        <w:rPr>
          <w:rFonts w:ascii="Calibri" w:hAnsi="Calibri" w:eastAsia="PingFang SC"/>
          <w:b w:val="0"/>
          <w:color w:val="0B2545"/>
          <w:sz w:val="21"/>
        </w:rPr>
        <w:t>游戏采用“固定主线步行路线 + 时空骰随机事件 + 可选支线格子”的结构。路线由产品方预设，保证安全、顺路、可完成；随机性只影响每一站的剧情角度、任务形式和角色追问，不强迫用户在真实城市里乱走。</w:t>
      </w:r>
    </w:p>
    <w:p>
      <w:pPr>
        <w:pStyle w:val="Heading2"/>
      </w:pPr>
      <w:r>
        <w:t>2.1 单次游玩流程</w:t>
      </w:r>
    </w:p>
    <w:p>
      <w:pPr>
        <w:pStyle w:val="ListNumber"/>
        <w:keepNext w:val="0"/>
        <w:spacing w:before="0" w:after="80" w:line="288" w:lineRule="auto"/>
      </w:pPr>
      <w:r>
        <w:rPr>
          <w:rFonts w:ascii="Calibri" w:hAnsi="Calibri" w:eastAsia="PingFang SC"/>
          <w:b w:val="0"/>
          <w:color w:val="0B2545"/>
          <w:sz w:val="21"/>
        </w:rPr>
        <w:t>用户进入 App，选择城市：北京或天津。</w:t>
      </w:r>
    </w:p>
    <w:p>
      <w:pPr>
        <w:pStyle w:val="ListNumber"/>
        <w:keepNext w:val="0"/>
        <w:spacing w:before="0" w:after="80" w:line="288" w:lineRule="auto"/>
      </w:pPr>
      <w:r>
        <w:rPr>
          <w:rFonts w:ascii="Calibri" w:hAnsi="Calibri" w:eastAsia="PingFang SC"/>
          <w:b w:val="0"/>
          <w:color w:val="0B2545"/>
          <w:sz w:val="21"/>
        </w:rPr>
        <w:t>用户输入游玩时间、同行类型、兴趣主题和体力偏好。</w:t>
      </w:r>
    </w:p>
    <w:p>
      <w:pPr>
        <w:pStyle w:val="ListNumber"/>
        <w:keepNext w:val="0"/>
        <w:spacing w:before="0" w:after="80" w:line="288" w:lineRule="auto"/>
      </w:pPr>
      <w:r>
        <w:rPr>
          <w:rFonts w:ascii="Calibri" w:hAnsi="Calibri" w:eastAsia="PingFang SC"/>
          <w:b w:val="0"/>
          <w:color w:val="0B2545"/>
          <w:sz w:val="21"/>
        </w:rPr>
        <w:t>系统生成当日可走的“城市时空棋盘”，显示主线站点、支线站点、预计用时和安全提示。</w:t>
      </w:r>
    </w:p>
    <w:p>
      <w:pPr>
        <w:pStyle w:val="ListNumber"/>
        <w:keepNext w:val="0"/>
        <w:spacing w:before="0" w:after="80" w:line="288" w:lineRule="auto"/>
      </w:pPr>
      <w:r>
        <w:rPr>
          <w:rFonts w:ascii="Calibri" w:hAnsi="Calibri" w:eastAsia="PingFang SC"/>
          <w:b w:val="0"/>
          <w:color w:val="0B2545"/>
          <w:sz w:val="21"/>
        </w:rPr>
        <w:t>用户到达第一个棋格，GPS/围栏确认进入地点范围。</w:t>
      </w:r>
    </w:p>
    <w:p>
      <w:pPr>
        <w:pStyle w:val="ListNumber"/>
        <w:keepNext w:val="0"/>
        <w:spacing w:before="0" w:after="80" w:line="288" w:lineRule="auto"/>
      </w:pPr>
      <w:r>
        <w:rPr>
          <w:rFonts w:ascii="Calibri" w:hAnsi="Calibri" w:eastAsia="PingFang SC"/>
          <w:b w:val="0"/>
          <w:color w:val="0B2545"/>
          <w:sz w:val="21"/>
        </w:rPr>
        <w:t>用户拍摄现场照片，系统识别建筑元素、天气、角度和氛围。</w:t>
      </w:r>
    </w:p>
    <w:p>
      <w:pPr>
        <w:pStyle w:val="ListNumber"/>
        <w:keepNext w:val="0"/>
        <w:spacing w:before="0" w:after="80" w:line="288" w:lineRule="auto"/>
      </w:pPr>
      <w:r>
        <w:rPr>
          <w:rFonts w:ascii="Calibri" w:hAnsi="Calibri" w:eastAsia="PingFang SC"/>
          <w:b w:val="0"/>
          <w:color w:val="0B2545"/>
          <w:sz w:val="21"/>
        </w:rPr>
        <w:t>用户掷出“时空骰”，触发本地点的剧情事件类型。</w:t>
      </w:r>
    </w:p>
    <w:p>
      <w:pPr>
        <w:pStyle w:val="ListNumber"/>
        <w:keepNext w:val="0"/>
        <w:spacing w:before="0" w:after="80" w:line="288" w:lineRule="auto"/>
      </w:pPr>
      <w:r>
        <w:rPr>
          <w:rFonts w:ascii="Calibri" w:hAnsi="Calibri" w:eastAsia="PingFang SC"/>
          <w:b w:val="0"/>
          <w:color w:val="0B2545"/>
          <w:sz w:val="21"/>
        </w:rPr>
        <w:t>AI 角色登场，与用户进行 2-4 轮对话。</w:t>
      </w:r>
    </w:p>
    <w:p>
      <w:pPr>
        <w:pStyle w:val="ListNumber"/>
        <w:keepNext w:val="0"/>
        <w:spacing w:before="0" w:after="80" w:line="288" w:lineRule="auto"/>
      </w:pPr>
      <w:r>
        <w:rPr>
          <w:rFonts w:ascii="Calibri" w:hAnsi="Calibri" w:eastAsia="PingFang SC"/>
          <w:b w:val="0"/>
          <w:color w:val="0B2545"/>
          <w:sz w:val="21"/>
        </w:rPr>
        <w:t>用户完成现实任务，获得文化卡牌。</w:t>
      </w:r>
    </w:p>
    <w:p>
      <w:pPr>
        <w:pStyle w:val="ListNumber"/>
        <w:keepNext w:val="0"/>
        <w:spacing w:before="0" w:after="80" w:line="288" w:lineRule="auto"/>
      </w:pPr>
      <w:r>
        <w:rPr>
          <w:rFonts w:ascii="Calibri" w:hAnsi="Calibri" w:eastAsia="PingFang SC"/>
          <w:b w:val="0"/>
          <w:color w:val="0B2545"/>
          <w:sz w:val="21"/>
        </w:rPr>
        <w:t>系统记录路线、照片、选择、卡牌和留言。</w:t>
      </w:r>
    </w:p>
    <w:p>
      <w:pPr>
        <w:pStyle w:val="ListNumber"/>
        <w:keepNext w:val="0"/>
        <w:spacing w:before="0" w:after="80" w:line="288" w:lineRule="auto"/>
      </w:pPr>
      <w:r>
        <w:rPr>
          <w:rFonts w:ascii="Calibri" w:hAnsi="Calibri" w:eastAsia="PingFang SC"/>
          <w:b w:val="0"/>
          <w:color w:val="0B2545"/>
          <w:sz w:val="21"/>
        </w:rPr>
        <w:t>终局生成个人城市故事、卡牌册和分享海报。</w:t>
      </w:r>
    </w:p>
    <w:p>
      <w:pPr>
        <w:pStyle w:val="Heading2"/>
      </w:pPr>
      <w:r>
        <w:t>2.2 时空骰规则</w:t>
      </w:r>
    </w:p>
    <w:tbl>
      <w:tblPr>
        <w:tblStyle w:val="TableGrid"/>
        <w:tblW w:type="dxa" w:w="912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100"/>
        <w:gridCol w:w="3500"/>
        <w:gridCol w:w="4520"/>
      </w:tblGrid>
      <w:tr>
        <w:trPr>
          <w:tblHeader w:val="true"/>
        </w:trPr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骰面</w:t>
            </w:r>
          </w:p>
        </w:tc>
        <w:tc>
          <w:tcPr>
            <w:tcW w:type="dxa" w:w="3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触发内容</w:t>
            </w:r>
          </w:p>
        </w:tc>
        <w:tc>
          <w:tcPr>
            <w:tcW w:type="dxa" w:w="45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体验效果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时辰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根据早晚、光线、天气改变剧情氛围</w:t>
            </w:r>
          </w:p>
        </w:tc>
        <w:tc>
          <w:tcPr>
            <w:tcW w:type="dxa" w:w="4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同一地点在晴天、夜晚、雨后会出现不同开场。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风物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把照片里的建筑元素变成剧情道具</w:t>
            </w:r>
          </w:p>
        </w:tc>
        <w:tc>
          <w:tcPr>
            <w:tcW w:type="dxa" w:w="4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屋檐、拱窗、桥、河面、牌楼都会进入角色台词。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来信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历史角色向用户提出一个问题</w:t>
            </w:r>
          </w:p>
        </w:tc>
        <w:tc>
          <w:tcPr>
            <w:tcW w:type="dxa" w:w="4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用户从游客变成被城市询问的人。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市声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触发声音观察任务</w:t>
            </w:r>
          </w:p>
        </w:tc>
        <w:tc>
          <w:tcPr>
            <w:tcW w:type="dxa" w:w="4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录制钟声、人声、水声、街声，作为游记素材。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转折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出现历史处境选择</w:t>
            </w:r>
          </w:p>
        </w:tc>
        <w:tc>
          <w:tcPr>
            <w:tcW w:type="dxa" w:w="4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用户选择影响获得的卡牌和最终故事标题。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回声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用户给这座城留下一句话</w:t>
            </w:r>
          </w:p>
        </w:tc>
        <w:tc>
          <w:tcPr>
            <w:tcW w:type="dxa" w:w="4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终局生成“来自今天的回声”。</w:t>
            </w:r>
          </w:p>
        </w:tc>
      </w:tr>
    </w:tbl>
    <w:p>
      <w:pPr>
        <w:pStyle w:val="Heading2"/>
      </w:pPr>
      <w:r>
        <w:t>2.3 用户输入与体验反馈</w:t>
      </w:r>
    </w:p>
    <w:tbl>
      <w:tblPr>
        <w:tblStyle w:val="TableGrid"/>
        <w:tblW w:type="dxa" w:w="912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200"/>
        <w:gridCol w:w="1450"/>
        <w:gridCol w:w="3300"/>
        <w:gridCol w:w="317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用户输入</w:t>
            </w:r>
          </w:p>
        </w:tc>
        <w:tc>
          <w:tcPr>
            <w:tcW w:type="dxa" w:w="14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输入方式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系统如何使用</w:t>
            </w:r>
          </w:p>
        </w:tc>
        <w:tc>
          <w:tcPr>
            <w:tcW w:type="dxa" w:w="317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用户看到的体验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城市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北京 / 天津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决定城市棋盘、角色库、路线和视觉主题</w:t>
            </w:r>
          </w:p>
        </w:tc>
        <w:tc>
          <w:tcPr>
            <w:tcW w:type="dxa" w:w="3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进入《中轴入局》或《海河来信》。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游玩时间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60 / 90 / 150 分钟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裁剪主线站点数量和支线开放数量</w:t>
            </w:r>
          </w:p>
        </w:tc>
        <w:tc>
          <w:tcPr>
            <w:tcW w:type="dxa" w:w="3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短线不累，长线有隐藏支线。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同行类型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独自 / 情侣 / 朋友 / 亲子 / 研学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调整任务难度、语气和协作要求</w:t>
            </w:r>
          </w:p>
        </w:tc>
        <w:tc>
          <w:tcPr>
            <w:tcW w:type="dxa" w:w="3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亲子会多观察任务，朋友会多选择和合影任务。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兴趣主题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建筑 / 历史人物 / 市井生活 / 美食民俗 / 摄影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决定角色追问和卡牌权重</w:t>
            </w:r>
          </w:p>
        </w:tc>
        <w:tc>
          <w:tcPr>
            <w:tcW w:type="dxa" w:w="3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同一地点可以讲建筑，也可以讲生活。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现场照片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相机拍摄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识别空间元素，不单独判断地点</w:t>
            </w:r>
          </w:p>
        </w:tc>
        <w:tc>
          <w:tcPr>
            <w:tcW w:type="dxa" w:w="3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AI 会引用照片里的屋檐、桥、河面、街灯等细节。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对话选择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按钮或语音输入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推进剧场分支并记录价值倾向</w:t>
            </w:r>
          </w:p>
        </w:tc>
        <w:tc>
          <w:tcPr>
            <w:tcW w:type="dxa" w:w="3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角色会追问，最终故事会引用用户选择。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一句留言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文字或语音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作为终局故事的个人记忆碎片</w:t>
            </w:r>
          </w:p>
        </w:tc>
        <w:tc>
          <w:tcPr>
            <w:tcW w:type="dxa" w:w="3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生成游记中的“我留给这座城的话”。</w:t>
            </w:r>
          </w:p>
        </w:tc>
      </w:tr>
    </w:tbl>
    <w:p>
      <w:pPr>
        <w:pStyle w:val="Heading2"/>
      </w:pPr>
      <w:r>
        <w:t>2.4 判定逻辑：地点不是只靠照片判断</w:t>
      </w:r>
    </w:p>
    <w:tbl>
      <w:tblPr>
        <w:tblStyle w:val="TableGrid"/>
        <w:tblW w:type="dxa" w:w="912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120"/>
      </w:tblGrid>
      <w:tr>
        <w:tc>
          <w:tcPr>
            <w:tcW w:type="dxa" w:w="9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5EE"/>
          </w:tcPr>
          <w:p>
            <w:pPr>
              <w:keepNext w:val="0"/>
              <w:spacing w:before="0" w:after="60" w:line="288" w:lineRule="auto"/>
            </w:pPr>
            <w:r>
              <w:rPr>
                <w:rFonts w:ascii="Calibri" w:hAnsi="Calibri" w:eastAsia="PingFang SC"/>
                <w:b/>
                <w:color w:val="1F4D78"/>
                <w:sz w:val="21"/>
              </w:rPr>
              <w:t>多信号触发</w:t>
            </w:r>
          </w:p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 w:eastAsia="PingFang SC"/>
                <w:b w:val="0"/>
                <w:color w:val="0B2545"/>
                <w:sz w:val="21"/>
              </w:rPr>
              <w:t>地点确认采用 GPS/围栏为主，现场照片为剧情增强，天气/时间/用户选择为氛围调节。照片识别失败时，用户仍可通过“我已到达”按钮和手动选择建筑元素继续游戏。</w:t>
            </w:r>
          </w:p>
        </w:tc>
      </w:tr>
    </w:tbl>
    <w:p>
      <w:pPr>
        <w:keepNext w:val="0"/>
        <w:spacing w:before="0" w:after="60" w:line="300" w:lineRule="auto"/>
      </w:pPr>
    </w:p>
    <w:tbl>
      <w:tblPr>
        <w:tblStyle w:val="TableGrid"/>
        <w:tblW w:type="dxa" w:w="912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600"/>
        <w:gridCol w:w="4200"/>
        <w:gridCol w:w="3320"/>
      </w:tblGrid>
      <w:tr>
        <w:trPr>
          <w:tblHeader w:val="true"/>
        </w:trPr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信号</w:t>
            </w:r>
          </w:p>
        </w:tc>
        <w:tc>
          <w:tcPr>
            <w:tcW w:type="dxa" w:w="4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用途</w:t>
            </w:r>
          </w:p>
        </w:tc>
        <w:tc>
          <w:tcPr>
            <w:tcW w:type="dxa" w:w="33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失败时兜底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GPS/围栏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确认用户在指定地点范围内</w:t>
            </w:r>
          </w:p>
        </w:tc>
        <w:tc>
          <w:tcPr>
            <w:tcW w:type="dxa" w:w="3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给出步行引导；允许用户上传现场照片请求人工式确认。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照片识别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识别建筑、街景、天气、角度、颜色和人流</w:t>
            </w:r>
          </w:p>
        </w:tc>
        <w:tc>
          <w:tcPr>
            <w:tcW w:type="dxa" w:w="3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让用户手动选择“我拍到了：屋檐/桥/河/街灯/牌楼”。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天气/时间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调整剧情语气和任务提示</w:t>
            </w:r>
          </w:p>
        </w:tc>
        <w:tc>
          <w:tcPr>
            <w:tcW w:type="dxa" w:w="3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使用默认白天晴朗模板。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用户选择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决定角色追问、卡牌和终局主题</w:t>
            </w:r>
          </w:p>
        </w:tc>
        <w:tc>
          <w:tcPr>
            <w:tcW w:type="dxa" w:w="3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提供 3 个预设选项，降低输入成本。</w:t>
            </w:r>
          </w:p>
        </w:tc>
      </w:tr>
    </w:tbl>
    <w:p>
      <w:pPr>
        <w:pStyle w:val="Heading1"/>
      </w:pPr>
      <w:r>
        <w:t>3. AI 剧场内容规则</w:t>
      </w:r>
    </w:p>
    <w:p>
      <w:pPr>
        <w:keepNext w:val="0"/>
        <w:spacing w:before="0" w:after="160" w:line="300" w:lineRule="auto"/>
      </w:pPr>
      <w:r>
        <w:rPr>
          <w:rFonts w:ascii="Calibri" w:hAnsi="Calibri" w:eastAsia="PingFang SC"/>
          <w:b w:val="0"/>
          <w:color w:val="0B2545"/>
          <w:sz w:val="21"/>
        </w:rPr>
        <w:t>AI 剧场的目标不是自由聊天，而是在史料护栏内完成角色扮演。每个角色都由事实卡、人格卡、禁区卡组成。AI 可以生成表达、追问和情绪，但不能随意编造史实。</w:t>
      </w:r>
    </w:p>
    <w:p>
      <w:pPr>
        <w:pStyle w:val="Heading2"/>
      </w:pPr>
      <w:r>
        <w:t>3.1 三卡结构</w:t>
      </w:r>
    </w:p>
    <w:tbl>
      <w:tblPr>
        <w:tblStyle w:val="TableGrid"/>
        <w:tblW w:type="dxa" w:w="912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400"/>
        <w:gridCol w:w="4300"/>
        <w:gridCol w:w="3420"/>
      </w:tblGrid>
      <w:tr>
        <w:trPr>
          <w:tblHeader w:val="true"/>
        </w:trPr>
        <w:tc>
          <w:tcPr>
            <w:tcW w:type="dxa" w:w="1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卡片</w:t>
            </w:r>
          </w:p>
        </w:tc>
        <w:tc>
          <w:tcPr>
            <w:tcW w:type="dxa" w:w="4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内容</w:t>
            </w:r>
          </w:p>
        </w:tc>
        <w:tc>
          <w:tcPr>
            <w:tcW w:type="dxa" w:w="34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作用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事实卡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地点历史、建筑特征、时代背景、可核实事件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保证角色发言有事实依据。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人格卡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身份、年龄感、说话方式、价值观、关心的问题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让角色像一个“人”，不是百科。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禁区卡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不能编造、不能误导、不能浪漫化的问题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控制幻觉和价值风险。</w:t>
            </w:r>
          </w:p>
        </w:tc>
      </w:tr>
    </w:tbl>
    <w:p>
      <w:pPr>
        <w:pStyle w:val="Heading2"/>
      </w:pPr>
      <w:r>
        <w:t>3.2 对话长度</w:t>
      </w:r>
    </w:p>
    <w:p>
      <w:pPr>
        <w:pStyle w:val="ListBullet"/>
        <w:keepNext w:val="0"/>
        <w:spacing w:before="0" w:after="80" w:line="288" w:lineRule="auto"/>
      </w:pPr>
      <w:r>
        <w:rPr>
          <w:rFonts w:ascii="Calibri" w:hAnsi="Calibri" w:eastAsia="PingFang SC"/>
          <w:b w:val="0"/>
          <w:color w:val="0B2545"/>
          <w:sz w:val="21"/>
        </w:rPr>
        <w:t>每个地点默认 2-4 轮对话，总时长控制在 3-5 分钟。</w:t>
      </w:r>
    </w:p>
    <w:p>
      <w:pPr>
        <w:pStyle w:val="ListBullet"/>
        <w:keepNext w:val="0"/>
        <w:spacing w:before="0" w:after="80" w:line="288" w:lineRule="auto"/>
      </w:pPr>
      <w:r>
        <w:rPr>
          <w:rFonts w:ascii="Calibri" w:hAnsi="Calibri" w:eastAsia="PingFang SC"/>
          <w:b w:val="0"/>
          <w:color w:val="0B2545"/>
          <w:sz w:val="21"/>
        </w:rPr>
        <w:t>第一句话必须引用现场照片或当前位置，不用抽象开场。</w:t>
      </w:r>
    </w:p>
    <w:p>
      <w:pPr>
        <w:pStyle w:val="ListBullet"/>
        <w:keepNext w:val="0"/>
        <w:spacing w:before="0" w:after="80" w:line="288" w:lineRule="auto"/>
      </w:pPr>
      <w:r>
        <w:rPr>
          <w:rFonts w:ascii="Calibri" w:hAnsi="Calibri" w:eastAsia="PingFang SC"/>
          <w:b w:val="0"/>
          <w:color w:val="0B2545"/>
          <w:sz w:val="21"/>
        </w:rPr>
        <w:t>每一轮给用户 3 个明确选择，并允许自由输入。</w:t>
      </w:r>
    </w:p>
    <w:p>
      <w:pPr>
        <w:pStyle w:val="ListBullet"/>
        <w:keepNext w:val="0"/>
        <w:spacing w:before="0" w:after="80" w:line="288" w:lineRule="auto"/>
      </w:pPr>
      <w:r>
        <w:rPr>
          <w:rFonts w:ascii="Calibri" w:hAnsi="Calibri" w:eastAsia="PingFang SC"/>
          <w:b w:val="0"/>
          <w:color w:val="0B2545"/>
          <w:sz w:val="21"/>
        </w:rPr>
        <w:t>用户如果连续两轮不输入，系统自动转入任务并发放基础卡牌。</w:t>
      </w:r>
    </w:p>
    <w:p>
      <w:pPr>
        <w:pStyle w:val="ListBullet"/>
        <w:keepNext w:val="0"/>
        <w:spacing w:before="0" w:after="80" w:line="288" w:lineRule="auto"/>
      </w:pPr>
      <w:r>
        <w:rPr>
          <w:rFonts w:ascii="Calibri" w:hAnsi="Calibri" w:eastAsia="PingFang SC"/>
          <w:b w:val="0"/>
          <w:color w:val="0B2545"/>
          <w:sz w:val="21"/>
        </w:rPr>
        <w:t>角色不直接讲完整历史课，而是通过问题、处境和物件让用户参与。</w:t>
      </w:r>
    </w:p>
    <w:p>
      <w:pPr>
        <w:pStyle w:val="Heading2"/>
      </w:pPr>
      <w:r>
        <w:t>3.3 示例：角色卡模板</w:t>
      </w:r>
    </w:p>
    <w:tbl>
      <w:tblPr>
        <w:tblStyle w:val="TableGrid"/>
        <w:tblW w:type="dxa" w:w="912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600"/>
        <w:gridCol w:w="7520"/>
      </w:tblGrid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角色名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宫廷画师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适用地点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北京故宫角楼 / 筒子河外侧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事实卡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角楼、屋檐、水面、宫城空间、轴线秩序；避免声称用户进入未开放区域。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人格卡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克制、讲究构图、相信空间能塑造人的心；常用画面、线条、光影作比喻。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禁区卡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不编造具体宫廷秘闻；不把建筑细节说成确定的单一政治隐喻；不要求用户翻越护栏或进入危险区域。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开场逻辑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从用户照片中的屋檐、水面、天空、阴影或角楼轮廓切入。</w:t>
            </w:r>
          </w:p>
        </w:tc>
      </w:tr>
    </w:tbl>
    <w:p>
      <w:pPr>
        <w:pStyle w:val="Heading1"/>
      </w:pPr>
      <w:r>
        <w:t>4. 北京篇：《中轴入局》</w:t>
      </w:r>
    </w:p>
    <w:p>
      <w:pPr>
        <w:keepNext w:val="0"/>
        <w:spacing w:before="0" w:after="160" w:line="300" w:lineRule="auto"/>
      </w:pPr>
      <w:r>
        <w:rPr>
          <w:rFonts w:ascii="Calibri" w:hAnsi="Calibri" w:eastAsia="PingFang SC"/>
          <w:b w:val="0"/>
          <w:color w:val="0B2545"/>
          <w:sz w:val="21"/>
        </w:rPr>
        <w:t>北京篇的主题是“秩序与烟火”。路线不依赖故宫入场预约，重点使用前门、故宫角楼外侧、景山、鼓楼/什刹海等公共可达区域。北京中轴线本身具有清晰的南北结构和都城秩序感，适合做成一盘可行走的文化棋局。</w:t>
      </w:r>
    </w:p>
    <w:p>
      <w:pPr>
        <w:pStyle w:val="Heading2"/>
      </w:pPr>
      <w:r>
        <w:t>4.1 北京主线概览</w:t>
      </w:r>
    </w:p>
    <w:tbl>
      <w:tblPr>
        <w:tblStyle w:val="TableGrid"/>
        <w:tblW w:type="dxa" w:w="912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650"/>
        <w:gridCol w:w="1850"/>
        <w:gridCol w:w="2450"/>
        <w:gridCol w:w="1850"/>
        <w:gridCol w:w="1420"/>
        <w:gridCol w:w="900"/>
      </w:tblGrid>
      <w:tr>
        <w:trPr>
          <w:tblHeader w:val="true"/>
        </w:trPr>
        <w:tc>
          <w:tcPr>
            <w:tcW w:type="dxa" w:w="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17"/>
              </w:rPr>
              <w:t>顺序</w:t>
            </w:r>
          </w:p>
        </w:tc>
        <w:tc>
          <w:tcPr>
            <w:tcW w:type="dxa" w:w="18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17"/>
              </w:rPr>
              <w:t>棋格</w:t>
            </w:r>
          </w:p>
        </w:tc>
        <w:tc>
          <w:tcPr>
            <w:tcW w:type="dxa" w:w="24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17"/>
              </w:rPr>
              <w:t>地点</w:t>
            </w:r>
          </w:p>
        </w:tc>
        <w:tc>
          <w:tcPr>
            <w:tcW w:type="dxa" w:w="18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17"/>
              </w:rPr>
              <w:t>角色</w:t>
            </w:r>
          </w:p>
        </w:tc>
        <w:tc>
          <w:tcPr>
            <w:tcW w:type="dxa" w:w="14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17"/>
              </w:rPr>
              <w:t>卡牌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17"/>
              </w:rPr>
              <w:t>建议停留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起局：城门开市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前门 / 正阳门外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清末掌柜或城门吏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城门卡 / 商贸卡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12 分钟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2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中轴取景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中轴视线点 / 天安门外侧视角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营城匠师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秩序卡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10 分钟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3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宫城水影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故宫角楼 / 筒子河外侧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宫廷画师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宫城卡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15 分钟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4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登高观城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景山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观城史官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俯瞰卡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20 分钟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5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旧城回声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鼓楼 / 什刹海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更夫或胡同居民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烟火卡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15 分钟</w:t>
            </w:r>
          </w:p>
        </w:tc>
      </w:tr>
    </w:tbl>
    <w:tbl>
      <w:tblPr>
        <w:tblStyle w:val="TableGrid"/>
        <w:tblW w:type="dxa" w:w="912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120"/>
      </w:tblGrid>
      <w:tr>
        <w:tc>
          <w:tcPr>
            <w:tcW w:type="dxa" w:w="9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8E1"/>
          </w:tcPr>
          <w:p>
            <w:pPr>
              <w:keepNext w:val="0"/>
              <w:spacing w:before="0" w:after="60" w:line="288" w:lineRule="auto"/>
            </w:pPr>
            <w:r>
              <w:rPr>
                <w:rFonts w:ascii="Calibri" w:hAnsi="Calibri" w:eastAsia="PingFang SC"/>
                <w:b/>
                <w:color w:val="1F4D78"/>
                <w:sz w:val="21"/>
              </w:rPr>
              <w:t>北京体验关键词</w:t>
            </w:r>
          </w:p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 w:eastAsia="PingFang SC"/>
                <w:b w:val="0"/>
                <w:color w:val="0B2545"/>
                <w:sz w:val="21"/>
              </w:rPr>
              <w:t>中轴、对称、城门、宫城、登高、胡同、生活。北京篇不是讲“皇城有多宏大”，而是让用户感受到一座城市如何通过空间安排人的行动，又如何在宏大秩序旁边长出日常烟火。</w:t>
            </w:r>
          </w:p>
        </w:tc>
      </w:tr>
    </w:tbl>
    <w:p>
      <w:pPr>
        <w:keepNext w:val="0"/>
        <w:spacing w:before="0" w:after="60" w:line="300" w:lineRule="auto"/>
      </w:pPr>
    </w:p>
    <w:p>
      <w:pPr>
        <w:pStyle w:val="Heading3"/>
      </w:pPr>
      <w:r>
        <w:t>4.2.1 前门 / 正阳门外：城门开市</w:t>
      </w:r>
    </w:p>
    <w:tbl>
      <w:tblPr>
        <w:tblStyle w:val="TableGrid"/>
        <w:tblW w:type="dxa" w:w="912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600"/>
        <w:gridCol w:w="7520"/>
      </w:tblGrid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地点范围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前门大街、正阳门外侧、可安全停留的步行区域。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用户输入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用户选择“我看到的是城门/招牌/人流/老字号”；拍摄门楼、牌匾、街面或人群。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AI 判断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GPS 确认前门范围；照片识别门楼、招牌、街道纵深、人流密度；时间决定早市/暮色氛围。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剧场角色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清末掌柜或城门吏。掌柜负责商贸和市井，城门吏负责城门与秩序。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开场台词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“你拍到的不是一条街，是城门外最会说话的地方。人从这里进城，货从这里换手，消息也从这里散开。”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现实任务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找一个能体现“买卖发生过”的细节：招牌、门脸、铺面、吆喝声、排队人群。拍照或录 10 秒声音。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获得卡牌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商贸卡。若用户选择“秩序/城门”倾向，也可获得城门卡。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失败兜底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若照片识别不到门楼，系统让用户手动选择“我拍到的是：招牌/街道/门楼/人流”，继续触发剧场。</w:t>
            </w:r>
          </w:p>
        </w:tc>
      </w:tr>
    </w:tbl>
    <w:p>
      <w:pPr>
        <w:pStyle w:val="Heading3"/>
      </w:pPr>
      <w:r>
        <w:t>4.2.2 中轴视线点：中轴取景</w:t>
      </w:r>
    </w:p>
    <w:tbl>
      <w:tblPr>
        <w:tblStyle w:val="TableGrid"/>
        <w:tblW w:type="dxa" w:w="912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600"/>
        <w:gridCol w:w="7520"/>
      </w:tblGrid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地点范围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天安门广场外围或可合法停留的中轴视线点，不要求进入管控区域。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用户输入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用户拍摄一张尽量对称的照片，并选择“我想看秩序/仪式/城市尺度”。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AI 判断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识别道路中线、建筑对称、广场开阔感、天空和人流；结合用户主题选择。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剧场角色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营城匠师。以尺度、方向、对称和规制说话。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开场台词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“你把线拍直了。可真正难的不是画一条线，是让一座城愿意沿着这条线呼吸几百年。”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现实任务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拍出一张“中轴感”照片：画面中有明确的正中线、左右平衡或远近层次。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获得卡牌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秩序卡。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失败兜底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若现场不便拍摄，提供“观察题”：选择哪一个元素最能体现中轴秩序：道路、城楼、广场、视线。</w:t>
            </w:r>
          </w:p>
        </w:tc>
      </w:tr>
    </w:tbl>
    <w:p>
      <w:pPr>
        <w:pStyle w:val="Heading3"/>
      </w:pPr>
      <w:r>
        <w:t>4.2.3 故宫角楼 / 筒子河：宫城水影</w:t>
      </w:r>
    </w:p>
    <w:tbl>
      <w:tblPr>
        <w:tblStyle w:val="TableGrid"/>
        <w:tblW w:type="dxa" w:w="912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600"/>
        <w:gridCol w:w="7520"/>
      </w:tblGrid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地点范围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故宫角楼、筒子河外侧、可拍摄角楼与水面的公共区域。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用户输入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用户拍摄角楼、屋檐、水面或倒影；选择“我想问建筑/权力/美”。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AI 判断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识别屋檐层次、水面倒影、天空颜色、视角远近；生成画师视角的开场。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剧场角色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宫廷画师。克制、审美敏感，常用构图、线条和光影回应用户。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开场台词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“你拍到的不是一座楼，而是一种被安排好的秩序。水替它收住了倒影，屋檐替它收住了天空。”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现实任务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拍一个“角楼与当下同框”的画面：古建筑 + 行人/树影/天空/城市生活。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获得卡牌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宫城卡。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失败兜底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若人流太多或天气差，任务改为选择画面里的一个元素，让画师围绕它讲一段 80 字以内的独白。</w:t>
            </w:r>
          </w:p>
        </w:tc>
      </w:tr>
    </w:tbl>
    <w:p>
      <w:pPr>
        <w:pStyle w:val="Heading3"/>
      </w:pPr>
      <w:r>
        <w:t>4.2.4 景山：登高观城</w:t>
      </w:r>
    </w:p>
    <w:tbl>
      <w:tblPr>
        <w:tblStyle w:val="TableGrid"/>
        <w:tblW w:type="dxa" w:w="912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600"/>
        <w:gridCol w:w="7520"/>
      </w:tblGrid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地点范围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景山公园内可登高观城区域；如当天无法进入，使用景山周边外侧替代剧情。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用户输入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用户选择“俯瞰/风/城市层次/远处的线”；拍摄高处城市视野。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AI 判断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识别视野开阔度、远近层次、天气和能见度；根据是否看到中轴线生成不同文本。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剧场角色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观城史官。既看空间，也看时间；语气沉稳。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开场台词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“站高一点，城市就不只是街道了。你会看见它把宫城、街巷、树影和人的脚步，都排进同一张长卷。”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现实任务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拍一张“城市层次”：近处树木或人，中景建筑，远处天空或轴线。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获得卡牌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俯瞰卡。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失败兜底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若不能登高，系统改为“想象登高”剧场：用户选择一个方向，史官讲那个方向连接的城市记忆。</w:t>
            </w:r>
          </w:p>
        </w:tc>
      </w:tr>
    </w:tbl>
    <w:p>
      <w:pPr>
        <w:pStyle w:val="Heading3"/>
      </w:pPr>
      <w:r>
        <w:t>4.2.5 鼓楼 / 什刹海：旧城回声</w:t>
      </w:r>
    </w:p>
    <w:tbl>
      <w:tblPr>
        <w:tblStyle w:val="TableGrid"/>
        <w:tblW w:type="dxa" w:w="912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600"/>
        <w:gridCol w:w="7520"/>
      </w:tblGrid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地点范围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鼓楼外侧、什刹海周边、胡同入口等可停留区域。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用户输入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用户拍摄胡同、门牌、湖面、自行车、店铺或街声；留下一句话。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AI 判断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识别生活元素和声音素材；将宏大中轴叙事转入普通人的日常。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剧场角色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更夫或胡同居民。更夫代表时间，胡同居民代表生活记忆。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开场台词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“城楼上的钟声远，胡同里的锅铲近。你走到这里，棋局就不只属于帝王，也属于晚饭前回家的人。”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现实任务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录制 10 秒城市声音，或拍一处“仍在使用的生活细节”。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获得卡牌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烟火卡。完成留言后获得回声卡。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失败兜底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如果用户不想录音，可选择“我听见了：车铃/人声/水声/脚步/风声”，系统生成对应回声。</w:t>
            </w:r>
          </w:p>
        </w:tc>
      </w:tr>
    </w:tbl>
    <w:p>
      <w:pPr>
        <w:pStyle w:val="Heading2"/>
      </w:pPr>
      <w:r>
        <w:t>4.3 北京终局生成</w:t>
      </w:r>
    </w:p>
    <w:p>
      <w:pPr>
        <w:pStyle w:val="ListBullet"/>
        <w:keepNext w:val="0"/>
        <w:spacing w:before="0" w:after="80" w:line="288" w:lineRule="auto"/>
      </w:pPr>
      <w:r>
        <w:rPr>
          <w:rFonts w:ascii="Calibri" w:hAnsi="Calibri" w:eastAsia="PingFang SC"/>
          <w:b w:val="0"/>
          <w:color w:val="0B2545"/>
          <w:sz w:val="21"/>
        </w:rPr>
        <w:t>若用户收集“秩序卡 + 宫城卡 + 俯瞰卡”，标题倾向为《一座城如何把时间排成一条线》。</w:t>
      </w:r>
    </w:p>
    <w:p>
      <w:pPr>
        <w:pStyle w:val="ListBullet"/>
        <w:keepNext w:val="0"/>
        <w:spacing w:before="0" w:after="80" w:line="288" w:lineRule="auto"/>
      </w:pPr>
      <w:r>
        <w:rPr>
          <w:rFonts w:ascii="Calibri" w:hAnsi="Calibri" w:eastAsia="PingFang SC"/>
          <w:b w:val="0"/>
          <w:color w:val="0B2545"/>
          <w:sz w:val="21"/>
        </w:rPr>
        <w:t>若用户收集“商贸卡 + 烟火卡 + 回声卡”，标题倾向为《我在北京看见秩序旁边的生活》。</w:t>
      </w:r>
    </w:p>
    <w:p>
      <w:pPr>
        <w:pStyle w:val="ListBullet"/>
        <w:keepNext w:val="0"/>
        <w:spacing w:before="0" w:after="80" w:line="288" w:lineRule="auto"/>
      </w:pPr>
      <w:r>
        <w:rPr>
          <w:rFonts w:ascii="Calibri" w:hAnsi="Calibri" w:eastAsia="PingFang SC"/>
          <w:b w:val="0"/>
          <w:color w:val="0B2545"/>
          <w:sz w:val="21"/>
        </w:rPr>
        <w:t>若用户自由留言偏情感，游记增加“写给旧城的一句话”章节。</w:t>
      </w:r>
    </w:p>
    <w:p>
      <w:pPr>
        <w:pStyle w:val="ListBullet"/>
        <w:keepNext w:val="0"/>
        <w:spacing w:before="0" w:after="80" w:line="288" w:lineRule="auto"/>
      </w:pPr>
      <w:r>
        <w:rPr>
          <w:rFonts w:ascii="Calibri" w:hAnsi="Calibri" w:eastAsia="PingFang SC"/>
          <w:b w:val="0"/>
          <w:color w:val="0B2545"/>
          <w:sz w:val="21"/>
        </w:rPr>
        <w:t>若用户摄影主题明显，海报突出照片构图与路线轨迹。</w:t>
      </w:r>
    </w:p>
    <w:p>
      <w:pPr>
        <w:pStyle w:val="Heading1"/>
      </w:pPr>
      <w:r>
        <w:t>5. 天津篇：《海河来信》</w:t>
      </w:r>
    </w:p>
    <w:p>
      <w:pPr>
        <w:keepNext w:val="0"/>
        <w:spacing w:before="0" w:after="160" w:line="300" w:lineRule="auto"/>
      </w:pPr>
      <w:r>
        <w:rPr>
          <w:rFonts w:ascii="Calibri" w:hAnsi="Calibri" w:eastAsia="PingFang SC"/>
          <w:b w:val="0"/>
          <w:color w:val="0B2545"/>
          <w:sz w:val="21"/>
        </w:rPr>
        <w:t>天津篇的主题是“流动与相遇”。它不复制北京的帝都叙事，而是围绕海河、桥、开埠、建筑、商贸和民俗展开。主线适合从天津站附近进入，沿海河与意式风情区、古文化街形成一条较紧凑的可步行体验；五大道作为支线，用于更长时间或建筑兴趣用户。</w:t>
      </w:r>
    </w:p>
    <w:p>
      <w:pPr>
        <w:pStyle w:val="Heading2"/>
      </w:pPr>
      <w:r>
        <w:t>5.1 天津主线概览</w:t>
      </w:r>
    </w:p>
    <w:tbl>
      <w:tblPr>
        <w:tblStyle w:val="TableGrid"/>
        <w:tblW w:type="dxa" w:w="912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650"/>
        <w:gridCol w:w="1750"/>
        <w:gridCol w:w="2450"/>
        <w:gridCol w:w="1850"/>
        <w:gridCol w:w="1420"/>
        <w:gridCol w:w="1000"/>
      </w:tblGrid>
      <w:tr>
        <w:trPr>
          <w:tblHeader w:val="true"/>
        </w:trPr>
        <w:tc>
          <w:tcPr>
            <w:tcW w:type="dxa" w:w="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17"/>
              </w:rPr>
              <w:t>顺序</w:t>
            </w:r>
          </w:p>
        </w:tc>
        <w:tc>
          <w:tcPr>
            <w:tcW w:type="dxa" w:w="17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17"/>
              </w:rPr>
              <w:t>棋格</w:t>
            </w:r>
          </w:p>
        </w:tc>
        <w:tc>
          <w:tcPr>
            <w:tcW w:type="dxa" w:w="24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17"/>
              </w:rPr>
              <w:t>地点</w:t>
            </w:r>
          </w:p>
        </w:tc>
        <w:tc>
          <w:tcPr>
            <w:tcW w:type="dxa" w:w="18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17"/>
              </w:rPr>
              <w:t>角色</w:t>
            </w:r>
          </w:p>
        </w:tc>
        <w:tc>
          <w:tcPr>
            <w:tcW w:type="dxa" w:w="14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17"/>
              </w:rPr>
              <w:t>卡牌</w:t>
            </w:r>
          </w:p>
        </w:tc>
        <w:tc>
          <w:tcPr>
            <w:tcW w:type="dxa" w:w="1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17"/>
              </w:rPr>
              <w:t>建议停留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起局：河岸抵达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天津站 / 世纪钟 / 解放桥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海河船工或报童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开埠卡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12 分钟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2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异乡街灯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意式风情区 / 马可波罗广场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建筑师或翻译青年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洋楼卡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15 分钟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3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海河传话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海河岸边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码头商人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河岸卡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10 分钟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4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津门故里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古文化街 / 天后宫周边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泥人张学徒或香客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民俗卡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18 分钟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支线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万国建筑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五大道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旧宅管家或外交青年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万国建筑卡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30-60 分钟</w:t>
            </w:r>
          </w:p>
        </w:tc>
      </w:tr>
    </w:tbl>
    <w:tbl>
      <w:tblPr>
        <w:tblStyle w:val="TableGrid"/>
        <w:tblW w:type="dxa" w:w="912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120"/>
      </w:tblGrid>
      <w:tr>
        <w:tc>
          <w:tcPr>
            <w:tcW w:type="dxa" w:w="9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8E1"/>
          </w:tcPr>
          <w:p>
            <w:pPr>
              <w:keepNext w:val="0"/>
              <w:spacing w:before="0" w:after="60" w:line="288" w:lineRule="auto"/>
            </w:pPr>
            <w:r>
              <w:rPr>
                <w:rFonts w:ascii="Calibri" w:hAnsi="Calibri" w:eastAsia="PingFang SC"/>
                <w:b/>
                <w:color w:val="1F4D78"/>
                <w:sz w:val="21"/>
              </w:rPr>
              <w:t>天津体验关键词</w:t>
            </w:r>
          </w:p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 w:eastAsia="PingFang SC"/>
                <w:b w:val="0"/>
                <w:color w:val="0B2545"/>
                <w:sz w:val="21"/>
              </w:rPr>
              <w:t>海河、桥、开埠、洋楼、码头、民俗、买卖、市声。天津篇不是把城市包装成“异国风情”，而是讲一个港口城市如何把远方、商业、语言和生活接到一起。</w:t>
            </w:r>
          </w:p>
        </w:tc>
      </w:tr>
    </w:tbl>
    <w:p>
      <w:pPr>
        <w:keepNext w:val="0"/>
        <w:spacing w:before="0" w:after="60" w:line="300" w:lineRule="auto"/>
      </w:pPr>
    </w:p>
    <w:p>
      <w:pPr>
        <w:pStyle w:val="Heading3"/>
      </w:pPr>
      <w:r>
        <w:t>5.2.1 天津站 / 世纪钟 / 解放桥：河岸抵达</w:t>
      </w:r>
    </w:p>
    <w:tbl>
      <w:tblPr>
        <w:tblStyle w:val="TableGrid"/>
        <w:tblW w:type="dxa" w:w="912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600"/>
        <w:gridCol w:w="7520"/>
      </w:tblGrid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地点范围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天津站前广场、世纪钟、解放桥、海河可视区域。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用户输入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用户拍摄桥、钟、车站、河面或人流；选择“我是刚抵达/重新回到/路过天津”。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AI 判断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GPS 确认天津站-解放桥范围；照片识别桥梁、河面、钟表、车站动线。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剧场角色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海河船工或报童。船工讲河与货，报童讲消息和城市速度。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开场台词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“你从车站出来，第一眼就看见河。天津总是这样，先让人抵达，再把远方交给水面。”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现实任务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拍一张“抵达感”照片：桥、钟、车站或河面至少出现一个。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获得卡牌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开埠卡。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失败兜底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若照片只拍到人流，报童角色启动，以“人潮和消息”进入剧情。</w:t>
            </w:r>
          </w:p>
        </w:tc>
      </w:tr>
    </w:tbl>
    <w:p>
      <w:pPr>
        <w:pStyle w:val="Heading3"/>
      </w:pPr>
      <w:r>
        <w:t>5.2.2 意式风情区 / 马可波罗广场：异乡街灯</w:t>
      </w:r>
    </w:p>
    <w:tbl>
      <w:tblPr>
        <w:tblStyle w:val="TableGrid"/>
        <w:tblW w:type="dxa" w:w="912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600"/>
        <w:gridCol w:w="7520"/>
      </w:tblGrid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地点范围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意式风情区、马可波罗广场、街灯、拱窗、欧式立面周边。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用户输入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用户拍摄拱窗、街灯、广场、餐厅外立面；选择“建筑/语言/远方/命运”。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AI 判断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识别拱券、阳台、街灯、广场尺度、夜景或晴天色彩。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剧场角色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翻译青年或建筑师。翻译青年连接语言与命运，建筑师连接风格与城市更新。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开场台词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“我每天在这条街上替不同语言的人传话。可有些话，翻译得出字，翻译不出命运。”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现实任务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找到一个“不是本地传统街巷”的建筑细节：拱窗、栏杆、街灯、柱式或广场边界。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获得卡牌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洋楼卡。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失败兜底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若用户无法识别建筑细节，系统给出四张元素按钮：拱窗、街灯、阳台、广场，由用户点选。</w:t>
            </w:r>
          </w:p>
        </w:tc>
      </w:tr>
    </w:tbl>
    <w:p>
      <w:pPr>
        <w:pStyle w:val="Heading3"/>
      </w:pPr>
      <w:r>
        <w:t>5.2.3 海河岸边：海河传话</w:t>
      </w:r>
    </w:p>
    <w:tbl>
      <w:tblPr>
        <w:tblStyle w:val="TableGrid"/>
        <w:tblW w:type="dxa" w:w="912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600"/>
        <w:gridCol w:w="7520"/>
      </w:tblGrid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地点范围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意式风情区与古文化街之间的海河岸线，或附近安全亲水步道。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用户输入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用户录制 10 秒河岸声音，或拍摄船、桥、倒影、栏杆。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AI 判断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识别水面、桥、船、夜景灯光；声音任务可作为游记素材。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剧场角色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码头商人。关注货物、时间、交易、天气和消息。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开场台词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“河面看着安静，其实每一道水纹都带过价钱、口音、货单和人的念头。”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现实任务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录一段河岸声音，或拍一张“河把两岸连起来”的照片。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获得卡牌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河岸卡。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失败兜底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若天气或安全不适合停留，改为远景拍摄任务，不要求靠近水边。</w:t>
            </w:r>
          </w:p>
        </w:tc>
      </w:tr>
    </w:tbl>
    <w:p>
      <w:pPr>
        <w:pStyle w:val="Heading3"/>
      </w:pPr>
      <w:r>
        <w:t>5.2.4 古文化街 / 天后宫周边：津门故里</w:t>
      </w:r>
    </w:p>
    <w:tbl>
      <w:tblPr>
        <w:tblStyle w:val="TableGrid"/>
        <w:tblW w:type="dxa" w:w="912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600"/>
        <w:gridCol w:w="7520"/>
      </w:tblGrid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地点范围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古文化街牌楼、商铺、民俗手作、天后宫周边可开放区域。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用户输入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用户拍摄牌楼、民俗纹样、泥塑、风筝、年画、店招；选择“手艺/祈愿/买卖/热闹”。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AI 判断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识别仿古街区、民俗商品、纹样、牌楼和人流；结合用户选择生成民俗剧情。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剧场角色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泥人张学徒或香客。学徒讲手艺，香客讲祈愿和城市生活。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开场台词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“别看这条街热闹，真正留下来的东西，常常在一双手里：捏泥、上色、写字、递香。”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现实任务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拍一个“手作痕迹”：泥塑、笔墨、纸鸢、纹样、老字号包装或手工动作。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获得卡牌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民俗卡。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失败兜底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若现场拥挤，用户可选择“我看见了哪种民俗元素”，系统生成短剧场并发放基础卡。</w:t>
            </w:r>
          </w:p>
        </w:tc>
      </w:tr>
    </w:tbl>
    <w:p>
      <w:pPr>
        <w:pStyle w:val="Heading3"/>
      </w:pPr>
      <w:r>
        <w:t>5.2.5 五大道支线：万国建筑</w:t>
      </w:r>
    </w:p>
    <w:tbl>
      <w:tblPr>
        <w:tblStyle w:val="TableGrid"/>
        <w:tblW w:type="dxa" w:w="912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600"/>
        <w:gridCol w:w="7520"/>
      </w:tblGrid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地点范围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马场道、睦南道、大理道、常德道、重庆道及周边可步行区域。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用户输入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用户选择建筑兴趣后开启；拍摄一栋不同风格的小楼、门窗、墙面或街树。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AI 判断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识别洋楼、红砖、阳台、庭院、街道尺度；不强行判断具体建筑年代和人物归属。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剧场角色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旧宅管家或外交青年。讲近代生活、居住秩序和城市身份变化。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开场台词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“这些房子看起来安静，其实每扇窗后都换过主人、语言、旗帜和晚餐的味道。”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现实任务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拍三种建筑细节中的一种：窗、门、墙面。用户选择它像哪种情绪：克制、华丽、陌生、安稳。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获得卡牌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万国建筑卡。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失败兜底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若时间不足，支线改为“建筑盲盒”：系统展示一段虚拟角色来信，不要求实地完成。</w:t>
            </w:r>
          </w:p>
        </w:tc>
      </w:tr>
    </w:tbl>
    <w:p>
      <w:pPr>
        <w:pStyle w:val="Heading2"/>
      </w:pPr>
      <w:r>
        <w:t>5.3 天津终局生成</w:t>
      </w:r>
    </w:p>
    <w:p>
      <w:pPr>
        <w:pStyle w:val="ListBullet"/>
        <w:keepNext w:val="0"/>
        <w:spacing w:before="0" w:after="80" w:line="288" w:lineRule="auto"/>
      </w:pPr>
      <w:r>
        <w:rPr>
          <w:rFonts w:ascii="Calibri" w:hAnsi="Calibri" w:eastAsia="PingFang SC"/>
          <w:b w:val="0"/>
          <w:color w:val="0B2545"/>
          <w:sz w:val="21"/>
        </w:rPr>
        <w:t>若用户收集“开埠卡 + 河岸卡 + 洋楼卡”，标题倾向为《天津把远方变成了街道》。</w:t>
      </w:r>
    </w:p>
    <w:p>
      <w:pPr>
        <w:pStyle w:val="ListBullet"/>
        <w:keepNext w:val="0"/>
        <w:spacing w:before="0" w:after="80" w:line="288" w:lineRule="auto"/>
      </w:pPr>
      <w:r>
        <w:rPr>
          <w:rFonts w:ascii="Calibri" w:hAnsi="Calibri" w:eastAsia="PingFang SC"/>
          <w:b w:val="0"/>
          <w:color w:val="0B2545"/>
          <w:sz w:val="21"/>
        </w:rPr>
        <w:t>若用户收集“民俗卡 + 河岸卡 + 回声卡”，标题倾向为《我在海河边收到一封旧时来信》。</w:t>
      </w:r>
    </w:p>
    <w:p>
      <w:pPr>
        <w:pStyle w:val="ListBullet"/>
        <w:keepNext w:val="0"/>
        <w:spacing w:before="0" w:after="80" w:line="288" w:lineRule="auto"/>
      </w:pPr>
      <w:r>
        <w:rPr>
          <w:rFonts w:ascii="Calibri" w:hAnsi="Calibri" w:eastAsia="PingFang SC"/>
          <w:b w:val="0"/>
          <w:color w:val="0B2545"/>
          <w:sz w:val="21"/>
        </w:rPr>
        <w:t>若用户完成五大道支线，游记加入“万国建筑支线章”。</w:t>
      </w:r>
    </w:p>
    <w:p>
      <w:pPr>
        <w:pStyle w:val="ListBullet"/>
        <w:keepNext w:val="0"/>
        <w:spacing w:before="0" w:after="80" w:line="288" w:lineRule="auto"/>
      </w:pPr>
      <w:r>
        <w:rPr>
          <w:rFonts w:ascii="Calibri" w:hAnsi="Calibri" w:eastAsia="PingFang SC"/>
          <w:b w:val="0"/>
          <w:color w:val="0B2545"/>
          <w:sz w:val="21"/>
        </w:rPr>
        <w:t>若用户录制声音素材，最终海报可生成“我的海河声纹”文案。</w:t>
      </w:r>
    </w:p>
    <w:p>
      <w:pPr>
        <w:pStyle w:val="Heading1"/>
      </w:pPr>
      <w:r>
        <w:t>6. App 功能设计</w:t>
      </w:r>
    </w:p>
    <w:p>
      <w:pPr>
        <w:keepNext w:val="0"/>
        <w:spacing w:before="0" w:after="160" w:line="300" w:lineRule="auto"/>
      </w:pPr>
      <w:r>
        <w:rPr>
          <w:rFonts w:ascii="Calibri" w:hAnsi="Calibri" w:eastAsia="PingFang SC"/>
          <w:b w:val="0"/>
          <w:color w:val="0B2545"/>
          <w:sz w:val="21"/>
        </w:rPr>
        <w:t>第一版功能围绕“可完成的一次城市剧情体验”设计，不做复杂社交、不做大型开放世界、不做重 AR。每个功能都服务于现场触发、剧情推进、卡牌收集和最终成果生成。</w:t>
      </w:r>
    </w:p>
    <w:p>
      <w:pPr>
        <w:pStyle w:val="Heading2"/>
      </w:pPr>
      <w:r>
        <w:t>6.1 页面结构</w:t>
      </w:r>
    </w:p>
    <w:tbl>
      <w:tblPr>
        <w:tblStyle w:val="TableGrid"/>
        <w:tblW w:type="dxa" w:w="912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300"/>
        <w:gridCol w:w="3900"/>
        <w:gridCol w:w="3920"/>
      </w:tblGrid>
      <w:tr>
        <w:trPr>
          <w:tblHeader w:val="true"/>
        </w:trPr>
        <w:tc>
          <w:tcPr>
            <w:tcW w:type="dxa" w:w="1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页面</w:t>
            </w:r>
          </w:p>
        </w:tc>
        <w:tc>
          <w:tcPr>
            <w:tcW w:type="dxa" w:w="3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用户看到什么</w:t>
            </w:r>
          </w:p>
        </w:tc>
        <w:tc>
          <w:tcPr>
            <w:tcW w:type="dxa" w:w="39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用户能做什么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首页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北京、天津两座城市入口；今日推荐路线</w:t>
            </w:r>
          </w:p>
        </w:tc>
        <w:tc>
          <w:tcPr>
            <w:tcW w:type="dxa" w:w="3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选择城市，查看预计时长和主题。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入局问答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游玩时间、同行类型、兴趣主题、体力偏好</w:t>
            </w:r>
          </w:p>
        </w:tc>
        <w:tc>
          <w:tcPr>
            <w:tcW w:type="dxa" w:w="3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输入偏好，生成路线。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城市棋盘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主线格子、支线格子、当前进度、下一站</w:t>
            </w:r>
          </w:p>
        </w:tc>
        <w:tc>
          <w:tcPr>
            <w:tcW w:type="dxa" w:w="3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导航到下一站，查看已收集卡牌。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地点触发页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当前位置、拍照提示、时空骰按钮</w:t>
            </w:r>
          </w:p>
        </w:tc>
        <w:tc>
          <w:tcPr>
            <w:tcW w:type="dxa" w:w="3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拍照、掷骰、进入剧场。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AI 剧场页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角色头像/声音、对话、选择按钮</w:t>
            </w:r>
          </w:p>
        </w:tc>
        <w:tc>
          <w:tcPr>
            <w:tcW w:type="dxa" w:w="3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选择提问、语音输入、继续剧情。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任务页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现实任务说明、拍照/录音/选择控件</w:t>
            </w:r>
          </w:p>
        </w:tc>
        <w:tc>
          <w:tcPr>
            <w:tcW w:type="dxa" w:w="3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完成任务，提交证据或选择。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卡牌册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已获得卡牌、卡牌组合、隐藏结局提示</w:t>
            </w:r>
          </w:p>
        </w:tc>
        <w:tc>
          <w:tcPr>
            <w:tcW w:type="dxa" w:w="3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查看卡牌，理解最终故事方向。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终局页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个人游记、路线图、照片、角色、海报</w:t>
            </w:r>
          </w:p>
        </w:tc>
        <w:tc>
          <w:tcPr>
            <w:tcW w:type="dxa" w:w="3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生成、编辑标题、分享。</w:t>
            </w:r>
          </w:p>
        </w:tc>
      </w:tr>
    </w:tbl>
    <w:p>
      <w:pPr>
        <w:pStyle w:val="Heading2"/>
      </w:pPr>
      <w:r>
        <w:t>6.2 入局问答文案</w:t>
      </w:r>
    </w:p>
    <w:tbl>
      <w:tblPr>
        <w:tblStyle w:val="TableGrid"/>
        <w:tblW w:type="dxa" w:w="912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600"/>
        <w:gridCol w:w="7520"/>
      </w:tblGrid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问题 1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今天想进入哪座城市？选项：北京《中轴入局》 / 天津《海河来信》。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问题 2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你有多少时间？选项：60 分钟轻体验 / 90 分钟标准线 / 150 分钟完整线。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问题 3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这次和谁一起？选项：独自 / 情侣 / 朋友 / 亲子 / 研学小队。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问题 4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你更想追哪种回声？选项：建筑 / 历史人物 / 市井生活 / 美食民俗 / 摄影。</w:t>
            </w:r>
          </w:p>
        </w:tc>
      </w:tr>
      <w:t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问题 5</w:t>
            </w:r>
          </w:p>
        </w:tc>
        <w:tc>
          <w:tcPr>
            <w:tcW w:type="dxa" w:w="7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今天的步行状态？选项：轻松走 / 正常走 / 可以多走一点。</w:t>
            </w:r>
          </w:p>
        </w:tc>
      </w:tr>
    </w:tbl>
    <w:p>
      <w:pPr>
        <w:pStyle w:val="Heading2"/>
      </w:pPr>
      <w:r>
        <w:t>6.3 最终生成物</w:t>
      </w:r>
    </w:p>
    <w:p>
      <w:pPr>
        <w:pStyle w:val="ListBullet"/>
        <w:keepNext w:val="0"/>
        <w:spacing w:before="0" w:after="80" w:line="288" w:lineRule="auto"/>
      </w:pPr>
      <w:r>
        <w:rPr>
          <w:rFonts w:ascii="Calibri" w:hAnsi="Calibri" w:eastAsia="PingFang SC"/>
          <w:b w:val="0"/>
          <w:color w:val="0B2545"/>
          <w:sz w:val="21"/>
        </w:rPr>
        <w:t>《我的京津时空游记》：自动生成 800-1200 字，可编辑标题。</w:t>
      </w:r>
    </w:p>
    <w:p>
      <w:pPr>
        <w:pStyle w:val="ListBullet"/>
        <w:keepNext w:val="0"/>
        <w:spacing w:before="0" w:after="80" w:line="288" w:lineRule="auto"/>
      </w:pPr>
      <w:r>
        <w:rPr>
          <w:rFonts w:ascii="Calibri" w:hAnsi="Calibri" w:eastAsia="PingFang SC"/>
          <w:b w:val="0"/>
          <w:color w:val="0B2545"/>
          <w:sz w:val="21"/>
        </w:rPr>
        <w:t>城市记忆海报：包含城市、路线、卡牌、1-3 张用户照片和一句回声。</w:t>
      </w:r>
    </w:p>
    <w:p>
      <w:pPr>
        <w:pStyle w:val="ListBullet"/>
        <w:keepNext w:val="0"/>
        <w:spacing w:before="0" w:after="80" w:line="288" w:lineRule="auto"/>
      </w:pPr>
      <w:r>
        <w:rPr>
          <w:rFonts w:ascii="Calibri" w:hAnsi="Calibri" w:eastAsia="PingFang SC"/>
          <w:b w:val="0"/>
          <w:color w:val="0B2545"/>
          <w:sz w:val="21"/>
        </w:rPr>
        <w:t>文化卡牌册：展示本次获得卡牌和未解锁支线。</w:t>
      </w:r>
    </w:p>
    <w:p>
      <w:pPr>
        <w:pStyle w:val="ListBullet"/>
        <w:keepNext w:val="0"/>
        <w:spacing w:before="0" w:after="80" w:line="288" w:lineRule="auto"/>
      </w:pPr>
      <w:r>
        <w:rPr>
          <w:rFonts w:ascii="Calibri" w:hAnsi="Calibri" w:eastAsia="PingFang SC"/>
          <w:b w:val="0"/>
          <w:color w:val="0B2545"/>
          <w:sz w:val="21"/>
        </w:rPr>
        <w:t>路线回放：用时间线展示用户经过的地点、遇见的角色和做出的选择。</w:t>
      </w:r>
    </w:p>
    <w:p>
      <w:pPr>
        <w:pStyle w:val="Heading1"/>
      </w:pPr>
      <w:r>
        <w:t>7. 技术与内容实现</w:t>
      </w:r>
    </w:p>
    <w:p>
      <w:pPr>
        <w:keepNext w:val="0"/>
        <w:spacing w:before="0" w:after="160" w:line="300" w:lineRule="auto"/>
      </w:pPr>
      <w:r>
        <w:rPr>
          <w:rFonts w:ascii="Calibri" w:hAnsi="Calibri" w:eastAsia="PingFang SC"/>
          <w:b w:val="0"/>
          <w:color w:val="0B2545"/>
          <w:sz w:val="21"/>
        </w:rPr>
        <w:t>技术实现不追求一开始就做复杂 AR，而是先确保定位、拍照、AI 角色、任务和生成成果稳定。内容实现采用结构化剧本库，确保每个地点可以复用统一模板。</w:t>
      </w:r>
    </w:p>
    <w:p>
      <w:pPr>
        <w:pStyle w:val="Heading2"/>
      </w:pPr>
      <w:r>
        <w:t>7.1 系统模块</w:t>
      </w:r>
    </w:p>
    <w:tbl>
      <w:tblPr>
        <w:tblStyle w:val="TableGrid"/>
        <w:tblW w:type="dxa" w:w="912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300"/>
        <w:gridCol w:w="3900"/>
        <w:gridCol w:w="3920"/>
      </w:tblGrid>
      <w:tr>
        <w:trPr>
          <w:tblHeader w:val="true"/>
        </w:trPr>
        <w:tc>
          <w:tcPr>
            <w:tcW w:type="dxa" w:w="1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模块</w:t>
            </w:r>
          </w:p>
        </w:tc>
        <w:tc>
          <w:tcPr>
            <w:tcW w:type="dxa" w:w="3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职责</w:t>
            </w:r>
          </w:p>
        </w:tc>
        <w:tc>
          <w:tcPr>
            <w:tcW w:type="dxa" w:w="39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第一版要求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路线引擎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根据城市、时间、体力和开放情况生成路线</w:t>
            </w:r>
          </w:p>
        </w:tc>
        <w:tc>
          <w:tcPr>
            <w:tcW w:type="dxa" w:w="3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支持固定主线、支线开关、站点跳过。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地点触发器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GPS/围栏确认用户到达地点</w:t>
            </w:r>
          </w:p>
        </w:tc>
        <w:tc>
          <w:tcPr>
            <w:tcW w:type="dxa" w:w="3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半径范围可配置，提供手动兜底。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照片理解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识别建筑元素、天气、光线、角度和氛围</w:t>
            </w:r>
          </w:p>
        </w:tc>
        <w:tc>
          <w:tcPr>
            <w:tcW w:type="dxa" w:w="3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输出标签，不单独决定地点。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AI 剧场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按角色卡和事实库生成对话</w:t>
            </w:r>
          </w:p>
        </w:tc>
        <w:tc>
          <w:tcPr>
            <w:tcW w:type="dxa" w:w="3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每站 2-4 轮，引用现场元素。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任务系统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发布拍照、录音、观察、选择任务</w:t>
            </w:r>
          </w:p>
        </w:tc>
        <w:tc>
          <w:tcPr>
            <w:tcW w:type="dxa" w:w="3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任务证据可轻量提交。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卡牌系统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根据完成情况发放文化卡牌</w:t>
            </w:r>
          </w:p>
        </w:tc>
        <w:tc>
          <w:tcPr>
            <w:tcW w:type="dxa" w:w="3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卡牌影响终局故事主题。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生成系统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生成游记、海报、路线回放</w:t>
            </w:r>
          </w:p>
        </w:tc>
        <w:tc>
          <w:tcPr>
            <w:tcW w:type="dxa" w:w="3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允许用户改标题和删除照片。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内容 CMS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管理城市、地点、角色、事实卡、禁区卡</w:t>
            </w:r>
          </w:p>
        </w:tc>
        <w:tc>
          <w:tcPr>
            <w:tcW w:type="dxa" w:w="3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内容人员可配置，不依赖发版。</w:t>
            </w:r>
          </w:p>
        </w:tc>
      </w:tr>
    </w:tbl>
    <w:p>
      <w:pPr>
        <w:pStyle w:val="Heading2"/>
      </w:pPr>
      <w:r>
        <w:t>7.2 地点配置模板</w:t>
      </w:r>
    </w:p>
    <w:tbl>
      <w:tblPr>
        <w:tblStyle w:val="TableGrid"/>
        <w:tblW w:type="dxa" w:w="912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32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location_id</w:t>
            </w:r>
          </w:p>
        </w:tc>
        <w:tc>
          <w:tcPr>
            <w:tcW w:type="dxa" w:w="7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城市缩写 + 序号，例如 bj_03_corner_tower、tj_02_italian_area。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geo_fence</w:t>
            </w:r>
          </w:p>
        </w:tc>
        <w:tc>
          <w:tcPr>
            <w:tcW w:type="dxa" w:w="7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中心点坐标、半径、可替代触发点。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photo_tags</w:t>
            </w:r>
          </w:p>
        </w:tc>
        <w:tc>
          <w:tcPr>
            <w:tcW w:type="dxa" w:w="7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该地点推荐识别元素，如屋檐、水面、桥、拱窗、牌楼。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role_card</w:t>
            </w:r>
          </w:p>
        </w:tc>
        <w:tc>
          <w:tcPr>
            <w:tcW w:type="dxa" w:w="7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角色身份、说话方式、关心的问题。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fact_card</w:t>
            </w:r>
          </w:p>
        </w:tc>
        <w:tc>
          <w:tcPr>
            <w:tcW w:type="dxa" w:w="7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可引用事实点和资料来源。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forbidden_card</w:t>
            </w:r>
          </w:p>
        </w:tc>
        <w:tc>
          <w:tcPr>
            <w:tcW w:type="dxa" w:w="7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禁止编造、禁止误导、禁止引导危险行为。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missions</w:t>
            </w:r>
          </w:p>
        </w:tc>
        <w:tc>
          <w:tcPr>
            <w:tcW w:type="dxa" w:w="7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拍照、录音、观察、选择题任务列表。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reward_cards</w:t>
            </w:r>
          </w:p>
        </w:tc>
        <w:tc>
          <w:tcPr>
            <w:tcW w:type="dxa" w:w="7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完成基础任务和隐藏任务分别发放的卡牌。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fallback</w:t>
            </w:r>
          </w:p>
        </w:tc>
        <w:tc>
          <w:tcPr>
            <w:tcW w:type="dxa" w:w="7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定位失败、照片失败、天气不佳、场地关闭时的替代体验。</w:t>
            </w:r>
          </w:p>
        </w:tc>
      </w:tr>
    </w:tbl>
    <w:p>
      <w:pPr>
        <w:pStyle w:val="Heading2"/>
      </w:pPr>
      <w:r>
        <w:t>7.3 隐私与安全</w:t>
      </w:r>
    </w:p>
    <w:p>
      <w:pPr>
        <w:pStyle w:val="ListBullet"/>
        <w:keepNext w:val="0"/>
        <w:spacing w:before="0" w:after="80" w:line="288" w:lineRule="auto"/>
      </w:pPr>
      <w:r>
        <w:rPr>
          <w:rFonts w:ascii="Calibri" w:hAnsi="Calibri" w:eastAsia="PingFang SC"/>
          <w:b w:val="0"/>
          <w:color w:val="0B2545"/>
          <w:sz w:val="21"/>
        </w:rPr>
        <w:t>用户照片默认只用于本次剧情生成和个人成果，需明确提示是否保存到云端。</w:t>
      </w:r>
    </w:p>
    <w:p>
      <w:pPr>
        <w:pStyle w:val="ListBullet"/>
        <w:keepNext w:val="0"/>
        <w:spacing w:before="0" w:after="80" w:line="288" w:lineRule="auto"/>
      </w:pPr>
      <w:r>
        <w:rPr>
          <w:rFonts w:ascii="Calibri" w:hAnsi="Calibri" w:eastAsia="PingFang SC"/>
          <w:b w:val="0"/>
          <w:color w:val="0B2545"/>
          <w:sz w:val="21"/>
        </w:rPr>
        <w:t>涉及人脸的照片可在上传前提示用户裁剪或模糊处理。</w:t>
      </w:r>
    </w:p>
    <w:p>
      <w:pPr>
        <w:pStyle w:val="ListBullet"/>
        <w:keepNext w:val="0"/>
        <w:spacing w:before="0" w:after="80" w:line="288" w:lineRule="auto"/>
      </w:pPr>
      <w:r>
        <w:rPr>
          <w:rFonts w:ascii="Calibri" w:hAnsi="Calibri" w:eastAsia="PingFang SC"/>
          <w:b w:val="0"/>
          <w:color w:val="0B2545"/>
          <w:sz w:val="21"/>
        </w:rPr>
        <w:t>路线提示必须避免穿越机动车道、翻越护栏、进入未开放区域。</w:t>
      </w:r>
    </w:p>
    <w:p>
      <w:pPr>
        <w:pStyle w:val="ListBullet"/>
        <w:keepNext w:val="0"/>
        <w:spacing w:before="0" w:after="80" w:line="288" w:lineRule="auto"/>
      </w:pPr>
      <w:r>
        <w:rPr>
          <w:rFonts w:ascii="Calibri" w:hAnsi="Calibri" w:eastAsia="PingFang SC"/>
          <w:b w:val="0"/>
          <w:color w:val="0B2545"/>
          <w:sz w:val="21"/>
        </w:rPr>
        <w:t>所有地点任务必须提供“不拍照也能继续”的替代选择。</w:t>
      </w:r>
    </w:p>
    <w:p>
      <w:pPr>
        <w:pStyle w:val="ListBullet"/>
        <w:keepNext w:val="0"/>
        <w:spacing w:before="0" w:after="80" w:line="288" w:lineRule="auto"/>
      </w:pPr>
      <w:r>
        <w:rPr>
          <w:rFonts w:ascii="Calibri" w:hAnsi="Calibri" w:eastAsia="PingFang SC"/>
          <w:b w:val="0"/>
          <w:color w:val="0B2545"/>
          <w:sz w:val="21"/>
        </w:rPr>
        <w:t>历史内容必须标注来源等级，AI 不确定时应使用“据资料显示/可能/传说中”这类谨慎表达。</w:t>
      </w:r>
    </w:p>
    <w:p>
      <w:pPr>
        <w:pStyle w:val="Heading1"/>
      </w:pPr>
      <w:r>
        <w:t>8. 内容生产清单</w:t>
      </w:r>
    </w:p>
    <w:p>
      <w:pPr>
        <w:keepNext w:val="0"/>
        <w:spacing w:before="0" w:after="160" w:line="300" w:lineRule="auto"/>
      </w:pPr>
      <w:r>
        <w:rPr>
          <w:rFonts w:ascii="Calibri" w:hAnsi="Calibri" w:eastAsia="PingFang SC"/>
          <w:b w:val="0"/>
          <w:color w:val="0B2545"/>
          <w:sz w:val="21"/>
        </w:rPr>
        <w:t>为完成首发 MVP，需要为北京和天津各生产一套最小内容包。不要一次性写几十个景点，先确保 10 个棋格全部可玩、可测、可讲清楚。</w:t>
      </w:r>
    </w:p>
    <w:tbl>
      <w:tblPr>
        <w:tblStyle w:val="TableGrid"/>
        <w:tblW w:type="dxa" w:w="912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600"/>
        <w:gridCol w:w="1400"/>
        <w:gridCol w:w="1700"/>
        <w:gridCol w:w="4420"/>
      </w:tblGrid>
      <w:tr>
        <w:trPr>
          <w:tblHeader w:val="true"/>
        </w:trPr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内容项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北京数量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天津数量</w:t>
            </w:r>
          </w:p>
        </w:tc>
        <w:tc>
          <w:tcPr>
            <w:tcW w:type="dxa" w:w="44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地点配置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5 个主线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4 个主线 + 1 个支线</w:t>
            </w:r>
          </w:p>
        </w:tc>
        <w:tc>
          <w:tcPr>
            <w:tcW w:type="dxa" w:w="4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每个地点含围栏、拍照提示、任务和兜底。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AI 角色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5 个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5 个</w:t>
            </w:r>
          </w:p>
        </w:tc>
        <w:tc>
          <w:tcPr>
            <w:tcW w:type="dxa" w:w="4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每个角色含事实卡、人格卡、禁区卡。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剧情事件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每点 6 个骰面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每点 6 个骰面</w:t>
            </w:r>
          </w:p>
        </w:tc>
        <w:tc>
          <w:tcPr>
            <w:tcW w:type="dxa" w:w="4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同地点可重复游玩。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文化卡牌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6-8 张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6-8 张</w:t>
            </w:r>
          </w:p>
        </w:tc>
        <w:tc>
          <w:tcPr>
            <w:tcW w:type="dxa" w:w="4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含基础卡、隐藏卡、回声卡。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任务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每点 2-3 个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每点 2-3 个</w:t>
            </w:r>
          </w:p>
        </w:tc>
        <w:tc>
          <w:tcPr>
            <w:tcW w:type="dxa" w:w="4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拍照、录音、观察、选择混合。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终局模板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4 个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4 个</w:t>
            </w:r>
          </w:p>
        </w:tc>
        <w:tc>
          <w:tcPr>
            <w:tcW w:type="dxa" w:w="4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由卡牌组合和用户留言决定。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分享海报模板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2 个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2 个</w:t>
            </w:r>
          </w:p>
        </w:tc>
        <w:tc>
          <w:tcPr>
            <w:tcW w:type="dxa" w:w="4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城市专属视觉风格。</w:t>
            </w:r>
          </w:p>
        </w:tc>
      </w:tr>
    </w:tbl>
    <w:p>
      <w:pPr>
        <w:pStyle w:val="Heading2"/>
      </w:pPr>
      <w:r>
        <w:t>8.1 卡牌体系</w:t>
      </w:r>
    </w:p>
    <w:tbl>
      <w:tblPr>
        <w:tblStyle w:val="TableGrid"/>
        <w:tblW w:type="dxa" w:w="912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000"/>
        <w:gridCol w:w="1500"/>
        <w:gridCol w:w="3600"/>
        <w:gridCol w:w="3020"/>
      </w:tblGrid>
      <w:tr>
        <w:trPr>
          <w:tblHeader w:val="true"/>
        </w:trPr>
        <w:tc>
          <w:tcPr>
            <w:tcW w:type="dxa" w:w="1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17"/>
              </w:rPr>
              <w:t>城市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17"/>
              </w:rPr>
              <w:t>卡牌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17"/>
              </w:rPr>
              <w:t>含义</w:t>
            </w:r>
          </w:p>
        </w:tc>
        <w:tc>
          <w:tcPr>
            <w:tcW w:type="dxa" w:w="30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17"/>
              </w:rPr>
              <w:t>影响结局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北京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城门卡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进入城市的边界与规则</w:t>
            </w:r>
          </w:p>
        </w:tc>
        <w:tc>
          <w:tcPr>
            <w:tcW w:type="dxa" w:w="3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强化“入城/秩序”叙事。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北京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商贸卡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前门市井与买卖</w:t>
            </w:r>
          </w:p>
        </w:tc>
        <w:tc>
          <w:tcPr>
            <w:tcW w:type="dxa" w:w="3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强化“生活/交易”叙事。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北京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秩序卡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中轴线、对称与都城理想</w:t>
            </w:r>
          </w:p>
        </w:tc>
        <w:tc>
          <w:tcPr>
            <w:tcW w:type="dxa" w:w="3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强化“空间秩序”叙事。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北京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宫城卡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宫城、审美与权力空间</w:t>
            </w:r>
          </w:p>
        </w:tc>
        <w:tc>
          <w:tcPr>
            <w:tcW w:type="dxa" w:w="3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强化“建筑与制度”叙事。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北京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烟火卡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胡同、湖面、日常声音</w:t>
            </w:r>
          </w:p>
        </w:tc>
        <w:tc>
          <w:tcPr>
            <w:tcW w:type="dxa" w:w="3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强化“旧城生活”叙事。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天津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开埠卡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抵达、港口、消息与远方</w:t>
            </w:r>
          </w:p>
        </w:tc>
        <w:tc>
          <w:tcPr>
            <w:tcW w:type="dxa" w:w="3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强化“流动/抵达”叙事。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天津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洋楼卡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异国建筑与城市更新</w:t>
            </w:r>
          </w:p>
        </w:tc>
        <w:tc>
          <w:tcPr>
            <w:tcW w:type="dxa" w:w="3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强化“建筑/语言”叙事。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天津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河岸卡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海河连接两岸与人群</w:t>
            </w:r>
          </w:p>
        </w:tc>
        <w:tc>
          <w:tcPr>
            <w:tcW w:type="dxa" w:w="3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强化“河流/商业”叙事。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天津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民俗卡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手艺、祈愿、商铺与传统</w:t>
            </w:r>
          </w:p>
        </w:tc>
        <w:tc>
          <w:tcPr>
            <w:tcW w:type="dxa" w:w="3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强化“市井/民俗”叙事。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天津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万国建筑卡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五大道支线与近代城市身份</w:t>
            </w:r>
          </w:p>
        </w:tc>
        <w:tc>
          <w:tcPr>
            <w:tcW w:type="dxa" w:w="3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解锁建筑支线章节。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通用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回声卡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用户留给城市的一句话</w:t>
            </w:r>
          </w:p>
        </w:tc>
        <w:tc>
          <w:tcPr>
            <w:tcW w:type="dxa" w:w="3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决定游记结尾和海报主文案。</w:t>
            </w:r>
          </w:p>
        </w:tc>
      </w:tr>
    </w:tbl>
    <w:p>
      <w:pPr>
        <w:pStyle w:val="Heading1"/>
      </w:pPr>
      <w:r>
        <w:t>9. 试玩与路演脚本</w:t>
      </w:r>
    </w:p>
    <w:p>
      <w:pPr>
        <w:keepNext w:val="0"/>
        <w:spacing w:before="0" w:after="160" w:line="300" w:lineRule="auto"/>
      </w:pPr>
      <w:r>
        <w:rPr>
          <w:rFonts w:ascii="Calibri" w:hAnsi="Calibri" w:eastAsia="PingFang SC"/>
          <w:b w:val="0"/>
          <w:color w:val="0B2545"/>
          <w:sz w:val="21"/>
        </w:rPr>
        <w:t>路演不要展示完整城市库，而要展示两个高辨识度场景：北京故宫角楼和天津意式风情区。每个场景 90 秒，让评委立刻理解照片、AI 剧场、任务、卡牌和最终生成物之间的关系。</w:t>
      </w:r>
    </w:p>
    <w:p>
      <w:pPr>
        <w:pStyle w:val="Heading2"/>
      </w:pPr>
      <w:r>
        <w:t>9.1 北京路演片段</w:t>
      </w:r>
    </w:p>
    <w:p>
      <w:pPr>
        <w:pStyle w:val="ListNumber"/>
        <w:keepNext w:val="0"/>
        <w:spacing w:before="0" w:after="80" w:line="288" w:lineRule="auto"/>
      </w:pPr>
      <w:r>
        <w:rPr>
          <w:rFonts w:ascii="Calibri" w:hAnsi="Calibri" w:eastAsia="PingFang SC"/>
          <w:b w:val="0"/>
          <w:color w:val="0B2545"/>
          <w:sz w:val="21"/>
        </w:rPr>
        <w:t>主持人选择北京《中轴入局》，输入 90 分钟、建筑、朋友同行。</w:t>
      </w:r>
    </w:p>
    <w:p>
      <w:pPr>
        <w:pStyle w:val="ListNumber"/>
        <w:keepNext w:val="0"/>
        <w:spacing w:before="0" w:after="80" w:line="288" w:lineRule="auto"/>
      </w:pPr>
      <w:r>
        <w:rPr>
          <w:rFonts w:ascii="Calibri" w:hAnsi="Calibri" w:eastAsia="PingFang SC"/>
          <w:b w:val="0"/>
          <w:color w:val="0B2545"/>
          <w:sz w:val="21"/>
        </w:rPr>
        <w:t>App 显示前门、故宫角楼、景山、鼓楼/什刹海路线。</w:t>
      </w:r>
    </w:p>
    <w:p>
      <w:pPr>
        <w:pStyle w:val="ListNumber"/>
        <w:keepNext w:val="0"/>
        <w:spacing w:before="0" w:after="80" w:line="288" w:lineRule="auto"/>
      </w:pPr>
      <w:r>
        <w:rPr>
          <w:rFonts w:ascii="Calibri" w:hAnsi="Calibri" w:eastAsia="PingFang SC"/>
          <w:b w:val="0"/>
          <w:color w:val="0B2545"/>
          <w:sz w:val="21"/>
        </w:rPr>
        <w:t>演示用户在故宫角楼外拍照。</w:t>
      </w:r>
    </w:p>
    <w:p>
      <w:pPr>
        <w:pStyle w:val="ListNumber"/>
        <w:keepNext w:val="0"/>
        <w:spacing w:before="0" w:after="80" w:line="288" w:lineRule="auto"/>
      </w:pPr>
      <w:r>
        <w:rPr>
          <w:rFonts w:ascii="Calibri" w:hAnsi="Calibri" w:eastAsia="PingFang SC"/>
          <w:b w:val="0"/>
          <w:color w:val="0B2545"/>
          <w:sz w:val="21"/>
        </w:rPr>
        <w:t>系统识别：角楼、屋檐、水面、阴天。</w:t>
      </w:r>
    </w:p>
    <w:p>
      <w:pPr>
        <w:pStyle w:val="ListNumber"/>
        <w:keepNext w:val="0"/>
        <w:spacing w:before="0" w:after="80" w:line="288" w:lineRule="auto"/>
      </w:pPr>
      <w:r>
        <w:rPr>
          <w:rFonts w:ascii="Calibri" w:hAnsi="Calibri" w:eastAsia="PingFang SC"/>
          <w:b w:val="0"/>
          <w:color w:val="0B2545"/>
          <w:sz w:val="21"/>
        </w:rPr>
        <w:t>时空骰掷出“风物”，宫廷画师登场。</w:t>
      </w:r>
    </w:p>
    <w:p>
      <w:pPr>
        <w:pStyle w:val="ListNumber"/>
        <w:keepNext w:val="0"/>
        <w:spacing w:before="0" w:after="80" w:line="288" w:lineRule="auto"/>
      </w:pPr>
      <w:r>
        <w:rPr>
          <w:rFonts w:ascii="Calibri" w:hAnsi="Calibri" w:eastAsia="PingFang SC"/>
          <w:b w:val="0"/>
          <w:color w:val="0B2545"/>
          <w:sz w:val="21"/>
        </w:rPr>
        <w:t>画师说：“你拍到的不是一座楼，而是一种被安排好的秩序。”</w:t>
      </w:r>
    </w:p>
    <w:p>
      <w:pPr>
        <w:pStyle w:val="ListNumber"/>
        <w:keepNext w:val="0"/>
        <w:spacing w:before="0" w:after="80" w:line="288" w:lineRule="auto"/>
      </w:pPr>
      <w:r>
        <w:rPr>
          <w:rFonts w:ascii="Calibri" w:hAnsi="Calibri" w:eastAsia="PingFang SC"/>
          <w:b w:val="0"/>
          <w:color w:val="0B2545"/>
          <w:sz w:val="21"/>
        </w:rPr>
        <w:t>用户选择“空间真的会改变人的心吗？”</w:t>
      </w:r>
    </w:p>
    <w:p>
      <w:pPr>
        <w:pStyle w:val="ListNumber"/>
        <w:keepNext w:val="0"/>
        <w:spacing w:before="0" w:after="80" w:line="288" w:lineRule="auto"/>
      </w:pPr>
      <w:r>
        <w:rPr>
          <w:rFonts w:ascii="Calibri" w:hAnsi="Calibri" w:eastAsia="PingFang SC"/>
          <w:b w:val="0"/>
          <w:color w:val="0B2545"/>
          <w:sz w:val="21"/>
        </w:rPr>
        <w:t>角色追问，用户完成“古建筑与当下同框”任务，获得宫城卡。</w:t>
      </w:r>
    </w:p>
    <w:p>
      <w:pPr>
        <w:pStyle w:val="ListNumber"/>
        <w:keepNext w:val="0"/>
        <w:spacing w:before="0" w:after="80" w:line="288" w:lineRule="auto"/>
      </w:pPr>
      <w:r>
        <w:rPr>
          <w:rFonts w:ascii="Calibri" w:hAnsi="Calibri" w:eastAsia="PingFang SC"/>
          <w:b w:val="0"/>
          <w:color w:val="0B2545"/>
          <w:sz w:val="21"/>
        </w:rPr>
        <w:t>终局预览生成《一座城如何把时间排成一条线》。</w:t>
      </w:r>
    </w:p>
    <w:p>
      <w:pPr>
        <w:pStyle w:val="Heading2"/>
      </w:pPr>
      <w:r>
        <w:t>9.2 天津路演片段</w:t>
      </w:r>
    </w:p>
    <w:p>
      <w:pPr>
        <w:pStyle w:val="ListNumber"/>
        <w:keepNext w:val="0"/>
        <w:spacing w:before="0" w:after="80" w:line="288" w:lineRule="auto"/>
      </w:pPr>
      <w:r>
        <w:rPr>
          <w:rFonts w:ascii="Calibri" w:hAnsi="Calibri" w:eastAsia="PingFang SC"/>
          <w:b w:val="0"/>
          <w:color w:val="0B2545"/>
          <w:sz w:val="21"/>
        </w:rPr>
        <w:t>主持人选择天津《海河来信》，输入 90 分钟、建筑、市井生活。</w:t>
      </w:r>
    </w:p>
    <w:p>
      <w:pPr>
        <w:pStyle w:val="ListNumber"/>
        <w:keepNext w:val="0"/>
        <w:spacing w:before="0" w:after="80" w:line="288" w:lineRule="auto"/>
      </w:pPr>
      <w:r>
        <w:rPr>
          <w:rFonts w:ascii="Calibri" w:hAnsi="Calibri" w:eastAsia="PingFang SC"/>
          <w:b w:val="0"/>
          <w:color w:val="0B2545"/>
          <w:sz w:val="21"/>
        </w:rPr>
        <w:t>App 显示天津站、解放桥、意式风情区、海河岸、古文化街路线。</w:t>
      </w:r>
    </w:p>
    <w:p>
      <w:pPr>
        <w:pStyle w:val="ListNumber"/>
        <w:keepNext w:val="0"/>
        <w:spacing w:before="0" w:after="80" w:line="288" w:lineRule="auto"/>
      </w:pPr>
      <w:r>
        <w:rPr>
          <w:rFonts w:ascii="Calibri" w:hAnsi="Calibri" w:eastAsia="PingFang SC"/>
          <w:b w:val="0"/>
          <w:color w:val="0B2545"/>
          <w:sz w:val="21"/>
        </w:rPr>
        <w:t>演示用户在意式风情区拍摄拱窗和街灯。</w:t>
      </w:r>
    </w:p>
    <w:p>
      <w:pPr>
        <w:pStyle w:val="ListNumber"/>
        <w:keepNext w:val="0"/>
        <w:spacing w:before="0" w:after="80" w:line="288" w:lineRule="auto"/>
      </w:pPr>
      <w:r>
        <w:rPr>
          <w:rFonts w:ascii="Calibri" w:hAnsi="Calibri" w:eastAsia="PingFang SC"/>
          <w:b w:val="0"/>
          <w:color w:val="0B2545"/>
          <w:sz w:val="21"/>
        </w:rPr>
        <w:t>系统识别：拱窗、街灯、欧式立面、广场。</w:t>
      </w:r>
    </w:p>
    <w:p>
      <w:pPr>
        <w:pStyle w:val="ListNumber"/>
        <w:keepNext w:val="0"/>
        <w:spacing w:before="0" w:after="80" w:line="288" w:lineRule="auto"/>
      </w:pPr>
      <w:r>
        <w:rPr>
          <w:rFonts w:ascii="Calibri" w:hAnsi="Calibri" w:eastAsia="PingFang SC"/>
          <w:b w:val="0"/>
          <w:color w:val="0B2545"/>
          <w:sz w:val="21"/>
        </w:rPr>
        <w:t>时空骰掷出“来信”，翻译青年登场。</w:t>
      </w:r>
    </w:p>
    <w:p>
      <w:pPr>
        <w:pStyle w:val="ListNumber"/>
        <w:keepNext w:val="0"/>
        <w:spacing w:before="0" w:after="80" w:line="288" w:lineRule="auto"/>
      </w:pPr>
      <w:r>
        <w:rPr>
          <w:rFonts w:ascii="Calibri" w:hAnsi="Calibri" w:eastAsia="PingFang SC"/>
          <w:b w:val="0"/>
          <w:color w:val="0B2545"/>
          <w:sz w:val="21"/>
        </w:rPr>
        <w:t>角色说：“有些话，翻译得出字，翻译不出命运。”</w:t>
      </w:r>
    </w:p>
    <w:p>
      <w:pPr>
        <w:pStyle w:val="ListNumber"/>
        <w:keepNext w:val="0"/>
        <w:spacing w:before="0" w:after="80" w:line="288" w:lineRule="auto"/>
      </w:pPr>
      <w:r>
        <w:rPr>
          <w:rFonts w:ascii="Calibri" w:hAnsi="Calibri" w:eastAsia="PingFang SC"/>
          <w:b w:val="0"/>
          <w:color w:val="0B2545"/>
          <w:sz w:val="21"/>
        </w:rPr>
        <w:t>用户选择“你最难翻译的一句话是什么？”</w:t>
      </w:r>
    </w:p>
    <w:p>
      <w:pPr>
        <w:pStyle w:val="ListNumber"/>
        <w:keepNext w:val="0"/>
        <w:spacing w:before="0" w:after="80" w:line="288" w:lineRule="auto"/>
      </w:pPr>
      <w:r>
        <w:rPr>
          <w:rFonts w:ascii="Calibri" w:hAnsi="Calibri" w:eastAsia="PingFang SC"/>
          <w:b w:val="0"/>
          <w:color w:val="0B2545"/>
          <w:sz w:val="21"/>
        </w:rPr>
        <w:t>完成建筑细节任务，获得洋楼卡。</w:t>
      </w:r>
    </w:p>
    <w:p>
      <w:pPr>
        <w:pStyle w:val="ListNumber"/>
        <w:keepNext w:val="0"/>
        <w:spacing w:before="0" w:after="80" w:line="288" w:lineRule="auto"/>
      </w:pPr>
      <w:r>
        <w:rPr>
          <w:rFonts w:ascii="Calibri" w:hAnsi="Calibri" w:eastAsia="PingFang SC"/>
          <w:b w:val="0"/>
          <w:color w:val="0B2545"/>
          <w:sz w:val="21"/>
        </w:rPr>
        <w:t>终局预览生成《天津把远方变成了街道》。</w:t>
      </w:r>
    </w:p>
    <w:p>
      <w:pPr>
        <w:pStyle w:val="Heading1"/>
      </w:pPr>
      <w:r>
        <w:t>10. 六周执行计划</w:t>
      </w:r>
    </w:p>
    <w:p>
      <w:pPr>
        <w:keepNext w:val="0"/>
        <w:spacing w:before="0" w:after="160" w:line="300" w:lineRule="auto"/>
      </w:pPr>
      <w:r>
        <w:rPr>
          <w:rFonts w:ascii="Calibri" w:hAnsi="Calibri" w:eastAsia="PingFang SC"/>
          <w:b w:val="0"/>
          <w:color w:val="0B2545"/>
          <w:sz w:val="21"/>
        </w:rPr>
        <w:t>六周计划以“能试走、能演示、能生成成果”为目标。每周都有可验收产物，避免陷入无限扩展城市和剧情。</w:t>
      </w:r>
    </w:p>
    <w:tbl>
      <w:tblPr>
        <w:tblStyle w:val="TableGrid"/>
        <w:tblW w:type="dxa" w:w="912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50"/>
        <w:gridCol w:w="1900"/>
        <w:gridCol w:w="3400"/>
        <w:gridCol w:w="2870"/>
      </w:tblGrid>
      <w:tr>
        <w:trPr>
          <w:tblHeader w:val="true"/>
        </w:trPr>
        <w:tc>
          <w:tcPr>
            <w:tcW w:type="dxa" w:w="9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17"/>
              </w:rPr>
              <w:t>周次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17"/>
              </w:rPr>
              <w:t>重点</w:t>
            </w:r>
          </w:p>
        </w:tc>
        <w:tc>
          <w:tcPr>
            <w:tcW w:type="dxa" w:w="3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17"/>
              </w:rPr>
              <w:t>交付物</w:t>
            </w:r>
          </w:p>
        </w:tc>
        <w:tc>
          <w:tcPr>
            <w:tcW w:type="dxa" w:w="287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17"/>
              </w:rPr>
              <w:t>验收标准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第 1 周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路线与内容定稿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京津 10 个棋格配置表；角色三卡初稿</w:t>
            </w:r>
          </w:p>
        </w:tc>
        <w:tc>
          <w:tcPr>
            <w:tcW w:type="dxa" w:w="28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每个地点都有触发、任务、卡牌和兜底。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第 2 周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App 原型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首页、入局问答、城市棋盘、地点页、剧场页、卡牌册、终局页</w:t>
            </w:r>
          </w:p>
        </w:tc>
        <w:tc>
          <w:tcPr>
            <w:tcW w:type="dxa" w:w="28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能完整点击走通一条假数据流程。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第 3 周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AI 剧场引擎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照片标签输入、角色卡提示词、对话分支、时空骰</w:t>
            </w:r>
          </w:p>
        </w:tc>
        <w:tc>
          <w:tcPr>
            <w:tcW w:type="dxa" w:w="28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同一地点能根据照片标签生成不同开场。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第 4 周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北京篇打通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北京 5 点完整可玩</w:t>
            </w:r>
          </w:p>
        </w:tc>
        <w:tc>
          <w:tcPr>
            <w:tcW w:type="dxa" w:w="28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从入局到游记生成无断点。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第 5 周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天津篇打通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天津 4 主线 + 1 支线完整可玩</w:t>
            </w:r>
          </w:p>
        </w:tc>
        <w:tc>
          <w:tcPr>
            <w:tcW w:type="dxa" w:w="28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支线可选，不影响主线完成。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第 6 周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实地测试与路演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测试报告、Demo 视频、路演稿、分享海报样张</w:t>
            </w:r>
          </w:p>
        </w:tc>
        <w:tc>
          <w:tcPr>
            <w:tcW w:type="dxa" w:w="28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7"/>
              </w:rPr>
              <w:t>10-20 人试玩，完成率、拍照成功率和分享意愿有数据。</w:t>
            </w:r>
          </w:p>
        </w:tc>
      </w:tr>
    </w:tbl>
    <w:p>
      <w:pPr>
        <w:pStyle w:val="Heading2"/>
      </w:pPr>
      <w:r>
        <w:t>10.1 关键指标</w:t>
      </w:r>
    </w:p>
    <w:tbl>
      <w:tblPr>
        <w:tblStyle w:val="TableGrid"/>
        <w:tblW w:type="dxa" w:w="912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000"/>
        <w:gridCol w:w="1500"/>
        <w:gridCol w:w="5620"/>
      </w:tblGrid>
      <w:tr>
        <w:trPr>
          <w:tblHeader w:val="true"/>
        </w:trPr>
        <w:tc>
          <w:tcPr>
            <w:tcW w:type="dxa" w:w="2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指标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目标值</w:t>
            </w:r>
          </w:p>
        </w:tc>
        <w:tc>
          <w:tcPr>
            <w:tcW w:type="dxa" w:w="56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主线完成率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&gt;= 70%</w:t>
            </w:r>
          </w:p>
        </w:tc>
        <w:tc>
          <w:tcPr>
            <w:tcW w:type="dxa" w:w="5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用户至少完成 4 个主线棋格。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拍照成功率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&gt;= 85%</w:t>
            </w:r>
          </w:p>
        </w:tc>
        <w:tc>
          <w:tcPr>
            <w:tcW w:type="dxa" w:w="5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照片识别或手动兜底能成功进入剧场。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剧场互动率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&gt;= 60%</w:t>
            </w:r>
          </w:p>
        </w:tc>
        <w:tc>
          <w:tcPr>
            <w:tcW w:type="dxa" w:w="5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用户至少主动选择或输入 3 次。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终局生成率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&gt;= 80%</w:t>
            </w:r>
          </w:p>
        </w:tc>
        <w:tc>
          <w:tcPr>
            <w:tcW w:type="dxa" w:w="5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完成后成功生成游记或海报。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分享意愿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&gt;= 30%</w:t>
            </w:r>
          </w:p>
        </w:tc>
        <w:tc>
          <w:tcPr>
            <w:tcW w:type="dxa" w:w="5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愿意保存或分享海报。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内容可信度反馈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&gt;= 4/5</w:t>
            </w:r>
          </w:p>
        </w:tc>
        <w:tc>
          <w:tcPr>
            <w:tcW w:type="dxa" w:w="5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用户认为内容不像胡编。</w:t>
            </w:r>
          </w:p>
        </w:tc>
      </w:tr>
    </w:tbl>
    <w:p>
      <w:pPr>
        <w:pStyle w:val="Heading1"/>
      </w:pPr>
      <w:r>
        <w:t>11. 风险与兜底</w:t>
      </w:r>
    </w:p>
    <w:p>
      <w:pPr>
        <w:keepNext w:val="0"/>
        <w:spacing w:before="0" w:after="160" w:line="300" w:lineRule="auto"/>
      </w:pPr>
      <w:r>
        <w:rPr>
          <w:rFonts w:ascii="Calibri" w:hAnsi="Calibri" w:eastAsia="PingFang SC"/>
          <w:b w:val="0"/>
          <w:color w:val="0B2545"/>
          <w:sz w:val="21"/>
        </w:rPr>
        <w:t>实景文旅游戏最大的风险不是创意不足，而是现场不可控。第一版必须把天气、定位、照片识别、场地关闭、用户疲劳和历史幻觉都提前设计好。</w:t>
      </w:r>
    </w:p>
    <w:tbl>
      <w:tblPr>
        <w:tblStyle w:val="TableGrid"/>
        <w:tblW w:type="dxa" w:w="912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600"/>
        <w:gridCol w:w="2900"/>
        <w:gridCol w:w="4620"/>
      </w:tblGrid>
      <w:tr>
        <w:trPr>
          <w:tblHeader w:val="true"/>
        </w:trPr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风险</w:t>
            </w:r>
          </w:p>
        </w:tc>
        <w:tc>
          <w:tcPr>
            <w:tcW w:type="dxa" w:w="2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表现</w:t>
            </w:r>
          </w:p>
        </w:tc>
        <w:tc>
          <w:tcPr>
            <w:tcW w:type="dxa" w:w="46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兜底方案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天气不佳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用户不愿停留或拍照效果差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自动切换“雨天/夜色/风声”剧情；减少拍照要求。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场地管控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某点临时不可达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路线引擎跳过该点，发放“错过的来信”虚拟剧情。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照片识别失败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AI 看不出建筑元素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用户手动选择元素，仍能进入剧场。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用户不想说话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对话中断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提供按钮选择；两轮无输入后自动进入任务。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历史幻觉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AI 编造事实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角色卡 + 事实库 + 禁区卡；不确定内容用谨慎表达。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路线太累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用户中途退出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提供 60 分钟短线和“一键终局”生成未完成版游记。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隐私担忧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用户不愿上传照片</w:t>
            </w:r>
          </w:p>
        </w:tc>
        <w:tc>
          <w:tcPr>
            <w:tcW w:type="dxa" w:w="4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8"/>
              </w:rPr>
              <w:t>本地预览、可删除照片、可用文字选择替代照片。</w:t>
            </w:r>
          </w:p>
        </w:tc>
      </w:tr>
    </w:tbl>
    <w:p>
      <w:pPr>
        <w:pStyle w:val="Heading1"/>
      </w:pPr>
      <w:r>
        <w:t>12. 资料依据与内容边界</w:t>
      </w:r>
    </w:p>
    <w:p>
      <w:pPr>
        <w:keepNext w:val="0"/>
        <w:spacing w:before="0" w:after="160" w:line="300" w:lineRule="auto"/>
      </w:pPr>
      <w:r>
        <w:rPr>
          <w:rFonts w:ascii="Calibri" w:hAnsi="Calibri" w:eastAsia="PingFang SC"/>
          <w:b w:val="0"/>
          <w:color w:val="0B2545"/>
          <w:sz w:val="21"/>
        </w:rPr>
        <w:t>本文档中的地点与主题以公开资料和可实地体验的旅游空间为基础。正式上线前，所有历史事实、开放时间、门票和路线安全信息都需要由内容负责人二次核验，并在 CMS 中标注来源。</w:t>
      </w:r>
    </w:p>
    <w:p>
      <w:pPr>
        <w:pStyle w:val="ListBullet"/>
        <w:keepNext w:val="0"/>
        <w:spacing w:before="0" w:after="80" w:line="288" w:lineRule="auto"/>
      </w:pPr>
      <w:r>
        <w:rPr>
          <w:rFonts w:ascii="Calibri" w:hAnsi="Calibri" w:eastAsia="PingFang SC"/>
          <w:b w:val="0"/>
          <w:color w:val="0B2545"/>
          <w:sz w:val="21"/>
        </w:rPr>
        <w:t>北京中轴线：作为北京历史城区的南北轴线，串联宫殿、坛庙、城门、道路遗存等，是北京篇的核心叙事母题。</w:t>
      </w:r>
    </w:p>
    <w:p>
      <w:pPr>
        <w:pStyle w:val="ListBullet"/>
        <w:keepNext w:val="0"/>
        <w:spacing w:before="0" w:after="80" w:line="288" w:lineRule="auto"/>
      </w:pPr>
      <w:r>
        <w:rPr>
          <w:rFonts w:ascii="Calibri" w:hAnsi="Calibri" w:eastAsia="PingFang SC"/>
          <w:b w:val="0"/>
          <w:color w:val="0B2545"/>
          <w:sz w:val="21"/>
        </w:rPr>
        <w:t>天津古文化街：作为天津民俗、旅游、商业和手作文化集中体验空间，适合作为天津篇的民俗终局。</w:t>
      </w:r>
    </w:p>
    <w:p>
      <w:pPr>
        <w:pStyle w:val="ListBullet"/>
        <w:keepNext w:val="0"/>
        <w:spacing w:before="0" w:after="80" w:line="288" w:lineRule="auto"/>
      </w:pPr>
      <w:r>
        <w:rPr>
          <w:rFonts w:ascii="Calibri" w:hAnsi="Calibri" w:eastAsia="PingFang SC"/>
          <w:b w:val="0"/>
          <w:color w:val="0B2545"/>
          <w:sz w:val="21"/>
        </w:rPr>
        <w:t>天津意式风情区：以街区、广场、拱窗、街灯和近代建筑风貌承接“语言、远方与城市相遇”的剧场主题。</w:t>
      </w:r>
    </w:p>
    <w:p>
      <w:pPr>
        <w:pStyle w:val="ListBullet"/>
        <w:keepNext w:val="0"/>
        <w:spacing w:before="0" w:after="80" w:line="288" w:lineRule="auto"/>
      </w:pPr>
      <w:r>
        <w:rPr>
          <w:rFonts w:ascii="Calibri" w:hAnsi="Calibri" w:eastAsia="PingFang SC"/>
          <w:b w:val="0"/>
          <w:color w:val="0B2545"/>
          <w:sz w:val="21"/>
        </w:rPr>
        <w:t>五大道：作为天津近代建筑和街区风貌的代表区域，适合做建筑兴趣用户的可选支线。</w:t>
      </w:r>
    </w:p>
    <w:p>
      <w:pPr>
        <w:pStyle w:val="ListBullet"/>
        <w:keepNext w:val="0"/>
        <w:spacing w:before="0" w:after="80" w:line="288" w:lineRule="auto"/>
      </w:pPr>
      <w:r>
        <w:rPr>
          <w:rFonts w:ascii="Calibri" w:hAnsi="Calibri" w:eastAsia="PingFang SC"/>
          <w:b w:val="0"/>
          <w:color w:val="0B2545"/>
          <w:sz w:val="21"/>
        </w:rPr>
        <w:t>所有角色均为文化叙事角色或复合型虚构角色，不冒充具体历史人物的真实言行。</w:t>
      </w:r>
    </w:p>
    <w:p>
      <w:pPr>
        <w:keepNext w:val="0"/>
        <w:spacing w:before="0" w:after="60" w:line="288" w:lineRule="auto"/>
      </w:pPr>
      <w:r>
        <w:rPr>
          <w:rFonts w:ascii="Calibri" w:hAnsi="Calibri" w:eastAsia="PingFang SC"/>
          <w:b/>
          <w:color w:val="1F4D78"/>
          <w:sz w:val="21"/>
        </w:rPr>
        <w:t>参考链接：</w:t>
      </w:r>
    </w:p>
    <w:p>
      <w:pPr>
        <w:pStyle w:val="ListBullet"/>
        <w:keepNext w:val="0"/>
        <w:spacing w:before="0" w:after="40" w:line="276" w:lineRule="auto"/>
      </w:pPr>
      <w:hyperlink r:id="rId10">
        <w:r>
          <w:rPr>
            <w:color w:val="2E74B5"/>
            <w:u w:val="single"/>
            <w:rFonts w:ascii="Calibri" w:hAnsi="Calibri" w:eastAsia="PingFang SC"/>
          </w:rPr>
          <w:t>UNESCO 北京中轴线世界遗产页面</w:t>
        </w:r>
      </w:hyperlink>
    </w:p>
    <w:p>
      <w:pPr>
        <w:pStyle w:val="ListBullet"/>
        <w:keepNext w:val="0"/>
        <w:spacing w:before="0" w:after="40" w:line="276" w:lineRule="auto"/>
      </w:pPr>
      <w:hyperlink r:id="rId11">
        <w:r>
          <w:rPr>
            <w:color w:val="2E74B5"/>
            <w:u w:val="single"/>
            <w:rFonts w:ascii="Calibri" w:hAnsi="Calibri" w:eastAsia="PingFang SC"/>
          </w:rPr>
          <w:t>北京市政府英文网：北京中轴线</w:t>
        </w:r>
      </w:hyperlink>
    </w:p>
    <w:p>
      <w:pPr>
        <w:pStyle w:val="ListBullet"/>
        <w:keepNext w:val="0"/>
        <w:spacing w:before="0" w:after="40" w:line="276" w:lineRule="auto"/>
      </w:pPr>
      <w:hyperlink r:id="rId12">
        <w:r>
          <w:rPr>
            <w:color w:val="2E74B5"/>
            <w:u w:val="single"/>
            <w:rFonts w:ascii="Calibri" w:hAnsi="Calibri" w:eastAsia="PingFang SC"/>
          </w:rPr>
          <w:t>China Daily：天津古文化街旅游区</w:t>
        </w:r>
      </w:hyperlink>
    </w:p>
    <w:p>
      <w:pPr>
        <w:pStyle w:val="ListBullet"/>
        <w:keepNext w:val="0"/>
        <w:spacing w:before="0" w:after="40" w:line="276" w:lineRule="auto"/>
      </w:pPr>
      <w:hyperlink r:id="rId13">
        <w:r>
          <w:rPr>
            <w:color w:val="2E74B5"/>
            <w:u w:val="single"/>
            <w:rFonts w:ascii="Calibri" w:hAnsi="Calibri" w:eastAsia="PingFang SC"/>
          </w:rPr>
          <w:t>Visit Beijing：天津意式风情街</w:t>
        </w:r>
      </w:hyperlink>
    </w:p>
    <w:tbl>
      <w:tblPr>
        <w:tblStyle w:val="TableGrid"/>
        <w:tblW w:type="dxa" w:w="912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120"/>
      </w:tblGrid>
      <w:tr>
        <w:tc>
          <w:tcPr>
            <w:tcW w:type="dxa" w:w="9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5EE"/>
          </w:tcPr>
          <w:p>
            <w:pPr>
              <w:keepNext w:val="0"/>
              <w:spacing w:before="0" w:after="60" w:line="288" w:lineRule="auto"/>
            </w:pPr>
            <w:r>
              <w:rPr>
                <w:rFonts w:ascii="Calibri" w:hAnsi="Calibri" w:eastAsia="PingFang SC"/>
                <w:b/>
                <w:color w:val="1F4D78"/>
                <w:sz w:val="21"/>
              </w:rPr>
              <w:t>最终执行原则</w:t>
            </w:r>
          </w:p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 w:eastAsia="PingFang SC"/>
                <w:b w:val="0"/>
                <w:color w:val="0B2545"/>
                <w:sz w:val="21"/>
              </w:rPr>
              <w:t>先让一条北京线和一条天津线真的好玩，再谈更多城市。产品扩展的核心不是堆景点，而是复制“地点触发—角色剧场—现实任务—卡牌—个人故事”的内容生产能力。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224" w:right="1224" w:bottom="1152" w:left="1224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PingFang SC"/>
        <w:b w:val="0"/>
        <w:color w:val="666666"/>
        <w:sz w:val="17"/>
      </w:rPr>
      <w:t>《此地有回声：AI 城市时空棋局》京津双城首发版游戏文档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83" w:lineRule="auto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83" w:lineRule="auto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83" w:lineRule="auto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hc.unesco.org/en/list/1714" TargetMode="External"/><Relationship Id="rId11" Type="http://schemas.openxmlformats.org/officeDocument/2006/relationships/hyperlink" Target="https://english.beijing.gov.cn/specials/centralaxis/thepastandpresentcentralaxis/?v=jt" TargetMode="External"/><Relationship Id="rId12" Type="http://schemas.openxmlformats.org/officeDocument/2006/relationships/hyperlink" Target="https://govt.chinadaily.com.cn/s/201905/17/WS5cde10ed498e079e68021151/tianjin-ancient-culture-street-tourist-area.html" TargetMode="External"/><Relationship Id="rId13" Type="http://schemas.openxmlformats.org/officeDocument/2006/relationships/hyperlink" Target="https://english.visitbeijing.com.cn/article/47OO1rzB2h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