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6B76" w14:textId="070D2D15" w:rsidR="0012487C" w:rsidRDefault="00421F9B">
      <w:pPr>
        <w:pStyle w:val="a3"/>
        <w:ind w:left="2782"/>
        <w:rPr>
          <w:rFonts w:ascii="Times New Roman"/>
          <w:sz w:val="20"/>
        </w:rPr>
      </w:pPr>
      <w:r>
        <w:rPr>
          <w:rFonts w:ascii="Times New Roman"/>
          <w:noProof/>
          <w:sz w:val="20"/>
        </w:rPr>
        <w:drawing>
          <wp:inline distT="0" distB="0" distL="0" distR="0" wp14:anchorId="30344A31" wp14:editId="610F0BFF">
            <wp:extent cx="3270692" cy="23256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70692" cy="2325624"/>
                    </a:xfrm>
                    <a:prstGeom prst="rect">
                      <a:avLst/>
                    </a:prstGeom>
                  </pic:spPr>
                </pic:pic>
              </a:graphicData>
            </a:graphic>
          </wp:inline>
        </w:drawing>
      </w:r>
    </w:p>
    <w:p w14:paraId="116E5B59" w14:textId="77777777" w:rsidR="0012487C" w:rsidRDefault="0012487C">
      <w:pPr>
        <w:pStyle w:val="a3"/>
        <w:rPr>
          <w:rFonts w:ascii="Times New Roman"/>
          <w:sz w:val="20"/>
        </w:rPr>
      </w:pPr>
    </w:p>
    <w:p w14:paraId="51B311C4" w14:textId="77777777" w:rsidR="0012487C" w:rsidRDefault="0012487C">
      <w:pPr>
        <w:pStyle w:val="a3"/>
        <w:rPr>
          <w:rFonts w:ascii="Times New Roman"/>
          <w:sz w:val="20"/>
        </w:rPr>
      </w:pPr>
    </w:p>
    <w:p w14:paraId="5DBD5B07" w14:textId="77777777" w:rsidR="0012487C" w:rsidRDefault="0012487C">
      <w:pPr>
        <w:pStyle w:val="a3"/>
        <w:rPr>
          <w:rFonts w:ascii="Times New Roman"/>
          <w:sz w:val="20"/>
        </w:rPr>
      </w:pPr>
    </w:p>
    <w:p w14:paraId="4459F8AE" w14:textId="77777777" w:rsidR="0012487C" w:rsidRDefault="0012487C">
      <w:pPr>
        <w:pStyle w:val="a3"/>
        <w:rPr>
          <w:rFonts w:ascii="Times New Roman"/>
          <w:sz w:val="20"/>
        </w:rPr>
      </w:pPr>
    </w:p>
    <w:p w14:paraId="4AA5FC95" w14:textId="77777777" w:rsidR="0012487C" w:rsidRDefault="0012487C">
      <w:pPr>
        <w:pStyle w:val="a3"/>
        <w:rPr>
          <w:rFonts w:ascii="Times New Roman"/>
          <w:sz w:val="20"/>
        </w:rPr>
      </w:pPr>
    </w:p>
    <w:p w14:paraId="5CD7C402" w14:textId="77777777" w:rsidR="0012487C" w:rsidRDefault="0012487C">
      <w:pPr>
        <w:pStyle w:val="a3"/>
        <w:rPr>
          <w:rFonts w:ascii="Times New Roman"/>
          <w:sz w:val="20"/>
        </w:rPr>
      </w:pPr>
    </w:p>
    <w:p w14:paraId="5C875F6F" w14:textId="77777777" w:rsidR="0012487C" w:rsidRDefault="0012487C">
      <w:pPr>
        <w:pStyle w:val="a3"/>
        <w:rPr>
          <w:rFonts w:ascii="Times New Roman"/>
          <w:sz w:val="20"/>
        </w:rPr>
      </w:pPr>
    </w:p>
    <w:p w14:paraId="506515F1" w14:textId="77777777" w:rsidR="0012487C" w:rsidRDefault="0012487C">
      <w:pPr>
        <w:pStyle w:val="a3"/>
        <w:rPr>
          <w:rFonts w:ascii="Times New Roman"/>
          <w:sz w:val="20"/>
        </w:rPr>
      </w:pPr>
    </w:p>
    <w:p w14:paraId="5107989D" w14:textId="77777777" w:rsidR="0012487C" w:rsidRDefault="0012487C">
      <w:pPr>
        <w:pStyle w:val="a3"/>
        <w:rPr>
          <w:rFonts w:ascii="Times New Roman"/>
          <w:sz w:val="20"/>
        </w:rPr>
      </w:pPr>
    </w:p>
    <w:p w14:paraId="2B76A59D" w14:textId="77777777" w:rsidR="0012487C" w:rsidRDefault="0012487C">
      <w:pPr>
        <w:pStyle w:val="a3"/>
        <w:rPr>
          <w:rFonts w:ascii="Times New Roman"/>
          <w:sz w:val="20"/>
        </w:rPr>
      </w:pPr>
    </w:p>
    <w:p w14:paraId="01BC4511" w14:textId="77777777" w:rsidR="0012487C" w:rsidRDefault="0012487C">
      <w:pPr>
        <w:pStyle w:val="a3"/>
        <w:rPr>
          <w:rFonts w:ascii="Times New Roman"/>
          <w:sz w:val="20"/>
        </w:rPr>
      </w:pPr>
    </w:p>
    <w:p w14:paraId="2EB2462A" w14:textId="77777777" w:rsidR="0012487C" w:rsidRDefault="0012487C">
      <w:pPr>
        <w:pStyle w:val="a3"/>
        <w:rPr>
          <w:rFonts w:ascii="Times New Roman"/>
          <w:sz w:val="20"/>
        </w:rPr>
      </w:pPr>
    </w:p>
    <w:p w14:paraId="083A7A74" w14:textId="77777777" w:rsidR="0012487C" w:rsidRDefault="0012487C">
      <w:pPr>
        <w:pStyle w:val="a3"/>
        <w:rPr>
          <w:rFonts w:ascii="Times New Roman"/>
          <w:sz w:val="20"/>
        </w:rPr>
      </w:pPr>
    </w:p>
    <w:p w14:paraId="4678594E" w14:textId="77777777" w:rsidR="0012487C" w:rsidRDefault="0012487C">
      <w:pPr>
        <w:pStyle w:val="a3"/>
        <w:rPr>
          <w:rFonts w:ascii="Times New Roman"/>
          <w:sz w:val="20"/>
        </w:rPr>
      </w:pPr>
    </w:p>
    <w:p w14:paraId="1206E2C6" w14:textId="77777777" w:rsidR="0012487C" w:rsidRDefault="0012487C">
      <w:pPr>
        <w:pStyle w:val="a3"/>
        <w:rPr>
          <w:rFonts w:ascii="Times New Roman"/>
          <w:sz w:val="20"/>
        </w:rPr>
      </w:pPr>
    </w:p>
    <w:p w14:paraId="2D368CD0" w14:textId="77777777" w:rsidR="0012487C" w:rsidRDefault="0012487C">
      <w:pPr>
        <w:pStyle w:val="a3"/>
        <w:rPr>
          <w:rFonts w:ascii="Times New Roman"/>
          <w:sz w:val="20"/>
        </w:rPr>
      </w:pPr>
    </w:p>
    <w:p w14:paraId="20C4DAF6" w14:textId="77777777" w:rsidR="0012487C" w:rsidRDefault="0012487C">
      <w:pPr>
        <w:pStyle w:val="a3"/>
        <w:rPr>
          <w:rFonts w:ascii="Times New Roman"/>
          <w:sz w:val="20"/>
        </w:rPr>
      </w:pPr>
    </w:p>
    <w:p w14:paraId="3B10C936" w14:textId="77777777" w:rsidR="0012487C" w:rsidRDefault="0012487C">
      <w:pPr>
        <w:pStyle w:val="a3"/>
        <w:rPr>
          <w:rFonts w:ascii="Times New Roman"/>
          <w:sz w:val="20"/>
        </w:rPr>
      </w:pPr>
    </w:p>
    <w:p w14:paraId="0E03FF27" w14:textId="77777777" w:rsidR="0012487C" w:rsidRDefault="0012487C">
      <w:pPr>
        <w:pStyle w:val="a3"/>
        <w:rPr>
          <w:rFonts w:ascii="Times New Roman"/>
          <w:sz w:val="20"/>
        </w:rPr>
      </w:pPr>
    </w:p>
    <w:p w14:paraId="4A60292C" w14:textId="77777777" w:rsidR="0012487C" w:rsidRDefault="0012487C">
      <w:pPr>
        <w:pStyle w:val="a3"/>
        <w:rPr>
          <w:rFonts w:ascii="Times New Roman"/>
          <w:sz w:val="20"/>
        </w:rPr>
      </w:pPr>
    </w:p>
    <w:p w14:paraId="66186B0D" w14:textId="77777777" w:rsidR="0012487C" w:rsidRDefault="0012487C">
      <w:pPr>
        <w:pStyle w:val="a3"/>
        <w:rPr>
          <w:rFonts w:ascii="Times New Roman"/>
          <w:sz w:val="20"/>
        </w:rPr>
      </w:pPr>
    </w:p>
    <w:p w14:paraId="51CFCB68" w14:textId="77777777" w:rsidR="0012487C" w:rsidRDefault="0012487C">
      <w:pPr>
        <w:pStyle w:val="a3"/>
        <w:rPr>
          <w:rFonts w:ascii="Times New Roman"/>
          <w:sz w:val="20"/>
        </w:rPr>
      </w:pPr>
    </w:p>
    <w:p w14:paraId="2BBB2E06" w14:textId="77777777" w:rsidR="0012487C" w:rsidRDefault="0012487C">
      <w:pPr>
        <w:pStyle w:val="a3"/>
        <w:rPr>
          <w:rFonts w:ascii="Times New Roman"/>
          <w:sz w:val="20"/>
        </w:rPr>
      </w:pPr>
    </w:p>
    <w:p w14:paraId="46E15C78" w14:textId="77777777" w:rsidR="0012487C" w:rsidRDefault="0012487C">
      <w:pPr>
        <w:pStyle w:val="a3"/>
        <w:rPr>
          <w:rFonts w:ascii="Times New Roman"/>
          <w:sz w:val="20"/>
        </w:rPr>
      </w:pPr>
    </w:p>
    <w:p w14:paraId="4EA53B96" w14:textId="77777777" w:rsidR="0012487C" w:rsidRDefault="0012487C">
      <w:pPr>
        <w:pStyle w:val="a3"/>
        <w:rPr>
          <w:rFonts w:ascii="Times New Roman"/>
          <w:sz w:val="20"/>
        </w:rPr>
      </w:pPr>
    </w:p>
    <w:p w14:paraId="33EBDB16" w14:textId="77777777" w:rsidR="0012487C" w:rsidRDefault="0012487C">
      <w:pPr>
        <w:pStyle w:val="a3"/>
        <w:rPr>
          <w:rFonts w:ascii="Times New Roman"/>
          <w:sz w:val="20"/>
        </w:rPr>
      </w:pPr>
    </w:p>
    <w:p w14:paraId="7A409C8D" w14:textId="77777777" w:rsidR="0012487C" w:rsidRDefault="0012487C">
      <w:pPr>
        <w:pStyle w:val="a3"/>
        <w:rPr>
          <w:rFonts w:ascii="Times New Roman"/>
          <w:sz w:val="20"/>
        </w:rPr>
      </w:pPr>
    </w:p>
    <w:p w14:paraId="1BC2CAF4" w14:textId="77777777" w:rsidR="0012487C" w:rsidRDefault="0012487C">
      <w:pPr>
        <w:pStyle w:val="a3"/>
        <w:rPr>
          <w:rFonts w:ascii="Times New Roman"/>
          <w:sz w:val="20"/>
        </w:rPr>
      </w:pPr>
    </w:p>
    <w:p w14:paraId="1AF0C4B1" w14:textId="77777777" w:rsidR="0012487C" w:rsidRDefault="0012487C">
      <w:pPr>
        <w:pStyle w:val="a3"/>
        <w:rPr>
          <w:rFonts w:ascii="Times New Roman"/>
          <w:sz w:val="20"/>
        </w:rPr>
      </w:pPr>
    </w:p>
    <w:p w14:paraId="21B669CF" w14:textId="77777777" w:rsidR="0012487C" w:rsidRDefault="0012487C">
      <w:pPr>
        <w:pStyle w:val="a3"/>
        <w:rPr>
          <w:rFonts w:ascii="Times New Roman"/>
          <w:sz w:val="20"/>
        </w:rPr>
      </w:pPr>
    </w:p>
    <w:p w14:paraId="6E05E3D1" w14:textId="77777777" w:rsidR="0012487C" w:rsidRDefault="0012487C">
      <w:pPr>
        <w:pStyle w:val="a3"/>
        <w:rPr>
          <w:rFonts w:ascii="Times New Roman"/>
          <w:sz w:val="20"/>
        </w:rPr>
      </w:pPr>
    </w:p>
    <w:p w14:paraId="7301BCE9" w14:textId="77777777" w:rsidR="0012487C" w:rsidRDefault="0012487C">
      <w:pPr>
        <w:pStyle w:val="a3"/>
        <w:rPr>
          <w:rFonts w:ascii="Times New Roman"/>
          <w:sz w:val="20"/>
        </w:rPr>
      </w:pPr>
    </w:p>
    <w:p w14:paraId="24B93DBE" w14:textId="77777777" w:rsidR="0012487C" w:rsidRDefault="0012487C">
      <w:pPr>
        <w:pStyle w:val="a3"/>
        <w:rPr>
          <w:rFonts w:ascii="Times New Roman"/>
          <w:sz w:val="20"/>
        </w:rPr>
      </w:pPr>
    </w:p>
    <w:p w14:paraId="718268AE" w14:textId="77777777" w:rsidR="0012487C" w:rsidRDefault="0012487C">
      <w:pPr>
        <w:pStyle w:val="a3"/>
        <w:rPr>
          <w:rFonts w:ascii="Times New Roman"/>
          <w:sz w:val="20"/>
        </w:rPr>
      </w:pPr>
    </w:p>
    <w:p w14:paraId="32F6C011" w14:textId="77777777" w:rsidR="0012487C" w:rsidRDefault="0012487C">
      <w:pPr>
        <w:pStyle w:val="a3"/>
        <w:rPr>
          <w:rFonts w:ascii="Times New Roman"/>
          <w:sz w:val="20"/>
        </w:rPr>
      </w:pPr>
    </w:p>
    <w:p w14:paraId="3F331289" w14:textId="77777777" w:rsidR="0012487C" w:rsidRDefault="0012487C">
      <w:pPr>
        <w:pStyle w:val="a3"/>
        <w:rPr>
          <w:rFonts w:ascii="Times New Roman"/>
          <w:sz w:val="20"/>
        </w:rPr>
      </w:pPr>
    </w:p>
    <w:p w14:paraId="255ADAC0" w14:textId="77777777" w:rsidR="0012487C" w:rsidRDefault="0012487C">
      <w:pPr>
        <w:pStyle w:val="a3"/>
        <w:rPr>
          <w:rFonts w:ascii="Times New Roman"/>
          <w:sz w:val="20"/>
        </w:rPr>
      </w:pPr>
    </w:p>
    <w:p w14:paraId="2986CE72" w14:textId="77777777" w:rsidR="0012487C" w:rsidRDefault="0012487C">
      <w:pPr>
        <w:pStyle w:val="a3"/>
        <w:rPr>
          <w:rFonts w:ascii="Times New Roman"/>
          <w:sz w:val="20"/>
        </w:rPr>
      </w:pPr>
    </w:p>
    <w:p w14:paraId="33AAA4F6" w14:textId="77777777" w:rsidR="0012487C" w:rsidRDefault="0012487C">
      <w:pPr>
        <w:pStyle w:val="a3"/>
        <w:rPr>
          <w:rFonts w:ascii="Times New Roman"/>
          <w:sz w:val="20"/>
        </w:rPr>
      </w:pPr>
    </w:p>
    <w:p w14:paraId="34873807" w14:textId="77777777" w:rsidR="0012487C" w:rsidRDefault="0012487C">
      <w:pPr>
        <w:pStyle w:val="a3"/>
        <w:rPr>
          <w:rFonts w:ascii="Times New Roman"/>
          <w:sz w:val="20"/>
        </w:rPr>
      </w:pPr>
    </w:p>
    <w:p w14:paraId="427D2309" w14:textId="77777777" w:rsidR="0012487C" w:rsidRDefault="0012487C">
      <w:pPr>
        <w:pStyle w:val="a3"/>
        <w:rPr>
          <w:rFonts w:ascii="Times New Roman"/>
          <w:sz w:val="20"/>
        </w:rPr>
      </w:pPr>
    </w:p>
    <w:p w14:paraId="55B5D67A" w14:textId="77777777" w:rsidR="0012487C" w:rsidRDefault="0012487C">
      <w:pPr>
        <w:pStyle w:val="a3"/>
        <w:rPr>
          <w:rFonts w:ascii="Times New Roman"/>
          <w:sz w:val="20"/>
        </w:rPr>
      </w:pPr>
    </w:p>
    <w:p w14:paraId="3BF1E7BA" w14:textId="77777777" w:rsidR="0012487C" w:rsidRDefault="0012487C">
      <w:pPr>
        <w:pStyle w:val="a3"/>
        <w:rPr>
          <w:rFonts w:ascii="Times New Roman"/>
          <w:sz w:val="20"/>
        </w:rPr>
      </w:pPr>
    </w:p>
    <w:p w14:paraId="4A53A981" w14:textId="77777777" w:rsidR="0012487C" w:rsidRDefault="00421F9B">
      <w:pPr>
        <w:pStyle w:val="a4"/>
        <w:rPr>
          <w:lang w:eastAsia="zh-CN"/>
        </w:rPr>
      </w:pPr>
      <w:bookmarkStart w:id="0" w:name="OCPP_2.0.1:_Part_2_-_Appendices"/>
      <w:bookmarkEnd w:id="0"/>
      <w:r>
        <w:rPr>
          <w:w w:val="95"/>
          <w:lang w:eastAsia="zh-CN"/>
        </w:rPr>
        <w:t>OCPP 2.0.1</w:t>
      </w:r>
    </w:p>
    <w:p w14:paraId="069A9907" w14:textId="77777777" w:rsidR="0012487C" w:rsidRDefault="00421F9B">
      <w:pPr>
        <w:spacing w:before="23"/>
        <w:ind w:right="118"/>
        <w:jc w:val="right"/>
        <w:rPr>
          <w:sz w:val="28"/>
          <w:lang w:eastAsia="zh-CN"/>
        </w:rPr>
      </w:pPr>
      <w:r>
        <w:rPr>
          <w:sz w:val="28"/>
          <w:lang w:eastAsia="zh-CN"/>
        </w:rPr>
        <w:t>第 2 部分 - 附录</w:t>
      </w:r>
    </w:p>
    <w:p w14:paraId="73ED48E1" w14:textId="77777777" w:rsidR="0012487C" w:rsidRDefault="00421F9B">
      <w:pPr>
        <w:pStyle w:val="a3"/>
        <w:spacing w:before="260"/>
        <w:ind w:right="119"/>
        <w:jc w:val="right"/>
        <w:rPr>
          <w:lang w:eastAsia="zh-CN"/>
        </w:rPr>
      </w:pPr>
      <w:r>
        <w:rPr>
          <w:w w:val="95"/>
          <w:lang w:eastAsia="zh-CN"/>
        </w:rPr>
        <w:t>v1.3 最终版， 2022-12-15</w:t>
      </w:r>
    </w:p>
    <w:p w14:paraId="7111C770" w14:textId="77777777" w:rsidR="0012487C" w:rsidRDefault="0012487C">
      <w:pPr>
        <w:jc w:val="right"/>
        <w:rPr>
          <w:lang w:eastAsia="zh-CN"/>
        </w:rPr>
        <w:sectPr w:rsidR="0012487C" w:rsidSect="003A6448">
          <w:type w:val="continuous"/>
          <w:pgSz w:w="11910" w:h="16840"/>
          <w:pgMar w:top="740" w:right="600" w:bottom="280" w:left="600" w:header="720" w:footer="720" w:gutter="0"/>
          <w:cols w:space="720"/>
        </w:sectPr>
      </w:pPr>
    </w:p>
    <w:p w14:paraId="521CFC83" w14:textId="77777777" w:rsidR="0012487C" w:rsidRDefault="00421F9B">
      <w:pPr>
        <w:pStyle w:val="1"/>
        <w:spacing w:before="79"/>
        <w:rPr>
          <w:lang w:eastAsia="zh-CN"/>
        </w:rPr>
      </w:pPr>
      <w:bookmarkStart w:id="1" w:name="Table_of_Contents"/>
      <w:bookmarkEnd w:id="1"/>
      <w:r>
        <w:rPr>
          <w:w w:val="95"/>
          <w:lang w:eastAsia="zh-CN"/>
        </w:rPr>
        <w:lastRenderedPageBreak/>
        <w:t>目录</w:t>
      </w:r>
    </w:p>
    <w:sdt>
      <w:sdtPr>
        <w:id w:val="44412615"/>
        <w:docPartObj>
          <w:docPartGallery w:val="Table of Contents"/>
          <w:docPartUnique/>
        </w:docPartObj>
      </w:sdtPr>
      <w:sdtContent>
        <w:p w14:paraId="3D100BED" w14:textId="77777777" w:rsidR="0012487C" w:rsidRDefault="00000000">
          <w:pPr>
            <w:pStyle w:val="TOC1"/>
            <w:tabs>
              <w:tab w:val="right" w:leader="dot" w:pos="10585"/>
            </w:tabs>
            <w:spacing w:before="288"/>
            <w:ind w:left="120" w:firstLine="0"/>
            <w:rPr>
              <w:lang w:eastAsia="zh-CN"/>
            </w:rPr>
          </w:pPr>
          <w:hyperlink w:anchor="_bookmark0" w:history="1">
            <w:r w:rsidR="00421F9B">
              <w:rPr>
                <w:lang w:eastAsia="zh-CN"/>
              </w:rPr>
              <w:t>免責聲明</w:t>
            </w:r>
          </w:hyperlink>
          <w:r w:rsidR="00421F9B">
            <w:rPr>
              <w:lang w:eastAsia="zh-CN"/>
            </w:rPr>
            <w:tab/>
          </w:r>
          <w:hyperlink w:anchor="_bookmark0" w:history="1">
            <w:r w:rsidR="00421F9B">
              <w:rPr>
                <w:lang w:eastAsia="zh-CN"/>
              </w:rPr>
              <w:t>1</w:t>
            </w:r>
          </w:hyperlink>
        </w:p>
        <w:p w14:paraId="2BA650E0" w14:textId="77777777" w:rsidR="0012487C" w:rsidRDefault="00000000">
          <w:pPr>
            <w:pStyle w:val="TOC1"/>
            <w:tabs>
              <w:tab w:val="right" w:leader="dot" w:pos="10585"/>
            </w:tabs>
            <w:spacing w:before="53"/>
            <w:ind w:left="120" w:firstLine="0"/>
            <w:rPr>
              <w:lang w:eastAsia="zh-CN"/>
            </w:rPr>
          </w:pPr>
          <w:hyperlink w:anchor="_bookmark1" w:history="1">
            <w:r w:rsidR="00421F9B">
              <w:rPr>
                <w:lang w:eastAsia="zh-CN"/>
              </w:rPr>
              <w:t>版本历史记录</w:t>
            </w:r>
          </w:hyperlink>
          <w:r w:rsidR="00421F9B">
            <w:rPr>
              <w:lang w:eastAsia="zh-CN"/>
            </w:rPr>
            <w:tab/>
          </w:r>
          <w:hyperlink w:anchor="_bookmark1" w:history="1">
            <w:r w:rsidR="00421F9B">
              <w:rPr>
                <w:lang w:eastAsia="zh-CN"/>
              </w:rPr>
              <w:t>2</w:t>
            </w:r>
          </w:hyperlink>
        </w:p>
        <w:p w14:paraId="267969AF" w14:textId="77777777" w:rsidR="0012487C" w:rsidRDefault="00000000">
          <w:pPr>
            <w:pStyle w:val="TOC1"/>
            <w:numPr>
              <w:ilvl w:val="0"/>
              <w:numId w:val="2"/>
            </w:numPr>
            <w:tabs>
              <w:tab w:val="left" w:pos="313"/>
              <w:tab w:val="right" w:leader="dot" w:pos="10585"/>
            </w:tabs>
          </w:pPr>
          <w:hyperlink w:anchor="_bookmark2" w:history="1">
            <w:r w:rsidR="00421F9B">
              <w:t>安全事件</w:t>
            </w:r>
          </w:hyperlink>
          <w:r w:rsidR="00421F9B">
            <w:tab/>
          </w:r>
          <w:hyperlink w:anchor="_bookmark2" w:history="1">
            <w:r w:rsidR="00421F9B">
              <w:t>3</w:t>
            </w:r>
          </w:hyperlink>
        </w:p>
        <w:p w14:paraId="1AD81CEB" w14:textId="77777777" w:rsidR="0012487C" w:rsidRDefault="00000000">
          <w:pPr>
            <w:pStyle w:val="TOC1"/>
            <w:numPr>
              <w:ilvl w:val="0"/>
              <w:numId w:val="2"/>
            </w:numPr>
            <w:tabs>
              <w:tab w:val="left" w:pos="313"/>
              <w:tab w:val="right" w:leader="dot" w:pos="10585"/>
            </w:tabs>
          </w:pPr>
          <w:hyperlink w:anchor="_bookmark3" w:history="1">
            <w:r w:rsidR="00421F9B">
              <w:t>标准化计量单位</w:t>
            </w:r>
          </w:hyperlink>
          <w:r w:rsidR="00421F9B">
            <w:tab/>
          </w:r>
          <w:hyperlink w:anchor="_bookmark3" w:history="1">
            <w:r w:rsidR="00421F9B">
              <w:t>4</w:t>
            </w:r>
          </w:hyperlink>
        </w:p>
        <w:p w14:paraId="6FDA1BA4" w14:textId="77777777" w:rsidR="0012487C" w:rsidRDefault="00000000">
          <w:pPr>
            <w:pStyle w:val="TOC1"/>
            <w:numPr>
              <w:ilvl w:val="0"/>
              <w:numId w:val="2"/>
            </w:numPr>
            <w:tabs>
              <w:tab w:val="left" w:pos="313"/>
              <w:tab w:val="right" w:leader="dot" w:pos="10585"/>
            </w:tabs>
          </w:pPr>
          <w:hyperlink w:anchor="_bookmark4" w:history="1">
            <w:r w:rsidR="00421F9B">
              <w:t>标准化组件</w:t>
            </w:r>
          </w:hyperlink>
          <w:r w:rsidR="00421F9B">
            <w:tab/>
          </w:r>
          <w:hyperlink w:anchor="_bookmark4" w:history="1">
            <w:r w:rsidR="00421F9B">
              <w:t>5</w:t>
            </w:r>
          </w:hyperlink>
        </w:p>
        <w:p w14:paraId="1D634C3B" w14:textId="77777777" w:rsidR="0012487C" w:rsidRDefault="00000000">
          <w:pPr>
            <w:pStyle w:val="TOC2"/>
            <w:numPr>
              <w:ilvl w:val="1"/>
              <w:numId w:val="2"/>
            </w:numPr>
            <w:tabs>
              <w:tab w:val="left" w:pos="761"/>
              <w:tab w:val="right" w:leader="dot" w:pos="10585"/>
            </w:tabs>
            <w:spacing w:before="54"/>
          </w:pPr>
          <w:hyperlink w:anchor="_bookmark5" w:history="1">
            <w:r w:rsidR="00421F9B">
              <w:t>控制器组件</w:t>
            </w:r>
          </w:hyperlink>
          <w:r w:rsidR="00421F9B">
            <w:tab/>
          </w:r>
          <w:hyperlink w:anchor="_bookmark5" w:history="1">
            <w:r w:rsidR="00421F9B">
              <w:t>5</w:t>
            </w:r>
          </w:hyperlink>
        </w:p>
        <w:p w14:paraId="05702B69" w14:textId="77777777" w:rsidR="0012487C" w:rsidRDefault="00000000">
          <w:pPr>
            <w:pStyle w:val="TOC2"/>
            <w:numPr>
              <w:ilvl w:val="1"/>
              <w:numId w:val="2"/>
            </w:numPr>
            <w:tabs>
              <w:tab w:val="left" w:pos="761"/>
              <w:tab w:val="right" w:leader="dot" w:pos="10585"/>
            </w:tabs>
            <w:spacing w:before="54"/>
          </w:pPr>
          <w:hyperlink w:anchor="_bookmark6" w:history="1">
            <w:r w:rsidR="00421F9B">
              <w:t>物理组件</w:t>
            </w:r>
          </w:hyperlink>
          <w:r w:rsidR="00421F9B">
            <w:tab/>
          </w:r>
          <w:hyperlink w:anchor="_bookmark6" w:history="1">
            <w:r w:rsidR="00421F9B">
              <w:t>13</w:t>
            </w:r>
          </w:hyperlink>
        </w:p>
        <w:p w14:paraId="3B3E028F" w14:textId="77777777" w:rsidR="0012487C" w:rsidRDefault="00000000">
          <w:pPr>
            <w:pStyle w:val="TOC2"/>
            <w:numPr>
              <w:ilvl w:val="1"/>
              <w:numId w:val="2"/>
            </w:numPr>
            <w:tabs>
              <w:tab w:val="left" w:pos="761"/>
              <w:tab w:val="right" w:leader="dot" w:pos="10585"/>
            </w:tabs>
          </w:pPr>
          <w:hyperlink w:anchor="_bookmark7" w:history="1">
            <w:r w:rsidR="00421F9B">
              <w:t>标准化组件摘要列表</w:t>
            </w:r>
          </w:hyperlink>
          <w:r w:rsidR="00421F9B">
            <w:tab/>
          </w:r>
          <w:hyperlink w:anchor="_bookmark7" w:history="1">
            <w:r w:rsidR="00421F9B">
              <w:t>29</w:t>
            </w:r>
          </w:hyperlink>
        </w:p>
        <w:p w14:paraId="54F4F041" w14:textId="77777777" w:rsidR="0012487C" w:rsidRDefault="00000000">
          <w:pPr>
            <w:pStyle w:val="TOC1"/>
            <w:numPr>
              <w:ilvl w:val="0"/>
              <w:numId w:val="2"/>
            </w:numPr>
            <w:tabs>
              <w:tab w:val="left" w:pos="313"/>
              <w:tab w:val="right" w:leader="dot" w:pos="10585"/>
            </w:tabs>
          </w:pPr>
          <w:hyperlink w:anchor="_bookmark8" w:history="1">
            <w:r w:rsidR="00421F9B">
              <w:t>标准化变量</w:t>
            </w:r>
          </w:hyperlink>
          <w:r w:rsidR="00421F9B">
            <w:tab/>
          </w:r>
          <w:hyperlink w:anchor="_bookmark8" w:history="1">
            <w:r w:rsidR="00421F9B">
              <w:t>32</w:t>
            </w:r>
          </w:hyperlink>
        </w:p>
        <w:p w14:paraId="53B1D251" w14:textId="77777777" w:rsidR="0012487C" w:rsidRDefault="00000000">
          <w:pPr>
            <w:pStyle w:val="TOC1"/>
            <w:numPr>
              <w:ilvl w:val="0"/>
              <w:numId w:val="2"/>
            </w:numPr>
            <w:tabs>
              <w:tab w:val="left" w:pos="313"/>
              <w:tab w:val="right" w:leader="dot" w:pos="10585"/>
            </w:tabs>
          </w:pPr>
          <w:hyperlink w:anchor="_bookmark9" w:history="1">
            <w:r w:rsidR="00421F9B">
              <w:t>原因代码</w:t>
            </w:r>
          </w:hyperlink>
          <w:r w:rsidR="00421F9B">
            <w:tab/>
          </w:r>
          <w:hyperlink w:anchor="_bookmark9" w:history="1">
            <w:r w:rsidR="00421F9B">
              <w:t>36</w:t>
            </w:r>
          </w:hyperlink>
        </w:p>
      </w:sdtContent>
    </w:sdt>
    <w:p w14:paraId="67DE4C0F" w14:textId="77777777" w:rsidR="0012487C" w:rsidRDefault="0012487C">
      <w:pPr>
        <w:sectPr w:rsidR="0012487C" w:rsidSect="003A6448">
          <w:pgSz w:w="11910" w:h="16840"/>
          <w:pgMar w:top="600" w:right="600" w:bottom="280" w:left="600" w:header="720" w:footer="720" w:gutter="0"/>
          <w:cols w:space="720"/>
        </w:sectPr>
      </w:pPr>
    </w:p>
    <w:p w14:paraId="5618C519" w14:textId="77777777" w:rsidR="0012487C" w:rsidRDefault="0012487C">
      <w:pPr>
        <w:pStyle w:val="a3"/>
        <w:spacing w:before="6"/>
        <w:rPr>
          <w:sz w:val="8"/>
        </w:rPr>
      </w:pPr>
    </w:p>
    <w:p w14:paraId="0F4E2E45" w14:textId="4E521E0B" w:rsidR="0012487C" w:rsidRDefault="00BD02C7">
      <w:pPr>
        <w:pStyle w:val="a3"/>
        <w:spacing w:line="20" w:lineRule="exact"/>
        <w:ind w:left="120"/>
        <w:rPr>
          <w:sz w:val="2"/>
        </w:rPr>
      </w:pPr>
      <w:r>
        <w:rPr>
          <w:noProof/>
          <w:sz w:val="2"/>
        </w:rPr>
        <mc:AlternateContent>
          <mc:Choice Requires="wpg">
            <w:drawing>
              <wp:inline distT="0" distB="0" distL="0" distR="0" wp14:anchorId="1778DBCB" wp14:editId="7F0718DF">
                <wp:extent cx="6645910" cy="3175"/>
                <wp:effectExtent l="9525" t="5715" r="12065" b="10160"/>
                <wp:docPr id="1659686713"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293994709" name="Line 39"/>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8EC87F" id="docshapegroup5"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">
                <v:line id="Line 39"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" strokecolor="#ddd" strokeweight=".25pt"/>
                <w10:anchorlock/>
              </v:group>
            </w:pict>
          </mc:Fallback>
        </mc:AlternateContent>
      </w:r>
    </w:p>
    <w:p w14:paraId="4551CCE8" w14:textId="77777777" w:rsidR="0012487C" w:rsidRDefault="00421F9B">
      <w:pPr>
        <w:pStyle w:val="1"/>
      </w:pPr>
      <w:bookmarkStart w:id="2" w:name="Disclaimer"/>
      <w:bookmarkStart w:id="3" w:name="_bookmark0"/>
      <w:bookmarkEnd w:id="2"/>
      <w:bookmarkEnd w:id="3"/>
      <w:r>
        <w:t>免責聲明</w:t>
      </w:r>
    </w:p>
    <w:p w14:paraId="6E2EB0D4" w14:textId="77777777" w:rsidR="0012487C" w:rsidRDefault="00421F9B">
      <w:pPr>
        <w:pStyle w:val="a3"/>
        <w:spacing w:before="233"/>
        <w:ind w:left="120"/>
      </w:pPr>
      <w:r>
        <w:t>版权所有 © 2010 – 2022 Open Charge Alliance。保留所有权利。</w:t>
      </w:r>
    </w:p>
    <w:p w14:paraId="104298F9" w14:textId="77777777" w:rsidR="0012487C" w:rsidRDefault="0012487C">
      <w:pPr>
        <w:pStyle w:val="a3"/>
        <w:spacing w:before="7"/>
        <w:rPr>
          <w:sz w:val="21"/>
        </w:rPr>
      </w:pPr>
    </w:p>
    <w:p w14:paraId="65F347EB" w14:textId="77777777" w:rsidR="0012487C" w:rsidRDefault="00421F9B">
      <w:pPr>
        <w:ind w:left="120"/>
        <w:rPr>
          <w:rFonts w:ascii="Trebuchet MS"/>
          <w:i/>
          <w:sz w:val="18"/>
        </w:rPr>
      </w:pPr>
      <w:r>
        <w:rPr>
          <w:w w:val="95"/>
          <w:sz w:val="18"/>
        </w:rPr>
        <w:t>本文档根据  *</w:t>
      </w:r>
      <w:r>
        <w:rPr>
          <w:rFonts w:ascii="Trebuchet MS"/>
          <w:i/>
          <w:w w:val="95"/>
          <w:sz w:val="18"/>
        </w:rPr>
        <w:t xml:space="preserve">Creative Commons Attribution-NoDerivatives 4.0 International Public License* </w:t>
      </w:r>
      <w:r>
        <w:rPr>
          <w:rFonts w:ascii="Trebuchet MS"/>
          <w:i/>
          <w:w w:val="95"/>
          <w:sz w:val="18"/>
        </w:rPr>
        <w:t>提供</w:t>
      </w:r>
    </w:p>
    <w:p w14:paraId="411AFCCE" w14:textId="77777777" w:rsidR="0012487C" w:rsidRDefault="00421F9B">
      <w:pPr>
        <w:pStyle w:val="a3"/>
        <w:spacing w:before="7"/>
        <w:ind w:left="120"/>
      </w:pPr>
      <w:r>
        <w:rPr>
          <w:w w:val="105"/>
        </w:rPr>
        <w:t>（</w:t>
      </w:r>
      <w:hyperlink r:id="rId9">
        <w:r>
          <w:rPr>
            <w:color w:val="0000ED"/>
            <w:w w:val="105"/>
          </w:rPr>
          <w:t>https://creativecommons.org/licenses/by-nd/4.0/legalcode</w:t>
        </w:r>
      </w:hyperlink>
      <w:r>
        <w:rPr>
          <w:w w:val="105"/>
        </w:rPr>
        <w:t>）。</w:t>
      </w:r>
    </w:p>
    <w:p w14:paraId="43613D08" w14:textId="77777777" w:rsidR="0012487C" w:rsidRDefault="0012487C">
      <w:pPr>
        <w:sectPr w:rsidR="0012487C" w:rsidSect="003A6448">
          <w:headerReference w:type="default" r:id="rId10"/>
          <w:footerReference w:type="default" r:id="rId11"/>
          <w:pgSz w:w="11910" w:h="16840"/>
          <w:pgMar w:top="600" w:right="600" w:bottom="620" w:left="600" w:header="186" w:footer="431" w:gutter="0"/>
          <w:pgNumType w:start="1"/>
          <w:cols w:space="720"/>
        </w:sectPr>
      </w:pPr>
    </w:p>
    <w:p w14:paraId="046F3FB7" w14:textId="77777777" w:rsidR="0012487C" w:rsidRDefault="0012487C">
      <w:pPr>
        <w:pStyle w:val="a3"/>
        <w:spacing w:before="6"/>
        <w:rPr>
          <w:sz w:val="8"/>
        </w:rPr>
      </w:pPr>
    </w:p>
    <w:p w14:paraId="3AEC00DC" w14:textId="67F2B001" w:rsidR="0012487C" w:rsidRDefault="00BD02C7">
      <w:pPr>
        <w:pStyle w:val="a3"/>
        <w:spacing w:line="20" w:lineRule="exact"/>
        <w:ind w:left="120"/>
        <w:rPr>
          <w:sz w:val="2"/>
        </w:rPr>
      </w:pPr>
      <w:r>
        <w:rPr>
          <w:noProof/>
          <w:sz w:val="2"/>
        </w:rPr>
        <mc:AlternateContent>
          <mc:Choice Requires="wpg">
            <w:drawing>
              <wp:inline distT="0" distB="0" distL="0" distR="0" wp14:anchorId="70F483F3" wp14:editId="532906B2">
                <wp:extent cx="6645910" cy="3175"/>
                <wp:effectExtent l="9525" t="5715" r="12065" b="10160"/>
                <wp:docPr id="204215140"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1054831114" name="Line 37"/>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53736B" id="docshapegroup10"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">
                <v:line id="Line 37"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" strokecolor="#ddd" strokeweight=".25pt"/>
                <w10:anchorlock/>
              </v:group>
            </w:pict>
          </mc:Fallback>
        </mc:AlternateContent>
      </w:r>
    </w:p>
    <w:p w14:paraId="0AE9C64D" w14:textId="77777777" w:rsidR="0012487C" w:rsidRDefault="00421F9B">
      <w:pPr>
        <w:pStyle w:val="1"/>
      </w:pPr>
      <w:bookmarkStart w:id="4" w:name="Version_History"/>
      <w:bookmarkStart w:id="5" w:name="_bookmark1"/>
      <w:bookmarkEnd w:id="4"/>
      <w:bookmarkEnd w:id="5"/>
      <w:r>
        <w:rPr>
          <w:w w:val="95"/>
        </w:rPr>
        <w:t>版本历史记录</w:t>
      </w:r>
    </w:p>
    <w:p w14:paraId="45692B4C" w14:textId="77777777" w:rsidR="0012487C" w:rsidRDefault="0012487C">
      <w:pPr>
        <w:pStyle w:val="a3"/>
        <w:spacing w:before="7"/>
        <w:rPr>
          <w:rFonts w:ascii="Trebuchet MS"/>
          <w:b/>
          <w:sz w:val="20"/>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2243"/>
        <w:gridCol w:w="1495"/>
        <w:gridCol w:w="5233"/>
      </w:tblGrid>
      <w:tr w:rsidR="0012487C" w14:paraId="7445868B" w14:textId="77777777">
        <w:trPr>
          <w:trHeight w:val="284"/>
        </w:trPr>
        <w:tc>
          <w:tcPr>
            <w:tcW w:w="1495" w:type="dxa"/>
            <w:tcBorders>
              <w:bottom w:val="single" w:sz="12" w:space="0" w:color="000000"/>
            </w:tcBorders>
          </w:tcPr>
          <w:p w14:paraId="6EAEECB5" w14:textId="77777777" w:rsidR="0012487C" w:rsidRDefault="00421F9B">
            <w:pPr>
              <w:pStyle w:val="TableParagraph"/>
              <w:rPr>
                <w:rFonts w:ascii="Trebuchet MS"/>
                <w:b/>
                <w:sz w:val="18"/>
              </w:rPr>
            </w:pPr>
            <w:r>
              <w:rPr>
                <w:rFonts w:ascii="Trebuchet MS"/>
                <w:b/>
                <w:w w:val="95"/>
                <w:sz w:val="18"/>
              </w:rPr>
              <w:t>附录版本</w:t>
            </w:r>
          </w:p>
        </w:tc>
        <w:tc>
          <w:tcPr>
            <w:tcW w:w="2243" w:type="dxa"/>
            <w:tcBorders>
              <w:bottom w:val="single" w:sz="12" w:space="0" w:color="000000"/>
            </w:tcBorders>
          </w:tcPr>
          <w:p w14:paraId="47BBBD63" w14:textId="77777777" w:rsidR="0012487C" w:rsidRDefault="00421F9B">
            <w:pPr>
              <w:pStyle w:val="TableParagraph"/>
              <w:rPr>
                <w:rFonts w:ascii="Trebuchet MS"/>
                <w:b/>
                <w:sz w:val="18"/>
              </w:rPr>
            </w:pPr>
            <w:r>
              <w:rPr>
                <w:rFonts w:ascii="Trebuchet MS"/>
                <w:b/>
                <w:sz w:val="18"/>
              </w:rPr>
              <w:t>日期</w:t>
            </w:r>
          </w:p>
        </w:tc>
        <w:tc>
          <w:tcPr>
            <w:tcW w:w="1495" w:type="dxa"/>
            <w:tcBorders>
              <w:bottom w:val="single" w:sz="12" w:space="0" w:color="000000"/>
            </w:tcBorders>
          </w:tcPr>
          <w:p w14:paraId="085D4C85" w14:textId="77777777" w:rsidR="0012487C" w:rsidRDefault="00421F9B">
            <w:pPr>
              <w:pStyle w:val="TableParagraph"/>
              <w:ind w:left="39"/>
              <w:rPr>
                <w:rFonts w:ascii="Trebuchet MS"/>
                <w:b/>
                <w:sz w:val="18"/>
              </w:rPr>
            </w:pPr>
            <w:r>
              <w:rPr>
                <w:rFonts w:ascii="Trebuchet MS"/>
                <w:b/>
                <w:sz w:val="18"/>
              </w:rPr>
              <w:t xml:space="preserve">OCPP </w:t>
            </w:r>
            <w:r>
              <w:rPr>
                <w:rFonts w:ascii="Trebuchet MS"/>
                <w:b/>
                <w:sz w:val="18"/>
              </w:rPr>
              <w:t>版本</w:t>
            </w:r>
          </w:p>
        </w:tc>
        <w:tc>
          <w:tcPr>
            <w:tcW w:w="5233" w:type="dxa"/>
            <w:tcBorders>
              <w:bottom w:val="single" w:sz="12" w:space="0" w:color="000000"/>
            </w:tcBorders>
          </w:tcPr>
          <w:p w14:paraId="7E4D3DB7" w14:textId="77777777" w:rsidR="0012487C" w:rsidRDefault="00421F9B">
            <w:pPr>
              <w:pStyle w:val="TableParagraph"/>
              <w:ind w:left="39"/>
              <w:rPr>
                <w:rFonts w:ascii="Trebuchet MS"/>
                <w:b/>
                <w:sz w:val="18"/>
              </w:rPr>
            </w:pPr>
            <w:r>
              <w:rPr>
                <w:rFonts w:ascii="Trebuchet MS"/>
                <w:b/>
                <w:sz w:val="18"/>
              </w:rPr>
              <w:t>描述</w:t>
            </w:r>
          </w:p>
        </w:tc>
      </w:tr>
      <w:tr w:rsidR="0012487C" w14:paraId="78CF5168" w14:textId="77777777">
        <w:trPr>
          <w:trHeight w:val="500"/>
        </w:trPr>
        <w:tc>
          <w:tcPr>
            <w:tcW w:w="1495" w:type="dxa"/>
            <w:tcBorders>
              <w:top w:val="single" w:sz="12" w:space="0" w:color="000000"/>
            </w:tcBorders>
          </w:tcPr>
          <w:p w14:paraId="2A478672" w14:textId="77777777" w:rsidR="0012487C" w:rsidRDefault="00421F9B">
            <w:pPr>
              <w:pStyle w:val="TableParagraph"/>
              <w:spacing w:before="13"/>
              <w:rPr>
                <w:sz w:val="18"/>
              </w:rPr>
            </w:pPr>
            <w:r>
              <w:rPr>
                <w:sz w:val="18"/>
              </w:rPr>
              <w:t>1.3</w:t>
            </w:r>
          </w:p>
        </w:tc>
        <w:tc>
          <w:tcPr>
            <w:tcW w:w="2243" w:type="dxa"/>
            <w:tcBorders>
              <w:top w:val="single" w:sz="12" w:space="0" w:color="000000"/>
            </w:tcBorders>
          </w:tcPr>
          <w:p w14:paraId="14FD9850" w14:textId="77777777" w:rsidR="0012487C" w:rsidRDefault="00421F9B">
            <w:pPr>
              <w:pStyle w:val="TableParagraph"/>
              <w:spacing w:before="13"/>
              <w:rPr>
                <w:sz w:val="18"/>
              </w:rPr>
            </w:pPr>
            <w:r>
              <w:rPr>
                <w:sz w:val="18"/>
              </w:rPr>
              <w:t>2022-12-15</w:t>
            </w:r>
          </w:p>
        </w:tc>
        <w:tc>
          <w:tcPr>
            <w:tcW w:w="1495" w:type="dxa"/>
            <w:tcBorders>
              <w:top w:val="single" w:sz="12" w:space="0" w:color="000000"/>
            </w:tcBorders>
          </w:tcPr>
          <w:p w14:paraId="5FC8E0D2" w14:textId="77777777" w:rsidR="0012487C" w:rsidRDefault="00421F9B">
            <w:pPr>
              <w:pStyle w:val="TableParagraph"/>
              <w:spacing w:before="13"/>
              <w:ind w:left="39"/>
              <w:rPr>
                <w:sz w:val="18"/>
              </w:rPr>
            </w:pPr>
            <w:r>
              <w:rPr>
                <w:w w:val="95"/>
                <w:sz w:val="18"/>
              </w:rPr>
              <w:t>OCPP 2.0.1</w:t>
            </w:r>
          </w:p>
        </w:tc>
        <w:tc>
          <w:tcPr>
            <w:tcW w:w="5233" w:type="dxa"/>
            <w:tcBorders>
              <w:top w:val="single" w:sz="12" w:space="0" w:color="000000"/>
            </w:tcBorders>
          </w:tcPr>
          <w:p w14:paraId="3865B520" w14:textId="77777777" w:rsidR="0012487C" w:rsidRDefault="00421F9B">
            <w:pPr>
              <w:pStyle w:val="TableParagraph"/>
              <w:spacing w:before="13"/>
              <w:ind w:left="39"/>
              <w:rPr>
                <w:sz w:val="18"/>
                <w:lang w:eastAsia="zh-CN"/>
              </w:rPr>
            </w:pPr>
            <w:r>
              <w:rPr>
                <w:sz w:val="18"/>
                <w:lang w:eastAsia="zh-CN"/>
              </w:rPr>
              <w:t>勘误表 2 （2022） 的附录版本</w:t>
            </w:r>
          </w:p>
          <w:p w14:paraId="30E2687D" w14:textId="77777777" w:rsidR="0012487C" w:rsidRDefault="00421F9B">
            <w:pPr>
              <w:pStyle w:val="TableParagraph"/>
              <w:spacing w:before="9"/>
              <w:ind w:left="39"/>
              <w:rPr>
                <w:sz w:val="18"/>
                <w:lang w:eastAsia="zh-CN"/>
              </w:rPr>
            </w:pPr>
            <w:r>
              <w:rPr>
                <w:w w:val="95"/>
                <w:sz w:val="18"/>
                <w:lang w:eastAsia="zh-CN"/>
              </w:rPr>
              <w:t>更新后的部件标有“</w:t>
            </w:r>
            <w:r>
              <w:rPr>
                <w:rFonts w:ascii="Trebuchet MS"/>
                <w:i/>
                <w:w w:val="95"/>
                <w:sz w:val="18"/>
                <w:lang w:eastAsia="zh-CN"/>
              </w:rPr>
              <w:t>（</w:t>
            </w:r>
            <w:r>
              <w:rPr>
                <w:rFonts w:ascii="Trebuchet MS"/>
                <w:i/>
                <w:w w:val="95"/>
                <w:sz w:val="18"/>
                <w:lang w:eastAsia="zh-CN"/>
              </w:rPr>
              <w:t xml:space="preserve">v1.3 </w:t>
            </w:r>
            <w:r>
              <w:rPr>
                <w:rFonts w:ascii="Trebuchet MS"/>
                <w:i/>
                <w:w w:val="95"/>
                <w:sz w:val="18"/>
                <w:lang w:eastAsia="zh-CN"/>
              </w:rPr>
              <w:t>中更新）</w:t>
            </w:r>
            <w:r>
              <w:rPr>
                <w:w w:val="95"/>
                <w:sz w:val="18"/>
                <w:lang w:eastAsia="zh-CN"/>
              </w:rPr>
              <w:t>”。</w:t>
            </w:r>
          </w:p>
        </w:tc>
      </w:tr>
      <w:tr w:rsidR="0012487C" w14:paraId="010F7591" w14:textId="77777777">
        <w:trPr>
          <w:trHeight w:val="1373"/>
        </w:trPr>
        <w:tc>
          <w:tcPr>
            <w:tcW w:w="1495" w:type="dxa"/>
            <w:shd w:val="clear" w:color="auto" w:fill="EDEDED"/>
          </w:tcPr>
          <w:p w14:paraId="4473065B" w14:textId="77777777" w:rsidR="0012487C" w:rsidRDefault="00421F9B">
            <w:pPr>
              <w:pStyle w:val="TableParagraph"/>
              <w:rPr>
                <w:sz w:val="18"/>
              </w:rPr>
            </w:pPr>
            <w:r>
              <w:rPr>
                <w:sz w:val="18"/>
              </w:rPr>
              <w:t>1.2</w:t>
            </w:r>
          </w:p>
        </w:tc>
        <w:tc>
          <w:tcPr>
            <w:tcW w:w="2243" w:type="dxa"/>
            <w:shd w:val="clear" w:color="auto" w:fill="EDEDED"/>
          </w:tcPr>
          <w:p w14:paraId="0BC7A967" w14:textId="77777777" w:rsidR="0012487C" w:rsidRDefault="00421F9B">
            <w:pPr>
              <w:pStyle w:val="TableParagraph"/>
              <w:rPr>
                <w:sz w:val="18"/>
              </w:rPr>
            </w:pPr>
            <w:r>
              <w:rPr>
                <w:sz w:val="18"/>
              </w:rPr>
              <w:t>2021-10-01</w:t>
            </w:r>
          </w:p>
        </w:tc>
        <w:tc>
          <w:tcPr>
            <w:tcW w:w="1495" w:type="dxa"/>
            <w:shd w:val="clear" w:color="auto" w:fill="EDEDED"/>
          </w:tcPr>
          <w:p w14:paraId="05BA8DD1" w14:textId="77777777" w:rsidR="0012487C" w:rsidRDefault="00421F9B">
            <w:pPr>
              <w:pStyle w:val="TableParagraph"/>
              <w:ind w:left="39"/>
              <w:rPr>
                <w:sz w:val="18"/>
              </w:rPr>
            </w:pPr>
            <w:r>
              <w:rPr>
                <w:w w:val="95"/>
                <w:sz w:val="18"/>
              </w:rPr>
              <w:t>OCPP 2.0.1</w:t>
            </w:r>
          </w:p>
        </w:tc>
        <w:tc>
          <w:tcPr>
            <w:tcW w:w="5233" w:type="dxa"/>
            <w:shd w:val="clear" w:color="auto" w:fill="EDEDED"/>
          </w:tcPr>
          <w:p w14:paraId="60DF43A5" w14:textId="77777777" w:rsidR="0012487C" w:rsidRDefault="00421F9B">
            <w:pPr>
              <w:pStyle w:val="TableParagraph"/>
              <w:ind w:left="39"/>
              <w:rPr>
                <w:sz w:val="18"/>
                <w:lang w:eastAsia="zh-CN"/>
              </w:rPr>
            </w:pPr>
            <w:r>
              <w:rPr>
                <w:sz w:val="18"/>
                <w:lang w:eastAsia="zh-CN"/>
              </w:rPr>
              <w:t>勘误表 1 （2021） 的附录版本</w:t>
            </w:r>
          </w:p>
          <w:p w14:paraId="7032FE09" w14:textId="77777777" w:rsidR="0012487C" w:rsidRDefault="00421F9B">
            <w:pPr>
              <w:pStyle w:val="TableParagraph"/>
              <w:spacing w:before="9" w:line="247" w:lineRule="auto"/>
              <w:ind w:left="39"/>
              <w:rPr>
                <w:sz w:val="18"/>
                <w:lang w:eastAsia="zh-CN"/>
              </w:rPr>
            </w:pPr>
            <w:r>
              <w:rPr>
                <w:w w:val="95"/>
                <w:sz w:val="18"/>
                <w:lang w:eastAsia="zh-CN"/>
              </w:rPr>
              <w:t>附录 3：更新后的组件标有“</w:t>
            </w:r>
            <w:r>
              <w:rPr>
                <w:rFonts w:ascii="Trebuchet MS"/>
                <w:i/>
                <w:w w:val="95"/>
                <w:sz w:val="18"/>
                <w:lang w:eastAsia="zh-CN"/>
              </w:rPr>
              <w:t>（</w:t>
            </w:r>
            <w:r>
              <w:rPr>
                <w:rFonts w:ascii="Trebuchet MS"/>
                <w:i/>
                <w:w w:val="95"/>
                <w:sz w:val="18"/>
                <w:lang w:eastAsia="zh-CN"/>
              </w:rPr>
              <w:t xml:space="preserve"> </w:t>
            </w:r>
            <w:r>
              <w:rPr>
                <w:rFonts w:ascii="Trebuchet MS"/>
                <w:i/>
                <w:sz w:val="18"/>
                <w:lang w:eastAsia="zh-CN"/>
              </w:rPr>
              <w:t xml:space="preserve">v1.2 </w:t>
            </w:r>
            <w:r>
              <w:rPr>
                <w:rFonts w:ascii="Trebuchet MS"/>
                <w:i/>
                <w:sz w:val="18"/>
                <w:lang w:eastAsia="zh-CN"/>
              </w:rPr>
              <w:t>更新）</w:t>
            </w:r>
            <w:r>
              <w:rPr>
                <w:sz w:val="18"/>
                <w:lang w:eastAsia="zh-CN"/>
              </w:rPr>
              <w:t>”。</w:t>
            </w:r>
          </w:p>
          <w:p w14:paraId="6F488B17" w14:textId="77777777" w:rsidR="0012487C" w:rsidRDefault="00421F9B">
            <w:pPr>
              <w:pStyle w:val="TableParagraph"/>
              <w:spacing w:before="1" w:line="249" w:lineRule="auto"/>
              <w:ind w:left="39"/>
              <w:rPr>
                <w:sz w:val="18"/>
              </w:rPr>
            </w:pPr>
            <w:r>
              <w:rPr>
                <w:sz w:val="18"/>
              </w:rPr>
              <w:t>附录 3：添加了 ConnectedEV 组件，用于获取来自 ISO15118 和 CHAdeMO 的信息。</w:t>
            </w:r>
          </w:p>
          <w:p w14:paraId="4D0CD9E1" w14:textId="77777777" w:rsidR="0012487C" w:rsidRDefault="00421F9B">
            <w:pPr>
              <w:pStyle w:val="TableParagraph"/>
              <w:spacing w:before="1"/>
              <w:ind w:left="39"/>
              <w:rPr>
                <w:sz w:val="18"/>
              </w:rPr>
            </w:pPr>
            <w:r>
              <w:rPr>
                <w:sz w:val="18"/>
              </w:rPr>
              <w:t>附录 5：添加了原因 MissingDeviceModelInfo</w:t>
            </w:r>
          </w:p>
        </w:tc>
      </w:tr>
      <w:tr w:rsidR="0012487C" w14:paraId="6C842A94" w14:textId="77777777">
        <w:trPr>
          <w:trHeight w:val="294"/>
        </w:trPr>
        <w:tc>
          <w:tcPr>
            <w:tcW w:w="1495" w:type="dxa"/>
          </w:tcPr>
          <w:p w14:paraId="491DF392" w14:textId="77777777" w:rsidR="0012487C" w:rsidRDefault="00421F9B">
            <w:pPr>
              <w:pStyle w:val="TableParagraph"/>
              <w:rPr>
                <w:sz w:val="18"/>
              </w:rPr>
            </w:pPr>
            <w:r>
              <w:rPr>
                <w:sz w:val="18"/>
              </w:rPr>
              <w:t>1.1</w:t>
            </w:r>
          </w:p>
        </w:tc>
        <w:tc>
          <w:tcPr>
            <w:tcW w:w="2243" w:type="dxa"/>
          </w:tcPr>
          <w:p w14:paraId="1D161537" w14:textId="77777777" w:rsidR="0012487C" w:rsidRDefault="00421F9B">
            <w:pPr>
              <w:pStyle w:val="TableParagraph"/>
              <w:rPr>
                <w:sz w:val="18"/>
              </w:rPr>
            </w:pPr>
            <w:r>
              <w:rPr>
                <w:sz w:val="18"/>
              </w:rPr>
              <w:t>2020-03-23</w:t>
            </w:r>
          </w:p>
        </w:tc>
        <w:tc>
          <w:tcPr>
            <w:tcW w:w="1495" w:type="dxa"/>
          </w:tcPr>
          <w:p w14:paraId="73389081" w14:textId="77777777" w:rsidR="0012487C" w:rsidRDefault="00421F9B">
            <w:pPr>
              <w:pStyle w:val="TableParagraph"/>
              <w:ind w:left="39"/>
              <w:rPr>
                <w:sz w:val="18"/>
              </w:rPr>
            </w:pPr>
            <w:r>
              <w:rPr>
                <w:w w:val="95"/>
                <w:sz w:val="18"/>
              </w:rPr>
              <w:t>OCPP 2.0.1</w:t>
            </w:r>
          </w:p>
        </w:tc>
        <w:tc>
          <w:tcPr>
            <w:tcW w:w="5233" w:type="dxa"/>
          </w:tcPr>
          <w:p w14:paraId="5C0CA789" w14:textId="77777777" w:rsidR="0012487C" w:rsidRDefault="00421F9B">
            <w:pPr>
              <w:pStyle w:val="TableParagraph"/>
              <w:ind w:left="39"/>
              <w:rPr>
                <w:sz w:val="18"/>
              </w:rPr>
            </w:pPr>
            <w:r>
              <w:rPr>
                <w:w w:val="95"/>
                <w:sz w:val="18"/>
              </w:rPr>
              <w:t>OCPP 2.0.1 更新</w:t>
            </w:r>
          </w:p>
        </w:tc>
      </w:tr>
      <w:tr w:rsidR="0012487C" w14:paraId="21475C7C" w14:textId="77777777">
        <w:trPr>
          <w:trHeight w:val="294"/>
        </w:trPr>
        <w:tc>
          <w:tcPr>
            <w:tcW w:w="1495" w:type="dxa"/>
            <w:shd w:val="clear" w:color="auto" w:fill="EDEDED"/>
          </w:tcPr>
          <w:p w14:paraId="25625A9E" w14:textId="77777777" w:rsidR="0012487C" w:rsidRDefault="00421F9B">
            <w:pPr>
              <w:pStyle w:val="TableParagraph"/>
              <w:rPr>
                <w:sz w:val="18"/>
              </w:rPr>
            </w:pPr>
            <w:r>
              <w:rPr>
                <w:sz w:val="18"/>
              </w:rPr>
              <w:t>1.0</w:t>
            </w:r>
          </w:p>
        </w:tc>
        <w:tc>
          <w:tcPr>
            <w:tcW w:w="2243" w:type="dxa"/>
            <w:shd w:val="clear" w:color="auto" w:fill="EDEDED"/>
          </w:tcPr>
          <w:p w14:paraId="493B13C6" w14:textId="77777777" w:rsidR="0012487C" w:rsidRDefault="00421F9B">
            <w:pPr>
              <w:pStyle w:val="TableParagraph"/>
              <w:rPr>
                <w:sz w:val="18"/>
              </w:rPr>
            </w:pPr>
            <w:r>
              <w:rPr>
                <w:sz w:val="18"/>
              </w:rPr>
              <w:t>2018-04-11</w:t>
            </w:r>
          </w:p>
        </w:tc>
        <w:tc>
          <w:tcPr>
            <w:tcW w:w="1495" w:type="dxa"/>
            <w:shd w:val="clear" w:color="auto" w:fill="EDEDED"/>
          </w:tcPr>
          <w:p w14:paraId="7A726B7E" w14:textId="77777777" w:rsidR="0012487C" w:rsidRDefault="00421F9B">
            <w:pPr>
              <w:pStyle w:val="TableParagraph"/>
              <w:ind w:left="39"/>
              <w:rPr>
                <w:sz w:val="18"/>
              </w:rPr>
            </w:pPr>
            <w:r>
              <w:rPr>
                <w:w w:val="95"/>
                <w:sz w:val="18"/>
              </w:rPr>
              <w:t>OCPP 2.0</w:t>
            </w:r>
          </w:p>
        </w:tc>
        <w:tc>
          <w:tcPr>
            <w:tcW w:w="5233" w:type="dxa"/>
            <w:shd w:val="clear" w:color="auto" w:fill="EDEDED"/>
          </w:tcPr>
          <w:p w14:paraId="1292B571" w14:textId="77777777" w:rsidR="0012487C" w:rsidRDefault="00421F9B">
            <w:pPr>
              <w:pStyle w:val="TableParagraph"/>
              <w:ind w:left="39"/>
              <w:rPr>
                <w:sz w:val="18"/>
                <w:lang w:eastAsia="zh-CN"/>
              </w:rPr>
            </w:pPr>
            <w:r>
              <w:rPr>
                <w:sz w:val="18"/>
                <w:lang w:eastAsia="zh-CN"/>
              </w:rPr>
              <w:t>OCPP 2.0 附录首次发布</w:t>
            </w:r>
          </w:p>
        </w:tc>
      </w:tr>
    </w:tbl>
    <w:p w14:paraId="49B3CFDF" w14:textId="77777777" w:rsidR="0012487C" w:rsidRDefault="0012487C">
      <w:pPr>
        <w:rPr>
          <w:sz w:val="18"/>
          <w:lang w:eastAsia="zh-CN"/>
        </w:rPr>
        <w:sectPr w:rsidR="0012487C" w:rsidSect="003A6448">
          <w:headerReference w:type="default" r:id="rId12"/>
          <w:footerReference w:type="default" r:id="rId13"/>
          <w:pgSz w:w="11910" w:h="16840"/>
          <w:pgMar w:top="600" w:right="600" w:bottom="620" w:left="600" w:header="186" w:footer="431" w:gutter="0"/>
          <w:cols w:space="720"/>
        </w:sectPr>
      </w:pPr>
    </w:p>
    <w:p w14:paraId="123A7B27" w14:textId="77777777" w:rsidR="0012487C" w:rsidRDefault="0012487C">
      <w:pPr>
        <w:pStyle w:val="a3"/>
        <w:spacing w:before="5"/>
        <w:rPr>
          <w:rFonts w:ascii="Trebuchet MS"/>
          <w:b/>
          <w:sz w:val="8"/>
          <w:lang w:eastAsia="zh-CN"/>
        </w:rPr>
      </w:pPr>
    </w:p>
    <w:p w14:paraId="6893322D" w14:textId="2AAB3622" w:rsidR="0012487C" w:rsidRDefault="00BD02C7">
      <w:pPr>
        <w:pStyle w:val="a3"/>
        <w:spacing w:line="20" w:lineRule="exact"/>
        <w:ind w:left="120"/>
        <w:rPr>
          <w:rFonts w:ascii="Trebuchet MS"/>
          <w:sz w:val="2"/>
        </w:rPr>
      </w:pPr>
      <w:r>
        <w:rPr>
          <w:rFonts w:ascii="Trebuchet MS"/>
          <w:noProof/>
          <w:sz w:val="2"/>
        </w:rPr>
        <mc:AlternateContent>
          <mc:Choice Requires="wpg">
            <w:drawing>
              <wp:inline distT="0" distB="0" distL="0" distR="0" wp14:anchorId="4030A382" wp14:editId="51184210">
                <wp:extent cx="6645910" cy="3175"/>
                <wp:effectExtent l="9525" t="5715" r="12065" b="10160"/>
                <wp:docPr id="1263387990"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244846602" name="Line 35"/>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1E0789" id="docshapegroup15"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">
                <v:line id="Line 35"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" strokecolor="#ddd" strokeweight=".25pt"/>
                <w10:anchorlock/>
              </v:group>
            </w:pict>
          </mc:Fallback>
        </mc:AlternateContent>
      </w:r>
    </w:p>
    <w:p w14:paraId="71F8CC39" w14:textId="77777777" w:rsidR="0012487C" w:rsidRDefault="00421F9B">
      <w:pPr>
        <w:ind w:left="120"/>
        <w:rPr>
          <w:rFonts w:ascii="Trebuchet MS"/>
          <w:b/>
          <w:sz w:val="36"/>
          <w:lang w:eastAsia="zh-CN"/>
        </w:rPr>
      </w:pPr>
      <w:bookmarkStart w:id="6" w:name="Appendix_1._Security_Events"/>
      <w:bookmarkStart w:id="7" w:name="_bookmark2"/>
      <w:bookmarkEnd w:id="6"/>
      <w:bookmarkEnd w:id="7"/>
      <w:r>
        <w:rPr>
          <w:rFonts w:ascii="Trebuchet MS"/>
          <w:b/>
          <w:w w:val="95"/>
          <w:sz w:val="36"/>
          <w:lang w:eastAsia="zh-CN"/>
        </w:rPr>
        <w:t>附录</w:t>
      </w:r>
      <w:r>
        <w:rPr>
          <w:rFonts w:ascii="Trebuchet MS"/>
          <w:b/>
          <w:w w:val="95"/>
          <w:sz w:val="36"/>
          <w:lang w:eastAsia="zh-CN"/>
        </w:rPr>
        <w:t xml:space="preserve"> 1.</w:t>
      </w:r>
      <w:r>
        <w:rPr>
          <w:rFonts w:ascii="Trebuchet MS"/>
          <w:b/>
          <w:w w:val="95"/>
          <w:sz w:val="36"/>
          <w:lang w:eastAsia="zh-CN"/>
        </w:rPr>
        <w:t>安全事件</w:t>
      </w:r>
    </w:p>
    <w:p w14:paraId="70BFABC7" w14:textId="77777777" w:rsidR="0012487C" w:rsidRDefault="00421F9B">
      <w:pPr>
        <w:pStyle w:val="a3"/>
        <w:spacing w:before="233" w:line="249" w:lineRule="auto"/>
        <w:ind w:left="120"/>
        <w:rPr>
          <w:lang w:eastAsia="zh-CN"/>
        </w:rPr>
      </w:pPr>
      <w:r>
        <w:rPr>
          <w:lang w:eastAsia="zh-CN"/>
        </w:rPr>
        <w:t>下表提供了安全事件的列表。已实施的安全事件应存储在安全日志中，已实施并标记为严重的安全事件也应推送到 CSMS。</w:t>
      </w:r>
    </w:p>
    <w:p w14:paraId="042DE1EA" w14:textId="77777777" w:rsidR="0012487C" w:rsidRDefault="00421F9B">
      <w:pPr>
        <w:pStyle w:val="a3"/>
        <w:spacing w:before="1" w:line="249" w:lineRule="auto"/>
        <w:ind w:left="120"/>
      </w:pPr>
      <w:r>
        <w:rPr>
          <w:lang w:eastAsia="zh-CN"/>
        </w:rPr>
        <w:t>这是一个非详尽的安全事件列表，当安全事件与本节中某个安全事件</w:t>
      </w:r>
      <w:r>
        <w:rPr>
          <w:rFonts w:ascii="Trebuchet MS"/>
          <w:i/>
          <w:lang w:eastAsia="zh-CN"/>
        </w:rPr>
        <w:t>的描述</w:t>
      </w:r>
      <w:r>
        <w:rPr>
          <w:lang w:eastAsia="zh-CN"/>
        </w:rPr>
        <w:t>匹配时，出于互操作性原因，应使用本节中的安全事件，而不是添加新的（专有）安全事件</w:t>
      </w:r>
      <w:r>
        <w:rPr>
          <w:w w:val="95"/>
          <w:lang w:eastAsia="zh-CN"/>
        </w:rPr>
        <w:t>。</w:t>
      </w:r>
      <w:r>
        <w:rPr>
          <w:w w:val="95"/>
        </w:rPr>
        <w:t>一些安全事件，例如;</w:t>
      </w:r>
      <w:r>
        <w:rPr>
          <w:rFonts w:ascii="Trebuchet MS"/>
          <w:i/>
          <w:w w:val="95"/>
        </w:rPr>
        <w:t>必须实现</w:t>
      </w:r>
      <w:r>
        <w:rPr>
          <w:rFonts w:ascii="Trebuchet MS"/>
          <w:i/>
          <w:w w:val="95"/>
        </w:rPr>
        <w:t xml:space="preserve"> InvalidCsmsCertificate</w:t>
      </w:r>
      <w:r>
        <w:rPr>
          <w:w w:val="95"/>
        </w:rPr>
        <w:t>、</w:t>
      </w:r>
      <w:r>
        <w:rPr>
          <w:rFonts w:ascii="Trebuchet MS"/>
          <w:i/>
          <w:w w:val="95"/>
        </w:rPr>
        <w:t>InvalidChargingStationCertificate</w:t>
      </w:r>
      <w:r>
        <w:rPr>
          <w:w w:val="95"/>
        </w:rPr>
        <w:t xml:space="preserve"> 等</w:t>
      </w:r>
      <w:r>
        <w:t>。请参阅第 2 部分 - 必须实施哪些安全事件的规范。</w:t>
      </w:r>
    </w:p>
    <w:p w14:paraId="6F4081C8" w14:textId="77777777" w:rsidR="0012487C" w:rsidRDefault="0012487C">
      <w:pPr>
        <w:pStyle w:val="a3"/>
        <w:spacing w:before="8"/>
        <w:rPr>
          <w:sz w:val="20"/>
        </w:rPr>
      </w:pPr>
    </w:p>
    <w:p w14:paraId="18BFC334" w14:textId="77777777" w:rsidR="0012487C" w:rsidRDefault="00421F9B">
      <w:pPr>
        <w:ind w:left="120"/>
        <w:rPr>
          <w:rFonts w:ascii="Trebuchet MS"/>
          <w:i/>
          <w:sz w:val="18"/>
        </w:rPr>
      </w:pPr>
      <w:r>
        <w:rPr>
          <w:rFonts w:ascii="Trebuchet MS"/>
          <w:i/>
          <w:spacing w:val="-1"/>
          <w:w w:val="95"/>
          <w:sz w:val="18"/>
        </w:rPr>
        <w:t>（在</w:t>
      </w:r>
      <w:r>
        <w:rPr>
          <w:rFonts w:ascii="Trebuchet MS"/>
          <w:i/>
          <w:spacing w:val="-1"/>
          <w:w w:val="95"/>
          <w:sz w:val="18"/>
        </w:rPr>
        <w:t xml:space="preserve"> v1.3 </w:t>
      </w:r>
      <w:r>
        <w:rPr>
          <w:rFonts w:ascii="Trebuchet MS"/>
          <w:i/>
          <w:spacing w:val="-1"/>
          <w:w w:val="95"/>
          <w:sz w:val="18"/>
        </w:rPr>
        <w:t>中更新）</w:t>
      </w:r>
    </w:p>
    <w:p w14:paraId="0FB06AF3" w14:textId="77777777" w:rsidR="0012487C" w:rsidRDefault="0012487C">
      <w:pPr>
        <w:pStyle w:val="a3"/>
        <w:spacing w:before="10"/>
        <w:rPr>
          <w:rFonts w:ascii="Trebuchet MS"/>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89"/>
        <w:gridCol w:w="5815"/>
        <w:gridCol w:w="1164"/>
      </w:tblGrid>
      <w:tr w:rsidR="0012487C" w14:paraId="0157FCA9" w14:textId="77777777">
        <w:trPr>
          <w:trHeight w:val="284"/>
        </w:trPr>
        <w:tc>
          <w:tcPr>
            <w:tcW w:w="3489" w:type="dxa"/>
            <w:tcBorders>
              <w:bottom w:val="single" w:sz="12" w:space="0" w:color="000000"/>
            </w:tcBorders>
          </w:tcPr>
          <w:p w14:paraId="7E03A392" w14:textId="77777777" w:rsidR="0012487C" w:rsidRDefault="00421F9B">
            <w:pPr>
              <w:pStyle w:val="TableParagraph"/>
              <w:rPr>
                <w:rFonts w:ascii="Trebuchet MS"/>
                <w:b/>
                <w:sz w:val="18"/>
              </w:rPr>
            </w:pPr>
            <w:r>
              <w:rPr>
                <w:rFonts w:ascii="Trebuchet MS"/>
                <w:b/>
                <w:w w:val="95"/>
                <w:sz w:val="18"/>
              </w:rPr>
              <w:t>安全事件</w:t>
            </w:r>
          </w:p>
        </w:tc>
        <w:tc>
          <w:tcPr>
            <w:tcW w:w="5815" w:type="dxa"/>
            <w:tcBorders>
              <w:bottom w:val="single" w:sz="12" w:space="0" w:color="000000"/>
            </w:tcBorders>
          </w:tcPr>
          <w:p w14:paraId="6CA71A30" w14:textId="77777777" w:rsidR="0012487C" w:rsidRDefault="00421F9B">
            <w:pPr>
              <w:pStyle w:val="TableParagraph"/>
              <w:ind w:left="39"/>
              <w:rPr>
                <w:rFonts w:ascii="Trebuchet MS"/>
                <w:b/>
                <w:sz w:val="18"/>
              </w:rPr>
            </w:pPr>
            <w:r>
              <w:rPr>
                <w:rFonts w:ascii="Trebuchet MS"/>
                <w:b/>
                <w:sz w:val="18"/>
              </w:rPr>
              <w:t>描述</w:t>
            </w:r>
          </w:p>
        </w:tc>
        <w:tc>
          <w:tcPr>
            <w:tcW w:w="1164" w:type="dxa"/>
            <w:tcBorders>
              <w:bottom w:val="single" w:sz="12" w:space="0" w:color="000000"/>
            </w:tcBorders>
          </w:tcPr>
          <w:p w14:paraId="61A490E8" w14:textId="77777777" w:rsidR="0012487C" w:rsidRDefault="00421F9B">
            <w:pPr>
              <w:pStyle w:val="TableParagraph"/>
              <w:ind w:left="38"/>
              <w:rPr>
                <w:rFonts w:ascii="Trebuchet MS"/>
                <w:b/>
                <w:sz w:val="18"/>
              </w:rPr>
            </w:pPr>
            <w:r>
              <w:rPr>
                <w:rFonts w:ascii="Trebuchet MS"/>
                <w:b/>
                <w:sz w:val="18"/>
              </w:rPr>
              <w:t>危急</w:t>
            </w:r>
          </w:p>
        </w:tc>
      </w:tr>
      <w:tr w:rsidR="0012487C" w14:paraId="5CE8A0BD" w14:textId="77777777">
        <w:trPr>
          <w:trHeight w:val="284"/>
        </w:trPr>
        <w:tc>
          <w:tcPr>
            <w:tcW w:w="3489" w:type="dxa"/>
            <w:tcBorders>
              <w:top w:val="single" w:sz="12" w:space="0" w:color="000000"/>
            </w:tcBorders>
          </w:tcPr>
          <w:p w14:paraId="278493D9" w14:textId="77777777" w:rsidR="0012487C" w:rsidRDefault="00421F9B">
            <w:pPr>
              <w:pStyle w:val="TableParagraph"/>
              <w:spacing w:before="13"/>
              <w:rPr>
                <w:sz w:val="18"/>
              </w:rPr>
            </w:pPr>
            <w:r>
              <w:rPr>
                <w:sz w:val="18"/>
              </w:rPr>
              <w:t>固件已更新</w:t>
            </w:r>
          </w:p>
        </w:tc>
        <w:tc>
          <w:tcPr>
            <w:tcW w:w="5815" w:type="dxa"/>
            <w:tcBorders>
              <w:top w:val="single" w:sz="12" w:space="0" w:color="000000"/>
            </w:tcBorders>
          </w:tcPr>
          <w:p w14:paraId="2428A501" w14:textId="77777777" w:rsidR="0012487C" w:rsidRDefault="00421F9B">
            <w:pPr>
              <w:pStyle w:val="TableParagraph"/>
              <w:spacing w:before="13"/>
              <w:ind w:left="39"/>
              <w:rPr>
                <w:sz w:val="18"/>
              </w:rPr>
            </w:pPr>
            <w:r>
              <w:rPr>
                <w:sz w:val="18"/>
              </w:rPr>
              <w:t>充电站固件已更新</w:t>
            </w:r>
          </w:p>
        </w:tc>
        <w:tc>
          <w:tcPr>
            <w:tcW w:w="1164" w:type="dxa"/>
            <w:tcBorders>
              <w:top w:val="single" w:sz="12" w:space="0" w:color="000000"/>
            </w:tcBorders>
          </w:tcPr>
          <w:p w14:paraId="464EED0B" w14:textId="77777777" w:rsidR="0012487C" w:rsidRDefault="00421F9B">
            <w:pPr>
              <w:pStyle w:val="TableParagraph"/>
              <w:spacing w:before="13"/>
              <w:ind w:left="38"/>
              <w:rPr>
                <w:sz w:val="18"/>
              </w:rPr>
            </w:pPr>
            <w:r>
              <w:rPr>
                <w:sz w:val="18"/>
              </w:rPr>
              <w:t>是的</w:t>
            </w:r>
          </w:p>
        </w:tc>
      </w:tr>
      <w:tr w:rsidR="0012487C" w14:paraId="226618F1" w14:textId="77777777">
        <w:trPr>
          <w:trHeight w:val="510"/>
        </w:trPr>
        <w:tc>
          <w:tcPr>
            <w:tcW w:w="3489" w:type="dxa"/>
            <w:shd w:val="clear" w:color="auto" w:fill="EDEDED"/>
          </w:tcPr>
          <w:p w14:paraId="636B5DCE" w14:textId="77777777" w:rsidR="0012487C" w:rsidRDefault="00421F9B">
            <w:pPr>
              <w:pStyle w:val="TableParagraph"/>
              <w:rPr>
                <w:sz w:val="18"/>
              </w:rPr>
            </w:pPr>
            <w:r>
              <w:rPr>
                <w:sz w:val="18"/>
              </w:rPr>
              <w:t>FailedToAuthenticateAtCsms</w:t>
            </w:r>
          </w:p>
        </w:tc>
        <w:tc>
          <w:tcPr>
            <w:tcW w:w="5815" w:type="dxa"/>
            <w:shd w:val="clear" w:color="auto" w:fill="EDEDED"/>
          </w:tcPr>
          <w:p w14:paraId="28FA9E4D" w14:textId="77777777" w:rsidR="0012487C" w:rsidRDefault="00421F9B">
            <w:pPr>
              <w:pStyle w:val="TableParagraph"/>
              <w:spacing w:line="249" w:lineRule="auto"/>
              <w:ind w:left="39"/>
              <w:rPr>
                <w:sz w:val="18"/>
                <w:lang w:eastAsia="zh-CN"/>
              </w:rPr>
            </w:pPr>
            <w:r>
              <w:rPr>
                <w:sz w:val="18"/>
                <w:lang w:eastAsia="zh-CN"/>
              </w:rPr>
              <w:t>充电站提供的身份验证凭据被 CSMS 拒绝</w:t>
            </w:r>
          </w:p>
        </w:tc>
        <w:tc>
          <w:tcPr>
            <w:tcW w:w="1164" w:type="dxa"/>
            <w:shd w:val="clear" w:color="auto" w:fill="EDEDED"/>
          </w:tcPr>
          <w:p w14:paraId="3197AA1E" w14:textId="77777777" w:rsidR="0012487C" w:rsidRDefault="00421F9B">
            <w:pPr>
              <w:pStyle w:val="TableParagraph"/>
              <w:ind w:left="38"/>
              <w:rPr>
                <w:sz w:val="18"/>
              </w:rPr>
            </w:pPr>
            <w:r>
              <w:rPr>
                <w:sz w:val="18"/>
              </w:rPr>
              <w:t>不</w:t>
            </w:r>
          </w:p>
        </w:tc>
      </w:tr>
      <w:tr w:rsidR="0012487C" w14:paraId="197DFD25" w14:textId="77777777">
        <w:trPr>
          <w:trHeight w:val="510"/>
        </w:trPr>
        <w:tc>
          <w:tcPr>
            <w:tcW w:w="3489" w:type="dxa"/>
          </w:tcPr>
          <w:p w14:paraId="41D79970" w14:textId="77777777" w:rsidR="0012487C" w:rsidRDefault="00421F9B">
            <w:pPr>
              <w:pStyle w:val="TableParagraph"/>
              <w:rPr>
                <w:sz w:val="18"/>
              </w:rPr>
            </w:pPr>
            <w:r>
              <w:rPr>
                <w:sz w:val="18"/>
              </w:rPr>
              <w:t>CsmsFailedToAuthenticate</w:t>
            </w:r>
          </w:p>
        </w:tc>
        <w:tc>
          <w:tcPr>
            <w:tcW w:w="5815" w:type="dxa"/>
          </w:tcPr>
          <w:p w14:paraId="072626E5" w14:textId="77777777" w:rsidR="0012487C" w:rsidRDefault="00421F9B">
            <w:pPr>
              <w:pStyle w:val="TableParagraph"/>
              <w:spacing w:line="249" w:lineRule="auto"/>
              <w:ind w:left="39" w:right="163"/>
              <w:rPr>
                <w:sz w:val="18"/>
                <w:lang w:eastAsia="zh-CN"/>
              </w:rPr>
            </w:pPr>
            <w:r>
              <w:rPr>
                <w:sz w:val="18"/>
                <w:lang w:eastAsia="zh-CN"/>
              </w:rPr>
              <w:t>充电站拒绝了 CSMS 提供的身份验证凭据</w:t>
            </w:r>
          </w:p>
        </w:tc>
        <w:tc>
          <w:tcPr>
            <w:tcW w:w="1164" w:type="dxa"/>
          </w:tcPr>
          <w:p w14:paraId="5DAEE46C" w14:textId="77777777" w:rsidR="0012487C" w:rsidRDefault="00421F9B">
            <w:pPr>
              <w:pStyle w:val="TableParagraph"/>
              <w:ind w:left="38"/>
              <w:rPr>
                <w:sz w:val="18"/>
              </w:rPr>
            </w:pPr>
            <w:r>
              <w:rPr>
                <w:sz w:val="18"/>
              </w:rPr>
              <w:t>不</w:t>
            </w:r>
          </w:p>
        </w:tc>
      </w:tr>
      <w:tr w:rsidR="0012487C" w14:paraId="061D6F8E" w14:textId="77777777">
        <w:trPr>
          <w:trHeight w:val="512"/>
        </w:trPr>
        <w:tc>
          <w:tcPr>
            <w:tcW w:w="3489" w:type="dxa"/>
            <w:shd w:val="clear" w:color="auto" w:fill="EDEDED"/>
          </w:tcPr>
          <w:p w14:paraId="11653C3A" w14:textId="77777777" w:rsidR="0012487C" w:rsidRDefault="00421F9B">
            <w:pPr>
              <w:pStyle w:val="TableParagraph"/>
              <w:rPr>
                <w:sz w:val="18"/>
              </w:rPr>
            </w:pPr>
            <w:r>
              <w:rPr>
                <w:sz w:val="18"/>
              </w:rPr>
              <w:t>设置系统时间</w:t>
            </w:r>
          </w:p>
        </w:tc>
        <w:tc>
          <w:tcPr>
            <w:tcW w:w="5815" w:type="dxa"/>
            <w:shd w:val="clear" w:color="auto" w:fill="EDEDED"/>
          </w:tcPr>
          <w:p w14:paraId="73C430FE" w14:textId="77777777" w:rsidR="0012487C" w:rsidRDefault="00421F9B">
            <w:pPr>
              <w:pStyle w:val="TableParagraph"/>
              <w:ind w:left="39"/>
              <w:rPr>
                <w:sz w:val="18"/>
                <w:lang w:eastAsia="zh-CN"/>
              </w:rPr>
            </w:pPr>
            <w:r>
              <w:rPr>
                <w:sz w:val="18"/>
                <w:lang w:eastAsia="zh-CN"/>
              </w:rPr>
              <w:t>充电站上的系统时间更改了</w:t>
            </w:r>
          </w:p>
          <w:p w14:paraId="48987BC1" w14:textId="77777777" w:rsidR="0012487C" w:rsidRDefault="00421F9B">
            <w:pPr>
              <w:pStyle w:val="TableParagraph"/>
              <w:spacing w:before="10"/>
              <w:ind w:left="39"/>
              <w:rPr>
                <w:sz w:val="18"/>
              </w:rPr>
            </w:pPr>
            <w:r>
              <w:rPr>
                <w:rFonts w:ascii="Courier New"/>
                <w:sz w:val="18"/>
              </w:rPr>
              <w:t xml:space="preserve">ClockCtrlr.TimeAdjustmentReportingThreshold </w:t>
            </w:r>
            <w:r>
              <w:rPr>
                <w:sz w:val="18"/>
              </w:rPr>
              <w:t>秒数</w:t>
            </w:r>
          </w:p>
        </w:tc>
        <w:tc>
          <w:tcPr>
            <w:tcW w:w="1164" w:type="dxa"/>
            <w:shd w:val="clear" w:color="auto" w:fill="EDEDED"/>
          </w:tcPr>
          <w:p w14:paraId="1CD08224" w14:textId="77777777" w:rsidR="0012487C" w:rsidRDefault="00421F9B">
            <w:pPr>
              <w:pStyle w:val="TableParagraph"/>
              <w:ind w:left="38"/>
              <w:rPr>
                <w:sz w:val="18"/>
              </w:rPr>
            </w:pPr>
            <w:r>
              <w:rPr>
                <w:sz w:val="18"/>
              </w:rPr>
              <w:t>是的</w:t>
            </w:r>
          </w:p>
        </w:tc>
      </w:tr>
      <w:tr w:rsidR="0012487C" w14:paraId="58616A6D" w14:textId="77777777">
        <w:trPr>
          <w:trHeight w:val="294"/>
        </w:trPr>
        <w:tc>
          <w:tcPr>
            <w:tcW w:w="3489" w:type="dxa"/>
          </w:tcPr>
          <w:p w14:paraId="324D5136" w14:textId="77777777" w:rsidR="0012487C" w:rsidRDefault="00421F9B">
            <w:pPr>
              <w:pStyle w:val="TableParagraph"/>
              <w:rPr>
                <w:sz w:val="18"/>
              </w:rPr>
            </w:pPr>
            <w:r>
              <w:rPr>
                <w:sz w:val="18"/>
              </w:rPr>
              <w:t>StartupOfTheDevice</w:t>
            </w:r>
          </w:p>
        </w:tc>
        <w:tc>
          <w:tcPr>
            <w:tcW w:w="5815" w:type="dxa"/>
          </w:tcPr>
          <w:p w14:paraId="5B31480D" w14:textId="77777777" w:rsidR="0012487C" w:rsidRDefault="00421F9B">
            <w:pPr>
              <w:pStyle w:val="TableParagraph"/>
              <w:ind w:left="39"/>
              <w:rPr>
                <w:sz w:val="18"/>
              </w:rPr>
            </w:pPr>
            <w:r>
              <w:rPr>
                <w:sz w:val="18"/>
              </w:rPr>
              <w:t>充电站已启动</w:t>
            </w:r>
          </w:p>
        </w:tc>
        <w:tc>
          <w:tcPr>
            <w:tcW w:w="1164" w:type="dxa"/>
          </w:tcPr>
          <w:p w14:paraId="0CA606D9" w14:textId="77777777" w:rsidR="0012487C" w:rsidRDefault="00421F9B">
            <w:pPr>
              <w:pStyle w:val="TableParagraph"/>
              <w:ind w:left="38"/>
              <w:rPr>
                <w:sz w:val="18"/>
              </w:rPr>
            </w:pPr>
            <w:r>
              <w:rPr>
                <w:sz w:val="18"/>
              </w:rPr>
              <w:t>是的</w:t>
            </w:r>
          </w:p>
        </w:tc>
      </w:tr>
      <w:tr w:rsidR="0012487C" w14:paraId="3DF0E37D" w14:textId="77777777">
        <w:trPr>
          <w:trHeight w:val="294"/>
        </w:trPr>
        <w:tc>
          <w:tcPr>
            <w:tcW w:w="3489" w:type="dxa"/>
            <w:shd w:val="clear" w:color="auto" w:fill="EDEDED"/>
          </w:tcPr>
          <w:p w14:paraId="2C3CCF42" w14:textId="77777777" w:rsidR="0012487C" w:rsidRDefault="00421F9B">
            <w:pPr>
              <w:pStyle w:val="TableParagraph"/>
              <w:rPr>
                <w:sz w:val="18"/>
              </w:rPr>
            </w:pPr>
            <w:r>
              <w:rPr>
                <w:sz w:val="18"/>
              </w:rPr>
              <w:t>ResetOrReboot</w:t>
            </w:r>
          </w:p>
        </w:tc>
        <w:tc>
          <w:tcPr>
            <w:tcW w:w="5815" w:type="dxa"/>
            <w:shd w:val="clear" w:color="auto" w:fill="EDEDED"/>
          </w:tcPr>
          <w:p w14:paraId="33E7F3E4" w14:textId="77777777" w:rsidR="0012487C" w:rsidRDefault="00421F9B">
            <w:pPr>
              <w:pStyle w:val="TableParagraph"/>
              <w:ind w:left="39"/>
              <w:rPr>
                <w:sz w:val="18"/>
                <w:lang w:eastAsia="zh-CN"/>
              </w:rPr>
            </w:pPr>
            <w:r>
              <w:rPr>
                <w:sz w:val="18"/>
                <w:lang w:eastAsia="zh-CN"/>
              </w:rPr>
              <w:t>充电站已重新启动或重置</w:t>
            </w:r>
          </w:p>
        </w:tc>
        <w:tc>
          <w:tcPr>
            <w:tcW w:w="1164" w:type="dxa"/>
            <w:shd w:val="clear" w:color="auto" w:fill="EDEDED"/>
          </w:tcPr>
          <w:p w14:paraId="64842E4B" w14:textId="77777777" w:rsidR="0012487C" w:rsidRDefault="00421F9B">
            <w:pPr>
              <w:pStyle w:val="TableParagraph"/>
              <w:ind w:left="38"/>
              <w:rPr>
                <w:sz w:val="18"/>
              </w:rPr>
            </w:pPr>
            <w:r>
              <w:rPr>
                <w:sz w:val="18"/>
              </w:rPr>
              <w:t>是的</w:t>
            </w:r>
          </w:p>
        </w:tc>
      </w:tr>
      <w:tr w:rsidR="0012487C" w14:paraId="100B2311" w14:textId="77777777">
        <w:trPr>
          <w:trHeight w:val="294"/>
        </w:trPr>
        <w:tc>
          <w:tcPr>
            <w:tcW w:w="3489" w:type="dxa"/>
          </w:tcPr>
          <w:p w14:paraId="5D540FFE" w14:textId="77777777" w:rsidR="0012487C" w:rsidRDefault="00421F9B">
            <w:pPr>
              <w:pStyle w:val="TableParagraph"/>
              <w:rPr>
                <w:sz w:val="18"/>
              </w:rPr>
            </w:pPr>
            <w:r>
              <w:rPr>
                <w:sz w:val="18"/>
              </w:rPr>
              <w:t>SecurityLogWasCleared</w:t>
            </w:r>
          </w:p>
        </w:tc>
        <w:tc>
          <w:tcPr>
            <w:tcW w:w="5815" w:type="dxa"/>
          </w:tcPr>
          <w:p w14:paraId="7CF67E74" w14:textId="77777777" w:rsidR="0012487C" w:rsidRDefault="00421F9B">
            <w:pPr>
              <w:pStyle w:val="TableParagraph"/>
              <w:ind w:left="39"/>
              <w:rPr>
                <w:sz w:val="18"/>
              </w:rPr>
            </w:pPr>
            <w:r>
              <w:rPr>
                <w:sz w:val="18"/>
              </w:rPr>
              <w:t>安全日志已清除</w:t>
            </w:r>
          </w:p>
        </w:tc>
        <w:tc>
          <w:tcPr>
            <w:tcW w:w="1164" w:type="dxa"/>
          </w:tcPr>
          <w:p w14:paraId="175E19A9" w14:textId="77777777" w:rsidR="0012487C" w:rsidRDefault="00421F9B">
            <w:pPr>
              <w:pStyle w:val="TableParagraph"/>
              <w:ind w:left="38"/>
              <w:rPr>
                <w:sz w:val="18"/>
              </w:rPr>
            </w:pPr>
            <w:r>
              <w:rPr>
                <w:sz w:val="18"/>
              </w:rPr>
              <w:t>是的</w:t>
            </w:r>
          </w:p>
        </w:tc>
      </w:tr>
      <w:tr w:rsidR="0012487C" w14:paraId="014D8C2F" w14:textId="77777777">
        <w:trPr>
          <w:trHeight w:val="510"/>
        </w:trPr>
        <w:tc>
          <w:tcPr>
            <w:tcW w:w="3489" w:type="dxa"/>
            <w:shd w:val="clear" w:color="auto" w:fill="EDEDED"/>
          </w:tcPr>
          <w:p w14:paraId="164CFF45" w14:textId="77777777" w:rsidR="0012487C" w:rsidRDefault="00421F9B">
            <w:pPr>
              <w:pStyle w:val="TableParagraph"/>
              <w:rPr>
                <w:sz w:val="18"/>
              </w:rPr>
            </w:pPr>
            <w:r>
              <w:rPr>
                <w:sz w:val="18"/>
              </w:rPr>
              <w:t>重新配置安全参数</w:t>
            </w:r>
          </w:p>
        </w:tc>
        <w:tc>
          <w:tcPr>
            <w:tcW w:w="5815" w:type="dxa"/>
            <w:shd w:val="clear" w:color="auto" w:fill="EDEDED"/>
          </w:tcPr>
          <w:p w14:paraId="22E9C778" w14:textId="77777777" w:rsidR="0012487C" w:rsidRDefault="00421F9B">
            <w:pPr>
              <w:pStyle w:val="TableParagraph"/>
              <w:spacing w:line="249" w:lineRule="auto"/>
              <w:ind w:left="39"/>
              <w:rPr>
                <w:sz w:val="18"/>
                <w:lang w:eastAsia="zh-CN"/>
              </w:rPr>
            </w:pPr>
            <w:r>
              <w:rPr>
                <w:sz w:val="18"/>
                <w:lang w:eastAsia="zh-CN"/>
              </w:rPr>
              <w:t>安全参数（如使用的密钥或安全配置文件）已更改</w:t>
            </w:r>
          </w:p>
        </w:tc>
        <w:tc>
          <w:tcPr>
            <w:tcW w:w="1164" w:type="dxa"/>
            <w:shd w:val="clear" w:color="auto" w:fill="EDEDED"/>
          </w:tcPr>
          <w:p w14:paraId="7D96126B" w14:textId="77777777" w:rsidR="0012487C" w:rsidRDefault="00421F9B">
            <w:pPr>
              <w:pStyle w:val="TableParagraph"/>
              <w:ind w:left="38"/>
              <w:rPr>
                <w:sz w:val="18"/>
              </w:rPr>
            </w:pPr>
            <w:r>
              <w:rPr>
                <w:sz w:val="18"/>
              </w:rPr>
              <w:t>不</w:t>
            </w:r>
          </w:p>
        </w:tc>
      </w:tr>
      <w:tr w:rsidR="0012487C" w14:paraId="3DEE2C9D" w14:textId="77777777">
        <w:trPr>
          <w:trHeight w:val="294"/>
        </w:trPr>
        <w:tc>
          <w:tcPr>
            <w:tcW w:w="3489" w:type="dxa"/>
          </w:tcPr>
          <w:p w14:paraId="17079D8D" w14:textId="77777777" w:rsidR="0012487C" w:rsidRDefault="00421F9B">
            <w:pPr>
              <w:pStyle w:val="TableParagraph"/>
              <w:rPr>
                <w:sz w:val="18"/>
              </w:rPr>
            </w:pPr>
            <w:r>
              <w:rPr>
                <w:sz w:val="18"/>
              </w:rPr>
              <w:t>内存耗尽</w:t>
            </w:r>
          </w:p>
        </w:tc>
        <w:tc>
          <w:tcPr>
            <w:tcW w:w="5815" w:type="dxa"/>
          </w:tcPr>
          <w:p w14:paraId="1A33DFBA" w14:textId="77777777" w:rsidR="0012487C" w:rsidRDefault="00421F9B">
            <w:pPr>
              <w:pStyle w:val="TableParagraph"/>
              <w:ind w:left="39"/>
              <w:rPr>
                <w:sz w:val="18"/>
                <w:lang w:eastAsia="zh-CN"/>
              </w:rPr>
            </w:pPr>
            <w:r>
              <w:rPr>
                <w:sz w:val="18"/>
                <w:lang w:eastAsia="zh-CN"/>
              </w:rPr>
              <w:t>充电站的闪存或 RAM 内存已满</w:t>
            </w:r>
          </w:p>
        </w:tc>
        <w:tc>
          <w:tcPr>
            <w:tcW w:w="1164" w:type="dxa"/>
          </w:tcPr>
          <w:p w14:paraId="531A95B5" w14:textId="77777777" w:rsidR="0012487C" w:rsidRDefault="00421F9B">
            <w:pPr>
              <w:pStyle w:val="TableParagraph"/>
              <w:ind w:left="38"/>
              <w:rPr>
                <w:sz w:val="18"/>
              </w:rPr>
            </w:pPr>
            <w:r>
              <w:rPr>
                <w:sz w:val="18"/>
              </w:rPr>
              <w:t>是的</w:t>
            </w:r>
          </w:p>
        </w:tc>
      </w:tr>
      <w:tr w:rsidR="0012487C" w14:paraId="53E238CE" w14:textId="77777777">
        <w:trPr>
          <w:trHeight w:val="510"/>
        </w:trPr>
        <w:tc>
          <w:tcPr>
            <w:tcW w:w="3489" w:type="dxa"/>
            <w:shd w:val="clear" w:color="auto" w:fill="EDEDED"/>
          </w:tcPr>
          <w:p w14:paraId="75325BBF" w14:textId="77777777" w:rsidR="0012487C" w:rsidRDefault="00421F9B">
            <w:pPr>
              <w:pStyle w:val="TableParagraph"/>
              <w:rPr>
                <w:sz w:val="18"/>
              </w:rPr>
            </w:pPr>
            <w:r>
              <w:rPr>
                <w:sz w:val="18"/>
              </w:rPr>
              <w:t>无效消息</w:t>
            </w:r>
          </w:p>
        </w:tc>
        <w:tc>
          <w:tcPr>
            <w:tcW w:w="5815" w:type="dxa"/>
            <w:shd w:val="clear" w:color="auto" w:fill="EDEDED"/>
          </w:tcPr>
          <w:p w14:paraId="27F6B0FD" w14:textId="77777777" w:rsidR="0012487C" w:rsidRDefault="00421F9B">
            <w:pPr>
              <w:pStyle w:val="TableParagraph"/>
              <w:spacing w:line="249" w:lineRule="auto"/>
              <w:ind w:left="39"/>
              <w:rPr>
                <w:sz w:val="18"/>
                <w:lang w:eastAsia="zh-CN"/>
              </w:rPr>
            </w:pPr>
            <w:r>
              <w:rPr>
                <w:spacing w:val="-1"/>
                <w:sz w:val="18"/>
                <w:lang w:eastAsia="zh-CN"/>
              </w:rPr>
              <w:t>充电站收到的消息不是有效的 OCPP 消息，如果已签名的消息，则标牌无效/不正确</w:t>
            </w:r>
          </w:p>
        </w:tc>
        <w:tc>
          <w:tcPr>
            <w:tcW w:w="1164" w:type="dxa"/>
            <w:shd w:val="clear" w:color="auto" w:fill="EDEDED"/>
          </w:tcPr>
          <w:p w14:paraId="3DF0A477" w14:textId="77777777" w:rsidR="0012487C" w:rsidRDefault="00421F9B">
            <w:pPr>
              <w:pStyle w:val="TableParagraph"/>
              <w:ind w:left="38"/>
              <w:rPr>
                <w:sz w:val="18"/>
              </w:rPr>
            </w:pPr>
            <w:r>
              <w:rPr>
                <w:sz w:val="18"/>
              </w:rPr>
              <w:t>不</w:t>
            </w:r>
          </w:p>
        </w:tc>
      </w:tr>
      <w:tr w:rsidR="0012487C" w14:paraId="34360CD7" w14:textId="77777777">
        <w:trPr>
          <w:trHeight w:val="726"/>
        </w:trPr>
        <w:tc>
          <w:tcPr>
            <w:tcW w:w="3489" w:type="dxa"/>
          </w:tcPr>
          <w:p w14:paraId="28AA0CEE" w14:textId="77777777" w:rsidR="0012487C" w:rsidRDefault="00421F9B">
            <w:pPr>
              <w:pStyle w:val="TableParagraph"/>
              <w:rPr>
                <w:sz w:val="18"/>
              </w:rPr>
            </w:pPr>
            <w:r>
              <w:rPr>
                <w:sz w:val="18"/>
              </w:rPr>
              <w:t>AttemptedReplay攻击</w:t>
            </w:r>
          </w:p>
        </w:tc>
        <w:tc>
          <w:tcPr>
            <w:tcW w:w="5815" w:type="dxa"/>
          </w:tcPr>
          <w:p w14:paraId="1EBED4FD" w14:textId="77777777" w:rsidR="0012487C" w:rsidRDefault="00421F9B">
            <w:pPr>
              <w:pStyle w:val="TableParagraph"/>
              <w:spacing w:line="249" w:lineRule="auto"/>
              <w:ind w:left="39" w:right="163"/>
              <w:rPr>
                <w:sz w:val="18"/>
                <w:lang w:eastAsia="zh-CN"/>
              </w:rPr>
            </w:pPr>
            <w:r>
              <w:rPr>
                <w:sz w:val="18"/>
                <w:lang w:eastAsia="zh-CN"/>
              </w:rPr>
              <w:t>充电站已收到重播消息（CSMS 尝试重新发送消息除外，例如网络问题）</w:t>
            </w:r>
          </w:p>
        </w:tc>
        <w:tc>
          <w:tcPr>
            <w:tcW w:w="1164" w:type="dxa"/>
          </w:tcPr>
          <w:p w14:paraId="19FDAF2D" w14:textId="77777777" w:rsidR="0012487C" w:rsidRDefault="00421F9B">
            <w:pPr>
              <w:pStyle w:val="TableParagraph"/>
              <w:ind w:left="38"/>
              <w:rPr>
                <w:sz w:val="18"/>
              </w:rPr>
            </w:pPr>
            <w:r>
              <w:rPr>
                <w:sz w:val="18"/>
              </w:rPr>
              <w:t>不</w:t>
            </w:r>
          </w:p>
        </w:tc>
      </w:tr>
      <w:tr w:rsidR="0012487C" w14:paraId="0D792872" w14:textId="77777777">
        <w:trPr>
          <w:trHeight w:val="294"/>
        </w:trPr>
        <w:tc>
          <w:tcPr>
            <w:tcW w:w="3489" w:type="dxa"/>
            <w:shd w:val="clear" w:color="auto" w:fill="EDEDED"/>
          </w:tcPr>
          <w:p w14:paraId="1897767D" w14:textId="77777777" w:rsidR="0012487C" w:rsidRDefault="00421F9B">
            <w:pPr>
              <w:pStyle w:val="TableParagraph"/>
              <w:rPr>
                <w:sz w:val="18"/>
              </w:rPr>
            </w:pPr>
            <w:r>
              <w:rPr>
                <w:sz w:val="18"/>
              </w:rPr>
              <w:t>篡改检测已激活</w:t>
            </w:r>
          </w:p>
        </w:tc>
        <w:tc>
          <w:tcPr>
            <w:tcW w:w="5815" w:type="dxa"/>
            <w:shd w:val="clear" w:color="auto" w:fill="EDEDED"/>
          </w:tcPr>
          <w:p w14:paraId="05A95FD9" w14:textId="77777777" w:rsidR="0012487C" w:rsidRDefault="00421F9B">
            <w:pPr>
              <w:pStyle w:val="TableParagraph"/>
              <w:ind w:left="39"/>
              <w:rPr>
                <w:sz w:val="18"/>
                <w:lang w:eastAsia="zh-CN"/>
              </w:rPr>
            </w:pPr>
            <w:r>
              <w:rPr>
                <w:sz w:val="18"/>
                <w:lang w:eastAsia="zh-CN"/>
              </w:rPr>
              <w:t>物理篡改检测传感器已触发</w:t>
            </w:r>
          </w:p>
        </w:tc>
        <w:tc>
          <w:tcPr>
            <w:tcW w:w="1164" w:type="dxa"/>
            <w:shd w:val="clear" w:color="auto" w:fill="EDEDED"/>
          </w:tcPr>
          <w:p w14:paraId="4DCEB16B" w14:textId="77777777" w:rsidR="0012487C" w:rsidRDefault="00421F9B">
            <w:pPr>
              <w:pStyle w:val="TableParagraph"/>
              <w:ind w:left="38"/>
              <w:rPr>
                <w:sz w:val="18"/>
              </w:rPr>
            </w:pPr>
            <w:r>
              <w:rPr>
                <w:sz w:val="18"/>
              </w:rPr>
              <w:t>是的</w:t>
            </w:r>
          </w:p>
        </w:tc>
      </w:tr>
      <w:tr w:rsidR="0012487C" w14:paraId="4144E17E" w14:textId="77777777">
        <w:trPr>
          <w:trHeight w:val="294"/>
        </w:trPr>
        <w:tc>
          <w:tcPr>
            <w:tcW w:w="3489" w:type="dxa"/>
          </w:tcPr>
          <w:p w14:paraId="7C115755" w14:textId="77777777" w:rsidR="0012487C" w:rsidRDefault="00421F9B">
            <w:pPr>
              <w:pStyle w:val="TableParagraph"/>
              <w:rPr>
                <w:sz w:val="18"/>
              </w:rPr>
            </w:pPr>
            <w:r>
              <w:rPr>
                <w:sz w:val="18"/>
              </w:rPr>
              <w:t>InvalidFirmwareSignature</w:t>
            </w:r>
          </w:p>
        </w:tc>
        <w:tc>
          <w:tcPr>
            <w:tcW w:w="5815" w:type="dxa"/>
          </w:tcPr>
          <w:p w14:paraId="40504161" w14:textId="77777777" w:rsidR="0012487C" w:rsidRDefault="00421F9B">
            <w:pPr>
              <w:pStyle w:val="TableParagraph"/>
              <w:ind w:left="39"/>
              <w:rPr>
                <w:sz w:val="18"/>
              </w:rPr>
            </w:pPr>
            <w:r>
              <w:rPr>
                <w:sz w:val="18"/>
              </w:rPr>
              <w:t>固件签名无效</w:t>
            </w:r>
          </w:p>
        </w:tc>
        <w:tc>
          <w:tcPr>
            <w:tcW w:w="1164" w:type="dxa"/>
          </w:tcPr>
          <w:p w14:paraId="61E8F67C" w14:textId="77777777" w:rsidR="0012487C" w:rsidRDefault="00421F9B">
            <w:pPr>
              <w:pStyle w:val="TableParagraph"/>
              <w:ind w:left="38"/>
              <w:rPr>
                <w:sz w:val="18"/>
              </w:rPr>
            </w:pPr>
            <w:r>
              <w:rPr>
                <w:sz w:val="18"/>
              </w:rPr>
              <w:t>不</w:t>
            </w:r>
          </w:p>
        </w:tc>
      </w:tr>
      <w:tr w:rsidR="0012487C" w14:paraId="0C964380" w14:textId="77777777">
        <w:trPr>
          <w:trHeight w:val="294"/>
        </w:trPr>
        <w:tc>
          <w:tcPr>
            <w:tcW w:w="3489" w:type="dxa"/>
            <w:shd w:val="clear" w:color="auto" w:fill="EDEDED"/>
          </w:tcPr>
          <w:p w14:paraId="0A8B6E93" w14:textId="77777777" w:rsidR="0012487C" w:rsidRDefault="00421F9B">
            <w:pPr>
              <w:pStyle w:val="TableParagraph"/>
              <w:rPr>
                <w:sz w:val="18"/>
              </w:rPr>
            </w:pPr>
            <w:r>
              <w:rPr>
                <w:sz w:val="18"/>
              </w:rPr>
              <w:t>InvalidFirmwareSigningCertificate</w:t>
            </w:r>
          </w:p>
        </w:tc>
        <w:tc>
          <w:tcPr>
            <w:tcW w:w="5815" w:type="dxa"/>
            <w:shd w:val="clear" w:color="auto" w:fill="EDEDED"/>
          </w:tcPr>
          <w:p w14:paraId="221DC20A" w14:textId="77777777" w:rsidR="0012487C" w:rsidRDefault="00421F9B">
            <w:pPr>
              <w:pStyle w:val="TableParagraph"/>
              <w:ind w:left="39"/>
              <w:rPr>
                <w:sz w:val="18"/>
                <w:lang w:eastAsia="zh-CN"/>
              </w:rPr>
            </w:pPr>
            <w:r>
              <w:rPr>
                <w:sz w:val="18"/>
                <w:lang w:eastAsia="zh-CN"/>
              </w:rPr>
              <w:t>用于验证固件签名的证书无效</w:t>
            </w:r>
          </w:p>
        </w:tc>
        <w:tc>
          <w:tcPr>
            <w:tcW w:w="1164" w:type="dxa"/>
            <w:shd w:val="clear" w:color="auto" w:fill="EDEDED"/>
          </w:tcPr>
          <w:p w14:paraId="6AA9BBCB" w14:textId="77777777" w:rsidR="0012487C" w:rsidRDefault="00421F9B">
            <w:pPr>
              <w:pStyle w:val="TableParagraph"/>
              <w:ind w:left="38"/>
              <w:rPr>
                <w:sz w:val="18"/>
              </w:rPr>
            </w:pPr>
            <w:r>
              <w:rPr>
                <w:sz w:val="18"/>
              </w:rPr>
              <w:t>不</w:t>
            </w:r>
          </w:p>
        </w:tc>
      </w:tr>
      <w:tr w:rsidR="0012487C" w14:paraId="6AE501A9" w14:textId="77777777">
        <w:trPr>
          <w:trHeight w:val="294"/>
        </w:trPr>
        <w:tc>
          <w:tcPr>
            <w:tcW w:w="3489" w:type="dxa"/>
          </w:tcPr>
          <w:p w14:paraId="7BA8366D" w14:textId="77777777" w:rsidR="0012487C" w:rsidRDefault="00421F9B">
            <w:pPr>
              <w:pStyle w:val="TableParagraph"/>
              <w:rPr>
                <w:sz w:val="18"/>
              </w:rPr>
            </w:pPr>
            <w:r>
              <w:rPr>
                <w:sz w:val="18"/>
              </w:rPr>
              <w:t>无效CsmsCertificate</w:t>
            </w:r>
          </w:p>
        </w:tc>
        <w:tc>
          <w:tcPr>
            <w:tcW w:w="5815" w:type="dxa"/>
          </w:tcPr>
          <w:p w14:paraId="7F3CE4E3" w14:textId="77777777" w:rsidR="0012487C" w:rsidRDefault="00421F9B">
            <w:pPr>
              <w:pStyle w:val="TableParagraph"/>
              <w:ind w:left="39"/>
              <w:rPr>
                <w:sz w:val="18"/>
                <w:lang w:eastAsia="zh-CN"/>
              </w:rPr>
            </w:pPr>
            <w:r>
              <w:rPr>
                <w:sz w:val="18"/>
                <w:lang w:eastAsia="zh-CN"/>
              </w:rPr>
              <w:t>CSMS使用的证书无效或无法验证</w:t>
            </w:r>
          </w:p>
        </w:tc>
        <w:tc>
          <w:tcPr>
            <w:tcW w:w="1164" w:type="dxa"/>
          </w:tcPr>
          <w:p w14:paraId="5E25CAE1" w14:textId="77777777" w:rsidR="0012487C" w:rsidRDefault="00421F9B">
            <w:pPr>
              <w:pStyle w:val="TableParagraph"/>
              <w:ind w:left="38"/>
              <w:rPr>
                <w:sz w:val="18"/>
              </w:rPr>
            </w:pPr>
            <w:r>
              <w:rPr>
                <w:sz w:val="18"/>
              </w:rPr>
              <w:t>是的</w:t>
            </w:r>
          </w:p>
        </w:tc>
      </w:tr>
      <w:tr w:rsidR="0012487C" w14:paraId="5A6D938C" w14:textId="77777777">
        <w:trPr>
          <w:trHeight w:val="510"/>
        </w:trPr>
        <w:tc>
          <w:tcPr>
            <w:tcW w:w="3489" w:type="dxa"/>
            <w:shd w:val="clear" w:color="auto" w:fill="EDEDED"/>
          </w:tcPr>
          <w:p w14:paraId="6E7DAE1F" w14:textId="77777777" w:rsidR="0012487C" w:rsidRDefault="00421F9B">
            <w:pPr>
              <w:pStyle w:val="TableParagraph"/>
              <w:rPr>
                <w:sz w:val="18"/>
              </w:rPr>
            </w:pPr>
            <w:r>
              <w:rPr>
                <w:sz w:val="18"/>
              </w:rPr>
              <w:t>无效充电站证书</w:t>
            </w:r>
          </w:p>
        </w:tc>
        <w:tc>
          <w:tcPr>
            <w:tcW w:w="5815" w:type="dxa"/>
            <w:shd w:val="clear" w:color="auto" w:fill="EDEDED"/>
          </w:tcPr>
          <w:p w14:paraId="668DD3AB" w14:textId="77777777" w:rsidR="0012487C" w:rsidRDefault="00421F9B">
            <w:pPr>
              <w:pStyle w:val="TableParagraph"/>
              <w:spacing w:line="249" w:lineRule="auto"/>
              <w:ind w:left="39"/>
              <w:rPr>
                <w:sz w:val="18"/>
              </w:rPr>
            </w:pPr>
            <w:r>
              <w:rPr>
                <w:sz w:val="18"/>
              </w:rPr>
              <w:t>使用 CertificateSignedRequest 消息发送到充电站的证书不是有效证书</w:t>
            </w:r>
          </w:p>
        </w:tc>
        <w:tc>
          <w:tcPr>
            <w:tcW w:w="1164" w:type="dxa"/>
            <w:shd w:val="clear" w:color="auto" w:fill="EDEDED"/>
          </w:tcPr>
          <w:p w14:paraId="69FE436D" w14:textId="77777777" w:rsidR="0012487C" w:rsidRDefault="00421F9B">
            <w:pPr>
              <w:pStyle w:val="TableParagraph"/>
              <w:ind w:left="38"/>
              <w:rPr>
                <w:sz w:val="18"/>
              </w:rPr>
            </w:pPr>
            <w:r>
              <w:rPr>
                <w:sz w:val="18"/>
              </w:rPr>
              <w:t>是的</w:t>
            </w:r>
          </w:p>
        </w:tc>
      </w:tr>
      <w:tr w:rsidR="0012487C" w14:paraId="12C959B6" w14:textId="77777777">
        <w:trPr>
          <w:trHeight w:val="510"/>
        </w:trPr>
        <w:tc>
          <w:tcPr>
            <w:tcW w:w="3489" w:type="dxa"/>
          </w:tcPr>
          <w:p w14:paraId="38C251BA" w14:textId="77777777" w:rsidR="0012487C" w:rsidRDefault="00421F9B">
            <w:pPr>
              <w:pStyle w:val="TableParagraph"/>
              <w:rPr>
                <w:sz w:val="18"/>
              </w:rPr>
            </w:pPr>
            <w:r>
              <w:rPr>
                <w:sz w:val="18"/>
              </w:rPr>
              <w:t>无效TLSVersion</w:t>
            </w:r>
          </w:p>
        </w:tc>
        <w:tc>
          <w:tcPr>
            <w:tcW w:w="5815" w:type="dxa"/>
          </w:tcPr>
          <w:p w14:paraId="11C62DAE" w14:textId="77777777" w:rsidR="0012487C" w:rsidRDefault="00421F9B">
            <w:pPr>
              <w:pStyle w:val="TableParagraph"/>
              <w:spacing w:line="249" w:lineRule="auto"/>
              <w:ind w:left="39" w:right="32"/>
              <w:rPr>
                <w:sz w:val="18"/>
              </w:rPr>
            </w:pPr>
            <w:r>
              <w:rPr>
                <w:sz w:val="18"/>
              </w:rPr>
              <w:t>CSMS使用的TLS版本低于1.2，安全规范不允许</w:t>
            </w:r>
          </w:p>
        </w:tc>
        <w:tc>
          <w:tcPr>
            <w:tcW w:w="1164" w:type="dxa"/>
          </w:tcPr>
          <w:p w14:paraId="7AD32F45" w14:textId="77777777" w:rsidR="0012487C" w:rsidRDefault="00421F9B">
            <w:pPr>
              <w:pStyle w:val="TableParagraph"/>
              <w:ind w:left="38"/>
              <w:rPr>
                <w:sz w:val="18"/>
              </w:rPr>
            </w:pPr>
            <w:r>
              <w:rPr>
                <w:sz w:val="18"/>
              </w:rPr>
              <w:t>是的</w:t>
            </w:r>
          </w:p>
        </w:tc>
      </w:tr>
      <w:tr w:rsidR="0012487C" w14:paraId="316487E3" w14:textId="77777777">
        <w:trPr>
          <w:trHeight w:val="510"/>
        </w:trPr>
        <w:tc>
          <w:tcPr>
            <w:tcW w:w="3489" w:type="dxa"/>
            <w:shd w:val="clear" w:color="auto" w:fill="EDEDED"/>
          </w:tcPr>
          <w:p w14:paraId="51836778" w14:textId="77777777" w:rsidR="0012487C" w:rsidRDefault="00421F9B">
            <w:pPr>
              <w:pStyle w:val="TableParagraph"/>
              <w:rPr>
                <w:sz w:val="18"/>
              </w:rPr>
            </w:pPr>
            <w:r>
              <w:rPr>
                <w:sz w:val="18"/>
              </w:rPr>
              <w:t>无效TLSCipherSuite</w:t>
            </w:r>
          </w:p>
        </w:tc>
        <w:tc>
          <w:tcPr>
            <w:tcW w:w="5815" w:type="dxa"/>
            <w:shd w:val="clear" w:color="auto" w:fill="EDEDED"/>
          </w:tcPr>
          <w:p w14:paraId="392543F5" w14:textId="77777777" w:rsidR="0012487C" w:rsidRDefault="00421F9B">
            <w:pPr>
              <w:pStyle w:val="TableParagraph"/>
              <w:spacing w:line="249" w:lineRule="auto"/>
              <w:ind w:left="39" w:right="163"/>
              <w:rPr>
                <w:sz w:val="18"/>
                <w:lang w:eastAsia="zh-CN"/>
              </w:rPr>
            </w:pPr>
            <w:r>
              <w:rPr>
                <w:sz w:val="18"/>
                <w:lang w:eastAsia="zh-CN"/>
              </w:rPr>
              <w:t>CSMS只允许使用安全规范不允许的TLS密码套件进行连接</w:t>
            </w:r>
          </w:p>
        </w:tc>
        <w:tc>
          <w:tcPr>
            <w:tcW w:w="1164" w:type="dxa"/>
            <w:shd w:val="clear" w:color="auto" w:fill="EDEDED"/>
          </w:tcPr>
          <w:p w14:paraId="65ACCDEA" w14:textId="77777777" w:rsidR="0012487C" w:rsidRDefault="00421F9B">
            <w:pPr>
              <w:pStyle w:val="TableParagraph"/>
              <w:ind w:left="38"/>
              <w:rPr>
                <w:sz w:val="18"/>
              </w:rPr>
            </w:pPr>
            <w:r>
              <w:rPr>
                <w:sz w:val="18"/>
              </w:rPr>
              <w:t>是的</w:t>
            </w:r>
          </w:p>
        </w:tc>
      </w:tr>
      <w:tr w:rsidR="0012487C" w14:paraId="0B508A17" w14:textId="77777777">
        <w:trPr>
          <w:trHeight w:val="1157"/>
        </w:trPr>
        <w:tc>
          <w:tcPr>
            <w:tcW w:w="3489" w:type="dxa"/>
          </w:tcPr>
          <w:p w14:paraId="78BDEF4C" w14:textId="77777777" w:rsidR="0012487C" w:rsidRDefault="00421F9B">
            <w:pPr>
              <w:pStyle w:val="TableParagraph"/>
              <w:rPr>
                <w:sz w:val="18"/>
              </w:rPr>
            </w:pPr>
            <w:r>
              <w:rPr>
                <w:sz w:val="18"/>
              </w:rPr>
              <w:t>维护登录已接受</w:t>
            </w:r>
          </w:p>
        </w:tc>
        <w:tc>
          <w:tcPr>
            <w:tcW w:w="5815" w:type="dxa"/>
          </w:tcPr>
          <w:p w14:paraId="29921CAA" w14:textId="77777777" w:rsidR="0012487C" w:rsidRDefault="00421F9B">
            <w:pPr>
              <w:pStyle w:val="TableParagraph"/>
              <w:spacing w:line="249" w:lineRule="auto"/>
              <w:ind w:left="39" w:right="32"/>
              <w:rPr>
                <w:sz w:val="18"/>
              </w:rPr>
            </w:pPr>
            <w:r>
              <w:rPr>
                <w:sz w:val="18"/>
                <w:lang w:eastAsia="zh-CN"/>
              </w:rPr>
              <w:t>成功登录本地维护界面。建议在 techInfo 字段中包含用户标识和登录尝试来源等信息，这些信息可以是 IP 地址或触摸屏。</w:t>
            </w:r>
            <w:r>
              <w:rPr>
                <w:sz w:val="18"/>
              </w:rPr>
              <w:t>为此，强烈建议采用以下格式：“{\”user\“： \”...\“， \”origin\“： \”...\“}”</w:t>
            </w:r>
          </w:p>
        </w:tc>
        <w:tc>
          <w:tcPr>
            <w:tcW w:w="1164" w:type="dxa"/>
          </w:tcPr>
          <w:p w14:paraId="65626884" w14:textId="77777777" w:rsidR="0012487C" w:rsidRDefault="00421F9B">
            <w:pPr>
              <w:pStyle w:val="TableParagraph"/>
              <w:ind w:left="38"/>
              <w:rPr>
                <w:sz w:val="18"/>
              </w:rPr>
            </w:pPr>
            <w:r>
              <w:rPr>
                <w:sz w:val="18"/>
              </w:rPr>
              <w:t>是的</w:t>
            </w:r>
          </w:p>
        </w:tc>
      </w:tr>
      <w:tr w:rsidR="0012487C" w14:paraId="0735F278" w14:textId="77777777">
        <w:trPr>
          <w:trHeight w:val="1157"/>
        </w:trPr>
        <w:tc>
          <w:tcPr>
            <w:tcW w:w="3489" w:type="dxa"/>
            <w:shd w:val="clear" w:color="auto" w:fill="EDEDED"/>
          </w:tcPr>
          <w:p w14:paraId="2BCE4AAE" w14:textId="77777777" w:rsidR="0012487C" w:rsidRDefault="00421F9B">
            <w:pPr>
              <w:pStyle w:val="TableParagraph"/>
              <w:rPr>
                <w:sz w:val="18"/>
              </w:rPr>
            </w:pPr>
            <w:r>
              <w:rPr>
                <w:sz w:val="18"/>
              </w:rPr>
              <w:t>MaintenanceLoginFailed</w:t>
            </w:r>
          </w:p>
        </w:tc>
        <w:tc>
          <w:tcPr>
            <w:tcW w:w="5815" w:type="dxa"/>
            <w:shd w:val="clear" w:color="auto" w:fill="EDEDED"/>
          </w:tcPr>
          <w:p w14:paraId="2413C323" w14:textId="77777777" w:rsidR="0012487C" w:rsidRDefault="00421F9B">
            <w:pPr>
              <w:pStyle w:val="TableParagraph"/>
              <w:spacing w:line="249" w:lineRule="auto"/>
              <w:ind w:left="39" w:right="27"/>
              <w:rPr>
                <w:sz w:val="18"/>
              </w:rPr>
            </w:pPr>
            <w:r>
              <w:rPr>
                <w:sz w:val="18"/>
                <w:lang w:eastAsia="zh-CN"/>
              </w:rPr>
              <w:t>尝试登录本地维护接口失败。建议在 techInfo 字段中包含用户标识和登录尝试来源等信息，这些信息可以是 IP 地址或触摸屏。</w:t>
            </w:r>
            <w:r>
              <w:rPr>
                <w:sz w:val="18"/>
              </w:rPr>
              <w:t>为此，强烈建议采用以下格式：“{\”user\“： \”...\“， \”origin\“： \”...\“}”</w:t>
            </w:r>
          </w:p>
        </w:tc>
        <w:tc>
          <w:tcPr>
            <w:tcW w:w="1164" w:type="dxa"/>
            <w:shd w:val="clear" w:color="auto" w:fill="EDEDED"/>
          </w:tcPr>
          <w:p w14:paraId="2531EBF6" w14:textId="77777777" w:rsidR="0012487C" w:rsidRDefault="00421F9B">
            <w:pPr>
              <w:pStyle w:val="TableParagraph"/>
              <w:ind w:left="38"/>
              <w:rPr>
                <w:sz w:val="18"/>
              </w:rPr>
            </w:pPr>
            <w:r>
              <w:rPr>
                <w:sz w:val="18"/>
              </w:rPr>
              <w:t>是的</w:t>
            </w:r>
          </w:p>
        </w:tc>
      </w:tr>
    </w:tbl>
    <w:p w14:paraId="3BA39E9D" w14:textId="77777777" w:rsidR="0012487C" w:rsidRDefault="0012487C">
      <w:pPr>
        <w:rPr>
          <w:sz w:val="18"/>
        </w:rPr>
        <w:sectPr w:rsidR="0012487C" w:rsidSect="003A6448">
          <w:headerReference w:type="default" r:id="rId14"/>
          <w:footerReference w:type="default" r:id="rId15"/>
          <w:pgSz w:w="11910" w:h="16840"/>
          <w:pgMar w:top="600" w:right="600" w:bottom="620" w:left="600" w:header="186" w:footer="431" w:gutter="0"/>
          <w:pgNumType w:start="3"/>
          <w:cols w:space="720"/>
        </w:sectPr>
      </w:pPr>
    </w:p>
    <w:p w14:paraId="0F08CFA5" w14:textId="77777777" w:rsidR="0012487C" w:rsidRDefault="0012487C">
      <w:pPr>
        <w:pStyle w:val="a3"/>
        <w:spacing w:before="5"/>
        <w:rPr>
          <w:rFonts w:ascii="Trebuchet MS"/>
          <w:i/>
          <w:sz w:val="8"/>
        </w:rPr>
      </w:pPr>
    </w:p>
    <w:p w14:paraId="6012A1EA" w14:textId="09DEE6B0" w:rsidR="0012487C" w:rsidRDefault="00BD02C7">
      <w:pPr>
        <w:pStyle w:val="a3"/>
        <w:spacing w:line="20" w:lineRule="exact"/>
        <w:ind w:left="120"/>
        <w:rPr>
          <w:rFonts w:ascii="Trebuchet MS"/>
          <w:sz w:val="2"/>
        </w:rPr>
      </w:pPr>
      <w:r>
        <w:rPr>
          <w:rFonts w:ascii="Trebuchet MS"/>
          <w:noProof/>
          <w:sz w:val="2"/>
        </w:rPr>
        <mc:AlternateContent>
          <mc:Choice Requires="wpg">
            <w:drawing>
              <wp:inline distT="0" distB="0" distL="0" distR="0" wp14:anchorId="2C1BCF0F" wp14:editId="455285AC">
                <wp:extent cx="6645910" cy="3175"/>
                <wp:effectExtent l="9525" t="5715" r="12065" b="10160"/>
                <wp:docPr id="1781723409" name="docshapegroup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843709627" name="Line 33"/>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E7B891" id="docshapegroup20"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">
                <v:line id="Line 33"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" strokecolor="#ddd" strokeweight=".25pt"/>
                <w10:anchorlock/>
              </v:group>
            </w:pict>
          </mc:Fallback>
        </mc:AlternateContent>
      </w:r>
    </w:p>
    <w:p w14:paraId="45DA77F5" w14:textId="77777777" w:rsidR="0012487C" w:rsidRDefault="00421F9B">
      <w:pPr>
        <w:pStyle w:val="1"/>
        <w:rPr>
          <w:lang w:eastAsia="zh-CN"/>
        </w:rPr>
      </w:pPr>
      <w:bookmarkStart w:id="8" w:name="Appendix_2._Standardized_Units_of_Measur"/>
      <w:bookmarkStart w:id="9" w:name="_bookmark3"/>
      <w:bookmarkEnd w:id="8"/>
      <w:bookmarkEnd w:id="9"/>
      <w:r>
        <w:rPr>
          <w:w w:val="95"/>
          <w:lang w:eastAsia="zh-CN"/>
        </w:rPr>
        <w:t>附录 2.标准化计量单位</w:t>
      </w:r>
    </w:p>
    <w:p w14:paraId="6938C5B2" w14:textId="77777777" w:rsidR="0012487C" w:rsidRDefault="00421F9B">
      <w:pPr>
        <w:pStyle w:val="a3"/>
        <w:spacing w:before="233"/>
        <w:ind w:left="120"/>
      </w:pPr>
      <w:r>
        <w:rPr>
          <w:lang w:eastAsia="zh-CN"/>
        </w:rPr>
        <w:t>度量单位的标准化值。</w:t>
      </w:r>
      <w:r>
        <w:t>“unit”的默认值始终为“Wh”。</w:t>
      </w:r>
    </w:p>
    <w:p w14:paraId="420539BF" w14:textId="77777777" w:rsidR="0012487C" w:rsidRDefault="0012487C">
      <w:pPr>
        <w:pStyle w:val="a3"/>
        <w:spacing w:before="2" w:after="1"/>
        <w:rPr>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9157"/>
      </w:tblGrid>
      <w:tr w:rsidR="0012487C" w14:paraId="6931A5C8" w14:textId="77777777">
        <w:trPr>
          <w:trHeight w:val="284"/>
        </w:trPr>
        <w:tc>
          <w:tcPr>
            <w:tcW w:w="1308" w:type="dxa"/>
            <w:tcBorders>
              <w:bottom w:val="single" w:sz="12" w:space="0" w:color="000000"/>
            </w:tcBorders>
          </w:tcPr>
          <w:p w14:paraId="5D85266F" w14:textId="77777777" w:rsidR="0012487C" w:rsidRDefault="00421F9B">
            <w:pPr>
              <w:pStyle w:val="TableParagraph"/>
              <w:rPr>
                <w:rFonts w:ascii="Trebuchet MS"/>
                <w:b/>
                <w:sz w:val="18"/>
              </w:rPr>
            </w:pPr>
            <w:r>
              <w:rPr>
                <w:rFonts w:ascii="Trebuchet MS"/>
                <w:b/>
                <w:sz w:val="18"/>
              </w:rPr>
              <w:t>价值</w:t>
            </w:r>
          </w:p>
        </w:tc>
        <w:tc>
          <w:tcPr>
            <w:tcW w:w="9157" w:type="dxa"/>
            <w:tcBorders>
              <w:bottom w:val="single" w:sz="12" w:space="0" w:color="000000"/>
            </w:tcBorders>
          </w:tcPr>
          <w:p w14:paraId="58204631" w14:textId="77777777" w:rsidR="0012487C" w:rsidRDefault="00421F9B">
            <w:pPr>
              <w:pStyle w:val="TableParagraph"/>
              <w:rPr>
                <w:rFonts w:ascii="Trebuchet MS"/>
                <w:b/>
                <w:sz w:val="18"/>
              </w:rPr>
            </w:pPr>
            <w:r>
              <w:rPr>
                <w:rFonts w:ascii="Trebuchet MS"/>
                <w:b/>
                <w:sz w:val="18"/>
              </w:rPr>
              <w:t>描述</w:t>
            </w:r>
          </w:p>
        </w:tc>
      </w:tr>
      <w:tr w:rsidR="0012487C" w14:paraId="7B7B2A6D" w14:textId="77777777">
        <w:trPr>
          <w:trHeight w:val="284"/>
        </w:trPr>
        <w:tc>
          <w:tcPr>
            <w:tcW w:w="1308" w:type="dxa"/>
            <w:tcBorders>
              <w:top w:val="single" w:sz="12" w:space="0" w:color="000000"/>
            </w:tcBorders>
          </w:tcPr>
          <w:p w14:paraId="30B1DDA6" w14:textId="77777777" w:rsidR="0012487C" w:rsidRDefault="00421F9B">
            <w:pPr>
              <w:pStyle w:val="TableParagraph"/>
              <w:spacing w:before="13"/>
              <w:rPr>
                <w:rFonts w:ascii="Trebuchet MS"/>
                <w:b/>
                <w:sz w:val="18"/>
              </w:rPr>
            </w:pPr>
            <w:r>
              <w:rPr>
                <w:rFonts w:ascii="Trebuchet MS"/>
                <w:b/>
                <w:w w:val="106"/>
                <w:sz w:val="18"/>
              </w:rPr>
              <w:t>一个</w:t>
            </w:r>
          </w:p>
        </w:tc>
        <w:tc>
          <w:tcPr>
            <w:tcW w:w="9157" w:type="dxa"/>
            <w:tcBorders>
              <w:top w:val="single" w:sz="12" w:space="0" w:color="000000"/>
            </w:tcBorders>
          </w:tcPr>
          <w:p w14:paraId="3290E3AD" w14:textId="77777777" w:rsidR="0012487C" w:rsidRDefault="00421F9B">
            <w:pPr>
              <w:pStyle w:val="TableParagraph"/>
              <w:spacing w:before="13"/>
              <w:rPr>
                <w:sz w:val="18"/>
              </w:rPr>
            </w:pPr>
            <w:r>
              <w:rPr>
                <w:sz w:val="18"/>
              </w:rPr>
              <w:t>电流 （current）</w:t>
            </w:r>
          </w:p>
        </w:tc>
      </w:tr>
      <w:tr w:rsidR="0012487C" w14:paraId="503D4BCC" w14:textId="77777777">
        <w:trPr>
          <w:trHeight w:val="294"/>
        </w:trPr>
        <w:tc>
          <w:tcPr>
            <w:tcW w:w="1308" w:type="dxa"/>
            <w:shd w:val="clear" w:color="auto" w:fill="EDEDED"/>
          </w:tcPr>
          <w:p w14:paraId="3F179BD9" w14:textId="77777777" w:rsidR="0012487C" w:rsidRDefault="00421F9B">
            <w:pPr>
              <w:pStyle w:val="TableParagraph"/>
              <w:rPr>
                <w:rFonts w:ascii="Trebuchet MS"/>
                <w:b/>
                <w:sz w:val="18"/>
              </w:rPr>
            </w:pPr>
            <w:r>
              <w:rPr>
                <w:rFonts w:ascii="Trebuchet MS"/>
                <w:b/>
                <w:w w:val="105"/>
                <w:sz w:val="18"/>
              </w:rPr>
              <w:t>空分</w:t>
            </w:r>
          </w:p>
        </w:tc>
        <w:tc>
          <w:tcPr>
            <w:tcW w:w="9157" w:type="dxa"/>
            <w:shd w:val="clear" w:color="auto" w:fill="EDEDED"/>
          </w:tcPr>
          <w:p w14:paraId="07C29E3D" w14:textId="77777777" w:rsidR="0012487C" w:rsidRDefault="00421F9B">
            <w:pPr>
              <w:pStyle w:val="TableParagraph"/>
              <w:rPr>
                <w:sz w:val="18"/>
                <w:lang w:eastAsia="zh-CN"/>
              </w:rPr>
            </w:pPr>
            <w:r>
              <w:rPr>
                <w:sz w:val="18"/>
                <w:lang w:eastAsia="zh-CN"/>
              </w:rPr>
              <w:t>任意强度单位（信号强度）</w:t>
            </w:r>
          </w:p>
        </w:tc>
      </w:tr>
      <w:tr w:rsidR="0012487C" w14:paraId="2036FE1C" w14:textId="77777777">
        <w:trPr>
          <w:trHeight w:val="294"/>
        </w:trPr>
        <w:tc>
          <w:tcPr>
            <w:tcW w:w="1308" w:type="dxa"/>
          </w:tcPr>
          <w:p w14:paraId="5A91AF71" w14:textId="77777777" w:rsidR="0012487C" w:rsidRDefault="00421F9B">
            <w:pPr>
              <w:pStyle w:val="TableParagraph"/>
              <w:rPr>
                <w:rFonts w:ascii="Trebuchet MS"/>
                <w:b/>
                <w:sz w:val="18"/>
              </w:rPr>
            </w:pPr>
            <w:r>
              <w:rPr>
                <w:rFonts w:ascii="Trebuchet MS"/>
                <w:b/>
                <w:w w:val="107"/>
                <w:sz w:val="18"/>
              </w:rPr>
              <w:t>B</w:t>
            </w:r>
          </w:p>
        </w:tc>
        <w:tc>
          <w:tcPr>
            <w:tcW w:w="9157" w:type="dxa"/>
          </w:tcPr>
          <w:p w14:paraId="22047631" w14:textId="77777777" w:rsidR="0012487C" w:rsidRDefault="00421F9B">
            <w:pPr>
              <w:pStyle w:val="TableParagraph"/>
              <w:rPr>
                <w:sz w:val="18"/>
              </w:rPr>
            </w:pPr>
            <w:r>
              <w:rPr>
                <w:sz w:val="18"/>
              </w:rPr>
              <w:t>字节</w:t>
            </w:r>
          </w:p>
        </w:tc>
      </w:tr>
      <w:tr w:rsidR="0012487C" w14:paraId="0BE35A6F" w14:textId="77777777">
        <w:trPr>
          <w:trHeight w:val="294"/>
        </w:trPr>
        <w:tc>
          <w:tcPr>
            <w:tcW w:w="1308" w:type="dxa"/>
            <w:shd w:val="clear" w:color="auto" w:fill="EDEDED"/>
          </w:tcPr>
          <w:p w14:paraId="78BF3682" w14:textId="77777777" w:rsidR="0012487C" w:rsidRDefault="00421F9B">
            <w:pPr>
              <w:pStyle w:val="TableParagraph"/>
              <w:rPr>
                <w:rFonts w:ascii="Trebuchet MS"/>
                <w:b/>
                <w:sz w:val="18"/>
              </w:rPr>
            </w:pPr>
            <w:r>
              <w:rPr>
                <w:rFonts w:ascii="Trebuchet MS"/>
                <w:b/>
                <w:w w:val="105"/>
                <w:sz w:val="18"/>
              </w:rPr>
              <w:t>摄氏度</w:t>
            </w:r>
          </w:p>
        </w:tc>
        <w:tc>
          <w:tcPr>
            <w:tcW w:w="9157" w:type="dxa"/>
            <w:shd w:val="clear" w:color="auto" w:fill="EDEDED"/>
          </w:tcPr>
          <w:p w14:paraId="5A9B1E39" w14:textId="77777777" w:rsidR="0012487C" w:rsidRDefault="00421F9B">
            <w:pPr>
              <w:pStyle w:val="TableParagraph"/>
              <w:rPr>
                <w:sz w:val="18"/>
              </w:rPr>
            </w:pPr>
            <w:r>
              <w:rPr>
                <w:spacing w:val="-1"/>
                <w:sz w:val="18"/>
              </w:rPr>
              <w:t>度（温度）</w:t>
            </w:r>
          </w:p>
        </w:tc>
      </w:tr>
      <w:tr w:rsidR="0012487C" w14:paraId="60717B52" w14:textId="77777777">
        <w:trPr>
          <w:trHeight w:val="294"/>
        </w:trPr>
        <w:tc>
          <w:tcPr>
            <w:tcW w:w="1308" w:type="dxa"/>
          </w:tcPr>
          <w:p w14:paraId="2C11131E" w14:textId="77777777" w:rsidR="0012487C" w:rsidRDefault="00421F9B">
            <w:pPr>
              <w:pStyle w:val="TableParagraph"/>
              <w:rPr>
                <w:rFonts w:ascii="Trebuchet MS"/>
                <w:b/>
                <w:sz w:val="18"/>
              </w:rPr>
            </w:pPr>
            <w:r>
              <w:rPr>
                <w:rFonts w:ascii="Trebuchet MS"/>
                <w:b/>
                <w:sz w:val="18"/>
              </w:rPr>
              <w:t>分贝</w:t>
            </w:r>
          </w:p>
        </w:tc>
        <w:tc>
          <w:tcPr>
            <w:tcW w:w="9157" w:type="dxa"/>
          </w:tcPr>
          <w:p w14:paraId="2617219E" w14:textId="77777777" w:rsidR="0012487C" w:rsidRDefault="00421F9B">
            <w:pPr>
              <w:pStyle w:val="TableParagraph"/>
              <w:rPr>
                <w:sz w:val="18"/>
                <w:lang w:eastAsia="zh-CN"/>
              </w:rPr>
            </w:pPr>
            <w:r>
              <w:rPr>
                <w:sz w:val="18"/>
                <w:lang w:eastAsia="zh-CN"/>
              </w:rPr>
              <w:t>分贝（例如信号强度）</w:t>
            </w:r>
          </w:p>
        </w:tc>
      </w:tr>
      <w:tr w:rsidR="0012487C" w14:paraId="398230D0" w14:textId="77777777">
        <w:trPr>
          <w:trHeight w:val="294"/>
        </w:trPr>
        <w:tc>
          <w:tcPr>
            <w:tcW w:w="1308" w:type="dxa"/>
            <w:shd w:val="clear" w:color="auto" w:fill="EDEDED"/>
          </w:tcPr>
          <w:p w14:paraId="7C94D938" w14:textId="77777777" w:rsidR="0012487C" w:rsidRDefault="00421F9B">
            <w:pPr>
              <w:pStyle w:val="TableParagraph"/>
              <w:rPr>
                <w:rFonts w:ascii="Trebuchet MS"/>
                <w:b/>
                <w:sz w:val="18"/>
              </w:rPr>
            </w:pPr>
            <w:r>
              <w:rPr>
                <w:rFonts w:ascii="Trebuchet MS"/>
                <w:b/>
                <w:sz w:val="18"/>
              </w:rPr>
              <w:t>dBm</w:t>
            </w:r>
            <w:r>
              <w:rPr>
                <w:rFonts w:ascii="Trebuchet MS"/>
                <w:b/>
                <w:sz w:val="18"/>
              </w:rPr>
              <w:t>的</w:t>
            </w:r>
          </w:p>
        </w:tc>
        <w:tc>
          <w:tcPr>
            <w:tcW w:w="9157" w:type="dxa"/>
            <w:shd w:val="clear" w:color="auto" w:fill="EDEDED"/>
          </w:tcPr>
          <w:p w14:paraId="755E30C7" w14:textId="77777777" w:rsidR="0012487C" w:rsidRDefault="00421F9B">
            <w:pPr>
              <w:pStyle w:val="TableParagraph"/>
              <w:rPr>
                <w:sz w:val="18"/>
              </w:rPr>
            </w:pPr>
            <w:r>
              <w:rPr>
                <w:sz w:val="18"/>
              </w:rPr>
              <w:t>相对于 1mW 的功率 （</w:t>
            </w:r>
            <w:r>
              <w:rPr>
                <w:sz w:val="18"/>
                <w:vertAlign w:val="superscript"/>
              </w:rPr>
              <w:t>10log（P/1mW））</w:t>
            </w:r>
          </w:p>
        </w:tc>
      </w:tr>
      <w:tr w:rsidR="0012487C" w14:paraId="60453A1E" w14:textId="77777777">
        <w:trPr>
          <w:trHeight w:val="294"/>
        </w:trPr>
        <w:tc>
          <w:tcPr>
            <w:tcW w:w="1308" w:type="dxa"/>
          </w:tcPr>
          <w:p w14:paraId="52977267" w14:textId="77777777" w:rsidR="0012487C" w:rsidRDefault="00421F9B">
            <w:pPr>
              <w:pStyle w:val="TableParagraph"/>
              <w:rPr>
                <w:rFonts w:ascii="Trebuchet MS"/>
                <w:b/>
                <w:sz w:val="18"/>
              </w:rPr>
            </w:pPr>
            <w:r>
              <w:rPr>
                <w:rFonts w:ascii="Trebuchet MS"/>
                <w:b/>
                <w:sz w:val="18"/>
              </w:rPr>
              <w:t>度</w:t>
            </w:r>
          </w:p>
        </w:tc>
        <w:tc>
          <w:tcPr>
            <w:tcW w:w="9157" w:type="dxa"/>
          </w:tcPr>
          <w:p w14:paraId="170CC744" w14:textId="77777777" w:rsidR="0012487C" w:rsidRDefault="00421F9B">
            <w:pPr>
              <w:pStyle w:val="TableParagraph"/>
              <w:rPr>
                <w:sz w:val="18"/>
              </w:rPr>
            </w:pPr>
            <w:r>
              <w:rPr>
                <w:sz w:val="18"/>
              </w:rPr>
              <w:t>度数（角度/旋转）</w:t>
            </w:r>
          </w:p>
        </w:tc>
      </w:tr>
      <w:tr w:rsidR="0012487C" w14:paraId="30D2D51B" w14:textId="77777777">
        <w:trPr>
          <w:trHeight w:val="294"/>
        </w:trPr>
        <w:tc>
          <w:tcPr>
            <w:tcW w:w="1308" w:type="dxa"/>
            <w:shd w:val="clear" w:color="auto" w:fill="EDEDED"/>
          </w:tcPr>
          <w:p w14:paraId="5AD37680" w14:textId="77777777" w:rsidR="0012487C" w:rsidRDefault="00421F9B">
            <w:pPr>
              <w:pStyle w:val="TableParagraph"/>
              <w:rPr>
                <w:rFonts w:ascii="Trebuchet MS"/>
                <w:b/>
                <w:sz w:val="18"/>
              </w:rPr>
            </w:pPr>
            <w:r>
              <w:rPr>
                <w:rFonts w:ascii="Trebuchet MS"/>
                <w:b/>
                <w:sz w:val="18"/>
              </w:rPr>
              <w:t>华氏</w:t>
            </w:r>
          </w:p>
        </w:tc>
        <w:tc>
          <w:tcPr>
            <w:tcW w:w="9157" w:type="dxa"/>
            <w:shd w:val="clear" w:color="auto" w:fill="EDEDED"/>
          </w:tcPr>
          <w:p w14:paraId="7D75F206" w14:textId="77777777" w:rsidR="0012487C" w:rsidRDefault="00421F9B">
            <w:pPr>
              <w:pStyle w:val="TableParagraph"/>
              <w:rPr>
                <w:sz w:val="18"/>
              </w:rPr>
            </w:pPr>
            <w:r>
              <w:rPr>
                <w:spacing w:val="-1"/>
                <w:sz w:val="18"/>
              </w:rPr>
              <w:t>度（温度）</w:t>
            </w:r>
          </w:p>
        </w:tc>
      </w:tr>
      <w:tr w:rsidR="0012487C" w14:paraId="02326E13" w14:textId="77777777">
        <w:trPr>
          <w:trHeight w:val="294"/>
        </w:trPr>
        <w:tc>
          <w:tcPr>
            <w:tcW w:w="1308" w:type="dxa"/>
          </w:tcPr>
          <w:p w14:paraId="23462947" w14:textId="77777777" w:rsidR="0012487C" w:rsidRDefault="00421F9B">
            <w:pPr>
              <w:pStyle w:val="TableParagraph"/>
              <w:rPr>
                <w:rFonts w:ascii="Trebuchet MS"/>
                <w:b/>
                <w:sz w:val="18"/>
              </w:rPr>
            </w:pPr>
            <w:r>
              <w:rPr>
                <w:rFonts w:ascii="Trebuchet MS"/>
                <w:b/>
                <w:sz w:val="18"/>
              </w:rPr>
              <w:t>赫兹</w:t>
            </w:r>
          </w:p>
        </w:tc>
        <w:tc>
          <w:tcPr>
            <w:tcW w:w="9157" w:type="dxa"/>
          </w:tcPr>
          <w:p w14:paraId="55AA52AC" w14:textId="77777777" w:rsidR="0012487C" w:rsidRDefault="00421F9B">
            <w:pPr>
              <w:pStyle w:val="TableParagraph"/>
              <w:rPr>
                <w:sz w:val="18"/>
              </w:rPr>
            </w:pPr>
            <w:r>
              <w:rPr>
                <w:sz w:val="18"/>
              </w:rPr>
              <w:t>赫兹（频率）</w:t>
            </w:r>
          </w:p>
        </w:tc>
      </w:tr>
      <w:tr w:rsidR="0012487C" w14:paraId="6F8AE85C" w14:textId="77777777">
        <w:trPr>
          <w:trHeight w:val="294"/>
        </w:trPr>
        <w:tc>
          <w:tcPr>
            <w:tcW w:w="1308" w:type="dxa"/>
            <w:shd w:val="clear" w:color="auto" w:fill="EDEDED"/>
          </w:tcPr>
          <w:p w14:paraId="63B57D5B" w14:textId="77777777" w:rsidR="0012487C" w:rsidRDefault="00421F9B">
            <w:pPr>
              <w:pStyle w:val="TableParagraph"/>
              <w:rPr>
                <w:rFonts w:ascii="Trebuchet MS"/>
                <w:b/>
                <w:sz w:val="18"/>
              </w:rPr>
            </w:pPr>
            <w:r>
              <w:rPr>
                <w:rFonts w:ascii="Trebuchet MS"/>
                <w:b/>
                <w:w w:val="102"/>
                <w:sz w:val="18"/>
              </w:rPr>
              <w:t>K</w:t>
            </w:r>
          </w:p>
        </w:tc>
        <w:tc>
          <w:tcPr>
            <w:tcW w:w="9157" w:type="dxa"/>
            <w:shd w:val="clear" w:color="auto" w:fill="EDEDED"/>
          </w:tcPr>
          <w:p w14:paraId="4496FD94" w14:textId="77777777" w:rsidR="0012487C" w:rsidRDefault="00421F9B">
            <w:pPr>
              <w:pStyle w:val="TableParagraph"/>
              <w:rPr>
                <w:sz w:val="18"/>
              </w:rPr>
            </w:pPr>
            <w:r>
              <w:rPr>
                <w:spacing w:val="-1"/>
                <w:sz w:val="18"/>
              </w:rPr>
              <w:t>开尔文（温度）</w:t>
            </w:r>
          </w:p>
        </w:tc>
      </w:tr>
      <w:tr w:rsidR="0012487C" w14:paraId="38D39053" w14:textId="77777777">
        <w:trPr>
          <w:trHeight w:val="294"/>
        </w:trPr>
        <w:tc>
          <w:tcPr>
            <w:tcW w:w="1308" w:type="dxa"/>
          </w:tcPr>
          <w:p w14:paraId="3F010A35" w14:textId="77777777" w:rsidR="0012487C" w:rsidRDefault="00421F9B">
            <w:pPr>
              <w:pStyle w:val="TableParagraph"/>
              <w:rPr>
                <w:rFonts w:ascii="Trebuchet MS"/>
                <w:b/>
                <w:sz w:val="18"/>
              </w:rPr>
            </w:pPr>
            <w:r>
              <w:rPr>
                <w:rFonts w:ascii="Trebuchet MS"/>
                <w:b/>
                <w:sz w:val="18"/>
              </w:rPr>
              <w:t>lx</w:t>
            </w:r>
          </w:p>
        </w:tc>
        <w:tc>
          <w:tcPr>
            <w:tcW w:w="9157" w:type="dxa"/>
          </w:tcPr>
          <w:p w14:paraId="25F1659A" w14:textId="77777777" w:rsidR="0012487C" w:rsidRDefault="00421F9B">
            <w:pPr>
              <w:pStyle w:val="TableParagraph"/>
              <w:rPr>
                <w:sz w:val="18"/>
              </w:rPr>
            </w:pPr>
            <w:r>
              <w:rPr>
                <w:sz w:val="18"/>
              </w:rPr>
              <w:t>勒克斯（光强度）</w:t>
            </w:r>
          </w:p>
        </w:tc>
      </w:tr>
      <w:tr w:rsidR="0012487C" w14:paraId="157EE665" w14:textId="77777777">
        <w:trPr>
          <w:trHeight w:val="294"/>
        </w:trPr>
        <w:tc>
          <w:tcPr>
            <w:tcW w:w="1308" w:type="dxa"/>
            <w:shd w:val="clear" w:color="auto" w:fill="EDEDED"/>
          </w:tcPr>
          <w:p w14:paraId="27548FA7" w14:textId="77777777" w:rsidR="0012487C" w:rsidRDefault="00421F9B">
            <w:pPr>
              <w:pStyle w:val="TableParagraph"/>
              <w:rPr>
                <w:rFonts w:ascii="Trebuchet MS"/>
                <w:b/>
                <w:sz w:val="18"/>
              </w:rPr>
            </w:pPr>
            <w:r>
              <w:rPr>
                <w:rFonts w:ascii="Trebuchet MS"/>
                <w:b/>
                <w:sz w:val="18"/>
              </w:rPr>
              <w:t>m</w:t>
            </w:r>
          </w:p>
        </w:tc>
        <w:tc>
          <w:tcPr>
            <w:tcW w:w="9157" w:type="dxa"/>
            <w:shd w:val="clear" w:color="auto" w:fill="EDEDED"/>
          </w:tcPr>
          <w:p w14:paraId="7217C8CA" w14:textId="77777777" w:rsidR="0012487C" w:rsidRDefault="00421F9B">
            <w:pPr>
              <w:pStyle w:val="TableParagraph"/>
              <w:rPr>
                <w:sz w:val="18"/>
              </w:rPr>
            </w:pPr>
            <w:r>
              <w:rPr>
                <w:sz w:val="18"/>
              </w:rPr>
              <w:t>米（长度）</w:t>
            </w:r>
          </w:p>
        </w:tc>
      </w:tr>
      <w:tr w:rsidR="0012487C" w14:paraId="778F65F4" w14:textId="77777777">
        <w:trPr>
          <w:trHeight w:val="294"/>
        </w:trPr>
        <w:tc>
          <w:tcPr>
            <w:tcW w:w="1308" w:type="dxa"/>
          </w:tcPr>
          <w:p w14:paraId="405971A8" w14:textId="77777777" w:rsidR="0012487C" w:rsidRDefault="00421F9B">
            <w:pPr>
              <w:pStyle w:val="TableParagraph"/>
              <w:rPr>
                <w:rFonts w:ascii="Trebuchet MS"/>
                <w:b/>
                <w:sz w:val="18"/>
              </w:rPr>
            </w:pPr>
            <w:r>
              <w:rPr>
                <w:rFonts w:ascii="Trebuchet MS"/>
                <w:b/>
                <w:w w:val="105"/>
                <w:sz w:val="18"/>
              </w:rPr>
              <w:t>MS2</w:t>
            </w:r>
            <w:r>
              <w:rPr>
                <w:rFonts w:ascii="Trebuchet MS"/>
                <w:b/>
                <w:w w:val="105"/>
                <w:sz w:val="18"/>
              </w:rPr>
              <w:t>的</w:t>
            </w:r>
          </w:p>
        </w:tc>
        <w:tc>
          <w:tcPr>
            <w:tcW w:w="9157" w:type="dxa"/>
          </w:tcPr>
          <w:p w14:paraId="426A0004" w14:textId="77777777" w:rsidR="0012487C" w:rsidRDefault="00421F9B">
            <w:pPr>
              <w:pStyle w:val="TableParagraph"/>
              <w:rPr>
                <w:sz w:val="18"/>
              </w:rPr>
            </w:pPr>
            <w:r>
              <w:rPr>
                <w:sz w:val="18"/>
              </w:rPr>
              <w:t>m/s2 （加速度）</w:t>
            </w:r>
          </w:p>
        </w:tc>
      </w:tr>
      <w:tr w:rsidR="0012487C" w14:paraId="7DCE4FF8" w14:textId="77777777">
        <w:trPr>
          <w:trHeight w:val="294"/>
        </w:trPr>
        <w:tc>
          <w:tcPr>
            <w:tcW w:w="1308" w:type="dxa"/>
            <w:shd w:val="clear" w:color="auto" w:fill="EDEDED"/>
          </w:tcPr>
          <w:p w14:paraId="53472CF0" w14:textId="77777777" w:rsidR="0012487C" w:rsidRDefault="00421F9B">
            <w:pPr>
              <w:pStyle w:val="TableParagraph"/>
              <w:rPr>
                <w:rFonts w:ascii="Trebuchet MS"/>
                <w:b/>
                <w:sz w:val="18"/>
              </w:rPr>
            </w:pPr>
            <w:r>
              <w:rPr>
                <w:rFonts w:ascii="Trebuchet MS"/>
                <w:b/>
                <w:w w:val="105"/>
                <w:sz w:val="18"/>
              </w:rPr>
              <w:t>N</w:t>
            </w:r>
          </w:p>
        </w:tc>
        <w:tc>
          <w:tcPr>
            <w:tcW w:w="9157" w:type="dxa"/>
            <w:shd w:val="clear" w:color="auto" w:fill="EDEDED"/>
          </w:tcPr>
          <w:p w14:paraId="6C93D138" w14:textId="77777777" w:rsidR="0012487C" w:rsidRDefault="00421F9B">
            <w:pPr>
              <w:pStyle w:val="TableParagraph"/>
              <w:rPr>
                <w:sz w:val="18"/>
              </w:rPr>
            </w:pPr>
            <w:r>
              <w:rPr>
                <w:sz w:val="18"/>
              </w:rPr>
              <w:t>牛顿（力）</w:t>
            </w:r>
          </w:p>
        </w:tc>
      </w:tr>
      <w:tr w:rsidR="0012487C" w14:paraId="589B52CD" w14:textId="77777777">
        <w:trPr>
          <w:trHeight w:val="294"/>
        </w:trPr>
        <w:tc>
          <w:tcPr>
            <w:tcW w:w="1308" w:type="dxa"/>
          </w:tcPr>
          <w:p w14:paraId="6EDEDC65" w14:textId="77777777" w:rsidR="0012487C" w:rsidRDefault="00421F9B">
            <w:pPr>
              <w:pStyle w:val="TableParagraph"/>
              <w:rPr>
                <w:rFonts w:ascii="Trebuchet MS"/>
                <w:b/>
                <w:sz w:val="18"/>
              </w:rPr>
            </w:pPr>
            <w:r>
              <w:rPr>
                <w:rFonts w:ascii="Trebuchet MS"/>
                <w:b/>
                <w:sz w:val="18"/>
              </w:rPr>
              <w:t>欧姆</w:t>
            </w:r>
          </w:p>
        </w:tc>
        <w:tc>
          <w:tcPr>
            <w:tcW w:w="9157" w:type="dxa"/>
          </w:tcPr>
          <w:p w14:paraId="76B9FFE8" w14:textId="77777777" w:rsidR="0012487C" w:rsidRDefault="00421F9B">
            <w:pPr>
              <w:pStyle w:val="TableParagraph"/>
              <w:rPr>
                <w:sz w:val="18"/>
              </w:rPr>
            </w:pPr>
            <w:r>
              <w:rPr>
                <w:spacing w:val="-1"/>
                <w:sz w:val="18"/>
              </w:rPr>
              <w:t>欧姆（阻抗）</w:t>
            </w:r>
          </w:p>
        </w:tc>
      </w:tr>
      <w:tr w:rsidR="0012487C" w14:paraId="754312F2" w14:textId="77777777">
        <w:trPr>
          <w:trHeight w:val="294"/>
        </w:trPr>
        <w:tc>
          <w:tcPr>
            <w:tcW w:w="1308" w:type="dxa"/>
            <w:shd w:val="clear" w:color="auto" w:fill="EDEDED"/>
          </w:tcPr>
          <w:p w14:paraId="59C4757D" w14:textId="77777777" w:rsidR="0012487C" w:rsidRDefault="00421F9B">
            <w:pPr>
              <w:pStyle w:val="TableParagraph"/>
              <w:rPr>
                <w:rFonts w:ascii="Trebuchet MS"/>
                <w:b/>
                <w:sz w:val="18"/>
              </w:rPr>
            </w:pPr>
            <w:r>
              <w:rPr>
                <w:rFonts w:ascii="Trebuchet MS"/>
                <w:b/>
                <w:w w:val="105"/>
                <w:sz w:val="18"/>
              </w:rPr>
              <w:t>千帕</w:t>
            </w:r>
          </w:p>
        </w:tc>
        <w:tc>
          <w:tcPr>
            <w:tcW w:w="9157" w:type="dxa"/>
            <w:shd w:val="clear" w:color="auto" w:fill="EDEDED"/>
          </w:tcPr>
          <w:p w14:paraId="60DC0F47" w14:textId="77777777" w:rsidR="0012487C" w:rsidRDefault="00421F9B">
            <w:pPr>
              <w:pStyle w:val="TableParagraph"/>
              <w:rPr>
                <w:sz w:val="18"/>
              </w:rPr>
            </w:pPr>
            <w:r>
              <w:rPr>
                <w:sz w:val="18"/>
              </w:rPr>
              <w:t>kiloPascal （压力）</w:t>
            </w:r>
          </w:p>
        </w:tc>
      </w:tr>
      <w:tr w:rsidR="0012487C" w14:paraId="4087FBA2" w14:textId="77777777">
        <w:trPr>
          <w:trHeight w:val="294"/>
        </w:trPr>
        <w:tc>
          <w:tcPr>
            <w:tcW w:w="1308" w:type="dxa"/>
          </w:tcPr>
          <w:p w14:paraId="293ACD4B" w14:textId="77777777" w:rsidR="0012487C" w:rsidRDefault="00421F9B">
            <w:pPr>
              <w:pStyle w:val="TableParagraph"/>
              <w:rPr>
                <w:rFonts w:ascii="Trebuchet MS"/>
                <w:b/>
                <w:sz w:val="18"/>
              </w:rPr>
            </w:pPr>
            <w:r>
              <w:rPr>
                <w:rFonts w:ascii="Trebuchet MS"/>
                <w:b/>
                <w:sz w:val="18"/>
              </w:rPr>
              <w:t>百分之</w:t>
            </w:r>
          </w:p>
        </w:tc>
        <w:tc>
          <w:tcPr>
            <w:tcW w:w="9157" w:type="dxa"/>
          </w:tcPr>
          <w:p w14:paraId="4FE287FE" w14:textId="77777777" w:rsidR="0012487C" w:rsidRDefault="00421F9B">
            <w:pPr>
              <w:pStyle w:val="TableParagraph"/>
              <w:rPr>
                <w:sz w:val="18"/>
              </w:rPr>
            </w:pPr>
            <w:r>
              <w:rPr>
                <w:sz w:val="18"/>
              </w:rPr>
              <w:t>百分比</w:t>
            </w:r>
          </w:p>
        </w:tc>
      </w:tr>
      <w:tr w:rsidR="0012487C" w14:paraId="5229EECE" w14:textId="77777777">
        <w:trPr>
          <w:trHeight w:val="294"/>
        </w:trPr>
        <w:tc>
          <w:tcPr>
            <w:tcW w:w="1308" w:type="dxa"/>
            <w:shd w:val="clear" w:color="auto" w:fill="EDEDED"/>
          </w:tcPr>
          <w:p w14:paraId="3BCD3FF5" w14:textId="77777777" w:rsidR="0012487C" w:rsidRDefault="00421F9B">
            <w:pPr>
              <w:pStyle w:val="TableParagraph"/>
              <w:rPr>
                <w:rFonts w:ascii="Trebuchet MS"/>
                <w:b/>
                <w:sz w:val="18"/>
              </w:rPr>
            </w:pPr>
            <w:r>
              <w:rPr>
                <w:rFonts w:ascii="Trebuchet MS"/>
                <w:b/>
                <w:w w:val="105"/>
                <w:sz w:val="18"/>
              </w:rPr>
              <w:t>相对湿度</w:t>
            </w:r>
          </w:p>
        </w:tc>
        <w:tc>
          <w:tcPr>
            <w:tcW w:w="9157" w:type="dxa"/>
            <w:shd w:val="clear" w:color="auto" w:fill="EDEDED"/>
          </w:tcPr>
          <w:p w14:paraId="4C1B6621" w14:textId="77777777" w:rsidR="0012487C" w:rsidRDefault="00421F9B">
            <w:pPr>
              <w:pStyle w:val="TableParagraph"/>
              <w:rPr>
                <w:sz w:val="18"/>
              </w:rPr>
            </w:pPr>
            <w:r>
              <w:rPr>
                <w:w w:val="95"/>
                <w:sz w:val="18"/>
              </w:rPr>
              <w:t>相对湿度%</w:t>
            </w:r>
          </w:p>
        </w:tc>
      </w:tr>
      <w:tr w:rsidR="0012487C" w14:paraId="385FD584" w14:textId="77777777">
        <w:trPr>
          <w:trHeight w:val="294"/>
        </w:trPr>
        <w:tc>
          <w:tcPr>
            <w:tcW w:w="1308" w:type="dxa"/>
          </w:tcPr>
          <w:p w14:paraId="2DBB477A" w14:textId="77777777" w:rsidR="0012487C" w:rsidRDefault="00421F9B">
            <w:pPr>
              <w:pStyle w:val="TableParagraph"/>
              <w:rPr>
                <w:rFonts w:ascii="Trebuchet MS"/>
                <w:b/>
                <w:sz w:val="18"/>
              </w:rPr>
            </w:pPr>
            <w:r>
              <w:rPr>
                <w:rFonts w:ascii="Trebuchet MS"/>
                <w:b/>
                <w:w w:val="110"/>
                <w:sz w:val="18"/>
              </w:rPr>
              <w:t>转速</w:t>
            </w:r>
          </w:p>
        </w:tc>
        <w:tc>
          <w:tcPr>
            <w:tcW w:w="9157" w:type="dxa"/>
          </w:tcPr>
          <w:p w14:paraId="04B1E9B7" w14:textId="77777777" w:rsidR="0012487C" w:rsidRDefault="00421F9B">
            <w:pPr>
              <w:pStyle w:val="TableParagraph"/>
              <w:rPr>
                <w:sz w:val="18"/>
              </w:rPr>
            </w:pPr>
            <w:r>
              <w:rPr>
                <w:sz w:val="18"/>
              </w:rPr>
              <w:t>每分钟转数</w:t>
            </w:r>
          </w:p>
        </w:tc>
      </w:tr>
      <w:tr w:rsidR="0012487C" w14:paraId="6CBBB932" w14:textId="77777777">
        <w:trPr>
          <w:trHeight w:val="294"/>
        </w:trPr>
        <w:tc>
          <w:tcPr>
            <w:tcW w:w="1308" w:type="dxa"/>
            <w:shd w:val="clear" w:color="auto" w:fill="EDEDED"/>
          </w:tcPr>
          <w:p w14:paraId="4F8F0018" w14:textId="77777777" w:rsidR="0012487C" w:rsidRDefault="00421F9B">
            <w:pPr>
              <w:pStyle w:val="TableParagraph"/>
              <w:rPr>
                <w:rFonts w:ascii="Trebuchet MS"/>
                <w:b/>
                <w:sz w:val="18"/>
              </w:rPr>
            </w:pPr>
            <w:r>
              <w:rPr>
                <w:rFonts w:ascii="Trebuchet MS"/>
                <w:b/>
                <w:w w:val="119"/>
                <w:sz w:val="18"/>
              </w:rPr>
              <w:t>s</w:t>
            </w:r>
          </w:p>
        </w:tc>
        <w:tc>
          <w:tcPr>
            <w:tcW w:w="9157" w:type="dxa"/>
            <w:shd w:val="clear" w:color="auto" w:fill="EDEDED"/>
          </w:tcPr>
          <w:p w14:paraId="3C037C13" w14:textId="77777777" w:rsidR="0012487C" w:rsidRDefault="00421F9B">
            <w:pPr>
              <w:pStyle w:val="TableParagraph"/>
              <w:rPr>
                <w:sz w:val="18"/>
              </w:rPr>
            </w:pPr>
            <w:r>
              <w:rPr>
                <w:sz w:val="18"/>
              </w:rPr>
              <w:t>秒（时间）</w:t>
            </w:r>
          </w:p>
        </w:tc>
      </w:tr>
      <w:tr w:rsidR="0012487C" w14:paraId="4D673661" w14:textId="77777777">
        <w:trPr>
          <w:trHeight w:val="294"/>
        </w:trPr>
        <w:tc>
          <w:tcPr>
            <w:tcW w:w="1308" w:type="dxa"/>
          </w:tcPr>
          <w:p w14:paraId="78BC9A43" w14:textId="77777777" w:rsidR="0012487C" w:rsidRDefault="00421F9B">
            <w:pPr>
              <w:pStyle w:val="TableParagraph"/>
              <w:rPr>
                <w:rFonts w:ascii="Trebuchet MS"/>
                <w:b/>
                <w:sz w:val="18"/>
              </w:rPr>
            </w:pPr>
            <w:r>
              <w:rPr>
                <w:rFonts w:ascii="Trebuchet MS"/>
                <w:b/>
                <w:w w:val="105"/>
                <w:sz w:val="18"/>
              </w:rPr>
              <w:t>V</w:t>
            </w:r>
          </w:p>
        </w:tc>
        <w:tc>
          <w:tcPr>
            <w:tcW w:w="9157" w:type="dxa"/>
          </w:tcPr>
          <w:p w14:paraId="7676FA24" w14:textId="77777777" w:rsidR="0012487C" w:rsidRDefault="00421F9B">
            <w:pPr>
              <w:pStyle w:val="TableParagraph"/>
              <w:rPr>
                <w:sz w:val="18"/>
                <w:lang w:eastAsia="zh-CN"/>
              </w:rPr>
            </w:pPr>
            <w:r>
              <w:rPr>
                <w:spacing w:val="-1"/>
                <w:sz w:val="18"/>
                <w:lang w:eastAsia="zh-CN"/>
              </w:rPr>
              <w:t>电压（直流或均方根交流）</w:t>
            </w:r>
          </w:p>
        </w:tc>
      </w:tr>
      <w:tr w:rsidR="0012487C" w14:paraId="336C3777" w14:textId="77777777">
        <w:trPr>
          <w:trHeight w:val="294"/>
        </w:trPr>
        <w:tc>
          <w:tcPr>
            <w:tcW w:w="1308" w:type="dxa"/>
            <w:shd w:val="clear" w:color="auto" w:fill="EDEDED"/>
          </w:tcPr>
          <w:p w14:paraId="0B9E1875" w14:textId="77777777" w:rsidR="0012487C" w:rsidRDefault="00421F9B">
            <w:pPr>
              <w:pStyle w:val="TableParagraph"/>
              <w:rPr>
                <w:rFonts w:ascii="Trebuchet MS"/>
                <w:b/>
                <w:sz w:val="18"/>
              </w:rPr>
            </w:pPr>
            <w:r>
              <w:rPr>
                <w:rFonts w:ascii="Trebuchet MS"/>
                <w:b/>
                <w:w w:val="105"/>
                <w:sz w:val="18"/>
              </w:rPr>
              <w:t>退伍军人事务部</w:t>
            </w:r>
          </w:p>
        </w:tc>
        <w:tc>
          <w:tcPr>
            <w:tcW w:w="9157" w:type="dxa"/>
            <w:shd w:val="clear" w:color="auto" w:fill="EDEDED"/>
          </w:tcPr>
          <w:p w14:paraId="4B1D0596" w14:textId="77777777" w:rsidR="0012487C" w:rsidRDefault="00421F9B">
            <w:pPr>
              <w:pStyle w:val="TableParagraph"/>
              <w:rPr>
                <w:sz w:val="18"/>
              </w:rPr>
            </w:pPr>
            <w:r>
              <w:rPr>
                <w:sz w:val="18"/>
              </w:rPr>
              <w:t>伏安（视在功率）</w:t>
            </w:r>
          </w:p>
        </w:tc>
      </w:tr>
      <w:tr w:rsidR="0012487C" w14:paraId="33A72F55" w14:textId="77777777">
        <w:trPr>
          <w:trHeight w:val="294"/>
        </w:trPr>
        <w:tc>
          <w:tcPr>
            <w:tcW w:w="1308" w:type="dxa"/>
          </w:tcPr>
          <w:p w14:paraId="5998A041" w14:textId="77777777" w:rsidR="0012487C" w:rsidRDefault="00421F9B">
            <w:pPr>
              <w:pStyle w:val="TableParagraph"/>
              <w:rPr>
                <w:rFonts w:ascii="Trebuchet MS"/>
                <w:b/>
                <w:sz w:val="18"/>
              </w:rPr>
            </w:pPr>
            <w:r>
              <w:rPr>
                <w:rFonts w:ascii="Trebuchet MS"/>
                <w:b/>
                <w:w w:val="105"/>
                <w:sz w:val="18"/>
              </w:rPr>
              <w:t>千伏安</w:t>
            </w:r>
          </w:p>
        </w:tc>
        <w:tc>
          <w:tcPr>
            <w:tcW w:w="9157" w:type="dxa"/>
          </w:tcPr>
          <w:p w14:paraId="4F48B727" w14:textId="77777777" w:rsidR="0012487C" w:rsidRDefault="00421F9B">
            <w:pPr>
              <w:pStyle w:val="TableParagraph"/>
              <w:rPr>
                <w:sz w:val="18"/>
              </w:rPr>
            </w:pPr>
            <w:r>
              <w:rPr>
                <w:sz w:val="18"/>
              </w:rPr>
              <w:t>千伏安（视在功率）</w:t>
            </w:r>
          </w:p>
        </w:tc>
      </w:tr>
      <w:tr w:rsidR="0012487C" w14:paraId="0A7E62EE" w14:textId="77777777">
        <w:trPr>
          <w:trHeight w:val="294"/>
        </w:trPr>
        <w:tc>
          <w:tcPr>
            <w:tcW w:w="1308" w:type="dxa"/>
            <w:shd w:val="clear" w:color="auto" w:fill="EDEDED"/>
          </w:tcPr>
          <w:p w14:paraId="2FCF9364" w14:textId="77777777" w:rsidR="0012487C" w:rsidRDefault="00421F9B">
            <w:pPr>
              <w:pStyle w:val="TableParagraph"/>
              <w:rPr>
                <w:rFonts w:ascii="Trebuchet MS"/>
                <w:b/>
                <w:sz w:val="18"/>
              </w:rPr>
            </w:pPr>
            <w:r>
              <w:rPr>
                <w:rFonts w:ascii="Trebuchet MS"/>
                <w:b/>
                <w:sz w:val="18"/>
              </w:rPr>
              <w:t>VAh</w:t>
            </w:r>
            <w:r>
              <w:rPr>
                <w:rFonts w:ascii="Trebuchet MS"/>
                <w:b/>
                <w:sz w:val="18"/>
              </w:rPr>
              <w:t>的</w:t>
            </w:r>
          </w:p>
        </w:tc>
        <w:tc>
          <w:tcPr>
            <w:tcW w:w="9157" w:type="dxa"/>
            <w:shd w:val="clear" w:color="auto" w:fill="EDEDED"/>
          </w:tcPr>
          <w:p w14:paraId="4956300E" w14:textId="77777777" w:rsidR="0012487C" w:rsidRDefault="00421F9B">
            <w:pPr>
              <w:pStyle w:val="TableParagraph"/>
              <w:rPr>
                <w:sz w:val="18"/>
              </w:rPr>
            </w:pPr>
            <w:r>
              <w:rPr>
                <w:spacing w:val="-1"/>
                <w:sz w:val="18"/>
              </w:rPr>
              <w:t>伏安时（视在能量）</w:t>
            </w:r>
          </w:p>
        </w:tc>
      </w:tr>
      <w:tr w:rsidR="0012487C" w14:paraId="6D45523A" w14:textId="77777777">
        <w:trPr>
          <w:trHeight w:val="294"/>
        </w:trPr>
        <w:tc>
          <w:tcPr>
            <w:tcW w:w="1308" w:type="dxa"/>
          </w:tcPr>
          <w:p w14:paraId="2DA5EFC5" w14:textId="77777777" w:rsidR="0012487C" w:rsidRDefault="00421F9B">
            <w:pPr>
              <w:pStyle w:val="TableParagraph"/>
              <w:rPr>
                <w:rFonts w:ascii="Trebuchet MS"/>
                <w:b/>
                <w:sz w:val="18"/>
              </w:rPr>
            </w:pPr>
            <w:r>
              <w:rPr>
                <w:rFonts w:ascii="Trebuchet MS"/>
                <w:b/>
                <w:sz w:val="18"/>
              </w:rPr>
              <w:t>千瓦时</w:t>
            </w:r>
          </w:p>
        </w:tc>
        <w:tc>
          <w:tcPr>
            <w:tcW w:w="9157" w:type="dxa"/>
          </w:tcPr>
          <w:p w14:paraId="51EC31F5" w14:textId="77777777" w:rsidR="0012487C" w:rsidRDefault="00421F9B">
            <w:pPr>
              <w:pStyle w:val="TableParagraph"/>
              <w:rPr>
                <w:sz w:val="18"/>
                <w:lang w:eastAsia="zh-CN"/>
              </w:rPr>
            </w:pPr>
            <w:r>
              <w:rPr>
                <w:spacing w:val="-1"/>
                <w:sz w:val="18"/>
                <w:lang w:eastAsia="zh-CN"/>
              </w:rPr>
              <w:t>千伏安时（视在电能）</w:t>
            </w:r>
          </w:p>
        </w:tc>
      </w:tr>
      <w:tr w:rsidR="0012487C" w14:paraId="23AF2143" w14:textId="77777777">
        <w:trPr>
          <w:trHeight w:val="294"/>
        </w:trPr>
        <w:tc>
          <w:tcPr>
            <w:tcW w:w="1308" w:type="dxa"/>
            <w:shd w:val="clear" w:color="auto" w:fill="EDEDED"/>
          </w:tcPr>
          <w:p w14:paraId="17706D30" w14:textId="77777777" w:rsidR="0012487C" w:rsidRDefault="00421F9B">
            <w:pPr>
              <w:pStyle w:val="TableParagraph"/>
              <w:rPr>
                <w:rFonts w:ascii="Trebuchet MS"/>
                <w:b/>
                <w:sz w:val="18"/>
              </w:rPr>
            </w:pPr>
            <w:r>
              <w:rPr>
                <w:rFonts w:ascii="Trebuchet MS"/>
                <w:b/>
                <w:sz w:val="18"/>
              </w:rPr>
              <w:t>VAR</w:t>
            </w:r>
            <w:r>
              <w:rPr>
                <w:rFonts w:ascii="Trebuchet MS"/>
                <w:b/>
                <w:sz w:val="18"/>
              </w:rPr>
              <w:t>的</w:t>
            </w:r>
          </w:p>
        </w:tc>
        <w:tc>
          <w:tcPr>
            <w:tcW w:w="9157" w:type="dxa"/>
            <w:shd w:val="clear" w:color="auto" w:fill="EDEDED"/>
          </w:tcPr>
          <w:p w14:paraId="4F19967D" w14:textId="77777777" w:rsidR="0012487C" w:rsidRDefault="00421F9B">
            <w:pPr>
              <w:pStyle w:val="TableParagraph"/>
              <w:rPr>
                <w:sz w:val="18"/>
              </w:rPr>
            </w:pPr>
            <w:r>
              <w:rPr>
                <w:sz w:val="18"/>
              </w:rPr>
              <w:t>VARS（无功功率）</w:t>
            </w:r>
          </w:p>
        </w:tc>
      </w:tr>
      <w:tr w:rsidR="0012487C" w14:paraId="162131C5" w14:textId="77777777">
        <w:trPr>
          <w:trHeight w:val="294"/>
        </w:trPr>
        <w:tc>
          <w:tcPr>
            <w:tcW w:w="1308" w:type="dxa"/>
          </w:tcPr>
          <w:p w14:paraId="109BD7BE" w14:textId="77777777" w:rsidR="0012487C" w:rsidRDefault="00421F9B">
            <w:pPr>
              <w:pStyle w:val="TableParagraph"/>
              <w:rPr>
                <w:rFonts w:ascii="Trebuchet MS"/>
                <w:b/>
                <w:sz w:val="18"/>
              </w:rPr>
            </w:pPr>
            <w:r>
              <w:rPr>
                <w:rFonts w:ascii="Trebuchet MS"/>
                <w:b/>
                <w:sz w:val="18"/>
              </w:rPr>
              <w:t>克瓦尔</w:t>
            </w:r>
          </w:p>
        </w:tc>
        <w:tc>
          <w:tcPr>
            <w:tcW w:w="9157" w:type="dxa"/>
          </w:tcPr>
          <w:p w14:paraId="45B043AE" w14:textId="77777777" w:rsidR="0012487C" w:rsidRDefault="00421F9B">
            <w:pPr>
              <w:pStyle w:val="TableParagraph"/>
              <w:rPr>
                <w:sz w:val="18"/>
              </w:rPr>
            </w:pPr>
            <w:r>
              <w:rPr>
                <w:sz w:val="18"/>
              </w:rPr>
              <w:t>kilovars（无功功率）</w:t>
            </w:r>
          </w:p>
        </w:tc>
      </w:tr>
      <w:tr w:rsidR="0012487C" w14:paraId="4FF84661" w14:textId="77777777">
        <w:trPr>
          <w:trHeight w:val="294"/>
        </w:trPr>
        <w:tc>
          <w:tcPr>
            <w:tcW w:w="1308" w:type="dxa"/>
            <w:shd w:val="clear" w:color="auto" w:fill="EDEDED"/>
          </w:tcPr>
          <w:p w14:paraId="127F17F4" w14:textId="77777777" w:rsidR="0012487C" w:rsidRDefault="00421F9B">
            <w:pPr>
              <w:pStyle w:val="TableParagraph"/>
              <w:rPr>
                <w:rFonts w:ascii="Trebuchet MS"/>
                <w:b/>
                <w:sz w:val="18"/>
              </w:rPr>
            </w:pPr>
            <w:r>
              <w:rPr>
                <w:rFonts w:ascii="Trebuchet MS"/>
                <w:b/>
                <w:sz w:val="18"/>
              </w:rPr>
              <w:t>瓦尔</w:t>
            </w:r>
          </w:p>
        </w:tc>
        <w:tc>
          <w:tcPr>
            <w:tcW w:w="9157" w:type="dxa"/>
            <w:shd w:val="clear" w:color="auto" w:fill="EDEDED"/>
          </w:tcPr>
          <w:p w14:paraId="30C6A6C3" w14:textId="77777777" w:rsidR="0012487C" w:rsidRDefault="00421F9B">
            <w:pPr>
              <w:pStyle w:val="TableParagraph"/>
              <w:rPr>
                <w:sz w:val="18"/>
                <w:lang w:eastAsia="zh-CN"/>
              </w:rPr>
            </w:pPr>
            <w:r>
              <w:rPr>
                <w:spacing w:val="-1"/>
                <w:sz w:val="18"/>
                <w:lang w:eastAsia="zh-CN"/>
              </w:rPr>
              <w:t>VAR小时（无功电能）</w:t>
            </w:r>
          </w:p>
        </w:tc>
      </w:tr>
      <w:tr w:rsidR="0012487C" w14:paraId="435717D4" w14:textId="77777777">
        <w:trPr>
          <w:trHeight w:val="294"/>
        </w:trPr>
        <w:tc>
          <w:tcPr>
            <w:tcW w:w="1308" w:type="dxa"/>
          </w:tcPr>
          <w:p w14:paraId="02B0D248" w14:textId="77777777" w:rsidR="0012487C" w:rsidRDefault="00421F9B">
            <w:pPr>
              <w:pStyle w:val="TableParagraph"/>
              <w:rPr>
                <w:rFonts w:ascii="Trebuchet MS"/>
                <w:b/>
                <w:sz w:val="18"/>
              </w:rPr>
            </w:pPr>
            <w:r>
              <w:rPr>
                <w:rFonts w:ascii="Trebuchet MS"/>
                <w:b/>
                <w:sz w:val="18"/>
              </w:rPr>
              <w:t>克瓦尔</w:t>
            </w:r>
          </w:p>
        </w:tc>
        <w:tc>
          <w:tcPr>
            <w:tcW w:w="9157" w:type="dxa"/>
          </w:tcPr>
          <w:p w14:paraId="547FBBDE" w14:textId="77777777" w:rsidR="0012487C" w:rsidRDefault="00421F9B">
            <w:pPr>
              <w:pStyle w:val="TableParagraph"/>
              <w:rPr>
                <w:sz w:val="18"/>
              </w:rPr>
            </w:pPr>
            <w:r>
              <w:rPr>
                <w:spacing w:val="-1"/>
                <w:sz w:val="18"/>
              </w:rPr>
              <w:t>千变时（无功电能）</w:t>
            </w:r>
          </w:p>
        </w:tc>
      </w:tr>
      <w:tr w:rsidR="0012487C" w14:paraId="29055F9C" w14:textId="77777777">
        <w:trPr>
          <w:trHeight w:val="294"/>
        </w:trPr>
        <w:tc>
          <w:tcPr>
            <w:tcW w:w="1308" w:type="dxa"/>
            <w:shd w:val="clear" w:color="auto" w:fill="EDEDED"/>
          </w:tcPr>
          <w:p w14:paraId="7F3A0B3C" w14:textId="77777777" w:rsidR="0012487C" w:rsidRDefault="00421F9B">
            <w:pPr>
              <w:pStyle w:val="TableParagraph"/>
              <w:rPr>
                <w:rFonts w:ascii="Trebuchet MS"/>
                <w:b/>
                <w:sz w:val="18"/>
              </w:rPr>
            </w:pPr>
            <w:r>
              <w:rPr>
                <w:rFonts w:ascii="Trebuchet MS"/>
                <w:b/>
                <w:w w:val="98"/>
                <w:sz w:val="18"/>
              </w:rPr>
              <w:t>W</w:t>
            </w:r>
          </w:p>
        </w:tc>
        <w:tc>
          <w:tcPr>
            <w:tcW w:w="9157" w:type="dxa"/>
            <w:shd w:val="clear" w:color="auto" w:fill="EDEDED"/>
          </w:tcPr>
          <w:p w14:paraId="70CDFA39" w14:textId="77777777" w:rsidR="0012487C" w:rsidRDefault="00421F9B">
            <w:pPr>
              <w:pStyle w:val="TableParagraph"/>
              <w:rPr>
                <w:sz w:val="18"/>
              </w:rPr>
            </w:pPr>
            <w:r>
              <w:rPr>
                <w:sz w:val="18"/>
              </w:rPr>
              <w:t>瓦特（功率）</w:t>
            </w:r>
          </w:p>
        </w:tc>
      </w:tr>
      <w:tr w:rsidR="0012487C" w14:paraId="38EAC558" w14:textId="77777777">
        <w:trPr>
          <w:trHeight w:val="294"/>
        </w:trPr>
        <w:tc>
          <w:tcPr>
            <w:tcW w:w="1308" w:type="dxa"/>
          </w:tcPr>
          <w:p w14:paraId="4E31A3BC" w14:textId="77777777" w:rsidR="0012487C" w:rsidRDefault="00421F9B">
            <w:pPr>
              <w:pStyle w:val="TableParagraph"/>
              <w:rPr>
                <w:rFonts w:ascii="Trebuchet MS"/>
                <w:b/>
                <w:sz w:val="18"/>
              </w:rPr>
            </w:pPr>
            <w:r>
              <w:rPr>
                <w:rFonts w:ascii="Trebuchet MS"/>
                <w:b/>
                <w:sz w:val="18"/>
              </w:rPr>
              <w:t>千瓦</w:t>
            </w:r>
          </w:p>
        </w:tc>
        <w:tc>
          <w:tcPr>
            <w:tcW w:w="9157" w:type="dxa"/>
          </w:tcPr>
          <w:p w14:paraId="616348C0" w14:textId="77777777" w:rsidR="0012487C" w:rsidRDefault="00421F9B">
            <w:pPr>
              <w:pStyle w:val="TableParagraph"/>
              <w:rPr>
                <w:sz w:val="18"/>
              </w:rPr>
            </w:pPr>
            <w:r>
              <w:rPr>
                <w:sz w:val="18"/>
              </w:rPr>
              <w:t>千瓦（功率）</w:t>
            </w:r>
          </w:p>
        </w:tc>
      </w:tr>
      <w:tr w:rsidR="0012487C" w14:paraId="1134B378" w14:textId="77777777">
        <w:trPr>
          <w:trHeight w:val="294"/>
        </w:trPr>
        <w:tc>
          <w:tcPr>
            <w:tcW w:w="1308" w:type="dxa"/>
            <w:shd w:val="clear" w:color="auto" w:fill="EDEDED"/>
          </w:tcPr>
          <w:p w14:paraId="21A18169" w14:textId="77777777" w:rsidR="0012487C" w:rsidRDefault="00421F9B">
            <w:pPr>
              <w:pStyle w:val="TableParagraph"/>
              <w:rPr>
                <w:rFonts w:ascii="Trebuchet MS"/>
                <w:b/>
                <w:sz w:val="18"/>
              </w:rPr>
            </w:pPr>
            <w:r>
              <w:rPr>
                <w:rFonts w:ascii="Trebuchet MS"/>
                <w:b/>
                <w:sz w:val="18"/>
              </w:rPr>
              <w:t>瓦时</w:t>
            </w:r>
          </w:p>
        </w:tc>
        <w:tc>
          <w:tcPr>
            <w:tcW w:w="9157" w:type="dxa"/>
            <w:shd w:val="clear" w:color="auto" w:fill="EDEDED"/>
          </w:tcPr>
          <w:p w14:paraId="4BEE54B6" w14:textId="77777777" w:rsidR="0012487C" w:rsidRDefault="00421F9B">
            <w:pPr>
              <w:pStyle w:val="TableParagraph"/>
              <w:rPr>
                <w:sz w:val="18"/>
              </w:rPr>
            </w:pPr>
            <w:r>
              <w:rPr>
                <w:spacing w:val="-1"/>
                <w:sz w:val="18"/>
              </w:rPr>
              <w:t>瓦时（能量）。违约</w:t>
            </w:r>
          </w:p>
        </w:tc>
      </w:tr>
      <w:tr w:rsidR="0012487C" w14:paraId="15EFB15C" w14:textId="77777777">
        <w:trPr>
          <w:trHeight w:val="294"/>
        </w:trPr>
        <w:tc>
          <w:tcPr>
            <w:tcW w:w="1308" w:type="dxa"/>
          </w:tcPr>
          <w:p w14:paraId="2DD5C4E8" w14:textId="77777777" w:rsidR="0012487C" w:rsidRDefault="00421F9B">
            <w:pPr>
              <w:pStyle w:val="TableParagraph"/>
              <w:rPr>
                <w:rFonts w:ascii="Trebuchet MS"/>
                <w:b/>
                <w:sz w:val="18"/>
              </w:rPr>
            </w:pPr>
            <w:r>
              <w:rPr>
                <w:rFonts w:ascii="Trebuchet MS"/>
                <w:b/>
                <w:sz w:val="18"/>
              </w:rPr>
              <w:t>千瓦时</w:t>
            </w:r>
          </w:p>
        </w:tc>
        <w:tc>
          <w:tcPr>
            <w:tcW w:w="9157" w:type="dxa"/>
          </w:tcPr>
          <w:p w14:paraId="7CEFC89A" w14:textId="77777777" w:rsidR="0012487C" w:rsidRDefault="00421F9B">
            <w:pPr>
              <w:pStyle w:val="TableParagraph"/>
              <w:rPr>
                <w:sz w:val="18"/>
              </w:rPr>
            </w:pPr>
            <w:r>
              <w:rPr>
                <w:sz w:val="18"/>
              </w:rPr>
              <w:t>千瓦时（能源）</w:t>
            </w:r>
          </w:p>
        </w:tc>
      </w:tr>
    </w:tbl>
    <w:p w14:paraId="2773E22D" w14:textId="77777777" w:rsidR="0012487C" w:rsidRDefault="0012487C">
      <w:pPr>
        <w:rPr>
          <w:sz w:val="18"/>
        </w:rPr>
        <w:sectPr w:rsidR="0012487C" w:rsidSect="003A6448">
          <w:headerReference w:type="default" r:id="rId16"/>
          <w:footerReference w:type="default" r:id="rId17"/>
          <w:pgSz w:w="11910" w:h="16840"/>
          <w:pgMar w:top="600" w:right="600" w:bottom="620" w:left="600" w:header="186" w:footer="431" w:gutter="0"/>
          <w:cols w:space="720"/>
        </w:sectPr>
      </w:pPr>
    </w:p>
    <w:p w14:paraId="23B8A454" w14:textId="77777777" w:rsidR="0012487C" w:rsidRDefault="0012487C">
      <w:pPr>
        <w:pStyle w:val="a3"/>
        <w:spacing w:before="6"/>
        <w:rPr>
          <w:sz w:val="8"/>
        </w:rPr>
      </w:pPr>
    </w:p>
    <w:p w14:paraId="7D84E508" w14:textId="5B8E15FA" w:rsidR="0012487C" w:rsidRDefault="00BD02C7">
      <w:pPr>
        <w:pStyle w:val="a3"/>
        <w:spacing w:line="20" w:lineRule="exact"/>
        <w:ind w:left="120"/>
        <w:rPr>
          <w:sz w:val="2"/>
        </w:rPr>
      </w:pPr>
      <w:r>
        <w:rPr>
          <w:noProof/>
          <w:sz w:val="2"/>
        </w:rPr>
        <mc:AlternateContent>
          <mc:Choice Requires="wpg">
            <w:drawing>
              <wp:inline distT="0" distB="0" distL="0" distR="0" wp14:anchorId="45ADDEAE" wp14:editId="44F73A8D">
                <wp:extent cx="6645910" cy="3175"/>
                <wp:effectExtent l="9525" t="5715" r="12065" b="10160"/>
                <wp:docPr id="1821816990" name="docshapegroup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376400535" name="Line 31"/>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A6CAA9" id="docshapegroup25"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">
                <v:line id="Line 31"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" strokecolor="#ddd" strokeweight=".25pt"/>
                <w10:anchorlock/>
              </v:group>
            </w:pict>
          </mc:Fallback>
        </mc:AlternateContent>
      </w:r>
    </w:p>
    <w:p w14:paraId="6E535EC9" w14:textId="77777777" w:rsidR="0012487C" w:rsidRDefault="00421F9B">
      <w:pPr>
        <w:pStyle w:val="1"/>
      </w:pPr>
      <w:bookmarkStart w:id="10" w:name="Appendix_3._Standardized_Components"/>
      <w:bookmarkStart w:id="11" w:name="_bookmark4"/>
      <w:bookmarkEnd w:id="10"/>
      <w:bookmarkEnd w:id="11"/>
      <w:r>
        <w:rPr>
          <w:w w:val="95"/>
        </w:rPr>
        <w:t>附录 3.标准化组件</w:t>
      </w:r>
    </w:p>
    <w:p w14:paraId="0F684107" w14:textId="77777777" w:rsidR="0012487C" w:rsidRDefault="00421F9B">
      <w:pPr>
        <w:pStyle w:val="a3"/>
        <w:spacing w:before="233" w:line="249" w:lineRule="auto"/>
        <w:ind w:left="120" w:right="114"/>
        <w:rPr>
          <w:lang w:eastAsia="zh-CN"/>
        </w:rPr>
      </w:pPr>
      <w:r>
        <w:rPr>
          <w:lang w:eastAsia="zh-CN"/>
        </w:rPr>
        <w:t>本附录提供了控制器组件和物理组件的 OCPP 2.0.1 的所有标准化组件名称列表。在“标准化组件摘要列表”中，本附录末尾提供了一个汇总表，其中列出了所有不带变量的组件</w:t>
      </w:r>
      <w:hyperlink w:anchor="_bookmark7" w:history="1"/>
      <w:r>
        <w:rPr>
          <w:color w:val="0000ED"/>
          <w:spacing w:val="1"/>
          <w:lang w:eastAsia="zh-CN"/>
        </w:rPr>
        <w:t xml:space="preserve"> </w:t>
      </w:r>
      <w:hyperlink w:anchor="_bookmark7" w:history="1"/>
      <w:r>
        <w:rPr>
          <w:lang w:eastAsia="zh-CN"/>
        </w:rPr>
        <w:t>。</w:t>
      </w:r>
    </w:p>
    <w:p w14:paraId="2D9374B3" w14:textId="77777777" w:rsidR="0012487C" w:rsidRDefault="0012487C">
      <w:pPr>
        <w:pStyle w:val="a3"/>
        <w:spacing w:before="2"/>
        <w:rPr>
          <w:sz w:val="27"/>
          <w:lang w:eastAsia="zh-CN"/>
        </w:rPr>
      </w:pPr>
    </w:p>
    <w:p w14:paraId="0CF0B1A0" w14:textId="77777777" w:rsidR="0012487C" w:rsidRDefault="00421F9B">
      <w:pPr>
        <w:pStyle w:val="2"/>
        <w:numPr>
          <w:ilvl w:val="1"/>
          <w:numId w:val="1"/>
        </w:numPr>
        <w:tabs>
          <w:tab w:val="left" w:pos="751"/>
        </w:tabs>
      </w:pPr>
      <w:bookmarkStart w:id="12" w:name="3.1._Controller_Components"/>
      <w:bookmarkStart w:id="13" w:name="_bookmark5"/>
      <w:bookmarkEnd w:id="12"/>
      <w:bookmarkEnd w:id="13"/>
      <w:r>
        <w:rPr>
          <w:w w:val="95"/>
        </w:rPr>
        <w:t>控制器组件</w:t>
      </w:r>
    </w:p>
    <w:p w14:paraId="08DAFC41" w14:textId="77777777" w:rsidR="0012487C" w:rsidRDefault="00421F9B">
      <w:pPr>
        <w:pStyle w:val="a3"/>
        <w:spacing w:before="261"/>
        <w:ind w:left="120"/>
        <w:rPr>
          <w:lang w:eastAsia="zh-CN"/>
        </w:rPr>
      </w:pPr>
      <w:r>
        <w:rPr>
          <w:lang w:eastAsia="zh-CN"/>
        </w:rPr>
        <w:t>这是OCPP 2.0.1的标准化控制器组件列表。以及可能与它们关联的典型变量。</w:t>
      </w:r>
    </w:p>
    <w:p w14:paraId="540BF4C5" w14:textId="77777777" w:rsidR="0012487C" w:rsidRDefault="0012487C">
      <w:pPr>
        <w:pStyle w:val="a3"/>
        <w:spacing w:before="1"/>
        <w:rPr>
          <w:sz w:val="20"/>
          <w:lang w:eastAsia="zh-CN"/>
        </w:rPr>
      </w:pPr>
    </w:p>
    <w:p w14:paraId="69BA1B61" w14:textId="77777777" w:rsidR="0012487C" w:rsidRDefault="0012487C">
      <w:pPr>
        <w:rPr>
          <w:sz w:val="20"/>
          <w:lang w:eastAsia="zh-CN"/>
        </w:rPr>
        <w:sectPr w:rsidR="0012487C" w:rsidSect="003A6448">
          <w:headerReference w:type="default" r:id="rId18"/>
          <w:footerReference w:type="default" r:id="rId19"/>
          <w:pgSz w:w="11910" w:h="16840"/>
          <w:pgMar w:top="600" w:right="600" w:bottom="620" w:left="600" w:header="186" w:footer="431" w:gutter="0"/>
          <w:cols w:space="720"/>
        </w:sectPr>
      </w:pPr>
    </w:p>
    <w:p w14:paraId="23B95512" w14:textId="77777777" w:rsidR="0012487C" w:rsidRDefault="0012487C">
      <w:pPr>
        <w:pStyle w:val="a3"/>
        <w:spacing w:before="10"/>
        <w:rPr>
          <w:sz w:val="17"/>
          <w:lang w:eastAsia="zh-CN"/>
        </w:rPr>
      </w:pPr>
    </w:p>
    <w:p w14:paraId="18015E8C" w14:textId="5ECEE693" w:rsidR="0012487C" w:rsidRDefault="00BD02C7" w:rsidP="00DE0730">
      <w:pPr>
        <w:pStyle w:val="a3"/>
        <w:rPr>
          <w:lang w:eastAsia="zh-CN"/>
        </w:rPr>
      </w:pPr>
      <w:r>
        <w:rPr>
          <w:noProof/>
        </w:rPr>
        <mc:AlternateContent>
          <mc:Choice Requires="wps">
            <w:drawing>
              <wp:anchor distT="0" distB="0" distL="114300" distR="114300" simplePos="0" relativeHeight="15731200" behindDoc="0" locked="0" layoutInCell="1" allowOverlap="1" wp14:anchorId="3A448710" wp14:editId="027BB4AC">
                <wp:simplePos x="0" y="0"/>
                <wp:positionH relativeFrom="page">
                  <wp:posOffset>1419860</wp:posOffset>
                </wp:positionH>
                <wp:positionV relativeFrom="paragraph">
                  <wp:posOffset>-111125</wp:posOffset>
                </wp:positionV>
                <wp:extent cx="0" cy="375285"/>
                <wp:effectExtent l="0" t="0" r="0" b="0"/>
                <wp:wrapNone/>
                <wp:docPr id="135376072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6350">
                          <a:solidFill>
                            <a:srgbClr val="EDEDE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DA809" id="Line 29" o:spid="_x0000_s1026" style="position:absolute;left:0;text-align:lef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8pt,-8.75pt" to="111.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" strokecolor="#ededed" strokeweight=".5pt">
                <w10:wrap anchorx="page"/>
              </v:line>
            </w:pict>
          </mc:Fallback>
        </mc:AlternateContent>
      </w:r>
      <w:r w:rsidR="00DE0730">
        <w:rPr>
          <w:w w:val="105"/>
          <w:lang w:eastAsia="zh-CN"/>
        </w:rPr>
        <w:t xml:space="preserve">     重要</w:t>
      </w:r>
    </w:p>
    <w:p w14:paraId="0794CD85" w14:textId="77777777" w:rsidR="0012487C" w:rsidRDefault="00421F9B">
      <w:pPr>
        <w:pStyle w:val="a3"/>
        <w:spacing w:before="98" w:line="249" w:lineRule="auto"/>
        <w:ind w:left="360"/>
        <w:rPr>
          <w:lang w:eastAsia="zh-CN"/>
        </w:rPr>
      </w:pPr>
      <w:r>
        <w:rPr>
          <w:lang w:eastAsia="zh-CN"/>
        </w:rPr>
        <w:br w:type="column"/>
      </w:r>
      <w:r>
        <w:rPr>
          <w:lang w:eastAsia="zh-CN"/>
        </w:rPr>
        <w:t>此列表并不意味着这些组件是必需的，也不意味着组件需要列出的变量，或者不允许将其他变量与组件关联。</w:t>
      </w:r>
    </w:p>
    <w:p w14:paraId="729D24AE" w14:textId="77777777" w:rsidR="0012487C" w:rsidRDefault="0012487C">
      <w:pPr>
        <w:spacing w:line="249" w:lineRule="auto"/>
        <w:rPr>
          <w:lang w:eastAsia="zh-CN"/>
        </w:rPr>
        <w:sectPr w:rsidR="0012487C" w:rsidSect="003A6448">
          <w:type w:val="continuous"/>
          <w:pgSz w:w="11910" w:h="16840"/>
          <w:pgMar w:top="740" w:right="600" w:bottom="280" w:left="600" w:header="186" w:footer="431" w:gutter="0"/>
          <w:cols w:num="2" w:space="720" w:equalWidth="0">
            <w:col w:w="1436" w:space="80"/>
            <w:col w:w="9194"/>
          </w:cols>
        </w:sectPr>
      </w:pPr>
    </w:p>
    <w:p w14:paraId="11951E5A" w14:textId="77777777" w:rsidR="0012487C" w:rsidRDefault="0012487C">
      <w:pPr>
        <w:pStyle w:val="a3"/>
        <w:spacing w:before="10"/>
        <w:rPr>
          <w:sz w:val="25"/>
          <w:lang w:eastAsia="zh-CN"/>
        </w:rPr>
      </w:pPr>
    </w:p>
    <w:p w14:paraId="20BA0EFB" w14:textId="77777777" w:rsidR="0012487C" w:rsidRDefault="00421F9B">
      <w:pPr>
        <w:pStyle w:val="a5"/>
        <w:numPr>
          <w:ilvl w:val="2"/>
          <w:numId w:val="1"/>
        </w:numPr>
        <w:tabs>
          <w:tab w:val="left" w:pos="914"/>
        </w:tabs>
        <w:spacing w:before="97"/>
        <w:rPr>
          <w:b/>
          <w:sz w:val="28"/>
        </w:rPr>
      </w:pPr>
      <w:r>
        <w:rPr>
          <w:b/>
          <w:sz w:val="28"/>
        </w:rPr>
        <w:t>AlignedDataCtrlr</w:t>
      </w:r>
    </w:p>
    <w:p w14:paraId="1CDD7413" w14:textId="77777777" w:rsidR="0012487C" w:rsidRDefault="0012487C">
      <w:pPr>
        <w:pStyle w:val="a3"/>
        <w:spacing w:before="8" w:after="1"/>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74C7F6FE" w14:textId="77777777">
        <w:trPr>
          <w:trHeight w:val="284"/>
        </w:trPr>
        <w:tc>
          <w:tcPr>
            <w:tcW w:w="10465" w:type="dxa"/>
            <w:gridSpan w:val="3"/>
            <w:tcBorders>
              <w:bottom w:val="single" w:sz="12" w:space="0" w:color="000000"/>
            </w:tcBorders>
          </w:tcPr>
          <w:p w14:paraId="76BABBEA" w14:textId="77777777" w:rsidR="0012487C" w:rsidRDefault="00421F9B">
            <w:pPr>
              <w:pStyle w:val="TableParagraph"/>
              <w:rPr>
                <w:rFonts w:ascii="Trebuchet MS"/>
                <w:b/>
                <w:sz w:val="18"/>
              </w:rPr>
            </w:pPr>
            <w:r>
              <w:rPr>
                <w:rFonts w:ascii="Trebuchet MS"/>
                <w:b/>
                <w:sz w:val="18"/>
              </w:rPr>
              <w:t>描述</w:t>
            </w:r>
          </w:p>
        </w:tc>
      </w:tr>
      <w:tr w:rsidR="0012487C" w14:paraId="6979B4CB" w14:textId="77777777">
        <w:trPr>
          <w:trHeight w:val="284"/>
        </w:trPr>
        <w:tc>
          <w:tcPr>
            <w:tcW w:w="10465" w:type="dxa"/>
            <w:gridSpan w:val="3"/>
            <w:tcBorders>
              <w:top w:val="single" w:sz="12" w:space="0" w:color="000000"/>
            </w:tcBorders>
          </w:tcPr>
          <w:p w14:paraId="365B5932" w14:textId="77777777" w:rsidR="0012487C" w:rsidRDefault="00421F9B">
            <w:pPr>
              <w:pStyle w:val="TableParagraph"/>
              <w:spacing w:before="13"/>
              <w:rPr>
                <w:sz w:val="18"/>
                <w:lang w:eastAsia="zh-CN"/>
              </w:rPr>
            </w:pPr>
            <w:r>
              <w:rPr>
                <w:sz w:val="18"/>
                <w:lang w:eastAsia="zh-CN"/>
              </w:rPr>
              <w:t>逻辑组件，负责与时钟对齐的仪表数据报告相关的配置。</w:t>
            </w:r>
          </w:p>
        </w:tc>
      </w:tr>
      <w:tr w:rsidR="0012487C" w14:paraId="1B4051C3" w14:textId="77777777">
        <w:trPr>
          <w:trHeight w:val="294"/>
        </w:trPr>
        <w:tc>
          <w:tcPr>
            <w:tcW w:w="2616" w:type="dxa"/>
            <w:shd w:val="clear" w:color="auto" w:fill="EDEDED"/>
          </w:tcPr>
          <w:p w14:paraId="7D19C395"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60712449"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6F89F9C8" w14:textId="77777777" w:rsidR="0012487C" w:rsidRDefault="00421F9B">
            <w:pPr>
              <w:pStyle w:val="TableParagraph"/>
              <w:rPr>
                <w:rFonts w:ascii="Trebuchet MS"/>
                <w:b/>
                <w:sz w:val="18"/>
              </w:rPr>
            </w:pPr>
            <w:r>
              <w:rPr>
                <w:rFonts w:ascii="Trebuchet MS"/>
                <w:b/>
                <w:sz w:val="18"/>
              </w:rPr>
              <w:t>描述</w:t>
            </w:r>
          </w:p>
        </w:tc>
      </w:tr>
      <w:tr w:rsidR="0012487C" w14:paraId="600607EF" w14:textId="77777777">
        <w:trPr>
          <w:trHeight w:val="294"/>
        </w:trPr>
        <w:tc>
          <w:tcPr>
            <w:tcW w:w="2616" w:type="dxa"/>
          </w:tcPr>
          <w:p w14:paraId="0D8D7318" w14:textId="77777777" w:rsidR="0012487C" w:rsidRDefault="00421F9B">
            <w:pPr>
              <w:pStyle w:val="TableParagraph"/>
              <w:rPr>
                <w:sz w:val="18"/>
              </w:rPr>
            </w:pPr>
            <w:r>
              <w:rPr>
                <w:sz w:val="18"/>
              </w:rPr>
              <w:t>启用</w:t>
            </w:r>
          </w:p>
        </w:tc>
        <w:tc>
          <w:tcPr>
            <w:tcW w:w="1308" w:type="dxa"/>
          </w:tcPr>
          <w:p w14:paraId="06851D9D" w14:textId="77777777" w:rsidR="0012487C" w:rsidRDefault="00421F9B">
            <w:pPr>
              <w:pStyle w:val="TableParagraph"/>
              <w:rPr>
                <w:sz w:val="18"/>
              </w:rPr>
            </w:pPr>
            <w:r>
              <w:rPr>
                <w:sz w:val="18"/>
              </w:rPr>
              <w:t>布尔</w:t>
            </w:r>
          </w:p>
        </w:tc>
        <w:tc>
          <w:tcPr>
            <w:tcW w:w="6541" w:type="dxa"/>
          </w:tcPr>
          <w:p w14:paraId="3BCDC4DC" w14:textId="77777777" w:rsidR="0012487C" w:rsidRDefault="00421F9B">
            <w:pPr>
              <w:pStyle w:val="TableParagraph"/>
              <w:rPr>
                <w:sz w:val="18"/>
                <w:lang w:eastAsia="zh-CN"/>
              </w:rPr>
            </w:pPr>
            <w:r>
              <w:rPr>
                <w:sz w:val="18"/>
                <w:lang w:eastAsia="zh-CN"/>
              </w:rPr>
              <w:t>如果此变量报告的值为 true，则启用对齐数据。</w:t>
            </w:r>
          </w:p>
        </w:tc>
      </w:tr>
      <w:tr w:rsidR="0012487C" w14:paraId="13A8DD9A" w14:textId="77777777">
        <w:trPr>
          <w:trHeight w:val="294"/>
        </w:trPr>
        <w:tc>
          <w:tcPr>
            <w:tcW w:w="2616" w:type="dxa"/>
            <w:shd w:val="clear" w:color="auto" w:fill="EDEDED"/>
          </w:tcPr>
          <w:p w14:paraId="626B37C2" w14:textId="77777777" w:rsidR="0012487C" w:rsidRDefault="00421F9B">
            <w:pPr>
              <w:pStyle w:val="TableParagraph"/>
              <w:rPr>
                <w:sz w:val="18"/>
              </w:rPr>
            </w:pPr>
            <w:r>
              <w:rPr>
                <w:sz w:val="18"/>
              </w:rPr>
              <w:t>可用</w:t>
            </w:r>
          </w:p>
        </w:tc>
        <w:tc>
          <w:tcPr>
            <w:tcW w:w="1308" w:type="dxa"/>
            <w:shd w:val="clear" w:color="auto" w:fill="EDEDED"/>
          </w:tcPr>
          <w:p w14:paraId="464708CF" w14:textId="77777777" w:rsidR="0012487C" w:rsidRDefault="00421F9B">
            <w:pPr>
              <w:pStyle w:val="TableParagraph"/>
              <w:rPr>
                <w:sz w:val="18"/>
              </w:rPr>
            </w:pPr>
            <w:r>
              <w:rPr>
                <w:sz w:val="18"/>
              </w:rPr>
              <w:t>布尔</w:t>
            </w:r>
          </w:p>
        </w:tc>
        <w:tc>
          <w:tcPr>
            <w:tcW w:w="6541" w:type="dxa"/>
            <w:shd w:val="clear" w:color="auto" w:fill="EDEDED"/>
          </w:tcPr>
          <w:p w14:paraId="2E29C64A" w14:textId="77777777" w:rsidR="0012487C" w:rsidRDefault="00421F9B">
            <w:pPr>
              <w:pStyle w:val="TableParagraph"/>
              <w:rPr>
                <w:sz w:val="18"/>
                <w:lang w:eastAsia="zh-CN"/>
              </w:rPr>
            </w:pPr>
            <w:r>
              <w:rPr>
                <w:sz w:val="18"/>
                <w:lang w:eastAsia="zh-CN"/>
              </w:rPr>
              <w:t>如果此变量报告的值为 true，则支持对齐数据。</w:t>
            </w:r>
          </w:p>
        </w:tc>
      </w:tr>
      <w:tr w:rsidR="0012487C" w14:paraId="4701F433" w14:textId="77777777">
        <w:trPr>
          <w:trHeight w:val="510"/>
        </w:trPr>
        <w:tc>
          <w:tcPr>
            <w:tcW w:w="2616" w:type="dxa"/>
          </w:tcPr>
          <w:p w14:paraId="504A12D1" w14:textId="77777777" w:rsidR="0012487C" w:rsidRDefault="00421F9B">
            <w:pPr>
              <w:pStyle w:val="TableParagraph"/>
              <w:rPr>
                <w:sz w:val="18"/>
              </w:rPr>
            </w:pPr>
            <w:r>
              <w:rPr>
                <w:sz w:val="18"/>
              </w:rPr>
              <w:t>间隔</w:t>
            </w:r>
          </w:p>
        </w:tc>
        <w:tc>
          <w:tcPr>
            <w:tcW w:w="1308" w:type="dxa"/>
          </w:tcPr>
          <w:p w14:paraId="44C0CCC5" w14:textId="77777777" w:rsidR="0012487C" w:rsidRDefault="00421F9B">
            <w:pPr>
              <w:pStyle w:val="TableParagraph"/>
              <w:rPr>
                <w:sz w:val="18"/>
              </w:rPr>
            </w:pPr>
            <w:r>
              <w:rPr>
                <w:sz w:val="18"/>
              </w:rPr>
              <w:t>整数</w:t>
            </w:r>
          </w:p>
        </w:tc>
        <w:tc>
          <w:tcPr>
            <w:tcW w:w="6541" w:type="dxa"/>
          </w:tcPr>
          <w:p w14:paraId="337C6A2C" w14:textId="77777777" w:rsidR="0012487C" w:rsidRDefault="00421F9B">
            <w:pPr>
              <w:pStyle w:val="TableParagraph"/>
              <w:spacing w:line="249" w:lineRule="auto"/>
              <w:rPr>
                <w:sz w:val="18"/>
              </w:rPr>
            </w:pPr>
            <w:r>
              <w:rPr>
                <w:sz w:val="18"/>
              </w:rPr>
              <w:t>时钟对齐数据间隔的大小（以秒为单位），旨在在 MeterValuesRequest 消息中传输。</w:t>
            </w:r>
          </w:p>
        </w:tc>
      </w:tr>
      <w:tr w:rsidR="0012487C" w14:paraId="2F0A77CE" w14:textId="77777777">
        <w:trPr>
          <w:trHeight w:val="510"/>
        </w:trPr>
        <w:tc>
          <w:tcPr>
            <w:tcW w:w="2616" w:type="dxa"/>
            <w:shd w:val="clear" w:color="auto" w:fill="EDEDED"/>
          </w:tcPr>
          <w:p w14:paraId="310216AE" w14:textId="77777777" w:rsidR="0012487C" w:rsidRDefault="00421F9B">
            <w:pPr>
              <w:pStyle w:val="TableParagraph"/>
              <w:rPr>
                <w:sz w:val="18"/>
              </w:rPr>
            </w:pPr>
            <w:r>
              <w:rPr>
                <w:sz w:val="18"/>
              </w:rPr>
              <w:t>被测对象</w:t>
            </w:r>
          </w:p>
        </w:tc>
        <w:tc>
          <w:tcPr>
            <w:tcW w:w="1308" w:type="dxa"/>
            <w:shd w:val="clear" w:color="auto" w:fill="EDEDED"/>
          </w:tcPr>
          <w:p w14:paraId="382CD5FF" w14:textId="77777777" w:rsidR="0012487C" w:rsidRDefault="00421F9B">
            <w:pPr>
              <w:pStyle w:val="TableParagraph"/>
              <w:rPr>
                <w:sz w:val="18"/>
              </w:rPr>
            </w:pPr>
            <w:r>
              <w:rPr>
                <w:sz w:val="18"/>
              </w:rPr>
              <w:t>会员名单</w:t>
            </w:r>
          </w:p>
        </w:tc>
        <w:tc>
          <w:tcPr>
            <w:tcW w:w="6541" w:type="dxa"/>
            <w:shd w:val="clear" w:color="auto" w:fill="EDEDED"/>
          </w:tcPr>
          <w:p w14:paraId="2B1A67BD" w14:textId="77777777" w:rsidR="0012487C" w:rsidRDefault="00421F9B">
            <w:pPr>
              <w:pStyle w:val="TableParagraph"/>
              <w:spacing w:line="249" w:lineRule="auto"/>
              <w:rPr>
                <w:sz w:val="18"/>
              </w:rPr>
            </w:pPr>
            <w:r>
              <w:rPr>
                <w:spacing w:val="-1"/>
                <w:sz w:val="18"/>
              </w:rPr>
              <w:t>每 AlignedDataInterval 秒包含在 MeterValuesRequest 中的时钟对齐测量值。</w:t>
            </w:r>
          </w:p>
        </w:tc>
      </w:tr>
      <w:tr w:rsidR="0012487C" w14:paraId="072AA11E" w14:textId="77777777">
        <w:trPr>
          <w:trHeight w:val="510"/>
        </w:trPr>
        <w:tc>
          <w:tcPr>
            <w:tcW w:w="2616" w:type="dxa"/>
          </w:tcPr>
          <w:p w14:paraId="3FA2F1E1" w14:textId="77777777" w:rsidR="0012487C" w:rsidRDefault="00421F9B">
            <w:pPr>
              <w:pStyle w:val="TableParagraph"/>
              <w:rPr>
                <w:sz w:val="18"/>
              </w:rPr>
            </w:pPr>
            <w:r>
              <w:rPr>
                <w:sz w:val="18"/>
              </w:rPr>
              <w:t>SendDuringIdle</w:t>
            </w:r>
          </w:p>
        </w:tc>
        <w:tc>
          <w:tcPr>
            <w:tcW w:w="1308" w:type="dxa"/>
          </w:tcPr>
          <w:p w14:paraId="6926089F" w14:textId="77777777" w:rsidR="0012487C" w:rsidRDefault="00421F9B">
            <w:pPr>
              <w:pStyle w:val="TableParagraph"/>
              <w:rPr>
                <w:sz w:val="18"/>
              </w:rPr>
            </w:pPr>
            <w:r>
              <w:rPr>
                <w:sz w:val="18"/>
              </w:rPr>
              <w:t>布尔</w:t>
            </w:r>
          </w:p>
        </w:tc>
        <w:tc>
          <w:tcPr>
            <w:tcW w:w="6541" w:type="dxa"/>
          </w:tcPr>
          <w:p w14:paraId="7325AB54" w14:textId="77777777" w:rsidR="0012487C" w:rsidRDefault="00421F9B">
            <w:pPr>
              <w:pStyle w:val="TableParagraph"/>
              <w:spacing w:line="249" w:lineRule="auto"/>
              <w:rPr>
                <w:sz w:val="18"/>
                <w:lang w:eastAsia="zh-CN"/>
              </w:rPr>
            </w:pPr>
            <w:r>
              <w:rPr>
                <w:sz w:val="18"/>
                <w:lang w:eastAsia="zh-CN"/>
              </w:rPr>
              <w:t>如果设置为 true，则充电站不应在交易进行时发送时钟对齐的仪表值。</w:t>
            </w:r>
          </w:p>
        </w:tc>
      </w:tr>
      <w:tr w:rsidR="0012487C" w14:paraId="5D885771" w14:textId="77777777">
        <w:trPr>
          <w:trHeight w:val="510"/>
        </w:trPr>
        <w:tc>
          <w:tcPr>
            <w:tcW w:w="2616" w:type="dxa"/>
            <w:shd w:val="clear" w:color="auto" w:fill="EDEDED"/>
          </w:tcPr>
          <w:p w14:paraId="0973A915" w14:textId="77777777" w:rsidR="0012487C" w:rsidRDefault="00421F9B">
            <w:pPr>
              <w:pStyle w:val="TableParagraph"/>
              <w:rPr>
                <w:sz w:val="18"/>
              </w:rPr>
            </w:pPr>
            <w:r>
              <w:rPr>
                <w:sz w:val="18"/>
              </w:rPr>
              <w:t>标志读数</w:t>
            </w:r>
          </w:p>
        </w:tc>
        <w:tc>
          <w:tcPr>
            <w:tcW w:w="1308" w:type="dxa"/>
            <w:shd w:val="clear" w:color="auto" w:fill="EDEDED"/>
          </w:tcPr>
          <w:p w14:paraId="352A5269" w14:textId="77777777" w:rsidR="0012487C" w:rsidRDefault="00421F9B">
            <w:pPr>
              <w:pStyle w:val="TableParagraph"/>
              <w:rPr>
                <w:sz w:val="18"/>
              </w:rPr>
            </w:pPr>
            <w:r>
              <w:rPr>
                <w:sz w:val="18"/>
              </w:rPr>
              <w:t>布尔</w:t>
            </w:r>
          </w:p>
        </w:tc>
        <w:tc>
          <w:tcPr>
            <w:tcW w:w="6541" w:type="dxa"/>
            <w:shd w:val="clear" w:color="auto" w:fill="EDEDED"/>
          </w:tcPr>
          <w:p w14:paraId="33A8606F" w14:textId="77777777" w:rsidR="0012487C" w:rsidRDefault="00421F9B">
            <w:pPr>
              <w:pStyle w:val="TableParagraph"/>
              <w:spacing w:line="249" w:lineRule="auto"/>
              <w:rPr>
                <w:sz w:val="18"/>
              </w:rPr>
            </w:pPr>
            <w:r>
              <w:rPr>
                <w:sz w:val="18"/>
              </w:rPr>
              <w:t>如果设置为 true，则充电站应在 CSMS 的 TransactionEventRequest 中包含已签名的电表值。</w:t>
            </w:r>
          </w:p>
        </w:tc>
      </w:tr>
      <w:tr w:rsidR="0012487C" w14:paraId="426772BE" w14:textId="77777777">
        <w:trPr>
          <w:trHeight w:val="510"/>
        </w:trPr>
        <w:tc>
          <w:tcPr>
            <w:tcW w:w="2616" w:type="dxa"/>
          </w:tcPr>
          <w:p w14:paraId="528F7114" w14:textId="77777777" w:rsidR="0012487C" w:rsidRDefault="00421F9B">
            <w:pPr>
              <w:pStyle w:val="TableParagraph"/>
              <w:rPr>
                <w:sz w:val="18"/>
              </w:rPr>
            </w:pPr>
            <w:r>
              <w:rPr>
                <w:sz w:val="18"/>
              </w:rPr>
              <w:t>TxEndedInterval</w:t>
            </w:r>
          </w:p>
        </w:tc>
        <w:tc>
          <w:tcPr>
            <w:tcW w:w="1308" w:type="dxa"/>
          </w:tcPr>
          <w:p w14:paraId="63F1DCBD" w14:textId="77777777" w:rsidR="0012487C" w:rsidRDefault="00421F9B">
            <w:pPr>
              <w:pStyle w:val="TableParagraph"/>
              <w:rPr>
                <w:sz w:val="18"/>
              </w:rPr>
            </w:pPr>
            <w:r>
              <w:rPr>
                <w:sz w:val="18"/>
              </w:rPr>
              <w:t>整数</w:t>
            </w:r>
          </w:p>
        </w:tc>
        <w:tc>
          <w:tcPr>
            <w:tcW w:w="6541" w:type="dxa"/>
          </w:tcPr>
          <w:p w14:paraId="50AE1BA5" w14:textId="77777777" w:rsidR="0012487C" w:rsidRDefault="00421F9B">
            <w:pPr>
              <w:pStyle w:val="TableParagraph"/>
              <w:spacing w:line="249" w:lineRule="auto"/>
              <w:rPr>
                <w:sz w:val="18"/>
              </w:rPr>
            </w:pPr>
            <w:r>
              <w:rPr>
                <w:sz w:val="18"/>
              </w:rPr>
              <w:t>时钟对齐数据间隔的大小（以秒为单位），旨在在 TransactionEventRequest （eventType = Ended） 消息中传输。</w:t>
            </w:r>
          </w:p>
        </w:tc>
      </w:tr>
      <w:tr w:rsidR="0012487C" w14:paraId="704D9D93" w14:textId="77777777">
        <w:trPr>
          <w:trHeight w:val="726"/>
        </w:trPr>
        <w:tc>
          <w:tcPr>
            <w:tcW w:w="2616" w:type="dxa"/>
            <w:shd w:val="clear" w:color="auto" w:fill="EDEDED"/>
          </w:tcPr>
          <w:p w14:paraId="15A9A8C9" w14:textId="77777777" w:rsidR="0012487C" w:rsidRDefault="00421F9B">
            <w:pPr>
              <w:pStyle w:val="TableParagraph"/>
              <w:rPr>
                <w:sz w:val="18"/>
              </w:rPr>
            </w:pPr>
            <w:r>
              <w:rPr>
                <w:sz w:val="18"/>
              </w:rPr>
              <w:t>TxEndedMeasurands （英语）</w:t>
            </w:r>
          </w:p>
        </w:tc>
        <w:tc>
          <w:tcPr>
            <w:tcW w:w="1308" w:type="dxa"/>
            <w:shd w:val="clear" w:color="auto" w:fill="EDEDED"/>
          </w:tcPr>
          <w:p w14:paraId="28BCDE9E" w14:textId="77777777" w:rsidR="0012487C" w:rsidRDefault="00421F9B">
            <w:pPr>
              <w:pStyle w:val="TableParagraph"/>
              <w:rPr>
                <w:sz w:val="18"/>
              </w:rPr>
            </w:pPr>
            <w:r>
              <w:rPr>
                <w:sz w:val="18"/>
              </w:rPr>
              <w:t>会员名单</w:t>
            </w:r>
          </w:p>
        </w:tc>
        <w:tc>
          <w:tcPr>
            <w:tcW w:w="6541" w:type="dxa"/>
            <w:shd w:val="clear" w:color="auto" w:fill="EDEDED"/>
          </w:tcPr>
          <w:p w14:paraId="70B524B1" w14:textId="77777777" w:rsidR="0012487C" w:rsidRDefault="00421F9B">
            <w:pPr>
              <w:pStyle w:val="TableParagraph"/>
              <w:spacing w:line="249" w:lineRule="auto"/>
              <w:ind w:right="89"/>
              <w:rPr>
                <w:sz w:val="18"/>
              </w:rPr>
            </w:pPr>
            <w:r>
              <w:rPr>
                <w:sz w:val="18"/>
              </w:rPr>
              <w:t>对于事务的每个 TxEndedAlignedDataInterval，将包含在 TransactionEventRequest （eventType = Ended） 的 meterValues 元素中，将时钟对齐的定期测量值。</w:t>
            </w:r>
          </w:p>
        </w:tc>
      </w:tr>
    </w:tbl>
    <w:p w14:paraId="6CA2F33B" w14:textId="77777777" w:rsidR="0012487C" w:rsidRDefault="0012487C">
      <w:pPr>
        <w:pStyle w:val="a3"/>
        <w:rPr>
          <w:rFonts w:ascii="Trebuchet MS"/>
          <w:b/>
          <w:sz w:val="26"/>
        </w:rPr>
      </w:pPr>
    </w:p>
    <w:p w14:paraId="425A0EC0" w14:textId="77777777" w:rsidR="0012487C" w:rsidRDefault="00421F9B">
      <w:pPr>
        <w:pStyle w:val="a5"/>
        <w:numPr>
          <w:ilvl w:val="2"/>
          <w:numId w:val="1"/>
        </w:numPr>
        <w:tabs>
          <w:tab w:val="left" w:pos="914"/>
        </w:tabs>
        <w:rPr>
          <w:i/>
          <w:sz w:val="28"/>
        </w:rPr>
      </w:pPr>
      <w:r>
        <w:rPr>
          <w:b/>
          <w:spacing w:val="-1"/>
          <w:w w:val="95"/>
          <w:sz w:val="28"/>
        </w:rPr>
        <w:t xml:space="preserve">AuthCtrlr </w:t>
      </w:r>
      <w:r>
        <w:rPr>
          <w:i/>
          <w:w w:val="95"/>
          <w:sz w:val="28"/>
        </w:rPr>
        <w:t>（在 v1.2 中更新）</w:t>
      </w:r>
    </w:p>
    <w:p w14:paraId="13F4C062" w14:textId="77777777" w:rsidR="0012487C" w:rsidRDefault="0012487C">
      <w:pPr>
        <w:pStyle w:val="a3"/>
        <w:spacing w:before="9"/>
        <w:rPr>
          <w:rFonts w:ascii="Trebuchet MS"/>
          <w:i/>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214C2BB1" w14:textId="77777777">
        <w:trPr>
          <w:trHeight w:val="284"/>
        </w:trPr>
        <w:tc>
          <w:tcPr>
            <w:tcW w:w="10465" w:type="dxa"/>
            <w:gridSpan w:val="3"/>
            <w:tcBorders>
              <w:bottom w:val="single" w:sz="12" w:space="0" w:color="000000"/>
            </w:tcBorders>
          </w:tcPr>
          <w:p w14:paraId="2F8520E8" w14:textId="77777777" w:rsidR="0012487C" w:rsidRDefault="00421F9B">
            <w:pPr>
              <w:pStyle w:val="TableParagraph"/>
              <w:rPr>
                <w:rFonts w:ascii="Trebuchet MS"/>
                <w:b/>
                <w:sz w:val="18"/>
              </w:rPr>
            </w:pPr>
            <w:r>
              <w:rPr>
                <w:rFonts w:ascii="Trebuchet MS"/>
                <w:b/>
                <w:sz w:val="18"/>
              </w:rPr>
              <w:t>描述</w:t>
            </w:r>
          </w:p>
        </w:tc>
      </w:tr>
      <w:tr w:rsidR="0012487C" w14:paraId="4105751C" w14:textId="77777777">
        <w:trPr>
          <w:trHeight w:val="284"/>
        </w:trPr>
        <w:tc>
          <w:tcPr>
            <w:tcW w:w="10465" w:type="dxa"/>
            <w:gridSpan w:val="3"/>
            <w:tcBorders>
              <w:top w:val="single" w:sz="12" w:space="0" w:color="000000"/>
            </w:tcBorders>
          </w:tcPr>
          <w:p w14:paraId="0234DCC0" w14:textId="77777777" w:rsidR="0012487C" w:rsidRDefault="00421F9B">
            <w:pPr>
              <w:pStyle w:val="TableParagraph"/>
              <w:spacing w:before="13"/>
              <w:rPr>
                <w:sz w:val="18"/>
                <w:lang w:eastAsia="zh-CN"/>
              </w:rPr>
            </w:pPr>
            <w:r>
              <w:rPr>
                <w:sz w:val="18"/>
                <w:lang w:eastAsia="zh-CN"/>
              </w:rPr>
              <w:t>逻辑组件，负责与充电站使用授权使用相关的配置。</w:t>
            </w:r>
          </w:p>
        </w:tc>
      </w:tr>
      <w:tr w:rsidR="0012487C" w14:paraId="51599FB6" w14:textId="77777777">
        <w:trPr>
          <w:trHeight w:val="294"/>
        </w:trPr>
        <w:tc>
          <w:tcPr>
            <w:tcW w:w="2616" w:type="dxa"/>
            <w:shd w:val="clear" w:color="auto" w:fill="EDEDED"/>
          </w:tcPr>
          <w:p w14:paraId="096A9855"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5962A13C"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37D06904" w14:textId="77777777" w:rsidR="0012487C" w:rsidRDefault="00421F9B">
            <w:pPr>
              <w:pStyle w:val="TableParagraph"/>
              <w:rPr>
                <w:rFonts w:ascii="Trebuchet MS"/>
                <w:b/>
                <w:sz w:val="18"/>
              </w:rPr>
            </w:pPr>
            <w:r>
              <w:rPr>
                <w:rFonts w:ascii="Trebuchet MS"/>
                <w:b/>
                <w:sz w:val="18"/>
              </w:rPr>
              <w:t>描述</w:t>
            </w:r>
          </w:p>
        </w:tc>
      </w:tr>
      <w:tr w:rsidR="0012487C" w14:paraId="5DD31A75" w14:textId="77777777">
        <w:trPr>
          <w:trHeight w:val="1160"/>
        </w:trPr>
        <w:tc>
          <w:tcPr>
            <w:tcW w:w="2616" w:type="dxa"/>
          </w:tcPr>
          <w:p w14:paraId="7650DA1D" w14:textId="77777777" w:rsidR="0012487C" w:rsidRDefault="00421F9B">
            <w:pPr>
              <w:pStyle w:val="TableParagraph"/>
              <w:rPr>
                <w:sz w:val="18"/>
              </w:rPr>
            </w:pPr>
            <w:r>
              <w:rPr>
                <w:sz w:val="18"/>
              </w:rPr>
              <w:t>启用</w:t>
            </w:r>
          </w:p>
        </w:tc>
        <w:tc>
          <w:tcPr>
            <w:tcW w:w="1308" w:type="dxa"/>
          </w:tcPr>
          <w:p w14:paraId="16CC71F0" w14:textId="77777777" w:rsidR="0012487C" w:rsidRDefault="00421F9B">
            <w:pPr>
              <w:pStyle w:val="TableParagraph"/>
              <w:rPr>
                <w:sz w:val="18"/>
              </w:rPr>
            </w:pPr>
            <w:r>
              <w:rPr>
                <w:sz w:val="18"/>
              </w:rPr>
              <w:t>布尔</w:t>
            </w:r>
          </w:p>
        </w:tc>
        <w:tc>
          <w:tcPr>
            <w:tcW w:w="6541" w:type="dxa"/>
          </w:tcPr>
          <w:p w14:paraId="3C3BD124" w14:textId="77777777" w:rsidR="0012487C" w:rsidRDefault="00421F9B">
            <w:pPr>
              <w:pStyle w:val="TableParagraph"/>
              <w:spacing w:line="249" w:lineRule="auto"/>
              <w:rPr>
                <w:sz w:val="18"/>
                <w:lang w:eastAsia="zh-CN"/>
              </w:rPr>
            </w:pPr>
            <w:r>
              <w:rPr>
                <w:sz w:val="18"/>
                <w:lang w:eastAsia="zh-CN"/>
              </w:rPr>
              <w:t xml:space="preserve">如果设置为 </w:t>
            </w:r>
            <w:r>
              <w:rPr>
                <w:rFonts w:ascii="Trebuchet MS"/>
                <w:i/>
                <w:sz w:val="18"/>
                <w:lang w:eastAsia="zh-CN"/>
              </w:rPr>
              <w:t>false</w:t>
            </w:r>
            <w:r>
              <w:rPr>
                <w:sz w:val="18"/>
                <w:lang w:eastAsia="zh-CN"/>
              </w:rPr>
              <w:t xml:space="preserve">，则在开始事务或读取 idToken 之前不进行授权。如果提供了 idToken，则它将被放在 </w:t>
            </w:r>
            <w:r>
              <w:rPr>
                <w:rFonts w:ascii="Trebuchet MS"/>
                <w:i/>
                <w:sz w:val="18"/>
                <w:lang w:eastAsia="zh-CN"/>
              </w:rPr>
              <w:t xml:space="preserve"> </w:t>
            </w:r>
            <w:r>
              <w:rPr>
                <w:spacing w:val="-1"/>
                <w:sz w:val="18"/>
                <w:lang w:eastAsia="zh-CN"/>
              </w:rPr>
              <w:t xml:space="preserve">TransactionEventRequest 的 idToken 字段中。如果未提供 idToken，则  TransactionEventRequest 中的 </w:t>
            </w:r>
            <w:r>
              <w:rPr>
                <w:rFonts w:ascii="Trebuchet MS"/>
                <w:i/>
                <w:sz w:val="18"/>
                <w:lang w:eastAsia="zh-CN"/>
              </w:rPr>
              <w:t xml:space="preserve">idToken </w:t>
            </w:r>
            <w:r>
              <w:rPr>
                <w:sz w:val="18"/>
                <w:lang w:eastAsia="zh-CN"/>
              </w:rPr>
              <w:t xml:space="preserve">将留空，并且 type 设置为 </w:t>
            </w:r>
            <w:r>
              <w:rPr>
                <w:rFonts w:ascii="Courier New"/>
                <w:sz w:val="18"/>
                <w:lang w:eastAsia="zh-CN"/>
              </w:rPr>
              <w:t>NoAuthorization</w:t>
            </w:r>
            <w:r>
              <w:rPr>
                <w:sz w:val="18"/>
                <w:lang w:eastAsia="zh-CN"/>
              </w:rPr>
              <w:t>。</w:t>
            </w:r>
          </w:p>
        </w:tc>
      </w:tr>
      <w:tr w:rsidR="0012487C" w14:paraId="22E2B194" w14:textId="77777777">
        <w:trPr>
          <w:trHeight w:val="510"/>
        </w:trPr>
        <w:tc>
          <w:tcPr>
            <w:tcW w:w="2616" w:type="dxa"/>
            <w:shd w:val="clear" w:color="auto" w:fill="EDEDED"/>
          </w:tcPr>
          <w:p w14:paraId="06AAE62E" w14:textId="77777777" w:rsidR="0012487C" w:rsidRDefault="00421F9B">
            <w:pPr>
              <w:pStyle w:val="TableParagraph"/>
              <w:spacing w:line="249" w:lineRule="auto"/>
              <w:ind w:right="58"/>
              <w:rPr>
                <w:sz w:val="18"/>
              </w:rPr>
            </w:pPr>
            <w:r>
              <w:rPr>
                <w:sz w:val="18"/>
              </w:rPr>
              <w:t>AdditionalInfoItemsPerMessag e</w:t>
            </w:r>
          </w:p>
        </w:tc>
        <w:tc>
          <w:tcPr>
            <w:tcW w:w="1308" w:type="dxa"/>
            <w:shd w:val="clear" w:color="auto" w:fill="EDEDED"/>
          </w:tcPr>
          <w:p w14:paraId="654D26DC" w14:textId="77777777" w:rsidR="0012487C" w:rsidRDefault="00421F9B">
            <w:pPr>
              <w:pStyle w:val="TableParagraph"/>
              <w:rPr>
                <w:sz w:val="18"/>
              </w:rPr>
            </w:pPr>
            <w:r>
              <w:rPr>
                <w:sz w:val="18"/>
              </w:rPr>
              <w:t>整数</w:t>
            </w:r>
          </w:p>
        </w:tc>
        <w:tc>
          <w:tcPr>
            <w:tcW w:w="6541" w:type="dxa"/>
            <w:shd w:val="clear" w:color="auto" w:fill="EDEDED"/>
          </w:tcPr>
          <w:p w14:paraId="5BD8AFF2" w14:textId="77777777" w:rsidR="0012487C" w:rsidRDefault="00421F9B">
            <w:pPr>
              <w:pStyle w:val="TableParagraph"/>
              <w:rPr>
                <w:sz w:val="18"/>
              </w:rPr>
            </w:pPr>
            <w:r>
              <w:rPr>
                <w:sz w:val="18"/>
              </w:rPr>
              <w:t>可以在一条消息中发送的最大 AdditionalInfo 项数。</w:t>
            </w:r>
          </w:p>
        </w:tc>
      </w:tr>
      <w:tr w:rsidR="0012487C" w14:paraId="2A0D8466" w14:textId="77777777">
        <w:trPr>
          <w:trHeight w:val="726"/>
        </w:trPr>
        <w:tc>
          <w:tcPr>
            <w:tcW w:w="2616" w:type="dxa"/>
          </w:tcPr>
          <w:p w14:paraId="6DC34C5C" w14:textId="77777777" w:rsidR="0012487C" w:rsidRDefault="00421F9B">
            <w:pPr>
              <w:pStyle w:val="TableParagraph"/>
              <w:rPr>
                <w:sz w:val="18"/>
              </w:rPr>
            </w:pPr>
            <w:r>
              <w:rPr>
                <w:sz w:val="18"/>
              </w:rPr>
              <w:t>AuthorizeRemoteStart</w:t>
            </w:r>
          </w:p>
        </w:tc>
        <w:tc>
          <w:tcPr>
            <w:tcW w:w="1308" w:type="dxa"/>
          </w:tcPr>
          <w:p w14:paraId="78555E34" w14:textId="77777777" w:rsidR="0012487C" w:rsidRDefault="00421F9B">
            <w:pPr>
              <w:pStyle w:val="TableParagraph"/>
              <w:rPr>
                <w:sz w:val="18"/>
              </w:rPr>
            </w:pPr>
            <w:r>
              <w:rPr>
                <w:sz w:val="18"/>
              </w:rPr>
              <w:t>布尔</w:t>
            </w:r>
          </w:p>
        </w:tc>
        <w:tc>
          <w:tcPr>
            <w:tcW w:w="6541" w:type="dxa"/>
          </w:tcPr>
          <w:p w14:paraId="7E0BE999" w14:textId="77777777" w:rsidR="0012487C" w:rsidRDefault="00421F9B">
            <w:pPr>
              <w:pStyle w:val="TableParagraph"/>
              <w:spacing w:line="249" w:lineRule="auto"/>
              <w:ind w:right="89"/>
              <w:rPr>
                <w:sz w:val="18"/>
              </w:rPr>
            </w:pPr>
            <w:r>
              <w:rPr>
                <w:sz w:val="18"/>
              </w:rPr>
              <w:t>以 RequestStartTransactionRequest 消息形式启动事务的远程请求是否应事先获得授权，就像启动事务的本地操作一样。</w:t>
            </w:r>
          </w:p>
        </w:tc>
      </w:tr>
      <w:tr w:rsidR="0012487C" w14:paraId="0BC2CD28" w14:textId="77777777">
        <w:trPr>
          <w:trHeight w:val="726"/>
        </w:trPr>
        <w:tc>
          <w:tcPr>
            <w:tcW w:w="2616" w:type="dxa"/>
            <w:shd w:val="clear" w:color="auto" w:fill="EDEDED"/>
          </w:tcPr>
          <w:p w14:paraId="639D1398" w14:textId="77777777" w:rsidR="0012487C" w:rsidRDefault="00421F9B">
            <w:pPr>
              <w:pStyle w:val="TableParagraph"/>
              <w:rPr>
                <w:sz w:val="18"/>
              </w:rPr>
            </w:pPr>
            <w:r>
              <w:rPr>
                <w:sz w:val="18"/>
              </w:rPr>
              <w:t>DisableRemoteAuthorization</w:t>
            </w:r>
          </w:p>
        </w:tc>
        <w:tc>
          <w:tcPr>
            <w:tcW w:w="1308" w:type="dxa"/>
            <w:shd w:val="clear" w:color="auto" w:fill="EDEDED"/>
          </w:tcPr>
          <w:p w14:paraId="1C05A68E" w14:textId="77777777" w:rsidR="0012487C" w:rsidRDefault="00421F9B">
            <w:pPr>
              <w:pStyle w:val="TableParagraph"/>
              <w:rPr>
                <w:sz w:val="18"/>
              </w:rPr>
            </w:pPr>
            <w:r>
              <w:rPr>
                <w:sz w:val="18"/>
              </w:rPr>
              <w:t>布尔</w:t>
            </w:r>
          </w:p>
        </w:tc>
        <w:tc>
          <w:tcPr>
            <w:tcW w:w="6541" w:type="dxa"/>
            <w:shd w:val="clear" w:color="auto" w:fill="EDEDED"/>
          </w:tcPr>
          <w:p w14:paraId="1FD3647D" w14:textId="77777777" w:rsidR="0012487C" w:rsidRDefault="00421F9B">
            <w:pPr>
              <w:pStyle w:val="TableParagraph"/>
              <w:spacing w:line="249" w:lineRule="auto"/>
              <w:rPr>
                <w:sz w:val="18"/>
              </w:rPr>
            </w:pPr>
            <w:r>
              <w:rPr>
                <w:sz w:val="18"/>
              </w:rPr>
              <w:t xml:space="preserve">当设置为 </w:t>
            </w:r>
            <w:r>
              <w:rPr>
                <w:rFonts w:ascii="Trebuchet MS"/>
                <w:i/>
                <w:sz w:val="18"/>
              </w:rPr>
              <w:t xml:space="preserve">true </w:t>
            </w:r>
            <w:r>
              <w:rPr>
                <w:sz w:val="18"/>
              </w:rPr>
              <w:t xml:space="preserve"> 时，这将指示充电站不发出任何 AuthorizationRequest，而仅使用 Authorization Cache 和 Local Authorization List 来确定 idToken 的有效性。</w:t>
            </w:r>
          </w:p>
        </w:tc>
      </w:tr>
      <w:tr w:rsidR="0012487C" w14:paraId="38B20093" w14:textId="77777777">
        <w:trPr>
          <w:trHeight w:val="510"/>
        </w:trPr>
        <w:tc>
          <w:tcPr>
            <w:tcW w:w="2616" w:type="dxa"/>
          </w:tcPr>
          <w:p w14:paraId="4B451E6B" w14:textId="77777777" w:rsidR="0012487C" w:rsidRDefault="00421F9B">
            <w:pPr>
              <w:pStyle w:val="TableParagraph"/>
              <w:rPr>
                <w:sz w:val="18"/>
              </w:rPr>
            </w:pPr>
            <w:r>
              <w:rPr>
                <w:sz w:val="18"/>
              </w:rPr>
              <w:t>LocalAuthorize脱机</w:t>
            </w:r>
          </w:p>
        </w:tc>
        <w:tc>
          <w:tcPr>
            <w:tcW w:w="1308" w:type="dxa"/>
          </w:tcPr>
          <w:p w14:paraId="35ACD320" w14:textId="77777777" w:rsidR="0012487C" w:rsidRDefault="00421F9B">
            <w:pPr>
              <w:pStyle w:val="TableParagraph"/>
              <w:rPr>
                <w:sz w:val="18"/>
              </w:rPr>
            </w:pPr>
            <w:r>
              <w:rPr>
                <w:sz w:val="18"/>
              </w:rPr>
              <w:t>布尔</w:t>
            </w:r>
          </w:p>
        </w:tc>
        <w:tc>
          <w:tcPr>
            <w:tcW w:w="6541" w:type="dxa"/>
          </w:tcPr>
          <w:p w14:paraId="422C4DD0" w14:textId="77777777" w:rsidR="0012487C" w:rsidRDefault="00421F9B">
            <w:pPr>
              <w:pStyle w:val="TableParagraph"/>
              <w:spacing w:line="249" w:lineRule="auto"/>
              <w:rPr>
                <w:sz w:val="18"/>
                <w:lang w:eastAsia="zh-CN"/>
              </w:rPr>
            </w:pPr>
            <w:r>
              <w:rPr>
                <w:sz w:val="18"/>
                <w:lang w:eastAsia="zh-CN"/>
              </w:rPr>
              <w:t>充电站在离线时是否会启动本地授权标识符的交易。</w:t>
            </w:r>
          </w:p>
        </w:tc>
      </w:tr>
      <w:tr w:rsidR="0012487C" w14:paraId="6F98D77C" w14:textId="77777777">
        <w:trPr>
          <w:trHeight w:val="726"/>
        </w:trPr>
        <w:tc>
          <w:tcPr>
            <w:tcW w:w="2616" w:type="dxa"/>
            <w:shd w:val="clear" w:color="auto" w:fill="EDEDED"/>
          </w:tcPr>
          <w:p w14:paraId="1FCCE357" w14:textId="77777777" w:rsidR="0012487C" w:rsidRDefault="00421F9B">
            <w:pPr>
              <w:pStyle w:val="TableParagraph"/>
              <w:rPr>
                <w:sz w:val="18"/>
              </w:rPr>
            </w:pPr>
            <w:r>
              <w:rPr>
                <w:sz w:val="18"/>
              </w:rPr>
              <w:t>LocalPreAuthorize</w:t>
            </w:r>
          </w:p>
        </w:tc>
        <w:tc>
          <w:tcPr>
            <w:tcW w:w="1308" w:type="dxa"/>
            <w:shd w:val="clear" w:color="auto" w:fill="EDEDED"/>
          </w:tcPr>
          <w:p w14:paraId="123A5594" w14:textId="77777777" w:rsidR="0012487C" w:rsidRDefault="00421F9B">
            <w:pPr>
              <w:pStyle w:val="TableParagraph"/>
              <w:rPr>
                <w:sz w:val="18"/>
              </w:rPr>
            </w:pPr>
            <w:r>
              <w:rPr>
                <w:sz w:val="18"/>
              </w:rPr>
              <w:t>布尔</w:t>
            </w:r>
          </w:p>
        </w:tc>
        <w:tc>
          <w:tcPr>
            <w:tcW w:w="6541" w:type="dxa"/>
            <w:shd w:val="clear" w:color="auto" w:fill="EDEDED"/>
          </w:tcPr>
          <w:p w14:paraId="62F1C17E" w14:textId="77777777" w:rsidR="0012487C" w:rsidRDefault="00421F9B">
            <w:pPr>
              <w:pStyle w:val="TableParagraph"/>
              <w:spacing w:line="249" w:lineRule="auto"/>
              <w:ind w:right="89"/>
              <w:rPr>
                <w:sz w:val="18"/>
              </w:rPr>
            </w:pPr>
            <w:r>
              <w:rPr>
                <w:sz w:val="18"/>
              </w:rPr>
              <w:t>充电站在线时是否会启动本地授权标识符的事务，而无需等待或请求 CSMS 的 AuthorizeResponse。</w:t>
            </w:r>
          </w:p>
        </w:tc>
      </w:tr>
    </w:tbl>
    <w:p w14:paraId="558FB2A5" w14:textId="77777777" w:rsidR="0012487C" w:rsidRDefault="0012487C">
      <w:pPr>
        <w:spacing w:line="249" w:lineRule="auto"/>
        <w:rPr>
          <w:sz w:val="18"/>
        </w:rPr>
        <w:sectPr w:rsidR="0012487C" w:rsidSect="003A6448">
          <w:type w:val="continuous"/>
          <w:pgSz w:w="11910" w:h="16840"/>
          <w:pgMar w:top="740" w:right="600" w:bottom="280" w:left="600" w:header="186" w:footer="431" w:gutter="0"/>
          <w:cols w:space="720"/>
        </w:sectPr>
      </w:pPr>
    </w:p>
    <w:p w14:paraId="04C554DD" w14:textId="77777777" w:rsidR="0012487C" w:rsidRDefault="0012487C">
      <w:pPr>
        <w:pStyle w:val="a3"/>
        <w:spacing w:before="7"/>
        <w:rPr>
          <w:rFonts w:ascii="Trebuchet MS"/>
          <w:i/>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616"/>
        <w:gridCol w:w="1308"/>
        <w:gridCol w:w="6541"/>
      </w:tblGrid>
      <w:tr w:rsidR="0012487C" w14:paraId="603E1D3A" w14:textId="77777777">
        <w:trPr>
          <w:trHeight w:val="274"/>
        </w:trPr>
        <w:tc>
          <w:tcPr>
            <w:tcW w:w="10465" w:type="dxa"/>
            <w:gridSpan w:val="3"/>
            <w:tcBorders>
              <w:left w:val="single" w:sz="4" w:space="0" w:color="000000"/>
              <w:bottom w:val="single" w:sz="12" w:space="0" w:color="000000"/>
              <w:right w:val="single" w:sz="4" w:space="0" w:color="000000"/>
            </w:tcBorders>
          </w:tcPr>
          <w:p w14:paraId="21554B7F" w14:textId="77777777" w:rsidR="0012487C" w:rsidRDefault="00421F9B">
            <w:pPr>
              <w:pStyle w:val="TableParagraph"/>
              <w:spacing w:before="12"/>
              <w:rPr>
                <w:rFonts w:ascii="Trebuchet MS"/>
                <w:b/>
                <w:sz w:val="18"/>
              </w:rPr>
            </w:pPr>
            <w:r>
              <w:rPr>
                <w:rFonts w:ascii="Trebuchet MS"/>
                <w:b/>
                <w:sz w:val="18"/>
              </w:rPr>
              <w:t>描述</w:t>
            </w:r>
          </w:p>
        </w:tc>
      </w:tr>
      <w:tr w:rsidR="0012487C" w14:paraId="7327C059" w14:textId="77777777">
        <w:trPr>
          <w:trHeight w:val="284"/>
        </w:trPr>
        <w:tc>
          <w:tcPr>
            <w:tcW w:w="2616" w:type="dxa"/>
            <w:tcBorders>
              <w:top w:val="single" w:sz="12" w:space="0" w:color="000000"/>
              <w:left w:val="single" w:sz="4" w:space="0" w:color="000000"/>
              <w:bottom w:val="single" w:sz="4" w:space="0" w:color="000000"/>
              <w:right w:val="single" w:sz="4" w:space="0" w:color="000000"/>
            </w:tcBorders>
          </w:tcPr>
          <w:p w14:paraId="49F42EF5" w14:textId="77777777" w:rsidR="0012487C" w:rsidRDefault="00421F9B">
            <w:pPr>
              <w:pStyle w:val="TableParagraph"/>
              <w:spacing w:before="13"/>
              <w:rPr>
                <w:sz w:val="18"/>
              </w:rPr>
            </w:pPr>
            <w:r>
              <w:rPr>
                <w:sz w:val="18"/>
              </w:rPr>
              <w:t>MasterPassGroupId</w:t>
            </w:r>
          </w:p>
        </w:tc>
        <w:tc>
          <w:tcPr>
            <w:tcW w:w="1308" w:type="dxa"/>
            <w:tcBorders>
              <w:top w:val="single" w:sz="12" w:space="0" w:color="000000"/>
              <w:left w:val="single" w:sz="4" w:space="0" w:color="000000"/>
              <w:bottom w:val="single" w:sz="4" w:space="0" w:color="000000"/>
              <w:right w:val="single" w:sz="4" w:space="0" w:color="000000"/>
            </w:tcBorders>
          </w:tcPr>
          <w:p w14:paraId="37BA54A1" w14:textId="77777777" w:rsidR="0012487C" w:rsidRDefault="00421F9B">
            <w:pPr>
              <w:pStyle w:val="TableParagraph"/>
              <w:spacing w:before="13"/>
              <w:rPr>
                <w:sz w:val="18"/>
              </w:rPr>
            </w:pPr>
            <w:r>
              <w:rPr>
                <w:w w:val="105"/>
                <w:sz w:val="18"/>
              </w:rPr>
              <w:t>字符串</w:t>
            </w:r>
          </w:p>
        </w:tc>
        <w:tc>
          <w:tcPr>
            <w:tcW w:w="6541" w:type="dxa"/>
            <w:tcBorders>
              <w:top w:val="single" w:sz="12" w:space="0" w:color="000000"/>
              <w:left w:val="single" w:sz="4" w:space="0" w:color="000000"/>
              <w:bottom w:val="single" w:sz="4" w:space="0" w:color="000000"/>
              <w:right w:val="single" w:sz="4" w:space="0" w:color="000000"/>
            </w:tcBorders>
          </w:tcPr>
          <w:p w14:paraId="024D8659" w14:textId="77777777" w:rsidR="0012487C" w:rsidRDefault="00421F9B">
            <w:pPr>
              <w:pStyle w:val="TableParagraph"/>
              <w:spacing w:before="13"/>
              <w:rPr>
                <w:sz w:val="18"/>
              </w:rPr>
            </w:pPr>
            <w:r>
              <w:rPr>
                <w:sz w:val="18"/>
              </w:rPr>
              <w:t>此 ID 为 groupId 的 IdToken 属于 Master Pass Group。</w:t>
            </w:r>
          </w:p>
        </w:tc>
      </w:tr>
      <w:tr w:rsidR="0012487C" w14:paraId="086CF616" w14:textId="77777777">
        <w:trPr>
          <w:trHeight w:val="294"/>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570B0321" w14:textId="77777777" w:rsidR="0012487C" w:rsidRDefault="00421F9B">
            <w:pPr>
              <w:pStyle w:val="TableParagraph"/>
              <w:rPr>
                <w:sz w:val="18"/>
              </w:rPr>
            </w:pPr>
            <w:r>
              <w:rPr>
                <w:spacing w:val="-1"/>
                <w:sz w:val="18"/>
              </w:rPr>
              <w:t>OfflineTxForUnknownIdEnabled</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5C83F003"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4C9B99ED" w14:textId="77777777" w:rsidR="0012487C" w:rsidRDefault="00421F9B">
            <w:pPr>
              <w:pStyle w:val="TableParagraph"/>
              <w:rPr>
                <w:sz w:val="18"/>
                <w:lang w:eastAsia="zh-CN"/>
              </w:rPr>
            </w:pPr>
            <w:r>
              <w:rPr>
                <w:sz w:val="18"/>
                <w:lang w:eastAsia="zh-CN"/>
              </w:rPr>
              <w:t>如果此密钥存在，则充电站支持未知离线授权。</w:t>
            </w:r>
          </w:p>
        </w:tc>
      </w:tr>
    </w:tbl>
    <w:p w14:paraId="57296D6D" w14:textId="77777777" w:rsidR="0012487C" w:rsidRDefault="0012487C">
      <w:pPr>
        <w:pStyle w:val="a3"/>
        <w:rPr>
          <w:rFonts w:ascii="Trebuchet MS"/>
          <w:i/>
          <w:sz w:val="16"/>
          <w:lang w:eastAsia="zh-CN"/>
        </w:rPr>
      </w:pPr>
    </w:p>
    <w:p w14:paraId="6B57DAB8" w14:textId="77777777" w:rsidR="0012487C" w:rsidRDefault="00421F9B">
      <w:pPr>
        <w:pStyle w:val="a5"/>
        <w:numPr>
          <w:ilvl w:val="2"/>
          <w:numId w:val="1"/>
        </w:numPr>
        <w:tabs>
          <w:tab w:val="left" w:pos="914"/>
        </w:tabs>
        <w:spacing w:before="97"/>
        <w:rPr>
          <w:i/>
          <w:sz w:val="28"/>
        </w:rPr>
      </w:pPr>
      <w:r>
        <w:rPr>
          <w:b/>
          <w:w w:val="95"/>
          <w:sz w:val="28"/>
        </w:rPr>
        <w:t xml:space="preserve">AuthCacheCtrlr </w:t>
      </w:r>
      <w:r>
        <w:rPr>
          <w:i/>
          <w:w w:val="95"/>
          <w:sz w:val="28"/>
        </w:rPr>
        <w:t>（在 v1.2 中更新）</w:t>
      </w:r>
    </w:p>
    <w:p w14:paraId="246EA2CE" w14:textId="77777777" w:rsidR="0012487C" w:rsidRDefault="0012487C">
      <w:pPr>
        <w:pStyle w:val="a3"/>
        <w:spacing w:before="8"/>
        <w:rPr>
          <w:rFonts w:ascii="Trebuchet MS"/>
          <w:i/>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1C8DD702" w14:textId="77777777">
        <w:trPr>
          <w:trHeight w:val="284"/>
        </w:trPr>
        <w:tc>
          <w:tcPr>
            <w:tcW w:w="10465" w:type="dxa"/>
            <w:gridSpan w:val="3"/>
            <w:tcBorders>
              <w:bottom w:val="single" w:sz="12" w:space="0" w:color="000000"/>
            </w:tcBorders>
          </w:tcPr>
          <w:p w14:paraId="43688A48" w14:textId="77777777" w:rsidR="0012487C" w:rsidRDefault="00421F9B">
            <w:pPr>
              <w:pStyle w:val="TableParagraph"/>
              <w:rPr>
                <w:rFonts w:ascii="Trebuchet MS"/>
                <w:b/>
                <w:sz w:val="18"/>
              </w:rPr>
            </w:pPr>
            <w:r>
              <w:rPr>
                <w:rFonts w:ascii="Trebuchet MS"/>
                <w:b/>
                <w:sz w:val="18"/>
              </w:rPr>
              <w:t>描述</w:t>
            </w:r>
          </w:p>
        </w:tc>
      </w:tr>
      <w:tr w:rsidR="0012487C" w14:paraId="69032A44" w14:textId="77777777">
        <w:trPr>
          <w:trHeight w:val="284"/>
        </w:trPr>
        <w:tc>
          <w:tcPr>
            <w:tcW w:w="10465" w:type="dxa"/>
            <w:gridSpan w:val="3"/>
            <w:tcBorders>
              <w:top w:val="single" w:sz="12" w:space="0" w:color="000000"/>
            </w:tcBorders>
          </w:tcPr>
          <w:p w14:paraId="087E1BF5" w14:textId="77777777" w:rsidR="0012487C" w:rsidRDefault="00421F9B">
            <w:pPr>
              <w:pStyle w:val="TableParagraph"/>
              <w:spacing w:before="13"/>
              <w:rPr>
                <w:sz w:val="18"/>
                <w:lang w:eastAsia="zh-CN"/>
              </w:rPr>
            </w:pPr>
            <w:r>
              <w:rPr>
                <w:sz w:val="18"/>
                <w:lang w:eastAsia="zh-CN"/>
              </w:rPr>
              <w:t>逻辑组件，负责与使用本地缓存进行充电站使用授权相关的配置。</w:t>
            </w:r>
          </w:p>
        </w:tc>
      </w:tr>
      <w:tr w:rsidR="0012487C" w14:paraId="5B6BF136" w14:textId="77777777">
        <w:trPr>
          <w:trHeight w:val="294"/>
        </w:trPr>
        <w:tc>
          <w:tcPr>
            <w:tcW w:w="2616" w:type="dxa"/>
            <w:shd w:val="clear" w:color="auto" w:fill="EDEDED"/>
          </w:tcPr>
          <w:p w14:paraId="39796F9C"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02BB85A6"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6F02D9D7" w14:textId="77777777" w:rsidR="0012487C" w:rsidRDefault="00421F9B">
            <w:pPr>
              <w:pStyle w:val="TableParagraph"/>
              <w:rPr>
                <w:rFonts w:ascii="Trebuchet MS"/>
                <w:b/>
                <w:sz w:val="18"/>
              </w:rPr>
            </w:pPr>
            <w:r>
              <w:rPr>
                <w:rFonts w:ascii="Trebuchet MS"/>
                <w:b/>
                <w:sz w:val="18"/>
              </w:rPr>
              <w:t>描述</w:t>
            </w:r>
          </w:p>
        </w:tc>
      </w:tr>
      <w:tr w:rsidR="0012487C" w14:paraId="387AF846" w14:textId="77777777">
        <w:trPr>
          <w:trHeight w:val="294"/>
        </w:trPr>
        <w:tc>
          <w:tcPr>
            <w:tcW w:w="2616" w:type="dxa"/>
          </w:tcPr>
          <w:p w14:paraId="571188F2" w14:textId="77777777" w:rsidR="0012487C" w:rsidRDefault="00421F9B">
            <w:pPr>
              <w:pStyle w:val="TableParagraph"/>
              <w:rPr>
                <w:sz w:val="18"/>
              </w:rPr>
            </w:pPr>
            <w:r>
              <w:rPr>
                <w:sz w:val="18"/>
              </w:rPr>
              <w:t>启用</w:t>
            </w:r>
          </w:p>
        </w:tc>
        <w:tc>
          <w:tcPr>
            <w:tcW w:w="1308" w:type="dxa"/>
          </w:tcPr>
          <w:p w14:paraId="56BF8E12" w14:textId="77777777" w:rsidR="0012487C" w:rsidRDefault="00421F9B">
            <w:pPr>
              <w:pStyle w:val="TableParagraph"/>
              <w:rPr>
                <w:sz w:val="18"/>
              </w:rPr>
            </w:pPr>
            <w:r>
              <w:rPr>
                <w:sz w:val="18"/>
              </w:rPr>
              <w:t>布尔</w:t>
            </w:r>
          </w:p>
        </w:tc>
        <w:tc>
          <w:tcPr>
            <w:tcW w:w="6541" w:type="dxa"/>
          </w:tcPr>
          <w:p w14:paraId="0DBA206F" w14:textId="77777777" w:rsidR="0012487C" w:rsidRDefault="00421F9B">
            <w:pPr>
              <w:pStyle w:val="TableParagraph"/>
              <w:rPr>
                <w:sz w:val="18"/>
                <w:lang w:eastAsia="zh-CN"/>
              </w:rPr>
            </w:pPr>
            <w:r>
              <w:rPr>
                <w:sz w:val="18"/>
                <w:lang w:eastAsia="zh-CN"/>
              </w:rPr>
              <w:t>如果此变量存在，则充电站支持授权缓存。</w:t>
            </w:r>
          </w:p>
        </w:tc>
      </w:tr>
      <w:tr w:rsidR="0012487C" w14:paraId="6878393C" w14:textId="77777777">
        <w:trPr>
          <w:trHeight w:val="294"/>
        </w:trPr>
        <w:tc>
          <w:tcPr>
            <w:tcW w:w="2616" w:type="dxa"/>
            <w:shd w:val="clear" w:color="auto" w:fill="EDEDED"/>
          </w:tcPr>
          <w:p w14:paraId="609366E0" w14:textId="77777777" w:rsidR="0012487C" w:rsidRDefault="00421F9B">
            <w:pPr>
              <w:pStyle w:val="TableParagraph"/>
              <w:rPr>
                <w:sz w:val="18"/>
              </w:rPr>
            </w:pPr>
            <w:r>
              <w:rPr>
                <w:sz w:val="18"/>
              </w:rPr>
              <w:t>可用</w:t>
            </w:r>
          </w:p>
        </w:tc>
        <w:tc>
          <w:tcPr>
            <w:tcW w:w="1308" w:type="dxa"/>
            <w:shd w:val="clear" w:color="auto" w:fill="EDEDED"/>
          </w:tcPr>
          <w:p w14:paraId="11DE8A3A" w14:textId="77777777" w:rsidR="0012487C" w:rsidRDefault="00421F9B">
            <w:pPr>
              <w:pStyle w:val="TableParagraph"/>
              <w:rPr>
                <w:sz w:val="18"/>
              </w:rPr>
            </w:pPr>
            <w:r>
              <w:rPr>
                <w:sz w:val="18"/>
              </w:rPr>
              <w:t>布尔</w:t>
            </w:r>
          </w:p>
        </w:tc>
        <w:tc>
          <w:tcPr>
            <w:tcW w:w="6541" w:type="dxa"/>
            <w:shd w:val="clear" w:color="auto" w:fill="EDEDED"/>
          </w:tcPr>
          <w:p w14:paraId="2169874C" w14:textId="77777777" w:rsidR="0012487C" w:rsidRDefault="00421F9B">
            <w:pPr>
              <w:pStyle w:val="TableParagraph"/>
              <w:rPr>
                <w:sz w:val="18"/>
                <w:lang w:eastAsia="zh-CN"/>
              </w:rPr>
            </w:pPr>
            <w:r>
              <w:rPr>
                <w:sz w:val="18"/>
                <w:lang w:eastAsia="zh-CN"/>
              </w:rPr>
              <w:t>如果此变量报告的值为 true，则支持授权缓存。</w:t>
            </w:r>
          </w:p>
        </w:tc>
      </w:tr>
      <w:tr w:rsidR="0012487C" w14:paraId="1E02F1AE" w14:textId="77777777">
        <w:trPr>
          <w:trHeight w:val="510"/>
        </w:trPr>
        <w:tc>
          <w:tcPr>
            <w:tcW w:w="2616" w:type="dxa"/>
          </w:tcPr>
          <w:p w14:paraId="6738AFB3" w14:textId="77777777" w:rsidR="0012487C" w:rsidRDefault="00421F9B">
            <w:pPr>
              <w:pStyle w:val="TableParagraph"/>
              <w:rPr>
                <w:sz w:val="18"/>
              </w:rPr>
            </w:pPr>
            <w:r>
              <w:rPr>
                <w:sz w:val="18"/>
              </w:rPr>
              <w:t>辈子</w:t>
            </w:r>
          </w:p>
        </w:tc>
        <w:tc>
          <w:tcPr>
            <w:tcW w:w="1308" w:type="dxa"/>
          </w:tcPr>
          <w:p w14:paraId="04B95E5E" w14:textId="77777777" w:rsidR="0012487C" w:rsidRDefault="00421F9B">
            <w:pPr>
              <w:pStyle w:val="TableParagraph"/>
              <w:rPr>
                <w:sz w:val="18"/>
              </w:rPr>
            </w:pPr>
            <w:r>
              <w:rPr>
                <w:sz w:val="18"/>
              </w:rPr>
              <w:t>整数</w:t>
            </w:r>
          </w:p>
        </w:tc>
        <w:tc>
          <w:tcPr>
            <w:tcW w:w="6541" w:type="dxa"/>
          </w:tcPr>
          <w:p w14:paraId="5665E4AF" w14:textId="77777777" w:rsidR="0012487C" w:rsidRDefault="00421F9B">
            <w:pPr>
              <w:pStyle w:val="TableParagraph"/>
              <w:spacing w:line="249" w:lineRule="auto"/>
              <w:ind w:right="227"/>
              <w:rPr>
                <w:sz w:val="18"/>
                <w:lang w:eastAsia="zh-CN"/>
              </w:rPr>
            </w:pPr>
            <w:r>
              <w:rPr>
                <w:sz w:val="18"/>
                <w:lang w:eastAsia="zh-CN"/>
              </w:rPr>
              <w:t>指示令牌自上次使用以来在授权缓存中过期所花费的时间（以秒为单位）。</w:t>
            </w:r>
          </w:p>
        </w:tc>
      </w:tr>
      <w:tr w:rsidR="0012487C" w14:paraId="6A27E387" w14:textId="77777777">
        <w:trPr>
          <w:trHeight w:val="510"/>
        </w:trPr>
        <w:tc>
          <w:tcPr>
            <w:tcW w:w="2616" w:type="dxa"/>
            <w:shd w:val="clear" w:color="auto" w:fill="EDEDED"/>
          </w:tcPr>
          <w:p w14:paraId="71FE6D76" w14:textId="77777777" w:rsidR="0012487C" w:rsidRDefault="00421F9B">
            <w:pPr>
              <w:pStyle w:val="TableParagraph"/>
              <w:rPr>
                <w:sz w:val="18"/>
              </w:rPr>
            </w:pPr>
            <w:r>
              <w:rPr>
                <w:sz w:val="18"/>
              </w:rPr>
              <w:t>政策</w:t>
            </w:r>
          </w:p>
        </w:tc>
        <w:tc>
          <w:tcPr>
            <w:tcW w:w="1308" w:type="dxa"/>
            <w:shd w:val="clear" w:color="auto" w:fill="EDEDED"/>
          </w:tcPr>
          <w:p w14:paraId="48BA2C1F" w14:textId="77777777" w:rsidR="0012487C" w:rsidRDefault="00421F9B">
            <w:pPr>
              <w:pStyle w:val="TableParagraph"/>
              <w:rPr>
                <w:sz w:val="18"/>
              </w:rPr>
            </w:pPr>
            <w:r>
              <w:rPr>
                <w:sz w:val="18"/>
              </w:rPr>
              <w:t>选项列表</w:t>
            </w:r>
          </w:p>
        </w:tc>
        <w:tc>
          <w:tcPr>
            <w:tcW w:w="6541" w:type="dxa"/>
            <w:shd w:val="clear" w:color="auto" w:fill="EDEDED"/>
          </w:tcPr>
          <w:p w14:paraId="293B7C9A" w14:textId="77777777" w:rsidR="0012487C" w:rsidRDefault="00421F9B">
            <w:pPr>
              <w:pStyle w:val="TableParagraph"/>
              <w:spacing w:line="249" w:lineRule="auto"/>
              <w:rPr>
                <w:sz w:val="18"/>
              </w:rPr>
            </w:pPr>
            <w:r>
              <w:rPr>
                <w:w w:val="95"/>
                <w:sz w:val="18"/>
              </w:rPr>
              <w:t xml:space="preserve">缓存条目替换策略：（LRU，LFU） LeastRecentlyUsed 或 </w:t>
            </w:r>
            <w:r>
              <w:rPr>
                <w:sz w:val="18"/>
              </w:rPr>
              <w:t>LeastFrequentlyUsed。允许的值：LRU、LFU。</w:t>
            </w:r>
          </w:p>
        </w:tc>
      </w:tr>
      <w:tr w:rsidR="0012487C" w14:paraId="257D3E35" w14:textId="77777777">
        <w:trPr>
          <w:trHeight w:val="727"/>
        </w:trPr>
        <w:tc>
          <w:tcPr>
            <w:tcW w:w="2616" w:type="dxa"/>
          </w:tcPr>
          <w:p w14:paraId="1750AC1B" w14:textId="77777777" w:rsidR="0012487C" w:rsidRDefault="00421F9B">
            <w:pPr>
              <w:pStyle w:val="TableParagraph"/>
              <w:rPr>
                <w:sz w:val="18"/>
              </w:rPr>
            </w:pPr>
            <w:r>
              <w:rPr>
                <w:sz w:val="18"/>
              </w:rPr>
              <w:t>DisablePostAuthorize</w:t>
            </w:r>
          </w:p>
        </w:tc>
        <w:tc>
          <w:tcPr>
            <w:tcW w:w="1308" w:type="dxa"/>
          </w:tcPr>
          <w:p w14:paraId="0CE7372B" w14:textId="77777777" w:rsidR="0012487C" w:rsidRDefault="00421F9B">
            <w:pPr>
              <w:pStyle w:val="TableParagraph"/>
              <w:rPr>
                <w:sz w:val="18"/>
              </w:rPr>
            </w:pPr>
            <w:r>
              <w:rPr>
                <w:sz w:val="18"/>
              </w:rPr>
              <w:t>布尔</w:t>
            </w:r>
          </w:p>
        </w:tc>
        <w:tc>
          <w:tcPr>
            <w:tcW w:w="6541" w:type="dxa"/>
          </w:tcPr>
          <w:p w14:paraId="1D3C184F" w14:textId="77777777" w:rsidR="0012487C" w:rsidRDefault="00421F9B">
            <w:pPr>
              <w:pStyle w:val="TableParagraph"/>
              <w:ind w:right="89"/>
              <w:rPr>
                <w:sz w:val="18"/>
              </w:rPr>
            </w:pPr>
            <w:r>
              <w:rPr>
                <w:sz w:val="18"/>
                <w:lang w:eastAsia="zh-CN"/>
              </w:rPr>
              <w:t xml:space="preserve">设置为 </w:t>
            </w:r>
            <w:r>
              <w:rPr>
                <w:rFonts w:ascii="Trebuchet MS"/>
                <w:i/>
                <w:sz w:val="18"/>
                <w:lang w:eastAsia="zh-CN"/>
              </w:rPr>
              <w:t xml:space="preserve">true </w:t>
            </w:r>
            <w:r>
              <w:rPr>
                <w:sz w:val="18"/>
                <w:lang w:eastAsia="zh-CN"/>
              </w:rPr>
              <w:t xml:space="preserve"> 时，此变量将禁用对存储在缓存中的状态为“</w:t>
            </w:r>
            <w:r>
              <w:rPr>
                <w:rFonts w:ascii="Courier New"/>
                <w:sz w:val="18"/>
                <w:lang w:eastAsia="zh-CN"/>
              </w:rPr>
              <w:t>已接受”（如</w:t>
            </w:r>
            <w:r>
              <w:rPr>
                <w:rFonts w:ascii="Courier New"/>
                <w:sz w:val="18"/>
                <w:lang w:eastAsia="zh-CN"/>
              </w:rPr>
              <w:t xml:space="preserve"> </w:t>
            </w:r>
            <w:r>
              <w:rPr>
                <w:sz w:val="18"/>
                <w:lang w:eastAsia="zh-CN"/>
              </w:rPr>
              <w:t>C10 中所述）的 idToken 请求授权的行为。</w:t>
            </w:r>
            <w:r>
              <w:rPr>
                <w:sz w:val="18"/>
              </w:rPr>
              <w:t>FR.03 和 C12.FR.05。</w:t>
            </w:r>
          </w:p>
        </w:tc>
      </w:tr>
    </w:tbl>
    <w:p w14:paraId="50C830E0" w14:textId="77777777" w:rsidR="0012487C" w:rsidRDefault="0012487C">
      <w:pPr>
        <w:pStyle w:val="a3"/>
        <w:spacing w:before="11"/>
        <w:rPr>
          <w:rFonts w:ascii="Trebuchet MS"/>
          <w:i/>
          <w:sz w:val="25"/>
        </w:rPr>
      </w:pPr>
    </w:p>
    <w:p w14:paraId="2B07CF01" w14:textId="77777777" w:rsidR="0012487C" w:rsidRDefault="00421F9B">
      <w:pPr>
        <w:pStyle w:val="a5"/>
        <w:numPr>
          <w:ilvl w:val="2"/>
          <w:numId w:val="1"/>
        </w:numPr>
        <w:tabs>
          <w:tab w:val="left" w:pos="914"/>
        </w:tabs>
        <w:rPr>
          <w:i/>
          <w:sz w:val="28"/>
        </w:rPr>
      </w:pPr>
      <w:r>
        <w:rPr>
          <w:b/>
          <w:w w:val="95"/>
          <w:sz w:val="28"/>
        </w:rPr>
        <w:t xml:space="preserve">CHAdeMOCtrlr </w:t>
      </w:r>
      <w:r>
        <w:rPr>
          <w:i/>
          <w:w w:val="95"/>
          <w:sz w:val="28"/>
        </w:rPr>
        <w:t>（在 v1.2 中更新）</w:t>
      </w:r>
    </w:p>
    <w:p w14:paraId="659D13BB" w14:textId="77777777" w:rsidR="0012487C" w:rsidRDefault="0012487C">
      <w:pPr>
        <w:pStyle w:val="a3"/>
        <w:spacing w:before="8"/>
        <w:rPr>
          <w:rFonts w:ascii="Trebuchet MS"/>
          <w:i/>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79556A9F" w14:textId="77777777">
        <w:trPr>
          <w:trHeight w:val="284"/>
        </w:trPr>
        <w:tc>
          <w:tcPr>
            <w:tcW w:w="10465" w:type="dxa"/>
            <w:gridSpan w:val="3"/>
            <w:tcBorders>
              <w:bottom w:val="single" w:sz="12" w:space="0" w:color="000000"/>
            </w:tcBorders>
          </w:tcPr>
          <w:p w14:paraId="560AD9E1" w14:textId="77777777" w:rsidR="0012487C" w:rsidRDefault="00421F9B">
            <w:pPr>
              <w:pStyle w:val="TableParagraph"/>
              <w:rPr>
                <w:rFonts w:ascii="Trebuchet MS"/>
                <w:b/>
                <w:sz w:val="18"/>
              </w:rPr>
            </w:pPr>
            <w:r>
              <w:rPr>
                <w:rFonts w:ascii="Trebuchet MS"/>
                <w:b/>
                <w:sz w:val="18"/>
              </w:rPr>
              <w:t>描述</w:t>
            </w:r>
          </w:p>
        </w:tc>
      </w:tr>
      <w:tr w:rsidR="0012487C" w14:paraId="55E3B12C" w14:textId="77777777">
        <w:trPr>
          <w:trHeight w:val="500"/>
        </w:trPr>
        <w:tc>
          <w:tcPr>
            <w:tcW w:w="10465" w:type="dxa"/>
            <w:gridSpan w:val="3"/>
            <w:tcBorders>
              <w:top w:val="single" w:sz="12" w:space="0" w:color="000000"/>
            </w:tcBorders>
          </w:tcPr>
          <w:p w14:paraId="5CE84674" w14:textId="77777777" w:rsidR="0012487C" w:rsidRDefault="00421F9B">
            <w:pPr>
              <w:pStyle w:val="TableParagraph"/>
              <w:spacing w:before="13" w:line="249" w:lineRule="auto"/>
              <w:ind w:right="338"/>
              <w:rPr>
                <w:sz w:val="18"/>
              </w:rPr>
            </w:pPr>
            <w:r>
              <w:rPr>
                <w:sz w:val="18"/>
              </w:rPr>
              <w:t>CHAdeMO 控制器组件使用有线 CANbus 协议与 EV 通信，以使用 CHAdeMO 协议交换信息并控制充电</w:t>
            </w:r>
          </w:p>
        </w:tc>
      </w:tr>
      <w:tr w:rsidR="0012487C" w14:paraId="19C6D50B" w14:textId="77777777">
        <w:trPr>
          <w:trHeight w:val="294"/>
        </w:trPr>
        <w:tc>
          <w:tcPr>
            <w:tcW w:w="2616" w:type="dxa"/>
            <w:shd w:val="clear" w:color="auto" w:fill="EDEDED"/>
          </w:tcPr>
          <w:p w14:paraId="1B10C771"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6DC00773"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7AEAB8F7" w14:textId="77777777" w:rsidR="0012487C" w:rsidRDefault="00421F9B">
            <w:pPr>
              <w:pStyle w:val="TableParagraph"/>
              <w:rPr>
                <w:rFonts w:ascii="Trebuchet MS"/>
                <w:b/>
                <w:sz w:val="18"/>
              </w:rPr>
            </w:pPr>
            <w:r>
              <w:rPr>
                <w:rFonts w:ascii="Trebuchet MS"/>
                <w:b/>
                <w:sz w:val="18"/>
              </w:rPr>
              <w:t>描述</w:t>
            </w:r>
          </w:p>
        </w:tc>
      </w:tr>
      <w:tr w:rsidR="0012487C" w14:paraId="2D0FAFD1" w14:textId="77777777">
        <w:trPr>
          <w:trHeight w:val="294"/>
        </w:trPr>
        <w:tc>
          <w:tcPr>
            <w:tcW w:w="2616" w:type="dxa"/>
          </w:tcPr>
          <w:p w14:paraId="7BE7BD77" w14:textId="77777777" w:rsidR="0012487C" w:rsidRDefault="00421F9B">
            <w:pPr>
              <w:pStyle w:val="TableParagraph"/>
              <w:rPr>
                <w:sz w:val="18"/>
              </w:rPr>
            </w:pPr>
            <w:r>
              <w:rPr>
                <w:sz w:val="18"/>
              </w:rPr>
              <w:t>启用</w:t>
            </w:r>
          </w:p>
        </w:tc>
        <w:tc>
          <w:tcPr>
            <w:tcW w:w="1308" w:type="dxa"/>
          </w:tcPr>
          <w:p w14:paraId="045C8076" w14:textId="77777777" w:rsidR="0012487C" w:rsidRDefault="00421F9B">
            <w:pPr>
              <w:pStyle w:val="TableParagraph"/>
              <w:rPr>
                <w:sz w:val="18"/>
              </w:rPr>
            </w:pPr>
            <w:r>
              <w:rPr>
                <w:sz w:val="18"/>
              </w:rPr>
              <w:t>布尔</w:t>
            </w:r>
          </w:p>
        </w:tc>
        <w:tc>
          <w:tcPr>
            <w:tcW w:w="6541" w:type="dxa"/>
          </w:tcPr>
          <w:p w14:paraId="6BB8D6A7" w14:textId="77777777" w:rsidR="0012487C" w:rsidRDefault="00421F9B">
            <w:pPr>
              <w:pStyle w:val="TableParagraph"/>
              <w:rPr>
                <w:sz w:val="18"/>
              </w:rPr>
            </w:pPr>
            <w:r>
              <w:rPr>
                <w:spacing w:val="-1"/>
                <w:sz w:val="18"/>
              </w:rPr>
              <w:t>启用 CHAdeMO 控制器</w:t>
            </w:r>
          </w:p>
        </w:tc>
      </w:tr>
      <w:tr w:rsidR="0012487C" w14:paraId="75D5FB79" w14:textId="77777777">
        <w:trPr>
          <w:trHeight w:val="294"/>
        </w:trPr>
        <w:tc>
          <w:tcPr>
            <w:tcW w:w="2616" w:type="dxa"/>
            <w:shd w:val="clear" w:color="auto" w:fill="EDEDED"/>
          </w:tcPr>
          <w:p w14:paraId="4DD8B52C" w14:textId="77777777" w:rsidR="0012487C" w:rsidRDefault="00421F9B">
            <w:pPr>
              <w:pStyle w:val="TableParagraph"/>
              <w:rPr>
                <w:sz w:val="18"/>
              </w:rPr>
            </w:pPr>
            <w:r>
              <w:rPr>
                <w:sz w:val="18"/>
              </w:rPr>
              <w:t>积极</w:t>
            </w:r>
          </w:p>
        </w:tc>
        <w:tc>
          <w:tcPr>
            <w:tcW w:w="1308" w:type="dxa"/>
            <w:shd w:val="clear" w:color="auto" w:fill="EDEDED"/>
          </w:tcPr>
          <w:p w14:paraId="0DAB476F" w14:textId="77777777" w:rsidR="0012487C" w:rsidRDefault="00421F9B">
            <w:pPr>
              <w:pStyle w:val="TableParagraph"/>
              <w:rPr>
                <w:sz w:val="18"/>
              </w:rPr>
            </w:pPr>
            <w:r>
              <w:rPr>
                <w:sz w:val="18"/>
              </w:rPr>
              <w:t>布尔</w:t>
            </w:r>
          </w:p>
        </w:tc>
        <w:tc>
          <w:tcPr>
            <w:tcW w:w="6541" w:type="dxa"/>
            <w:shd w:val="clear" w:color="auto" w:fill="EDEDED"/>
          </w:tcPr>
          <w:p w14:paraId="7EE016C2" w14:textId="77777777" w:rsidR="0012487C" w:rsidRDefault="00421F9B">
            <w:pPr>
              <w:pStyle w:val="TableParagraph"/>
              <w:rPr>
                <w:sz w:val="18"/>
              </w:rPr>
            </w:pPr>
            <w:r>
              <w:rPr>
                <w:sz w:val="18"/>
              </w:rPr>
              <w:t>连接</w:t>
            </w:r>
          </w:p>
        </w:tc>
      </w:tr>
      <w:tr w:rsidR="0012487C" w14:paraId="4C064338" w14:textId="77777777">
        <w:trPr>
          <w:trHeight w:val="294"/>
        </w:trPr>
        <w:tc>
          <w:tcPr>
            <w:tcW w:w="2616" w:type="dxa"/>
          </w:tcPr>
          <w:p w14:paraId="2D1D397C" w14:textId="77777777" w:rsidR="0012487C" w:rsidRDefault="00421F9B">
            <w:pPr>
              <w:pStyle w:val="TableParagraph"/>
              <w:rPr>
                <w:sz w:val="18"/>
              </w:rPr>
            </w:pPr>
            <w:r>
              <w:rPr>
                <w:sz w:val="18"/>
              </w:rPr>
              <w:t>完成</w:t>
            </w:r>
          </w:p>
        </w:tc>
        <w:tc>
          <w:tcPr>
            <w:tcW w:w="1308" w:type="dxa"/>
          </w:tcPr>
          <w:p w14:paraId="55330C82" w14:textId="77777777" w:rsidR="0012487C" w:rsidRDefault="00421F9B">
            <w:pPr>
              <w:pStyle w:val="TableParagraph"/>
              <w:rPr>
                <w:sz w:val="18"/>
              </w:rPr>
            </w:pPr>
            <w:r>
              <w:rPr>
                <w:sz w:val="18"/>
              </w:rPr>
              <w:t>布尔</w:t>
            </w:r>
          </w:p>
        </w:tc>
        <w:tc>
          <w:tcPr>
            <w:tcW w:w="6541" w:type="dxa"/>
          </w:tcPr>
          <w:p w14:paraId="2273B57D" w14:textId="77777777" w:rsidR="0012487C" w:rsidRDefault="00421F9B">
            <w:pPr>
              <w:pStyle w:val="TableParagraph"/>
              <w:rPr>
                <w:sz w:val="18"/>
              </w:rPr>
            </w:pPr>
            <w:r>
              <w:rPr>
                <w:sz w:val="18"/>
              </w:rPr>
              <w:t>协议会话正常结束</w:t>
            </w:r>
          </w:p>
        </w:tc>
      </w:tr>
      <w:tr w:rsidR="0012487C" w14:paraId="129EC93A" w14:textId="77777777">
        <w:trPr>
          <w:trHeight w:val="294"/>
        </w:trPr>
        <w:tc>
          <w:tcPr>
            <w:tcW w:w="2616" w:type="dxa"/>
            <w:shd w:val="clear" w:color="auto" w:fill="EDEDED"/>
          </w:tcPr>
          <w:p w14:paraId="274D87C6" w14:textId="77777777" w:rsidR="0012487C" w:rsidRDefault="00421F9B">
            <w:pPr>
              <w:pStyle w:val="TableParagraph"/>
              <w:rPr>
                <w:sz w:val="18"/>
              </w:rPr>
            </w:pPr>
            <w:r>
              <w:rPr>
                <w:sz w:val="18"/>
              </w:rPr>
              <w:t>绊倒</w:t>
            </w:r>
          </w:p>
        </w:tc>
        <w:tc>
          <w:tcPr>
            <w:tcW w:w="1308" w:type="dxa"/>
            <w:shd w:val="clear" w:color="auto" w:fill="EDEDED"/>
          </w:tcPr>
          <w:p w14:paraId="645E74E5" w14:textId="77777777" w:rsidR="0012487C" w:rsidRDefault="00421F9B">
            <w:pPr>
              <w:pStyle w:val="TableParagraph"/>
              <w:rPr>
                <w:sz w:val="18"/>
              </w:rPr>
            </w:pPr>
            <w:r>
              <w:rPr>
                <w:sz w:val="18"/>
              </w:rPr>
              <w:t>布尔</w:t>
            </w:r>
          </w:p>
        </w:tc>
        <w:tc>
          <w:tcPr>
            <w:tcW w:w="6541" w:type="dxa"/>
            <w:shd w:val="clear" w:color="auto" w:fill="EDEDED"/>
          </w:tcPr>
          <w:p w14:paraId="16B7575A" w14:textId="77777777" w:rsidR="0012487C" w:rsidRDefault="00421F9B">
            <w:pPr>
              <w:pStyle w:val="TableParagraph"/>
              <w:rPr>
                <w:sz w:val="18"/>
              </w:rPr>
            </w:pPr>
            <w:r>
              <w:rPr>
                <w:sz w:val="18"/>
              </w:rPr>
              <w:t>CHAdeMO 协议异常终止</w:t>
            </w:r>
          </w:p>
        </w:tc>
      </w:tr>
      <w:tr w:rsidR="0012487C" w14:paraId="26E3E1F9" w14:textId="77777777">
        <w:trPr>
          <w:trHeight w:val="294"/>
        </w:trPr>
        <w:tc>
          <w:tcPr>
            <w:tcW w:w="2616" w:type="dxa"/>
          </w:tcPr>
          <w:p w14:paraId="709A6C04" w14:textId="77777777" w:rsidR="0012487C" w:rsidRDefault="00421F9B">
            <w:pPr>
              <w:pStyle w:val="TableParagraph"/>
              <w:rPr>
                <w:sz w:val="18"/>
              </w:rPr>
            </w:pPr>
            <w:r>
              <w:rPr>
                <w:sz w:val="18"/>
              </w:rPr>
              <w:t>问题</w:t>
            </w:r>
          </w:p>
        </w:tc>
        <w:tc>
          <w:tcPr>
            <w:tcW w:w="1308" w:type="dxa"/>
          </w:tcPr>
          <w:p w14:paraId="6F2ECD43" w14:textId="77777777" w:rsidR="0012487C" w:rsidRDefault="00421F9B">
            <w:pPr>
              <w:pStyle w:val="TableParagraph"/>
              <w:rPr>
                <w:sz w:val="18"/>
              </w:rPr>
            </w:pPr>
            <w:r>
              <w:rPr>
                <w:sz w:val="18"/>
              </w:rPr>
              <w:t>布尔</w:t>
            </w:r>
          </w:p>
        </w:tc>
        <w:tc>
          <w:tcPr>
            <w:tcW w:w="6541" w:type="dxa"/>
          </w:tcPr>
          <w:p w14:paraId="71856E43" w14:textId="77777777" w:rsidR="0012487C" w:rsidRDefault="00421F9B">
            <w:pPr>
              <w:pStyle w:val="TableParagraph"/>
              <w:rPr>
                <w:sz w:val="18"/>
              </w:rPr>
            </w:pPr>
            <w:r>
              <w:rPr>
                <w:sz w:val="18"/>
              </w:rPr>
              <w:t>CHAdeMO 控制器故障</w:t>
            </w:r>
          </w:p>
        </w:tc>
      </w:tr>
      <w:tr w:rsidR="0012487C" w14:paraId="6E85BED4" w14:textId="77777777">
        <w:trPr>
          <w:trHeight w:val="294"/>
        </w:trPr>
        <w:tc>
          <w:tcPr>
            <w:tcW w:w="2616" w:type="dxa"/>
            <w:shd w:val="clear" w:color="auto" w:fill="EDEDED"/>
          </w:tcPr>
          <w:p w14:paraId="0F60DB03" w14:textId="77777777" w:rsidR="0012487C" w:rsidRDefault="00421F9B">
            <w:pPr>
              <w:pStyle w:val="TableParagraph"/>
              <w:rPr>
                <w:sz w:val="18"/>
              </w:rPr>
            </w:pPr>
            <w:r>
              <w:rPr>
                <w:sz w:val="18"/>
              </w:rPr>
              <w:t>SelftestActive（设置）</w:t>
            </w:r>
          </w:p>
        </w:tc>
        <w:tc>
          <w:tcPr>
            <w:tcW w:w="1308" w:type="dxa"/>
            <w:shd w:val="clear" w:color="auto" w:fill="EDEDED"/>
          </w:tcPr>
          <w:p w14:paraId="11BEB57E" w14:textId="77777777" w:rsidR="0012487C" w:rsidRDefault="00421F9B">
            <w:pPr>
              <w:pStyle w:val="TableParagraph"/>
              <w:rPr>
                <w:sz w:val="18"/>
              </w:rPr>
            </w:pPr>
            <w:r>
              <w:rPr>
                <w:sz w:val="18"/>
              </w:rPr>
              <w:t>布尔</w:t>
            </w:r>
          </w:p>
        </w:tc>
        <w:tc>
          <w:tcPr>
            <w:tcW w:w="6541" w:type="dxa"/>
            <w:shd w:val="clear" w:color="auto" w:fill="EDEDED"/>
          </w:tcPr>
          <w:p w14:paraId="5C456D7A" w14:textId="77777777" w:rsidR="0012487C" w:rsidRDefault="00421F9B">
            <w:pPr>
              <w:pStyle w:val="TableParagraph"/>
              <w:rPr>
                <w:sz w:val="18"/>
                <w:lang w:eastAsia="zh-CN"/>
              </w:rPr>
            </w:pPr>
            <w:r>
              <w:rPr>
                <w:sz w:val="18"/>
                <w:lang w:eastAsia="zh-CN"/>
              </w:rPr>
              <w:t>通过设置为 true 开始自检</w:t>
            </w:r>
          </w:p>
        </w:tc>
      </w:tr>
      <w:tr w:rsidR="0012487C" w14:paraId="2E7F3D25" w14:textId="77777777">
        <w:trPr>
          <w:trHeight w:val="294"/>
        </w:trPr>
        <w:tc>
          <w:tcPr>
            <w:tcW w:w="2616" w:type="dxa"/>
          </w:tcPr>
          <w:p w14:paraId="1BF6BF3B" w14:textId="77777777" w:rsidR="0012487C" w:rsidRDefault="00421F9B">
            <w:pPr>
              <w:pStyle w:val="TableParagraph"/>
              <w:rPr>
                <w:sz w:val="18"/>
              </w:rPr>
            </w:pPr>
            <w:r>
              <w:rPr>
                <w:sz w:val="18"/>
              </w:rPr>
              <w:t>自检主动</w:t>
            </w:r>
          </w:p>
        </w:tc>
        <w:tc>
          <w:tcPr>
            <w:tcW w:w="1308" w:type="dxa"/>
          </w:tcPr>
          <w:p w14:paraId="641309C8" w14:textId="77777777" w:rsidR="0012487C" w:rsidRDefault="00421F9B">
            <w:pPr>
              <w:pStyle w:val="TableParagraph"/>
              <w:rPr>
                <w:sz w:val="18"/>
              </w:rPr>
            </w:pPr>
            <w:r>
              <w:rPr>
                <w:sz w:val="18"/>
              </w:rPr>
              <w:t>布尔</w:t>
            </w:r>
          </w:p>
        </w:tc>
        <w:tc>
          <w:tcPr>
            <w:tcW w:w="6541" w:type="dxa"/>
          </w:tcPr>
          <w:p w14:paraId="496B2535" w14:textId="77777777" w:rsidR="0012487C" w:rsidRDefault="00421F9B">
            <w:pPr>
              <w:pStyle w:val="TableParagraph"/>
              <w:rPr>
                <w:sz w:val="18"/>
                <w:lang w:eastAsia="zh-CN"/>
              </w:rPr>
            </w:pPr>
            <w:r>
              <w:rPr>
                <w:sz w:val="18"/>
                <w:lang w:eastAsia="zh-CN"/>
              </w:rPr>
              <w:t>报告为 true 时运行自检</w:t>
            </w:r>
          </w:p>
        </w:tc>
      </w:tr>
      <w:tr w:rsidR="0012487C" w14:paraId="1CDA3E30" w14:textId="77777777">
        <w:trPr>
          <w:trHeight w:val="294"/>
        </w:trPr>
        <w:tc>
          <w:tcPr>
            <w:tcW w:w="10465" w:type="dxa"/>
            <w:gridSpan w:val="3"/>
            <w:shd w:val="clear" w:color="auto" w:fill="EDEDED"/>
          </w:tcPr>
          <w:p w14:paraId="62597494" w14:textId="77777777" w:rsidR="0012487C" w:rsidRDefault="00421F9B">
            <w:pPr>
              <w:pStyle w:val="TableParagraph"/>
              <w:rPr>
                <w:rFonts w:ascii="Trebuchet MS"/>
                <w:b/>
                <w:i/>
                <w:sz w:val="18"/>
              </w:rPr>
            </w:pPr>
            <w:r>
              <w:rPr>
                <w:rFonts w:ascii="Trebuchet MS"/>
                <w:b/>
                <w:i/>
                <w:w w:val="90"/>
                <w:sz w:val="18"/>
              </w:rPr>
              <w:t>来自车辆的特定</w:t>
            </w:r>
            <w:r>
              <w:rPr>
                <w:rFonts w:ascii="Trebuchet MS"/>
                <w:b/>
                <w:i/>
                <w:w w:val="90"/>
                <w:sz w:val="18"/>
              </w:rPr>
              <w:t xml:space="preserve"> CHAdeMO </w:t>
            </w:r>
            <w:r>
              <w:rPr>
                <w:rFonts w:ascii="Trebuchet MS"/>
                <w:b/>
                <w:i/>
                <w:w w:val="90"/>
                <w:sz w:val="18"/>
              </w:rPr>
              <w:t>接口数据：</w:t>
            </w:r>
          </w:p>
        </w:tc>
      </w:tr>
      <w:tr w:rsidR="0012487C" w14:paraId="2AB0C8B3" w14:textId="77777777">
        <w:trPr>
          <w:trHeight w:val="294"/>
        </w:trPr>
        <w:tc>
          <w:tcPr>
            <w:tcW w:w="2616" w:type="dxa"/>
          </w:tcPr>
          <w:p w14:paraId="7B908AE8" w14:textId="77777777" w:rsidR="0012487C" w:rsidRDefault="00421F9B">
            <w:pPr>
              <w:pStyle w:val="TableParagraph"/>
              <w:rPr>
                <w:sz w:val="18"/>
              </w:rPr>
            </w:pPr>
            <w:r>
              <w:rPr>
                <w:sz w:val="18"/>
              </w:rPr>
              <w:t>CHAdeMOProtocol编号</w:t>
            </w:r>
          </w:p>
        </w:tc>
        <w:tc>
          <w:tcPr>
            <w:tcW w:w="1308" w:type="dxa"/>
          </w:tcPr>
          <w:p w14:paraId="732DCD74" w14:textId="77777777" w:rsidR="0012487C" w:rsidRDefault="00421F9B">
            <w:pPr>
              <w:pStyle w:val="TableParagraph"/>
              <w:rPr>
                <w:sz w:val="18"/>
              </w:rPr>
            </w:pPr>
            <w:r>
              <w:rPr>
                <w:sz w:val="18"/>
              </w:rPr>
              <w:t>整数</w:t>
            </w:r>
          </w:p>
        </w:tc>
        <w:tc>
          <w:tcPr>
            <w:tcW w:w="6541" w:type="dxa"/>
          </w:tcPr>
          <w:p w14:paraId="3F2FDFFD" w14:textId="77777777" w:rsidR="0012487C" w:rsidRDefault="00421F9B">
            <w:pPr>
              <w:pStyle w:val="TableParagraph"/>
              <w:rPr>
                <w:sz w:val="18"/>
              </w:rPr>
            </w:pPr>
            <w:r>
              <w:rPr>
                <w:sz w:val="18"/>
              </w:rPr>
              <w:t>CHAdeMO 协议编号 （H'102.0）</w:t>
            </w:r>
          </w:p>
        </w:tc>
      </w:tr>
      <w:tr w:rsidR="0012487C" w14:paraId="7EF3B10A" w14:textId="77777777">
        <w:trPr>
          <w:trHeight w:val="294"/>
        </w:trPr>
        <w:tc>
          <w:tcPr>
            <w:tcW w:w="2616" w:type="dxa"/>
            <w:shd w:val="clear" w:color="auto" w:fill="EDEDED"/>
          </w:tcPr>
          <w:p w14:paraId="5B10420F" w14:textId="77777777" w:rsidR="0012487C" w:rsidRDefault="00421F9B">
            <w:pPr>
              <w:pStyle w:val="TableParagraph"/>
              <w:rPr>
                <w:sz w:val="18"/>
              </w:rPr>
            </w:pPr>
            <w:r>
              <w:rPr>
                <w:sz w:val="18"/>
              </w:rPr>
              <w:t>车辆状态</w:t>
            </w:r>
          </w:p>
        </w:tc>
        <w:tc>
          <w:tcPr>
            <w:tcW w:w="1308" w:type="dxa"/>
            <w:shd w:val="clear" w:color="auto" w:fill="EDEDED"/>
          </w:tcPr>
          <w:p w14:paraId="19C31AC9" w14:textId="77777777" w:rsidR="0012487C" w:rsidRDefault="00421F9B">
            <w:pPr>
              <w:pStyle w:val="TableParagraph"/>
              <w:rPr>
                <w:sz w:val="18"/>
              </w:rPr>
            </w:pPr>
            <w:r>
              <w:rPr>
                <w:sz w:val="18"/>
              </w:rPr>
              <w:t>布尔</w:t>
            </w:r>
          </w:p>
        </w:tc>
        <w:tc>
          <w:tcPr>
            <w:tcW w:w="6541" w:type="dxa"/>
            <w:shd w:val="clear" w:color="auto" w:fill="EDEDED"/>
          </w:tcPr>
          <w:p w14:paraId="6CE7429F" w14:textId="77777777" w:rsidR="0012487C" w:rsidRDefault="00421F9B">
            <w:pPr>
              <w:pStyle w:val="TableParagraph"/>
              <w:rPr>
                <w:sz w:val="18"/>
              </w:rPr>
            </w:pPr>
            <w:r>
              <w:rPr>
                <w:sz w:val="18"/>
              </w:rPr>
              <w:t>车辆状态 （H'102.5.3）</w:t>
            </w:r>
          </w:p>
        </w:tc>
      </w:tr>
      <w:tr w:rsidR="0012487C" w14:paraId="32ABD403" w14:textId="77777777">
        <w:trPr>
          <w:trHeight w:val="294"/>
        </w:trPr>
        <w:tc>
          <w:tcPr>
            <w:tcW w:w="2616" w:type="dxa"/>
          </w:tcPr>
          <w:p w14:paraId="65DBC065" w14:textId="77777777" w:rsidR="0012487C" w:rsidRDefault="00421F9B">
            <w:pPr>
              <w:pStyle w:val="TableParagraph"/>
              <w:rPr>
                <w:sz w:val="18"/>
              </w:rPr>
            </w:pPr>
            <w:r>
              <w:rPr>
                <w:sz w:val="18"/>
              </w:rPr>
              <w:t>动态控制</w:t>
            </w:r>
          </w:p>
        </w:tc>
        <w:tc>
          <w:tcPr>
            <w:tcW w:w="1308" w:type="dxa"/>
          </w:tcPr>
          <w:p w14:paraId="3A70D4F5" w14:textId="77777777" w:rsidR="0012487C" w:rsidRDefault="00421F9B">
            <w:pPr>
              <w:pStyle w:val="TableParagraph"/>
              <w:rPr>
                <w:sz w:val="18"/>
              </w:rPr>
            </w:pPr>
            <w:r>
              <w:rPr>
                <w:sz w:val="18"/>
              </w:rPr>
              <w:t>布尔</w:t>
            </w:r>
          </w:p>
        </w:tc>
        <w:tc>
          <w:tcPr>
            <w:tcW w:w="6541" w:type="dxa"/>
          </w:tcPr>
          <w:p w14:paraId="15A694EC" w14:textId="77777777" w:rsidR="0012487C" w:rsidRDefault="00421F9B">
            <w:pPr>
              <w:pStyle w:val="TableParagraph"/>
              <w:rPr>
                <w:sz w:val="18"/>
                <w:lang w:eastAsia="zh-CN"/>
              </w:rPr>
            </w:pPr>
            <w:r>
              <w:rPr>
                <w:sz w:val="18"/>
                <w:lang w:eastAsia="zh-CN"/>
              </w:rPr>
              <w:t>车辆与动态控制兼容 （H'110.0.0）</w:t>
            </w:r>
          </w:p>
        </w:tc>
      </w:tr>
      <w:tr w:rsidR="0012487C" w14:paraId="0918A3E2" w14:textId="77777777">
        <w:trPr>
          <w:trHeight w:val="294"/>
        </w:trPr>
        <w:tc>
          <w:tcPr>
            <w:tcW w:w="2616" w:type="dxa"/>
            <w:shd w:val="clear" w:color="auto" w:fill="EDEDED"/>
          </w:tcPr>
          <w:p w14:paraId="04F14C5D" w14:textId="77777777" w:rsidR="0012487C" w:rsidRDefault="00421F9B">
            <w:pPr>
              <w:pStyle w:val="TableParagraph"/>
              <w:rPr>
                <w:sz w:val="18"/>
              </w:rPr>
            </w:pPr>
            <w:r>
              <w:rPr>
                <w:sz w:val="18"/>
              </w:rPr>
              <w:t>高电流控制</w:t>
            </w:r>
          </w:p>
        </w:tc>
        <w:tc>
          <w:tcPr>
            <w:tcW w:w="1308" w:type="dxa"/>
            <w:shd w:val="clear" w:color="auto" w:fill="EDEDED"/>
          </w:tcPr>
          <w:p w14:paraId="380B3406" w14:textId="77777777" w:rsidR="0012487C" w:rsidRDefault="00421F9B">
            <w:pPr>
              <w:pStyle w:val="TableParagraph"/>
              <w:rPr>
                <w:sz w:val="18"/>
              </w:rPr>
            </w:pPr>
            <w:r>
              <w:rPr>
                <w:sz w:val="18"/>
              </w:rPr>
              <w:t>布尔</w:t>
            </w:r>
          </w:p>
        </w:tc>
        <w:tc>
          <w:tcPr>
            <w:tcW w:w="6541" w:type="dxa"/>
            <w:shd w:val="clear" w:color="auto" w:fill="EDEDED"/>
          </w:tcPr>
          <w:p w14:paraId="20D7926A" w14:textId="77777777" w:rsidR="0012487C" w:rsidRDefault="00421F9B">
            <w:pPr>
              <w:pStyle w:val="TableParagraph"/>
              <w:rPr>
                <w:sz w:val="18"/>
                <w:lang w:eastAsia="zh-CN"/>
              </w:rPr>
            </w:pPr>
            <w:r>
              <w:rPr>
                <w:sz w:val="18"/>
                <w:lang w:eastAsia="zh-CN"/>
              </w:rPr>
              <w:t>车辆兼容大电流控制 （H'110.0.1）</w:t>
            </w:r>
          </w:p>
        </w:tc>
      </w:tr>
      <w:tr w:rsidR="0012487C" w14:paraId="6BF90E9E" w14:textId="77777777">
        <w:trPr>
          <w:trHeight w:val="294"/>
        </w:trPr>
        <w:tc>
          <w:tcPr>
            <w:tcW w:w="2616" w:type="dxa"/>
          </w:tcPr>
          <w:p w14:paraId="1153D17F" w14:textId="77777777" w:rsidR="0012487C" w:rsidRDefault="00421F9B">
            <w:pPr>
              <w:pStyle w:val="TableParagraph"/>
              <w:rPr>
                <w:sz w:val="18"/>
              </w:rPr>
            </w:pPr>
            <w:r>
              <w:rPr>
                <w:sz w:val="18"/>
              </w:rPr>
              <w:t>高压控制</w:t>
            </w:r>
          </w:p>
        </w:tc>
        <w:tc>
          <w:tcPr>
            <w:tcW w:w="1308" w:type="dxa"/>
          </w:tcPr>
          <w:p w14:paraId="5798B80C" w14:textId="77777777" w:rsidR="0012487C" w:rsidRDefault="00421F9B">
            <w:pPr>
              <w:pStyle w:val="TableParagraph"/>
              <w:rPr>
                <w:sz w:val="18"/>
              </w:rPr>
            </w:pPr>
            <w:r>
              <w:rPr>
                <w:sz w:val="18"/>
              </w:rPr>
              <w:t>布尔</w:t>
            </w:r>
          </w:p>
        </w:tc>
        <w:tc>
          <w:tcPr>
            <w:tcW w:w="6541" w:type="dxa"/>
          </w:tcPr>
          <w:p w14:paraId="18D98612" w14:textId="77777777" w:rsidR="0012487C" w:rsidRDefault="00421F9B">
            <w:pPr>
              <w:pStyle w:val="TableParagraph"/>
              <w:rPr>
                <w:sz w:val="18"/>
                <w:lang w:eastAsia="zh-CN"/>
              </w:rPr>
            </w:pPr>
            <w:r>
              <w:rPr>
                <w:sz w:val="18"/>
                <w:lang w:eastAsia="zh-CN"/>
              </w:rPr>
              <w:t>车辆与高压控制兼容 （H'110.1.2）</w:t>
            </w:r>
          </w:p>
        </w:tc>
      </w:tr>
      <w:tr w:rsidR="0012487C" w14:paraId="0639FB98" w14:textId="77777777">
        <w:trPr>
          <w:trHeight w:val="510"/>
        </w:trPr>
        <w:tc>
          <w:tcPr>
            <w:tcW w:w="2616" w:type="dxa"/>
            <w:shd w:val="clear" w:color="auto" w:fill="EDEDED"/>
          </w:tcPr>
          <w:p w14:paraId="4CB2B870" w14:textId="77777777" w:rsidR="0012487C" w:rsidRDefault="00421F9B">
            <w:pPr>
              <w:pStyle w:val="TableParagraph"/>
              <w:rPr>
                <w:sz w:val="18"/>
              </w:rPr>
            </w:pPr>
            <w:r>
              <w:rPr>
                <w:sz w:val="18"/>
              </w:rPr>
              <w:t>汽车制造商代码</w:t>
            </w:r>
          </w:p>
        </w:tc>
        <w:tc>
          <w:tcPr>
            <w:tcW w:w="1308" w:type="dxa"/>
            <w:shd w:val="clear" w:color="auto" w:fill="EDEDED"/>
          </w:tcPr>
          <w:p w14:paraId="7F5A7008" w14:textId="77777777" w:rsidR="0012487C" w:rsidRDefault="00421F9B">
            <w:pPr>
              <w:pStyle w:val="TableParagraph"/>
              <w:rPr>
                <w:sz w:val="18"/>
              </w:rPr>
            </w:pPr>
            <w:r>
              <w:rPr>
                <w:sz w:val="18"/>
              </w:rPr>
              <w:t>整数</w:t>
            </w:r>
          </w:p>
        </w:tc>
        <w:tc>
          <w:tcPr>
            <w:tcW w:w="6541" w:type="dxa"/>
            <w:shd w:val="clear" w:color="auto" w:fill="EDEDED"/>
          </w:tcPr>
          <w:p w14:paraId="4B88F0D2" w14:textId="77777777" w:rsidR="0012487C" w:rsidRDefault="00421F9B">
            <w:pPr>
              <w:pStyle w:val="TableParagraph"/>
              <w:rPr>
                <w:sz w:val="18"/>
                <w:lang w:eastAsia="zh-CN"/>
              </w:rPr>
            </w:pPr>
            <w:r>
              <w:rPr>
                <w:sz w:val="18"/>
                <w:lang w:eastAsia="zh-CN"/>
              </w:rPr>
              <w:t>汽车制造商代码 （H'700.0）</w:t>
            </w:r>
          </w:p>
          <w:p w14:paraId="5F8B8353" w14:textId="77777777" w:rsidR="0012487C" w:rsidRDefault="00421F9B">
            <w:pPr>
              <w:pStyle w:val="TableParagraph"/>
              <w:spacing w:before="9"/>
              <w:rPr>
                <w:rFonts w:ascii="Trebuchet MS"/>
                <w:i/>
                <w:sz w:val="18"/>
                <w:lang w:eastAsia="zh-CN"/>
              </w:rPr>
            </w:pPr>
            <w:r>
              <w:rPr>
                <w:rFonts w:ascii="Trebuchet MS"/>
                <w:i/>
                <w:spacing w:val="-1"/>
                <w:sz w:val="18"/>
                <w:lang w:eastAsia="zh-CN"/>
              </w:rPr>
              <w:t xml:space="preserve">CHAdeMO </w:t>
            </w:r>
            <w:r>
              <w:rPr>
                <w:rFonts w:ascii="Trebuchet MS"/>
                <w:i/>
                <w:spacing w:val="-1"/>
                <w:sz w:val="18"/>
                <w:lang w:eastAsia="zh-CN"/>
              </w:rPr>
              <w:t>协会分配的单字节制造商代码</w:t>
            </w:r>
          </w:p>
        </w:tc>
      </w:tr>
    </w:tbl>
    <w:p w14:paraId="7975B408" w14:textId="77777777" w:rsidR="0012487C" w:rsidRDefault="0012487C">
      <w:pPr>
        <w:pStyle w:val="a3"/>
        <w:spacing w:before="5"/>
        <w:rPr>
          <w:rFonts w:ascii="Trebuchet MS"/>
          <w:i/>
          <w:sz w:val="26"/>
          <w:lang w:eastAsia="zh-CN"/>
        </w:rPr>
      </w:pPr>
    </w:p>
    <w:p w14:paraId="3388917D" w14:textId="77777777" w:rsidR="0012487C" w:rsidRDefault="00421F9B">
      <w:pPr>
        <w:pStyle w:val="a5"/>
        <w:numPr>
          <w:ilvl w:val="2"/>
          <w:numId w:val="1"/>
        </w:numPr>
        <w:tabs>
          <w:tab w:val="left" w:pos="914"/>
        </w:tabs>
        <w:rPr>
          <w:b/>
          <w:sz w:val="28"/>
        </w:rPr>
      </w:pPr>
      <w:r>
        <w:rPr>
          <w:b/>
          <w:sz w:val="28"/>
        </w:rPr>
        <w:t>时钟控制</w:t>
      </w:r>
    </w:p>
    <w:p w14:paraId="1942488C"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729E8FF0" w14:textId="77777777">
        <w:trPr>
          <w:trHeight w:val="284"/>
        </w:trPr>
        <w:tc>
          <w:tcPr>
            <w:tcW w:w="10465" w:type="dxa"/>
            <w:gridSpan w:val="3"/>
            <w:tcBorders>
              <w:bottom w:val="single" w:sz="12" w:space="0" w:color="000000"/>
            </w:tcBorders>
          </w:tcPr>
          <w:p w14:paraId="1EE5D810" w14:textId="77777777" w:rsidR="0012487C" w:rsidRDefault="00421F9B">
            <w:pPr>
              <w:pStyle w:val="TableParagraph"/>
              <w:rPr>
                <w:rFonts w:ascii="Trebuchet MS"/>
                <w:b/>
                <w:sz w:val="18"/>
              </w:rPr>
            </w:pPr>
            <w:r>
              <w:rPr>
                <w:rFonts w:ascii="Trebuchet MS"/>
                <w:b/>
                <w:sz w:val="18"/>
              </w:rPr>
              <w:t>描述</w:t>
            </w:r>
          </w:p>
        </w:tc>
      </w:tr>
      <w:tr w:rsidR="0012487C" w14:paraId="7CDACFF1" w14:textId="77777777">
        <w:trPr>
          <w:trHeight w:val="284"/>
        </w:trPr>
        <w:tc>
          <w:tcPr>
            <w:tcW w:w="10465" w:type="dxa"/>
            <w:gridSpan w:val="3"/>
            <w:tcBorders>
              <w:top w:val="single" w:sz="12" w:space="0" w:color="000000"/>
            </w:tcBorders>
          </w:tcPr>
          <w:p w14:paraId="4804D7E2" w14:textId="77777777" w:rsidR="0012487C" w:rsidRDefault="00421F9B">
            <w:pPr>
              <w:pStyle w:val="TableParagraph"/>
              <w:spacing w:before="13"/>
              <w:rPr>
                <w:sz w:val="18"/>
                <w:lang w:eastAsia="zh-CN"/>
              </w:rPr>
            </w:pPr>
            <w:r>
              <w:rPr>
                <w:sz w:val="18"/>
                <w:lang w:eastAsia="zh-CN"/>
              </w:rPr>
              <w:t>提供一种通过充电站配置时间跟踪管理的方法。</w:t>
            </w:r>
          </w:p>
        </w:tc>
      </w:tr>
      <w:tr w:rsidR="0012487C" w14:paraId="5BE78958" w14:textId="77777777">
        <w:trPr>
          <w:trHeight w:val="294"/>
        </w:trPr>
        <w:tc>
          <w:tcPr>
            <w:tcW w:w="2616" w:type="dxa"/>
            <w:shd w:val="clear" w:color="auto" w:fill="EDEDED"/>
          </w:tcPr>
          <w:p w14:paraId="71683E65"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472E8D9F"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5FFBDA03" w14:textId="77777777" w:rsidR="0012487C" w:rsidRDefault="00421F9B">
            <w:pPr>
              <w:pStyle w:val="TableParagraph"/>
              <w:rPr>
                <w:rFonts w:ascii="Trebuchet MS"/>
                <w:b/>
                <w:sz w:val="18"/>
              </w:rPr>
            </w:pPr>
            <w:r>
              <w:rPr>
                <w:rFonts w:ascii="Trebuchet MS"/>
                <w:b/>
                <w:sz w:val="18"/>
              </w:rPr>
              <w:t>描述</w:t>
            </w:r>
          </w:p>
        </w:tc>
      </w:tr>
      <w:tr w:rsidR="0012487C" w14:paraId="0A79A14C" w14:textId="77777777">
        <w:trPr>
          <w:trHeight w:val="294"/>
        </w:trPr>
        <w:tc>
          <w:tcPr>
            <w:tcW w:w="2616" w:type="dxa"/>
          </w:tcPr>
          <w:p w14:paraId="5C8CD028" w14:textId="77777777" w:rsidR="0012487C" w:rsidRDefault="00421F9B">
            <w:pPr>
              <w:pStyle w:val="TableParagraph"/>
              <w:rPr>
                <w:sz w:val="18"/>
              </w:rPr>
            </w:pPr>
            <w:r>
              <w:rPr>
                <w:sz w:val="18"/>
              </w:rPr>
              <w:t>日期时间</w:t>
            </w:r>
          </w:p>
        </w:tc>
        <w:tc>
          <w:tcPr>
            <w:tcW w:w="1308" w:type="dxa"/>
          </w:tcPr>
          <w:p w14:paraId="211A6A8C" w14:textId="77777777" w:rsidR="0012487C" w:rsidRDefault="00421F9B">
            <w:pPr>
              <w:pStyle w:val="TableParagraph"/>
              <w:rPr>
                <w:sz w:val="18"/>
              </w:rPr>
            </w:pPr>
            <w:r>
              <w:rPr>
                <w:sz w:val="18"/>
              </w:rPr>
              <w:t>日期时间</w:t>
            </w:r>
          </w:p>
        </w:tc>
        <w:tc>
          <w:tcPr>
            <w:tcW w:w="6541" w:type="dxa"/>
          </w:tcPr>
          <w:p w14:paraId="0D763270" w14:textId="77777777" w:rsidR="0012487C" w:rsidRDefault="00421F9B">
            <w:pPr>
              <w:pStyle w:val="TableParagraph"/>
              <w:rPr>
                <w:sz w:val="18"/>
                <w:lang w:eastAsia="zh-CN"/>
              </w:rPr>
            </w:pPr>
            <w:r>
              <w:rPr>
                <w:sz w:val="18"/>
                <w:lang w:eastAsia="zh-CN"/>
              </w:rPr>
              <w:t>包含当前日期和时间。</w:t>
            </w:r>
          </w:p>
        </w:tc>
      </w:tr>
      <w:tr w:rsidR="0012487C" w14:paraId="3AE92E01" w14:textId="77777777">
        <w:trPr>
          <w:trHeight w:val="942"/>
        </w:trPr>
        <w:tc>
          <w:tcPr>
            <w:tcW w:w="2616" w:type="dxa"/>
            <w:shd w:val="clear" w:color="auto" w:fill="EDEDED"/>
          </w:tcPr>
          <w:p w14:paraId="772D9355" w14:textId="77777777" w:rsidR="0012487C" w:rsidRDefault="00421F9B">
            <w:pPr>
              <w:pStyle w:val="TableParagraph"/>
              <w:rPr>
                <w:sz w:val="18"/>
              </w:rPr>
            </w:pPr>
            <w:r>
              <w:rPr>
                <w:sz w:val="18"/>
              </w:rPr>
              <w:t>NtpServerUri</w:t>
            </w:r>
          </w:p>
        </w:tc>
        <w:tc>
          <w:tcPr>
            <w:tcW w:w="1308" w:type="dxa"/>
            <w:shd w:val="clear" w:color="auto" w:fill="EDEDED"/>
          </w:tcPr>
          <w:p w14:paraId="2A7A22F5" w14:textId="77777777" w:rsidR="0012487C" w:rsidRDefault="00421F9B">
            <w:pPr>
              <w:pStyle w:val="TableParagraph"/>
              <w:rPr>
                <w:sz w:val="18"/>
              </w:rPr>
            </w:pPr>
            <w:r>
              <w:rPr>
                <w:w w:val="105"/>
                <w:sz w:val="18"/>
              </w:rPr>
              <w:t>字符串</w:t>
            </w:r>
          </w:p>
        </w:tc>
        <w:tc>
          <w:tcPr>
            <w:tcW w:w="6541" w:type="dxa"/>
            <w:shd w:val="clear" w:color="auto" w:fill="EDEDED"/>
          </w:tcPr>
          <w:p w14:paraId="2A9BED3E" w14:textId="77777777" w:rsidR="0012487C" w:rsidRDefault="00421F9B">
            <w:pPr>
              <w:pStyle w:val="TableParagraph"/>
              <w:spacing w:line="249" w:lineRule="auto"/>
              <w:rPr>
                <w:sz w:val="18"/>
                <w:lang w:eastAsia="zh-CN"/>
              </w:rPr>
            </w:pPr>
            <w:r>
              <w:rPr>
                <w:sz w:val="18"/>
                <w:lang w:eastAsia="zh-CN"/>
              </w:rPr>
              <w:t>这包含 NTP 服务器的地址。可以将多个 NTP 服务器配置为备份等。如果 NTP 客户端支持，它还可以同时连接到多个 NTP 服务器，以获得更可靠的时间源。可变实例值为个位数 NTP 优先级（1 = 最高）。</w:t>
            </w:r>
          </w:p>
        </w:tc>
      </w:tr>
    </w:tbl>
    <w:p w14:paraId="1E96A4F9" w14:textId="77777777" w:rsidR="0012487C" w:rsidRDefault="0012487C">
      <w:pPr>
        <w:spacing w:line="249" w:lineRule="auto"/>
        <w:rPr>
          <w:sz w:val="18"/>
          <w:lang w:eastAsia="zh-CN"/>
        </w:rPr>
        <w:sectPr w:rsidR="0012487C" w:rsidSect="003A6448">
          <w:pgSz w:w="11910" w:h="16840"/>
          <w:pgMar w:top="600" w:right="600" w:bottom="620" w:left="600" w:header="186" w:footer="431" w:gutter="0"/>
          <w:cols w:space="720"/>
        </w:sectPr>
      </w:pPr>
    </w:p>
    <w:p w14:paraId="1443984F" w14:textId="77777777" w:rsidR="0012487C" w:rsidRDefault="0012487C">
      <w:pPr>
        <w:pStyle w:val="a3"/>
        <w:spacing w:before="7"/>
        <w:rPr>
          <w:rFonts w:ascii="Trebuchet MS"/>
          <w:b/>
          <w:sz w:val="8"/>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616"/>
        <w:gridCol w:w="1308"/>
        <w:gridCol w:w="6541"/>
      </w:tblGrid>
      <w:tr w:rsidR="0012487C" w14:paraId="53C35BFB" w14:textId="77777777">
        <w:trPr>
          <w:trHeight w:val="274"/>
        </w:trPr>
        <w:tc>
          <w:tcPr>
            <w:tcW w:w="10465" w:type="dxa"/>
            <w:gridSpan w:val="3"/>
            <w:tcBorders>
              <w:left w:val="single" w:sz="4" w:space="0" w:color="000000"/>
              <w:bottom w:val="single" w:sz="12" w:space="0" w:color="000000"/>
              <w:right w:val="single" w:sz="4" w:space="0" w:color="000000"/>
            </w:tcBorders>
          </w:tcPr>
          <w:p w14:paraId="0036DCDB" w14:textId="77777777" w:rsidR="0012487C" w:rsidRDefault="00421F9B">
            <w:pPr>
              <w:pStyle w:val="TableParagraph"/>
              <w:spacing w:before="12"/>
              <w:rPr>
                <w:rFonts w:ascii="Trebuchet MS"/>
                <w:b/>
                <w:sz w:val="18"/>
              </w:rPr>
            </w:pPr>
            <w:r>
              <w:rPr>
                <w:rFonts w:ascii="Trebuchet MS"/>
                <w:b/>
                <w:sz w:val="18"/>
              </w:rPr>
              <w:t>描述</w:t>
            </w:r>
          </w:p>
        </w:tc>
      </w:tr>
      <w:tr w:rsidR="0012487C" w14:paraId="11413A5E" w14:textId="77777777">
        <w:trPr>
          <w:trHeight w:val="716"/>
        </w:trPr>
        <w:tc>
          <w:tcPr>
            <w:tcW w:w="2616" w:type="dxa"/>
            <w:tcBorders>
              <w:top w:val="single" w:sz="12" w:space="0" w:color="000000"/>
              <w:left w:val="single" w:sz="4" w:space="0" w:color="000000"/>
              <w:bottom w:val="single" w:sz="4" w:space="0" w:color="000000"/>
              <w:right w:val="single" w:sz="4" w:space="0" w:color="000000"/>
            </w:tcBorders>
          </w:tcPr>
          <w:p w14:paraId="08AC7C49" w14:textId="77777777" w:rsidR="0012487C" w:rsidRDefault="00421F9B">
            <w:pPr>
              <w:pStyle w:val="TableParagraph"/>
              <w:spacing w:before="13"/>
              <w:rPr>
                <w:sz w:val="18"/>
              </w:rPr>
            </w:pPr>
            <w:r>
              <w:rPr>
                <w:sz w:val="18"/>
              </w:rPr>
              <w:t>NtpSource</w:t>
            </w:r>
          </w:p>
        </w:tc>
        <w:tc>
          <w:tcPr>
            <w:tcW w:w="1308" w:type="dxa"/>
            <w:tcBorders>
              <w:top w:val="single" w:sz="12" w:space="0" w:color="000000"/>
              <w:left w:val="single" w:sz="4" w:space="0" w:color="000000"/>
              <w:bottom w:val="single" w:sz="4" w:space="0" w:color="000000"/>
              <w:right w:val="single" w:sz="4" w:space="0" w:color="000000"/>
            </w:tcBorders>
          </w:tcPr>
          <w:p w14:paraId="5C28C50C" w14:textId="77777777" w:rsidR="0012487C" w:rsidRDefault="00421F9B">
            <w:pPr>
              <w:pStyle w:val="TableParagraph"/>
              <w:spacing w:before="13"/>
              <w:rPr>
                <w:sz w:val="18"/>
              </w:rPr>
            </w:pPr>
            <w:r>
              <w:rPr>
                <w:w w:val="105"/>
                <w:sz w:val="18"/>
              </w:rPr>
              <w:t>字符串</w:t>
            </w:r>
          </w:p>
        </w:tc>
        <w:tc>
          <w:tcPr>
            <w:tcW w:w="6541" w:type="dxa"/>
            <w:tcBorders>
              <w:top w:val="single" w:sz="12" w:space="0" w:color="000000"/>
              <w:left w:val="single" w:sz="4" w:space="0" w:color="000000"/>
              <w:bottom w:val="single" w:sz="4" w:space="0" w:color="000000"/>
              <w:right w:val="single" w:sz="4" w:space="0" w:color="000000"/>
            </w:tcBorders>
          </w:tcPr>
          <w:p w14:paraId="231C56F8" w14:textId="77777777" w:rsidR="0012487C" w:rsidRDefault="00421F9B">
            <w:pPr>
              <w:pStyle w:val="TableParagraph"/>
              <w:spacing w:before="13" w:line="249" w:lineRule="auto"/>
              <w:ind w:right="89"/>
              <w:rPr>
                <w:sz w:val="18"/>
                <w:lang w:eastAsia="zh-CN"/>
              </w:rPr>
            </w:pPr>
            <w:r>
              <w:rPr>
                <w:sz w:val="18"/>
                <w:lang w:eastAsia="zh-CN"/>
              </w:rPr>
              <w:t>实现 NTP 客户端时，此变量可用于配置客户端：使用通过 DHCP 提供的 NTP 服务器，或使用手动配置的 NTP 服务器。</w:t>
            </w:r>
          </w:p>
        </w:tc>
      </w:tr>
      <w:tr w:rsidR="0012487C" w14:paraId="780D538C" w14:textId="77777777">
        <w:trPr>
          <w:trHeight w:val="294"/>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0E68EC90" w14:textId="77777777" w:rsidR="0012487C" w:rsidRDefault="00421F9B">
            <w:pPr>
              <w:pStyle w:val="TableParagraph"/>
              <w:rPr>
                <w:sz w:val="18"/>
              </w:rPr>
            </w:pPr>
            <w:r>
              <w:rPr>
                <w:sz w:val="18"/>
              </w:rPr>
              <w:t>时间偏移</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6A47FD91" w14:textId="77777777" w:rsidR="0012487C" w:rsidRDefault="00421F9B">
            <w:pPr>
              <w:pStyle w:val="TableParagraph"/>
              <w:rPr>
                <w:sz w:val="18"/>
              </w:rPr>
            </w:pPr>
            <w:r>
              <w:rPr>
                <w:w w:val="105"/>
                <w:sz w:val="18"/>
              </w:rPr>
              <w:t>字符串</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66D798C9" w14:textId="77777777" w:rsidR="0012487C" w:rsidRDefault="00421F9B">
            <w:pPr>
              <w:pStyle w:val="TableParagraph"/>
              <w:rPr>
                <w:sz w:val="18"/>
                <w:lang w:eastAsia="zh-CN"/>
              </w:rPr>
            </w:pPr>
            <w:r>
              <w:rPr>
                <w:sz w:val="18"/>
                <w:lang w:eastAsia="zh-CN"/>
              </w:rPr>
              <w:t>以“+01：00”、“-02：00”等格式配置本地时间偏移量。</w:t>
            </w:r>
          </w:p>
        </w:tc>
      </w:tr>
      <w:tr w:rsidR="0012487C" w14:paraId="066DA40C" w14:textId="77777777">
        <w:trPr>
          <w:trHeight w:val="510"/>
        </w:trPr>
        <w:tc>
          <w:tcPr>
            <w:tcW w:w="2616" w:type="dxa"/>
            <w:tcBorders>
              <w:top w:val="single" w:sz="4" w:space="0" w:color="000000"/>
              <w:left w:val="single" w:sz="4" w:space="0" w:color="000000"/>
              <w:bottom w:val="single" w:sz="4" w:space="0" w:color="000000"/>
              <w:right w:val="single" w:sz="4" w:space="0" w:color="000000"/>
            </w:tcBorders>
          </w:tcPr>
          <w:p w14:paraId="324B1DB8" w14:textId="77777777" w:rsidR="0012487C" w:rsidRDefault="00421F9B">
            <w:pPr>
              <w:pStyle w:val="TableParagraph"/>
              <w:spacing w:line="249" w:lineRule="auto"/>
              <w:rPr>
                <w:sz w:val="18"/>
              </w:rPr>
            </w:pPr>
            <w:r>
              <w:rPr>
                <w:sz w:val="18"/>
              </w:rPr>
              <w:t>NextTimeOffsetTransitionDateT ime</w:t>
            </w:r>
          </w:p>
        </w:tc>
        <w:tc>
          <w:tcPr>
            <w:tcW w:w="1308" w:type="dxa"/>
            <w:tcBorders>
              <w:top w:val="single" w:sz="4" w:space="0" w:color="000000"/>
              <w:left w:val="single" w:sz="4" w:space="0" w:color="000000"/>
              <w:bottom w:val="single" w:sz="4" w:space="0" w:color="000000"/>
              <w:right w:val="single" w:sz="4" w:space="0" w:color="000000"/>
            </w:tcBorders>
          </w:tcPr>
          <w:p w14:paraId="06BFD910" w14:textId="77777777" w:rsidR="0012487C" w:rsidRDefault="00421F9B">
            <w:pPr>
              <w:pStyle w:val="TableParagraph"/>
              <w:rPr>
                <w:sz w:val="18"/>
              </w:rPr>
            </w:pPr>
            <w:r>
              <w:rPr>
                <w:sz w:val="18"/>
              </w:rPr>
              <w:t>日期时间</w:t>
            </w:r>
          </w:p>
        </w:tc>
        <w:tc>
          <w:tcPr>
            <w:tcW w:w="6541" w:type="dxa"/>
            <w:tcBorders>
              <w:top w:val="single" w:sz="4" w:space="0" w:color="000000"/>
              <w:left w:val="single" w:sz="4" w:space="0" w:color="000000"/>
              <w:bottom w:val="single" w:sz="4" w:space="0" w:color="000000"/>
              <w:right w:val="single" w:sz="4" w:space="0" w:color="000000"/>
            </w:tcBorders>
          </w:tcPr>
          <w:p w14:paraId="08F6FDA7" w14:textId="77777777" w:rsidR="0012487C" w:rsidRDefault="00421F9B">
            <w:pPr>
              <w:pStyle w:val="TableParagraph"/>
              <w:rPr>
                <w:sz w:val="18"/>
                <w:lang w:eastAsia="zh-CN"/>
              </w:rPr>
            </w:pPr>
            <w:r>
              <w:rPr>
                <w:sz w:val="18"/>
                <w:lang w:eastAsia="zh-CN"/>
              </w:rPr>
              <w:t>下一次时间偏移转换的日期时间。</w:t>
            </w:r>
          </w:p>
        </w:tc>
      </w:tr>
      <w:tr w:rsidR="0012487C" w14:paraId="3B247B55"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373B1290" w14:textId="77777777" w:rsidR="0012487C" w:rsidRDefault="00421F9B">
            <w:pPr>
              <w:pStyle w:val="TableParagraph"/>
              <w:rPr>
                <w:sz w:val="18"/>
              </w:rPr>
            </w:pPr>
            <w:r>
              <w:rPr>
                <w:sz w:val="18"/>
              </w:rPr>
              <w:t>时间源</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7043EC9C" w14:textId="77777777" w:rsidR="0012487C" w:rsidRDefault="00421F9B">
            <w:pPr>
              <w:pStyle w:val="TableParagraph"/>
              <w:rPr>
                <w:sz w:val="18"/>
              </w:rPr>
            </w:pPr>
            <w:r>
              <w:rPr>
                <w:w w:val="105"/>
                <w:sz w:val="18"/>
              </w:rPr>
              <w:t>字符串</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78D915C1" w14:textId="77777777" w:rsidR="0012487C" w:rsidRDefault="00421F9B">
            <w:pPr>
              <w:pStyle w:val="TableParagraph"/>
              <w:spacing w:line="249" w:lineRule="auto"/>
              <w:rPr>
                <w:sz w:val="18"/>
                <w:lang w:eastAsia="zh-CN"/>
              </w:rPr>
            </w:pPr>
            <w:r>
              <w:rPr>
                <w:sz w:val="18"/>
                <w:lang w:eastAsia="zh-CN"/>
              </w:rPr>
              <w:t>通过此变量，充电站为CSMS提供了配置时钟源的选项（如果实现的时钟源超过1）。</w:t>
            </w:r>
          </w:p>
        </w:tc>
      </w:tr>
      <w:tr w:rsidR="0012487C" w14:paraId="5529B7EF" w14:textId="77777777">
        <w:trPr>
          <w:trHeight w:val="510"/>
        </w:trPr>
        <w:tc>
          <w:tcPr>
            <w:tcW w:w="2616" w:type="dxa"/>
            <w:tcBorders>
              <w:top w:val="single" w:sz="4" w:space="0" w:color="000000"/>
              <w:left w:val="single" w:sz="4" w:space="0" w:color="000000"/>
              <w:bottom w:val="single" w:sz="4" w:space="0" w:color="000000"/>
              <w:right w:val="single" w:sz="4" w:space="0" w:color="000000"/>
            </w:tcBorders>
          </w:tcPr>
          <w:p w14:paraId="019C4D37" w14:textId="77777777" w:rsidR="0012487C" w:rsidRDefault="00421F9B">
            <w:pPr>
              <w:pStyle w:val="TableParagraph"/>
              <w:rPr>
                <w:sz w:val="18"/>
              </w:rPr>
            </w:pPr>
            <w:r>
              <w:rPr>
                <w:sz w:val="18"/>
              </w:rPr>
              <w:t>时区</w:t>
            </w:r>
          </w:p>
        </w:tc>
        <w:tc>
          <w:tcPr>
            <w:tcW w:w="1308" w:type="dxa"/>
            <w:tcBorders>
              <w:top w:val="single" w:sz="4" w:space="0" w:color="000000"/>
              <w:left w:val="single" w:sz="4" w:space="0" w:color="000000"/>
              <w:bottom w:val="single" w:sz="4" w:space="0" w:color="000000"/>
              <w:right w:val="single" w:sz="4" w:space="0" w:color="000000"/>
            </w:tcBorders>
          </w:tcPr>
          <w:p w14:paraId="644AE895" w14:textId="77777777" w:rsidR="0012487C" w:rsidRDefault="00421F9B">
            <w:pPr>
              <w:pStyle w:val="TableParagraph"/>
              <w:rPr>
                <w:sz w:val="18"/>
              </w:rPr>
            </w:pPr>
            <w:r>
              <w:rPr>
                <w:w w:val="105"/>
                <w:sz w:val="18"/>
              </w:rPr>
              <w:t>字符串</w:t>
            </w:r>
          </w:p>
        </w:tc>
        <w:tc>
          <w:tcPr>
            <w:tcW w:w="6541" w:type="dxa"/>
            <w:tcBorders>
              <w:top w:val="single" w:sz="4" w:space="0" w:color="000000"/>
              <w:left w:val="single" w:sz="4" w:space="0" w:color="000000"/>
              <w:bottom w:val="single" w:sz="4" w:space="0" w:color="000000"/>
              <w:right w:val="single" w:sz="4" w:space="0" w:color="000000"/>
            </w:tcBorders>
          </w:tcPr>
          <w:p w14:paraId="28C97F69" w14:textId="77777777" w:rsidR="0012487C" w:rsidRDefault="00421F9B">
            <w:pPr>
              <w:pStyle w:val="TableParagraph"/>
              <w:spacing w:line="249" w:lineRule="auto"/>
              <w:rPr>
                <w:sz w:val="18"/>
                <w:lang w:eastAsia="zh-CN"/>
              </w:rPr>
            </w:pPr>
            <w:r>
              <w:rPr>
                <w:sz w:val="18"/>
                <w:lang w:eastAsia="zh-CN"/>
              </w:rPr>
              <w:t>以“欧洲/奥斯陆”、“亚洲/新加坡”等格式配置当前本地时区。</w:t>
            </w:r>
          </w:p>
        </w:tc>
      </w:tr>
      <w:tr w:rsidR="0012487C" w14:paraId="5185F144" w14:textId="77777777">
        <w:trPr>
          <w:trHeight w:val="512"/>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3C822F08" w14:textId="77777777" w:rsidR="0012487C" w:rsidRDefault="00421F9B">
            <w:pPr>
              <w:pStyle w:val="TableParagraph"/>
              <w:spacing w:line="249" w:lineRule="auto"/>
              <w:ind w:right="5"/>
              <w:rPr>
                <w:sz w:val="18"/>
              </w:rPr>
            </w:pPr>
            <w:r>
              <w:rPr>
                <w:sz w:val="18"/>
              </w:rPr>
              <w:t>TimeAdjustmentReportingThres 保留</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69530C43" w14:textId="77777777" w:rsidR="0012487C" w:rsidRDefault="00421F9B">
            <w:pPr>
              <w:pStyle w:val="TableParagraph"/>
              <w:rPr>
                <w:sz w:val="18"/>
              </w:rPr>
            </w:pPr>
            <w:r>
              <w:rPr>
                <w:sz w:val="18"/>
              </w:rPr>
              <w:t>整数</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320A55AF" w14:textId="77777777" w:rsidR="0012487C" w:rsidRDefault="00421F9B">
            <w:pPr>
              <w:pStyle w:val="TableParagraph"/>
              <w:spacing w:line="252" w:lineRule="auto"/>
              <w:ind w:right="237"/>
              <w:rPr>
                <w:sz w:val="18"/>
                <w:lang w:eastAsia="zh-CN"/>
              </w:rPr>
            </w:pPr>
            <w:r>
              <w:rPr>
                <w:sz w:val="18"/>
                <w:lang w:eastAsia="zh-CN"/>
              </w:rPr>
              <w:t xml:space="preserve">如果设置了，则需要将绝对值（以秒为单位）大于此值的时间调整报告为安全事件 </w:t>
            </w:r>
            <w:r>
              <w:rPr>
                <w:rFonts w:ascii="Courier New"/>
                <w:sz w:val="18"/>
                <w:lang w:eastAsia="zh-CN"/>
              </w:rPr>
              <w:t>SettingSystemTime</w:t>
            </w:r>
            <w:r>
              <w:rPr>
                <w:sz w:val="18"/>
                <w:lang w:eastAsia="zh-CN"/>
              </w:rPr>
              <w:t>。</w:t>
            </w:r>
          </w:p>
        </w:tc>
      </w:tr>
    </w:tbl>
    <w:p w14:paraId="1A859D9D" w14:textId="77777777" w:rsidR="0012487C" w:rsidRDefault="0012487C">
      <w:pPr>
        <w:pStyle w:val="a3"/>
        <w:spacing w:before="2"/>
        <w:rPr>
          <w:rFonts w:ascii="Trebuchet MS"/>
          <w:b/>
          <w:sz w:val="16"/>
          <w:lang w:eastAsia="zh-CN"/>
        </w:rPr>
      </w:pPr>
    </w:p>
    <w:p w14:paraId="12FC56B2" w14:textId="77777777" w:rsidR="0012487C" w:rsidRDefault="00421F9B">
      <w:pPr>
        <w:pStyle w:val="a5"/>
        <w:numPr>
          <w:ilvl w:val="2"/>
          <w:numId w:val="1"/>
        </w:numPr>
        <w:tabs>
          <w:tab w:val="left" w:pos="914"/>
        </w:tabs>
        <w:spacing w:before="97"/>
        <w:rPr>
          <w:i/>
          <w:sz w:val="28"/>
        </w:rPr>
      </w:pPr>
      <w:r>
        <w:rPr>
          <w:b/>
          <w:w w:val="95"/>
          <w:sz w:val="28"/>
        </w:rPr>
        <w:t xml:space="preserve">CustomizationCtrlr </w:t>
      </w:r>
      <w:r>
        <w:rPr>
          <w:i/>
          <w:w w:val="95"/>
          <w:sz w:val="28"/>
        </w:rPr>
        <w:t>（v1.2 中的新功能）</w:t>
      </w:r>
    </w:p>
    <w:p w14:paraId="7596A927" w14:textId="77777777" w:rsidR="0012487C" w:rsidRDefault="0012487C">
      <w:pPr>
        <w:pStyle w:val="a3"/>
        <w:spacing w:before="8"/>
        <w:rPr>
          <w:rFonts w:ascii="Trebuchet MS"/>
          <w:i/>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5F221924" w14:textId="77777777">
        <w:trPr>
          <w:trHeight w:val="284"/>
        </w:trPr>
        <w:tc>
          <w:tcPr>
            <w:tcW w:w="10465" w:type="dxa"/>
            <w:gridSpan w:val="3"/>
            <w:tcBorders>
              <w:bottom w:val="single" w:sz="12" w:space="0" w:color="000000"/>
            </w:tcBorders>
          </w:tcPr>
          <w:p w14:paraId="2FE429BE" w14:textId="77777777" w:rsidR="0012487C" w:rsidRDefault="00421F9B">
            <w:pPr>
              <w:pStyle w:val="TableParagraph"/>
              <w:rPr>
                <w:rFonts w:ascii="Trebuchet MS"/>
                <w:b/>
                <w:sz w:val="18"/>
              </w:rPr>
            </w:pPr>
            <w:r>
              <w:rPr>
                <w:rFonts w:ascii="Trebuchet MS"/>
                <w:b/>
                <w:sz w:val="18"/>
              </w:rPr>
              <w:t>描述</w:t>
            </w:r>
          </w:p>
        </w:tc>
      </w:tr>
      <w:tr w:rsidR="0012487C" w14:paraId="2D0DFB39" w14:textId="77777777">
        <w:trPr>
          <w:trHeight w:val="500"/>
        </w:trPr>
        <w:tc>
          <w:tcPr>
            <w:tcW w:w="10465" w:type="dxa"/>
            <w:gridSpan w:val="3"/>
            <w:tcBorders>
              <w:top w:val="single" w:sz="12" w:space="0" w:color="000000"/>
            </w:tcBorders>
          </w:tcPr>
          <w:p w14:paraId="3A2B5FFB" w14:textId="77777777" w:rsidR="0012487C" w:rsidRDefault="00421F9B">
            <w:pPr>
              <w:pStyle w:val="TableParagraph"/>
              <w:spacing w:before="13" w:line="249" w:lineRule="auto"/>
              <w:rPr>
                <w:sz w:val="18"/>
              </w:rPr>
            </w:pPr>
            <w:r>
              <w:rPr>
                <w:sz w:val="18"/>
              </w:rPr>
              <w:t>逻辑组件，负责使用 DataTransfer 消息和 CustomData 扩展与特定于供应商的自定义实现相关的配置。</w:t>
            </w:r>
          </w:p>
        </w:tc>
      </w:tr>
      <w:tr w:rsidR="0012487C" w14:paraId="46234D80" w14:textId="77777777">
        <w:trPr>
          <w:trHeight w:val="294"/>
        </w:trPr>
        <w:tc>
          <w:tcPr>
            <w:tcW w:w="2616" w:type="dxa"/>
            <w:shd w:val="clear" w:color="auto" w:fill="EDEDED"/>
          </w:tcPr>
          <w:p w14:paraId="0C6B87C9"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1444E7D7"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327ED0F6" w14:textId="77777777" w:rsidR="0012487C" w:rsidRDefault="00421F9B">
            <w:pPr>
              <w:pStyle w:val="TableParagraph"/>
              <w:rPr>
                <w:rFonts w:ascii="Trebuchet MS"/>
                <w:b/>
                <w:sz w:val="18"/>
              </w:rPr>
            </w:pPr>
            <w:r>
              <w:rPr>
                <w:rFonts w:ascii="Trebuchet MS"/>
                <w:b/>
                <w:sz w:val="18"/>
              </w:rPr>
              <w:t>描述</w:t>
            </w:r>
          </w:p>
        </w:tc>
      </w:tr>
      <w:tr w:rsidR="0012487C" w14:paraId="3AAE6EF7" w14:textId="77777777">
        <w:trPr>
          <w:trHeight w:val="942"/>
        </w:trPr>
        <w:tc>
          <w:tcPr>
            <w:tcW w:w="2616" w:type="dxa"/>
          </w:tcPr>
          <w:p w14:paraId="53610310" w14:textId="77777777" w:rsidR="0012487C" w:rsidRDefault="00421F9B">
            <w:pPr>
              <w:pStyle w:val="TableParagraph"/>
              <w:rPr>
                <w:sz w:val="18"/>
              </w:rPr>
            </w:pPr>
            <w:r>
              <w:rPr>
                <w:sz w:val="18"/>
              </w:rPr>
              <w:t>CustomImplementationEnabled</w:t>
            </w:r>
          </w:p>
        </w:tc>
        <w:tc>
          <w:tcPr>
            <w:tcW w:w="1308" w:type="dxa"/>
          </w:tcPr>
          <w:p w14:paraId="4BBF554D" w14:textId="77777777" w:rsidR="0012487C" w:rsidRDefault="00421F9B">
            <w:pPr>
              <w:pStyle w:val="TableParagraph"/>
              <w:rPr>
                <w:sz w:val="18"/>
              </w:rPr>
            </w:pPr>
            <w:r>
              <w:rPr>
                <w:sz w:val="18"/>
              </w:rPr>
              <w:t>布尔</w:t>
            </w:r>
          </w:p>
        </w:tc>
        <w:tc>
          <w:tcPr>
            <w:tcW w:w="6541" w:type="dxa"/>
          </w:tcPr>
          <w:p w14:paraId="063858AC" w14:textId="77777777" w:rsidR="0012487C" w:rsidRDefault="00421F9B">
            <w:pPr>
              <w:pStyle w:val="TableParagraph"/>
              <w:spacing w:line="249" w:lineRule="auto"/>
              <w:rPr>
                <w:sz w:val="18"/>
              </w:rPr>
            </w:pPr>
            <w:r>
              <w:rPr>
                <w:sz w:val="18"/>
                <w:lang w:eastAsia="zh-CN"/>
              </w:rPr>
              <w:t>此标准配置变量可用于启用/禁用充电站支持的自定义实现。</w:t>
            </w:r>
            <w:r>
              <w:rPr>
                <w:sz w:val="18"/>
              </w:rPr>
              <w:t xml:space="preserve">变量的实例名称与 </w:t>
            </w:r>
            <w:r>
              <w:rPr>
                <w:rFonts w:ascii="Trebuchet MS"/>
                <w:i/>
                <w:sz w:val="18"/>
              </w:rPr>
              <w:t xml:space="preserve">CustomData </w:t>
            </w:r>
            <w:r>
              <w:rPr>
                <w:rFonts w:ascii="Trebuchet MS"/>
                <w:i/>
                <w:sz w:val="18"/>
              </w:rPr>
              <w:t>或</w:t>
            </w:r>
            <w:r>
              <w:rPr>
                <w:rFonts w:ascii="Trebuchet MS"/>
                <w:i/>
                <w:sz w:val="18"/>
              </w:rPr>
              <w:t xml:space="preserve"> DataTransfer </w:t>
            </w:r>
            <w:r>
              <w:rPr>
                <w:rFonts w:ascii="Trebuchet MS"/>
                <w:i/>
                <w:sz w:val="18"/>
              </w:rPr>
              <w:t>消息中自定义项的</w:t>
            </w:r>
            <w:r>
              <w:rPr>
                <w:sz w:val="18"/>
              </w:rPr>
              <w:t xml:space="preserve"> vendorId  匹配。</w:t>
            </w:r>
          </w:p>
        </w:tc>
      </w:tr>
    </w:tbl>
    <w:p w14:paraId="50E3C136" w14:textId="77777777" w:rsidR="0012487C" w:rsidRDefault="0012487C">
      <w:pPr>
        <w:pStyle w:val="a3"/>
        <w:spacing w:before="8"/>
        <w:rPr>
          <w:rFonts w:ascii="Trebuchet MS"/>
          <w:i/>
          <w:sz w:val="25"/>
        </w:rPr>
      </w:pPr>
    </w:p>
    <w:p w14:paraId="4C781965" w14:textId="77777777" w:rsidR="0012487C" w:rsidRDefault="00421F9B">
      <w:pPr>
        <w:pStyle w:val="a5"/>
        <w:numPr>
          <w:ilvl w:val="2"/>
          <w:numId w:val="1"/>
        </w:numPr>
        <w:tabs>
          <w:tab w:val="left" w:pos="914"/>
        </w:tabs>
        <w:rPr>
          <w:b/>
          <w:sz w:val="28"/>
        </w:rPr>
      </w:pPr>
      <w:r>
        <w:rPr>
          <w:b/>
          <w:sz w:val="28"/>
        </w:rPr>
        <w:t>DeviceDataCtrlr</w:t>
      </w:r>
    </w:p>
    <w:p w14:paraId="36731D4C"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67C5A97D" w14:textId="77777777">
        <w:trPr>
          <w:trHeight w:val="284"/>
        </w:trPr>
        <w:tc>
          <w:tcPr>
            <w:tcW w:w="10465" w:type="dxa"/>
            <w:gridSpan w:val="3"/>
            <w:tcBorders>
              <w:bottom w:val="single" w:sz="12" w:space="0" w:color="000000"/>
            </w:tcBorders>
          </w:tcPr>
          <w:p w14:paraId="7937ABC5" w14:textId="77777777" w:rsidR="0012487C" w:rsidRDefault="00421F9B">
            <w:pPr>
              <w:pStyle w:val="TableParagraph"/>
              <w:rPr>
                <w:rFonts w:ascii="Trebuchet MS"/>
                <w:b/>
                <w:sz w:val="18"/>
              </w:rPr>
            </w:pPr>
            <w:r>
              <w:rPr>
                <w:rFonts w:ascii="Trebuchet MS"/>
                <w:b/>
                <w:sz w:val="18"/>
              </w:rPr>
              <w:t>描述</w:t>
            </w:r>
          </w:p>
        </w:tc>
      </w:tr>
      <w:tr w:rsidR="0012487C" w14:paraId="25FD2B68" w14:textId="77777777">
        <w:trPr>
          <w:trHeight w:val="284"/>
        </w:trPr>
        <w:tc>
          <w:tcPr>
            <w:tcW w:w="10465" w:type="dxa"/>
            <w:gridSpan w:val="3"/>
            <w:tcBorders>
              <w:top w:val="single" w:sz="12" w:space="0" w:color="000000"/>
            </w:tcBorders>
          </w:tcPr>
          <w:p w14:paraId="2504033E" w14:textId="77777777" w:rsidR="0012487C" w:rsidRDefault="00421F9B">
            <w:pPr>
              <w:pStyle w:val="TableParagraph"/>
              <w:spacing w:before="13"/>
              <w:rPr>
                <w:sz w:val="18"/>
                <w:lang w:eastAsia="zh-CN"/>
              </w:rPr>
            </w:pPr>
            <w:r>
              <w:rPr>
                <w:sz w:val="18"/>
                <w:lang w:eastAsia="zh-CN"/>
              </w:rPr>
              <w:t>逻辑组件，负责与充电站设备型号数据的交换和存储相关的配置。</w:t>
            </w:r>
          </w:p>
        </w:tc>
      </w:tr>
      <w:tr w:rsidR="0012487C" w14:paraId="5540FF1A" w14:textId="77777777">
        <w:trPr>
          <w:trHeight w:val="294"/>
        </w:trPr>
        <w:tc>
          <w:tcPr>
            <w:tcW w:w="2616" w:type="dxa"/>
            <w:shd w:val="clear" w:color="auto" w:fill="EDEDED"/>
          </w:tcPr>
          <w:p w14:paraId="7C76EC00"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7948B72E"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75A85139" w14:textId="77777777" w:rsidR="0012487C" w:rsidRDefault="00421F9B">
            <w:pPr>
              <w:pStyle w:val="TableParagraph"/>
              <w:rPr>
                <w:rFonts w:ascii="Trebuchet MS"/>
                <w:b/>
                <w:sz w:val="18"/>
              </w:rPr>
            </w:pPr>
            <w:r>
              <w:rPr>
                <w:rFonts w:ascii="Trebuchet MS"/>
                <w:b/>
                <w:sz w:val="18"/>
              </w:rPr>
              <w:t>描述</w:t>
            </w:r>
          </w:p>
        </w:tc>
      </w:tr>
      <w:tr w:rsidR="0012487C" w14:paraId="275A868C" w14:textId="77777777">
        <w:trPr>
          <w:trHeight w:val="510"/>
        </w:trPr>
        <w:tc>
          <w:tcPr>
            <w:tcW w:w="2616" w:type="dxa"/>
          </w:tcPr>
          <w:p w14:paraId="39876AFA" w14:textId="77777777" w:rsidR="0012487C" w:rsidRDefault="00421F9B">
            <w:pPr>
              <w:pStyle w:val="TableParagraph"/>
              <w:rPr>
                <w:sz w:val="18"/>
              </w:rPr>
            </w:pPr>
            <w:r>
              <w:rPr>
                <w:sz w:val="18"/>
              </w:rPr>
              <w:t>BytesPerMessage</w:t>
            </w:r>
          </w:p>
        </w:tc>
        <w:tc>
          <w:tcPr>
            <w:tcW w:w="1308" w:type="dxa"/>
          </w:tcPr>
          <w:p w14:paraId="1B1FCD31" w14:textId="77777777" w:rsidR="0012487C" w:rsidRDefault="00421F9B">
            <w:pPr>
              <w:pStyle w:val="TableParagraph"/>
              <w:rPr>
                <w:sz w:val="18"/>
              </w:rPr>
            </w:pPr>
            <w:r>
              <w:rPr>
                <w:sz w:val="18"/>
              </w:rPr>
              <w:t>整数</w:t>
            </w:r>
          </w:p>
        </w:tc>
        <w:tc>
          <w:tcPr>
            <w:tcW w:w="6541" w:type="dxa"/>
          </w:tcPr>
          <w:p w14:paraId="2E0F9882" w14:textId="77777777" w:rsidR="0012487C" w:rsidRDefault="00421F9B">
            <w:pPr>
              <w:pStyle w:val="TableParagraph"/>
              <w:spacing w:line="249" w:lineRule="auto"/>
              <w:rPr>
                <w:sz w:val="18"/>
                <w:lang w:eastAsia="zh-CN"/>
              </w:rPr>
            </w:pPr>
            <w:r>
              <w:rPr>
                <w:sz w:val="18"/>
                <w:lang w:eastAsia="zh-CN"/>
              </w:rPr>
              <w:t xml:space="preserve">消息大小（以字节为单位） - maxLimit 用于报告对消息大小的约束。 </w:t>
            </w:r>
            <w:r>
              <w:rPr>
                <w:w w:val="105"/>
                <w:sz w:val="18"/>
                <w:lang w:eastAsia="zh-CN"/>
              </w:rPr>
              <w:t>在实例中指定了哪条消息。</w:t>
            </w:r>
          </w:p>
        </w:tc>
      </w:tr>
      <w:tr w:rsidR="0012487C" w14:paraId="31FA1F7A" w14:textId="77777777">
        <w:trPr>
          <w:trHeight w:val="510"/>
        </w:trPr>
        <w:tc>
          <w:tcPr>
            <w:tcW w:w="2616" w:type="dxa"/>
            <w:shd w:val="clear" w:color="auto" w:fill="EDEDED"/>
          </w:tcPr>
          <w:p w14:paraId="56E88219" w14:textId="77777777" w:rsidR="0012487C" w:rsidRDefault="00421F9B">
            <w:pPr>
              <w:pStyle w:val="TableParagraph"/>
              <w:rPr>
                <w:sz w:val="18"/>
              </w:rPr>
            </w:pPr>
            <w:r>
              <w:rPr>
                <w:sz w:val="18"/>
              </w:rPr>
              <w:t>ItemsPerMessage （每条消息）</w:t>
            </w:r>
          </w:p>
        </w:tc>
        <w:tc>
          <w:tcPr>
            <w:tcW w:w="1308" w:type="dxa"/>
            <w:shd w:val="clear" w:color="auto" w:fill="EDEDED"/>
          </w:tcPr>
          <w:p w14:paraId="30D3DFBC" w14:textId="77777777" w:rsidR="0012487C" w:rsidRDefault="00421F9B">
            <w:pPr>
              <w:pStyle w:val="TableParagraph"/>
              <w:rPr>
                <w:sz w:val="18"/>
              </w:rPr>
            </w:pPr>
            <w:r>
              <w:rPr>
                <w:sz w:val="18"/>
              </w:rPr>
              <w:t>整数</w:t>
            </w:r>
          </w:p>
        </w:tc>
        <w:tc>
          <w:tcPr>
            <w:tcW w:w="6541" w:type="dxa"/>
            <w:shd w:val="clear" w:color="auto" w:fill="EDEDED"/>
          </w:tcPr>
          <w:p w14:paraId="4B3B034B" w14:textId="77777777" w:rsidR="0012487C" w:rsidRDefault="00421F9B">
            <w:pPr>
              <w:pStyle w:val="TableParagraph"/>
              <w:spacing w:line="249" w:lineRule="auto"/>
              <w:rPr>
                <w:sz w:val="18"/>
                <w:lang w:eastAsia="zh-CN"/>
              </w:rPr>
            </w:pPr>
            <w:r>
              <w:rPr>
                <w:sz w:val="18"/>
                <w:lang w:eastAsia="zh-CN"/>
              </w:rPr>
              <w:t>一条消息中可以发送的最大条目数。在实例中指定了哪些消息条目。</w:t>
            </w:r>
          </w:p>
        </w:tc>
      </w:tr>
      <w:tr w:rsidR="0012487C" w14:paraId="675ABBB4" w14:textId="77777777">
        <w:trPr>
          <w:trHeight w:val="726"/>
        </w:trPr>
        <w:tc>
          <w:tcPr>
            <w:tcW w:w="2616" w:type="dxa"/>
          </w:tcPr>
          <w:p w14:paraId="63964CE1" w14:textId="77777777" w:rsidR="0012487C" w:rsidRDefault="00421F9B">
            <w:pPr>
              <w:pStyle w:val="TableParagraph"/>
              <w:rPr>
                <w:sz w:val="18"/>
              </w:rPr>
            </w:pPr>
            <w:r>
              <w:rPr>
                <w:sz w:val="18"/>
              </w:rPr>
              <w:t>值大小</w:t>
            </w:r>
          </w:p>
        </w:tc>
        <w:tc>
          <w:tcPr>
            <w:tcW w:w="1308" w:type="dxa"/>
          </w:tcPr>
          <w:p w14:paraId="18105179" w14:textId="77777777" w:rsidR="0012487C" w:rsidRDefault="00421F9B">
            <w:pPr>
              <w:pStyle w:val="TableParagraph"/>
              <w:rPr>
                <w:sz w:val="18"/>
              </w:rPr>
            </w:pPr>
            <w:r>
              <w:rPr>
                <w:sz w:val="18"/>
              </w:rPr>
              <w:t>整数</w:t>
            </w:r>
          </w:p>
        </w:tc>
        <w:tc>
          <w:tcPr>
            <w:tcW w:w="6541" w:type="dxa"/>
          </w:tcPr>
          <w:p w14:paraId="45123A7E" w14:textId="77777777" w:rsidR="0012487C" w:rsidRDefault="00421F9B">
            <w:pPr>
              <w:pStyle w:val="TableParagraph"/>
              <w:spacing w:line="249" w:lineRule="auto"/>
              <w:rPr>
                <w:sz w:val="18"/>
              </w:rPr>
            </w:pPr>
            <w:r>
              <w:rPr>
                <w:sz w:val="18"/>
              </w:rPr>
              <w:t>可用于限制以下字段：SetVariableData.attributeValue、GetVariableResult.attributeValue、VariableAttribute.value、VariableCharacteristics.valueList 和 EventData.actualValue。</w:t>
            </w:r>
          </w:p>
        </w:tc>
      </w:tr>
    </w:tbl>
    <w:p w14:paraId="1EDFD09E" w14:textId="77777777" w:rsidR="0012487C" w:rsidRDefault="0012487C">
      <w:pPr>
        <w:pStyle w:val="a3"/>
        <w:spacing w:before="9"/>
        <w:rPr>
          <w:rFonts w:ascii="Trebuchet MS"/>
          <w:b/>
          <w:sz w:val="25"/>
        </w:rPr>
      </w:pPr>
    </w:p>
    <w:p w14:paraId="0B530A47" w14:textId="77777777" w:rsidR="0012487C" w:rsidRDefault="00421F9B">
      <w:pPr>
        <w:pStyle w:val="a5"/>
        <w:numPr>
          <w:ilvl w:val="2"/>
          <w:numId w:val="1"/>
        </w:numPr>
        <w:tabs>
          <w:tab w:val="left" w:pos="914"/>
        </w:tabs>
        <w:rPr>
          <w:b/>
          <w:sz w:val="28"/>
        </w:rPr>
      </w:pPr>
      <w:r>
        <w:rPr>
          <w:b/>
          <w:sz w:val="28"/>
        </w:rPr>
        <w:t>DisplayMessageCtrlr</w:t>
      </w:r>
    </w:p>
    <w:p w14:paraId="0BBE0735" w14:textId="77777777" w:rsidR="0012487C" w:rsidRDefault="0012487C">
      <w:pPr>
        <w:pStyle w:val="a3"/>
        <w:spacing w:before="9"/>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41A924B7" w14:textId="77777777">
        <w:trPr>
          <w:trHeight w:val="284"/>
        </w:trPr>
        <w:tc>
          <w:tcPr>
            <w:tcW w:w="10465" w:type="dxa"/>
            <w:gridSpan w:val="3"/>
            <w:tcBorders>
              <w:bottom w:val="single" w:sz="12" w:space="0" w:color="000000"/>
            </w:tcBorders>
          </w:tcPr>
          <w:p w14:paraId="142745B0" w14:textId="77777777" w:rsidR="0012487C" w:rsidRDefault="00421F9B">
            <w:pPr>
              <w:pStyle w:val="TableParagraph"/>
              <w:rPr>
                <w:rFonts w:ascii="Trebuchet MS"/>
                <w:b/>
                <w:sz w:val="18"/>
              </w:rPr>
            </w:pPr>
            <w:r>
              <w:rPr>
                <w:rFonts w:ascii="Trebuchet MS"/>
                <w:b/>
                <w:sz w:val="18"/>
              </w:rPr>
              <w:t>描述</w:t>
            </w:r>
          </w:p>
        </w:tc>
      </w:tr>
      <w:tr w:rsidR="0012487C" w14:paraId="39B40DAA" w14:textId="77777777">
        <w:trPr>
          <w:trHeight w:val="284"/>
        </w:trPr>
        <w:tc>
          <w:tcPr>
            <w:tcW w:w="10465" w:type="dxa"/>
            <w:gridSpan w:val="3"/>
            <w:tcBorders>
              <w:top w:val="single" w:sz="12" w:space="0" w:color="000000"/>
            </w:tcBorders>
          </w:tcPr>
          <w:p w14:paraId="10F247AA" w14:textId="77777777" w:rsidR="0012487C" w:rsidRDefault="00421F9B">
            <w:pPr>
              <w:pStyle w:val="TableParagraph"/>
              <w:spacing w:before="13"/>
              <w:rPr>
                <w:sz w:val="18"/>
                <w:lang w:eastAsia="zh-CN"/>
              </w:rPr>
            </w:pPr>
            <w:r>
              <w:rPr>
                <w:sz w:val="18"/>
                <w:lang w:eastAsia="zh-CN"/>
              </w:rPr>
              <w:t>逻辑组件，负责与向充电站用户显示消息相关的配置。</w:t>
            </w:r>
          </w:p>
        </w:tc>
      </w:tr>
      <w:tr w:rsidR="0012487C" w14:paraId="5252B737" w14:textId="77777777">
        <w:trPr>
          <w:trHeight w:val="294"/>
        </w:trPr>
        <w:tc>
          <w:tcPr>
            <w:tcW w:w="2616" w:type="dxa"/>
            <w:shd w:val="clear" w:color="auto" w:fill="EDEDED"/>
          </w:tcPr>
          <w:p w14:paraId="4B7D027B"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15D50CB7"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29558EC4" w14:textId="77777777" w:rsidR="0012487C" w:rsidRDefault="00421F9B">
            <w:pPr>
              <w:pStyle w:val="TableParagraph"/>
              <w:rPr>
                <w:rFonts w:ascii="Trebuchet MS"/>
                <w:b/>
                <w:sz w:val="18"/>
              </w:rPr>
            </w:pPr>
            <w:r>
              <w:rPr>
                <w:rFonts w:ascii="Trebuchet MS"/>
                <w:b/>
                <w:sz w:val="18"/>
              </w:rPr>
              <w:t>描述</w:t>
            </w:r>
          </w:p>
        </w:tc>
      </w:tr>
      <w:tr w:rsidR="0012487C" w14:paraId="5A513C56" w14:textId="77777777">
        <w:trPr>
          <w:trHeight w:val="294"/>
        </w:trPr>
        <w:tc>
          <w:tcPr>
            <w:tcW w:w="2616" w:type="dxa"/>
          </w:tcPr>
          <w:p w14:paraId="4A4B93CB" w14:textId="77777777" w:rsidR="0012487C" w:rsidRDefault="00421F9B">
            <w:pPr>
              <w:pStyle w:val="TableParagraph"/>
              <w:rPr>
                <w:sz w:val="18"/>
              </w:rPr>
            </w:pPr>
            <w:r>
              <w:rPr>
                <w:sz w:val="18"/>
              </w:rPr>
              <w:t>启用</w:t>
            </w:r>
          </w:p>
        </w:tc>
        <w:tc>
          <w:tcPr>
            <w:tcW w:w="1308" w:type="dxa"/>
          </w:tcPr>
          <w:p w14:paraId="5071B247" w14:textId="77777777" w:rsidR="0012487C" w:rsidRDefault="00421F9B">
            <w:pPr>
              <w:pStyle w:val="TableParagraph"/>
              <w:rPr>
                <w:sz w:val="18"/>
              </w:rPr>
            </w:pPr>
            <w:r>
              <w:rPr>
                <w:sz w:val="18"/>
              </w:rPr>
              <w:t>布尔</w:t>
            </w:r>
          </w:p>
        </w:tc>
        <w:tc>
          <w:tcPr>
            <w:tcW w:w="6541" w:type="dxa"/>
          </w:tcPr>
          <w:p w14:paraId="34D13E56" w14:textId="77777777" w:rsidR="0012487C" w:rsidRDefault="00421F9B">
            <w:pPr>
              <w:pStyle w:val="TableParagraph"/>
              <w:rPr>
                <w:sz w:val="18"/>
              </w:rPr>
            </w:pPr>
            <w:r>
              <w:rPr>
                <w:spacing w:val="-1"/>
                <w:sz w:val="18"/>
              </w:rPr>
              <w:t>是否启用显示消息。</w:t>
            </w:r>
          </w:p>
        </w:tc>
      </w:tr>
      <w:tr w:rsidR="0012487C" w14:paraId="1F40AE95" w14:textId="77777777">
        <w:trPr>
          <w:trHeight w:val="294"/>
        </w:trPr>
        <w:tc>
          <w:tcPr>
            <w:tcW w:w="2616" w:type="dxa"/>
            <w:shd w:val="clear" w:color="auto" w:fill="EDEDED"/>
          </w:tcPr>
          <w:p w14:paraId="798499F0" w14:textId="77777777" w:rsidR="0012487C" w:rsidRDefault="00421F9B">
            <w:pPr>
              <w:pStyle w:val="TableParagraph"/>
              <w:rPr>
                <w:sz w:val="18"/>
              </w:rPr>
            </w:pPr>
            <w:r>
              <w:rPr>
                <w:sz w:val="18"/>
              </w:rPr>
              <w:t>可用</w:t>
            </w:r>
          </w:p>
        </w:tc>
        <w:tc>
          <w:tcPr>
            <w:tcW w:w="1308" w:type="dxa"/>
            <w:shd w:val="clear" w:color="auto" w:fill="EDEDED"/>
          </w:tcPr>
          <w:p w14:paraId="6F127F33" w14:textId="77777777" w:rsidR="0012487C" w:rsidRDefault="00421F9B">
            <w:pPr>
              <w:pStyle w:val="TableParagraph"/>
              <w:rPr>
                <w:sz w:val="18"/>
              </w:rPr>
            </w:pPr>
            <w:r>
              <w:rPr>
                <w:sz w:val="18"/>
              </w:rPr>
              <w:t>布尔</w:t>
            </w:r>
          </w:p>
        </w:tc>
        <w:tc>
          <w:tcPr>
            <w:tcW w:w="6541" w:type="dxa"/>
            <w:shd w:val="clear" w:color="auto" w:fill="EDEDED"/>
          </w:tcPr>
          <w:p w14:paraId="33A6C0D6" w14:textId="77777777" w:rsidR="0012487C" w:rsidRDefault="00421F9B">
            <w:pPr>
              <w:pStyle w:val="TableParagraph"/>
              <w:rPr>
                <w:sz w:val="18"/>
              </w:rPr>
            </w:pPr>
            <w:r>
              <w:rPr>
                <w:sz w:val="18"/>
              </w:rPr>
              <w:t>是否支持显示消息。</w:t>
            </w:r>
          </w:p>
        </w:tc>
      </w:tr>
      <w:tr w:rsidR="0012487C" w14:paraId="676AFD1A" w14:textId="77777777">
        <w:trPr>
          <w:trHeight w:val="510"/>
        </w:trPr>
        <w:tc>
          <w:tcPr>
            <w:tcW w:w="2616" w:type="dxa"/>
          </w:tcPr>
          <w:p w14:paraId="0F763FA2" w14:textId="77777777" w:rsidR="0012487C" w:rsidRDefault="00421F9B">
            <w:pPr>
              <w:pStyle w:val="TableParagraph"/>
              <w:rPr>
                <w:sz w:val="18"/>
              </w:rPr>
            </w:pPr>
            <w:r>
              <w:rPr>
                <w:sz w:val="18"/>
              </w:rPr>
              <w:t>显示消息</w:t>
            </w:r>
          </w:p>
        </w:tc>
        <w:tc>
          <w:tcPr>
            <w:tcW w:w="1308" w:type="dxa"/>
          </w:tcPr>
          <w:p w14:paraId="4673D17D" w14:textId="77777777" w:rsidR="0012487C" w:rsidRDefault="00421F9B">
            <w:pPr>
              <w:pStyle w:val="TableParagraph"/>
              <w:rPr>
                <w:sz w:val="18"/>
              </w:rPr>
            </w:pPr>
            <w:r>
              <w:rPr>
                <w:sz w:val="18"/>
              </w:rPr>
              <w:t>整数</w:t>
            </w:r>
          </w:p>
        </w:tc>
        <w:tc>
          <w:tcPr>
            <w:tcW w:w="6541" w:type="dxa"/>
          </w:tcPr>
          <w:p w14:paraId="6438859E" w14:textId="77777777" w:rsidR="0012487C" w:rsidRDefault="00421F9B">
            <w:pPr>
              <w:pStyle w:val="TableParagraph"/>
              <w:spacing w:line="249" w:lineRule="auto"/>
              <w:rPr>
                <w:sz w:val="18"/>
              </w:rPr>
            </w:pPr>
            <w:r>
              <w:rPr>
                <w:sz w:val="18"/>
              </w:rPr>
              <w:t>当前通过 SetDisplayMessageRequest 在此充电站中配置的不同消息的数量。</w:t>
            </w:r>
          </w:p>
        </w:tc>
      </w:tr>
      <w:tr w:rsidR="0012487C" w14:paraId="26CD4D0C" w14:textId="77777777">
        <w:trPr>
          <w:trHeight w:val="510"/>
        </w:trPr>
        <w:tc>
          <w:tcPr>
            <w:tcW w:w="2616" w:type="dxa"/>
            <w:shd w:val="clear" w:color="auto" w:fill="EDEDED"/>
          </w:tcPr>
          <w:p w14:paraId="0E7CAE35" w14:textId="77777777" w:rsidR="0012487C" w:rsidRDefault="00421F9B">
            <w:pPr>
              <w:pStyle w:val="TableParagraph"/>
              <w:rPr>
                <w:sz w:val="18"/>
              </w:rPr>
            </w:pPr>
            <w:r>
              <w:rPr>
                <w:sz w:val="18"/>
              </w:rPr>
              <w:t>PersonalMessageSize</w:t>
            </w:r>
          </w:p>
        </w:tc>
        <w:tc>
          <w:tcPr>
            <w:tcW w:w="1308" w:type="dxa"/>
            <w:shd w:val="clear" w:color="auto" w:fill="EDEDED"/>
          </w:tcPr>
          <w:p w14:paraId="6033DFF9" w14:textId="77777777" w:rsidR="0012487C" w:rsidRDefault="00421F9B">
            <w:pPr>
              <w:pStyle w:val="TableParagraph"/>
              <w:rPr>
                <w:sz w:val="18"/>
              </w:rPr>
            </w:pPr>
            <w:r>
              <w:rPr>
                <w:sz w:val="18"/>
              </w:rPr>
              <w:t>整数</w:t>
            </w:r>
          </w:p>
        </w:tc>
        <w:tc>
          <w:tcPr>
            <w:tcW w:w="6541" w:type="dxa"/>
            <w:shd w:val="clear" w:color="auto" w:fill="EDEDED"/>
          </w:tcPr>
          <w:p w14:paraId="4124408E" w14:textId="77777777" w:rsidR="0012487C" w:rsidRDefault="00421F9B">
            <w:pPr>
              <w:pStyle w:val="TableParagraph"/>
              <w:spacing w:line="249" w:lineRule="auto"/>
              <w:ind w:right="347"/>
              <w:rPr>
                <w:sz w:val="18"/>
                <w:lang w:eastAsia="zh-CN"/>
              </w:rPr>
            </w:pPr>
            <w:r>
              <w:rPr>
                <w:sz w:val="18"/>
                <w:lang w:eastAsia="zh-CN"/>
              </w:rPr>
              <w:t>IdTokenInfo 数据的个人消息元素的最大大小（以字符为单位）（0 表示不能存储任何个人数据）。</w:t>
            </w:r>
          </w:p>
        </w:tc>
      </w:tr>
      <w:tr w:rsidR="0012487C" w14:paraId="016EDF53" w14:textId="77777777">
        <w:trPr>
          <w:trHeight w:val="510"/>
        </w:trPr>
        <w:tc>
          <w:tcPr>
            <w:tcW w:w="2616" w:type="dxa"/>
          </w:tcPr>
          <w:p w14:paraId="2D118773" w14:textId="77777777" w:rsidR="0012487C" w:rsidRDefault="00421F9B">
            <w:pPr>
              <w:pStyle w:val="TableParagraph"/>
              <w:rPr>
                <w:sz w:val="18"/>
              </w:rPr>
            </w:pPr>
            <w:r>
              <w:rPr>
                <w:sz w:val="18"/>
              </w:rPr>
              <w:t>支持的格式</w:t>
            </w:r>
          </w:p>
        </w:tc>
        <w:tc>
          <w:tcPr>
            <w:tcW w:w="1308" w:type="dxa"/>
          </w:tcPr>
          <w:p w14:paraId="14860233" w14:textId="77777777" w:rsidR="0012487C" w:rsidRDefault="00421F9B">
            <w:pPr>
              <w:pStyle w:val="TableParagraph"/>
              <w:rPr>
                <w:sz w:val="18"/>
              </w:rPr>
            </w:pPr>
            <w:r>
              <w:rPr>
                <w:sz w:val="18"/>
              </w:rPr>
              <w:t>会员名单</w:t>
            </w:r>
          </w:p>
        </w:tc>
        <w:tc>
          <w:tcPr>
            <w:tcW w:w="6541" w:type="dxa"/>
          </w:tcPr>
          <w:p w14:paraId="740F1393" w14:textId="77777777" w:rsidR="0012487C" w:rsidRDefault="00421F9B">
            <w:pPr>
              <w:pStyle w:val="TableParagraph"/>
              <w:spacing w:line="249" w:lineRule="auto"/>
              <w:rPr>
                <w:sz w:val="18"/>
              </w:rPr>
            </w:pPr>
            <w:r>
              <w:rPr>
                <w:sz w:val="18"/>
                <w:lang w:eastAsia="zh-CN"/>
              </w:rPr>
              <w:t>此充电站支持的消息格式列表。</w:t>
            </w:r>
            <w:r>
              <w:rPr>
                <w:sz w:val="18"/>
              </w:rPr>
              <w:t>可能的值：请参阅 MessageFormatEnumType。</w:t>
            </w:r>
          </w:p>
        </w:tc>
      </w:tr>
    </w:tbl>
    <w:p w14:paraId="157A1C71" w14:textId="77777777" w:rsidR="0012487C" w:rsidRDefault="0012487C">
      <w:pPr>
        <w:pStyle w:val="a3"/>
        <w:spacing w:before="11"/>
        <w:rPr>
          <w:rFonts w:ascii="Trebuchet MS"/>
          <w:b/>
          <w:sz w:val="25"/>
        </w:rPr>
      </w:pPr>
    </w:p>
    <w:p w14:paraId="08A1D1C1" w14:textId="77777777" w:rsidR="0012487C" w:rsidRDefault="00421F9B">
      <w:pPr>
        <w:pStyle w:val="a5"/>
        <w:numPr>
          <w:ilvl w:val="2"/>
          <w:numId w:val="1"/>
        </w:numPr>
        <w:tabs>
          <w:tab w:val="left" w:pos="914"/>
        </w:tabs>
        <w:rPr>
          <w:i/>
          <w:sz w:val="28"/>
        </w:rPr>
      </w:pPr>
      <w:r>
        <w:rPr>
          <w:b/>
          <w:w w:val="95"/>
          <w:sz w:val="28"/>
        </w:rPr>
        <w:t xml:space="preserve">ISO15118Ctrlr </w:t>
      </w:r>
      <w:r>
        <w:rPr>
          <w:i/>
          <w:w w:val="95"/>
          <w:sz w:val="28"/>
        </w:rPr>
        <w:t>（在 v1.3 中更新）</w:t>
      </w:r>
    </w:p>
    <w:p w14:paraId="42F888A8" w14:textId="77777777" w:rsidR="0012487C" w:rsidRDefault="0012487C">
      <w:pPr>
        <w:rPr>
          <w:sz w:val="28"/>
        </w:rPr>
        <w:sectPr w:rsidR="0012487C" w:rsidSect="003A6448">
          <w:pgSz w:w="11910" w:h="16840"/>
          <w:pgMar w:top="600" w:right="600" w:bottom="620" w:left="600" w:header="186" w:footer="431" w:gutter="0"/>
          <w:cols w:space="720"/>
        </w:sectPr>
      </w:pPr>
    </w:p>
    <w:p w14:paraId="539F6551" w14:textId="77777777" w:rsidR="0012487C" w:rsidRDefault="0012487C">
      <w:pPr>
        <w:pStyle w:val="a3"/>
        <w:spacing w:before="7"/>
        <w:rPr>
          <w:rFonts w:ascii="Trebuchet MS"/>
          <w:i/>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616"/>
        <w:gridCol w:w="1308"/>
        <w:gridCol w:w="6541"/>
      </w:tblGrid>
      <w:tr w:rsidR="0012487C" w14:paraId="5A2B0FF8" w14:textId="77777777">
        <w:trPr>
          <w:trHeight w:val="274"/>
        </w:trPr>
        <w:tc>
          <w:tcPr>
            <w:tcW w:w="10465" w:type="dxa"/>
            <w:gridSpan w:val="3"/>
            <w:tcBorders>
              <w:left w:val="single" w:sz="4" w:space="0" w:color="000000"/>
              <w:bottom w:val="single" w:sz="12" w:space="0" w:color="000000"/>
              <w:right w:val="single" w:sz="4" w:space="0" w:color="000000"/>
            </w:tcBorders>
          </w:tcPr>
          <w:p w14:paraId="24FEB323" w14:textId="77777777" w:rsidR="0012487C" w:rsidRDefault="00421F9B">
            <w:pPr>
              <w:pStyle w:val="TableParagraph"/>
              <w:spacing w:before="12"/>
              <w:rPr>
                <w:rFonts w:ascii="Trebuchet MS"/>
                <w:b/>
                <w:sz w:val="18"/>
              </w:rPr>
            </w:pPr>
            <w:r>
              <w:rPr>
                <w:rFonts w:ascii="Trebuchet MS"/>
                <w:b/>
                <w:sz w:val="18"/>
              </w:rPr>
              <w:t>描述</w:t>
            </w:r>
          </w:p>
        </w:tc>
      </w:tr>
      <w:tr w:rsidR="0012487C" w14:paraId="2FB8201C" w14:textId="77777777">
        <w:trPr>
          <w:trHeight w:val="284"/>
        </w:trPr>
        <w:tc>
          <w:tcPr>
            <w:tcW w:w="10465" w:type="dxa"/>
            <w:gridSpan w:val="3"/>
            <w:tcBorders>
              <w:top w:val="single" w:sz="12" w:space="0" w:color="000000"/>
              <w:left w:val="single" w:sz="4" w:space="0" w:color="000000"/>
              <w:bottom w:val="single" w:sz="4" w:space="0" w:color="000000"/>
              <w:right w:val="single" w:sz="4" w:space="0" w:color="000000"/>
            </w:tcBorders>
          </w:tcPr>
          <w:p w14:paraId="41107728" w14:textId="77777777" w:rsidR="0012487C" w:rsidRDefault="00421F9B">
            <w:pPr>
              <w:pStyle w:val="TableParagraph"/>
              <w:spacing w:before="13"/>
              <w:rPr>
                <w:sz w:val="18"/>
                <w:lang w:eastAsia="zh-CN"/>
              </w:rPr>
            </w:pPr>
            <w:r>
              <w:rPr>
                <w:sz w:val="18"/>
                <w:lang w:eastAsia="zh-CN"/>
              </w:rPr>
              <w:t>使用 ISO 15118 协议与电动汽车通信以交换信息并控制充电。</w:t>
            </w:r>
          </w:p>
        </w:tc>
      </w:tr>
      <w:tr w:rsidR="0012487C" w14:paraId="0F965CFD" w14:textId="77777777">
        <w:trPr>
          <w:trHeight w:val="294"/>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45B49F33" w14:textId="77777777" w:rsidR="0012487C" w:rsidRDefault="00421F9B">
            <w:pPr>
              <w:pStyle w:val="TableParagraph"/>
              <w:rPr>
                <w:rFonts w:ascii="Trebuchet MS"/>
                <w:b/>
                <w:sz w:val="18"/>
              </w:rPr>
            </w:pPr>
            <w:r>
              <w:rPr>
                <w:rFonts w:ascii="Trebuchet MS"/>
                <w:b/>
                <w:sz w:val="18"/>
              </w:rPr>
              <w:t>变量</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3D4C36E0" w14:textId="77777777" w:rsidR="0012487C" w:rsidRDefault="00421F9B">
            <w:pPr>
              <w:pStyle w:val="TableParagraph"/>
              <w:rPr>
                <w:rFonts w:ascii="Trebuchet MS"/>
                <w:b/>
                <w:sz w:val="18"/>
              </w:rPr>
            </w:pPr>
            <w:r>
              <w:rPr>
                <w:rFonts w:ascii="Trebuchet MS"/>
                <w:b/>
                <w:sz w:val="18"/>
              </w:rPr>
              <w:t>类型</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2FE216ED" w14:textId="77777777" w:rsidR="0012487C" w:rsidRDefault="00421F9B">
            <w:pPr>
              <w:pStyle w:val="TableParagraph"/>
              <w:rPr>
                <w:rFonts w:ascii="Trebuchet MS"/>
                <w:b/>
                <w:sz w:val="18"/>
              </w:rPr>
            </w:pPr>
            <w:r>
              <w:rPr>
                <w:rFonts w:ascii="Trebuchet MS"/>
                <w:b/>
                <w:sz w:val="18"/>
              </w:rPr>
              <w:t>描述</w:t>
            </w:r>
          </w:p>
        </w:tc>
      </w:tr>
      <w:tr w:rsidR="0012487C" w14:paraId="2BDEB4CE"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167A160D" w14:textId="77777777" w:rsidR="0012487C" w:rsidRDefault="00421F9B">
            <w:pPr>
              <w:pStyle w:val="TableParagraph"/>
              <w:rPr>
                <w:sz w:val="18"/>
              </w:rPr>
            </w:pPr>
            <w:r>
              <w:rPr>
                <w:sz w:val="18"/>
              </w:rPr>
              <w:t>启用</w:t>
            </w:r>
          </w:p>
        </w:tc>
        <w:tc>
          <w:tcPr>
            <w:tcW w:w="1308" w:type="dxa"/>
            <w:tcBorders>
              <w:top w:val="single" w:sz="4" w:space="0" w:color="000000"/>
              <w:left w:val="single" w:sz="4" w:space="0" w:color="000000"/>
              <w:bottom w:val="single" w:sz="4" w:space="0" w:color="000000"/>
              <w:right w:val="single" w:sz="4" w:space="0" w:color="000000"/>
            </w:tcBorders>
          </w:tcPr>
          <w:p w14:paraId="64ACB6C7"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tcPr>
          <w:p w14:paraId="50ECEA20" w14:textId="77777777" w:rsidR="0012487C" w:rsidRDefault="00421F9B">
            <w:pPr>
              <w:pStyle w:val="TableParagraph"/>
              <w:rPr>
                <w:sz w:val="18"/>
              </w:rPr>
            </w:pPr>
            <w:r>
              <w:rPr>
                <w:spacing w:val="-1"/>
                <w:sz w:val="18"/>
              </w:rPr>
              <w:t>启用ISO15118控制器</w:t>
            </w:r>
          </w:p>
        </w:tc>
      </w:tr>
      <w:tr w:rsidR="0012487C" w14:paraId="74B1A787" w14:textId="77777777">
        <w:trPr>
          <w:trHeight w:val="294"/>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19CAFAE3" w14:textId="77777777" w:rsidR="0012487C" w:rsidRDefault="00421F9B">
            <w:pPr>
              <w:pStyle w:val="TableParagraph"/>
              <w:rPr>
                <w:sz w:val="18"/>
              </w:rPr>
            </w:pPr>
            <w:r>
              <w:rPr>
                <w:sz w:val="18"/>
              </w:rPr>
              <w:t>积极</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1B0784D9"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0A803D05" w14:textId="77777777" w:rsidR="0012487C" w:rsidRDefault="00421F9B">
            <w:pPr>
              <w:pStyle w:val="TableParagraph"/>
              <w:rPr>
                <w:sz w:val="18"/>
              </w:rPr>
            </w:pPr>
            <w:r>
              <w:rPr>
                <w:sz w:val="18"/>
              </w:rPr>
              <w:t>连接</w:t>
            </w:r>
          </w:p>
        </w:tc>
      </w:tr>
      <w:tr w:rsidR="0012487C" w14:paraId="74554646"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5E74E784" w14:textId="77777777" w:rsidR="0012487C" w:rsidRDefault="00421F9B">
            <w:pPr>
              <w:pStyle w:val="TableParagraph"/>
              <w:rPr>
                <w:sz w:val="18"/>
              </w:rPr>
            </w:pPr>
            <w:r>
              <w:rPr>
                <w:sz w:val="18"/>
              </w:rPr>
              <w:t>绊倒</w:t>
            </w:r>
          </w:p>
        </w:tc>
        <w:tc>
          <w:tcPr>
            <w:tcW w:w="1308" w:type="dxa"/>
            <w:tcBorders>
              <w:top w:val="single" w:sz="4" w:space="0" w:color="000000"/>
              <w:left w:val="single" w:sz="4" w:space="0" w:color="000000"/>
              <w:bottom w:val="single" w:sz="4" w:space="0" w:color="000000"/>
              <w:right w:val="single" w:sz="4" w:space="0" w:color="000000"/>
            </w:tcBorders>
          </w:tcPr>
          <w:p w14:paraId="45E2AE5C"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tcPr>
          <w:p w14:paraId="2447DF7B" w14:textId="77777777" w:rsidR="0012487C" w:rsidRDefault="00421F9B">
            <w:pPr>
              <w:pStyle w:val="TableParagraph"/>
              <w:rPr>
                <w:sz w:val="18"/>
                <w:lang w:eastAsia="zh-CN"/>
              </w:rPr>
            </w:pPr>
            <w:r>
              <w:rPr>
                <w:sz w:val="18"/>
                <w:lang w:eastAsia="zh-CN"/>
              </w:rPr>
              <w:t>ISO15118通信会话已中止</w:t>
            </w:r>
          </w:p>
        </w:tc>
      </w:tr>
      <w:tr w:rsidR="0012487C" w14:paraId="5F1EFD6A" w14:textId="77777777">
        <w:trPr>
          <w:trHeight w:val="294"/>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0675EE68" w14:textId="77777777" w:rsidR="0012487C" w:rsidRDefault="00421F9B">
            <w:pPr>
              <w:pStyle w:val="TableParagraph"/>
              <w:rPr>
                <w:sz w:val="18"/>
              </w:rPr>
            </w:pPr>
            <w:r>
              <w:rPr>
                <w:sz w:val="18"/>
              </w:rPr>
              <w:t>完成</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7547D2BC"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5F6C7706" w14:textId="77777777" w:rsidR="0012487C" w:rsidRDefault="00421F9B">
            <w:pPr>
              <w:pStyle w:val="TableParagraph"/>
              <w:rPr>
                <w:sz w:val="18"/>
              </w:rPr>
            </w:pPr>
            <w:r>
              <w:rPr>
                <w:sz w:val="18"/>
              </w:rPr>
              <w:t>ISO15118沟通会议结束</w:t>
            </w:r>
          </w:p>
        </w:tc>
      </w:tr>
      <w:tr w:rsidR="0012487C" w14:paraId="6ED92C96"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42ECBC5A" w14:textId="77777777" w:rsidR="0012487C" w:rsidRDefault="00421F9B">
            <w:pPr>
              <w:pStyle w:val="TableParagraph"/>
              <w:rPr>
                <w:sz w:val="18"/>
              </w:rPr>
            </w:pPr>
            <w:r>
              <w:rPr>
                <w:sz w:val="18"/>
              </w:rPr>
              <w:t>问题</w:t>
            </w:r>
          </w:p>
        </w:tc>
        <w:tc>
          <w:tcPr>
            <w:tcW w:w="1308" w:type="dxa"/>
            <w:tcBorders>
              <w:top w:val="single" w:sz="4" w:space="0" w:color="000000"/>
              <w:left w:val="single" w:sz="4" w:space="0" w:color="000000"/>
              <w:bottom w:val="single" w:sz="4" w:space="0" w:color="000000"/>
              <w:right w:val="single" w:sz="4" w:space="0" w:color="000000"/>
            </w:tcBorders>
          </w:tcPr>
          <w:p w14:paraId="0F02914E"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tcPr>
          <w:p w14:paraId="708D112F" w14:textId="77777777" w:rsidR="0012487C" w:rsidRDefault="00421F9B">
            <w:pPr>
              <w:pStyle w:val="TableParagraph"/>
              <w:rPr>
                <w:sz w:val="18"/>
              </w:rPr>
            </w:pPr>
            <w:r>
              <w:rPr>
                <w:sz w:val="18"/>
              </w:rPr>
              <w:t>ISO15118控制器故障</w:t>
            </w:r>
          </w:p>
        </w:tc>
      </w:tr>
      <w:tr w:rsidR="0012487C" w14:paraId="413F4E31" w14:textId="77777777">
        <w:trPr>
          <w:trHeight w:val="294"/>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1C9061B8" w14:textId="77777777" w:rsidR="0012487C" w:rsidRDefault="00421F9B">
            <w:pPr>
              <w:pStyle w:val="TableParagraph"/>
              <w:rPr>
                <w:sz w:val="18"/>
              </w:rPr>
            </w:pPr>
            <w:r>
              <w:rPr>
                <w:sz w:val="18"/>
              </w:rPr>
              <w:t>SeccId</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6A01809F" w14:textId="77777777" w:rsidR="0012487C" w:rsidRDefault="00421F9B">
            <w:pPr>
              <w:pStyle w:val="TableParagraph"/>
              <w:rPr>
                <w:sz w:val="18"/>
              </w:rPr>
            </w:pPr>
            <w:r>
              <w:rPr>
                <w:w w:val="105"/>
                <w:sz w:val="18"/>
              </w:rPr>
              <w:t>字符串</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56B0371E" w14:textId="77777777" w:rsidR="0012487C" w:rsidRDefault="00421F9B">
            <w:pPr>
              <w:pStyle w:val="TableParagraph"/>
              <w:rPr>
                <w:sz w:val="18"/>
              </w:rPr>
            </w:pPr>
            <w:r>
              <w:rPr>
                <w:sz w:val="18"/>
              </w:rPr>
              <w:t>根据 ISO 15118 的要求，采用字符串格式的 SECC 名称。</w:t>
            </w:r>
          </w:p>
        </w:tc>
      </w:tr>
      <w:tr w:rsidR="0012487C" w14:paraId="035A75B2"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34A794E7" w14:textId="77777777" w:rsidR="0012487C" w:rsidRDefault="00421F9B">
            <w:pPr>
              <w:pStyle w:val="TableParagraph"/>
              <w:rPr>
                <w:sz w:val="18"/>
              </w:rPr>
            </w:pPr>
            <w:r>
              <w:rPr>
                <w:sz w:val="18"/>
              </w:rPr>
              <w:t>SelftestActive（设置）</w:t>
            </w:r>
          </w:p>
        </w:tc>
        <w:tc>
          <w:tcPr>
            <w:tcW w:w="1308" w:type="dxa"/>
            <w:tcBorders>
              <w:top w:val="single" w:sz="4" w:space="0" w:color="000000"/>
              <w:left w:val="single" w:sz="4" w:space="0" w:color="000000"/>
              <w:bottom w:val="single" w:sz="4" w:space="0" w:color="000000"/>
              <w:right w:val="single" w:sz="4" w:space="0" w:color="000000"/>
            </w:tcBorders>
          </w:tcPr>
          <w:p w14:paraId="1C08395D"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tcPr>
          <w:p w14:paraId="028D574A" w14:textId="77777777" w:rsidR="0012487C" w:rsidRDefault="00421F9B">
            <w:pPr>
              <w:pStyle w:val="TableParagraph"/>
              <w:rPr>
                <w:sz w:val="18"/>
                <w:lang w:eastAsia="zh-CN"/>
              </w:rPr>
            </w:pPr>
            <w:r>
              <w:rPr>
                <w:sz w:val="18"/>
                <w:lang w:eastAsia="zh-CN"/>
              </w:rPr>
              <w:t>通过设置为 true 开始自检</w:t>
            </w:r>
          </w:p>
        </w:tc>
      </w:tr>
      <w:tr w:rsidR="0012487C" w14:paraId="0B07947F" w14:textId="77777777">
        <w:trPr>
          <w:trHeight w:val="294"/>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4061EFE7" w14:textId="77777777" w:rsidR="0012487C" w:rsidRDefault="00421F9B">
            <w:pPr>
              <w:pStyle w:val="TableParagraph"/>
              <w:rPr>
                <w:sz w:val="18"/>
              </w:rPr>
            </w:pPr>
            <w:r>
              <w:rPr>
                <w:sz w:val="18"/>
              </w:rPr>
              <w:t>自检主动</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083D5145"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33637EE3" w14:textId="77777777" w:rsidR="0012487C" w:rsidRDefault="00421F9B">
            <w:pPr>
              <w:pStyle w:val="TableParagraph"/>
              <w:rPr>
                <w:sz w:val="18"/>
                <w:lang w:eastAsia="zh-CN"/>
              </w:rPr>
            </w:pPr>
            <w:r>
              <w:rPr>
                <w:sz w:val="18"/>
                <w:lang w:eastAsia="zh-CN"/>
              </w:rPr>
              <w:t>报告为 true 时运行自检</w:t>
            </w:r>
          </w:p>
        </w:tc>
      </w:tr>
      <w:tr w:rsidR="0012487C" w14:paraId="3EDB5185"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3CD8914C" w14:textId="77777777" w:rsidR="0012487C" w:rsidRDefault="00421F9B">
            <w:pPr>
              <w:pStyle w:val="TableParagraph"/>
              <w:rPr>
                <w:sz w:val="18"/>
              </w:rPr>
            </w:pPr>
            <w:r>
              <w:rPr>
                <w:sz w:val="18"/>
              </w:rPr>
              <w:t>ContractValidation离线</w:t>
            </w:r>
          </w:p>
        </w:tc>
        <w:tc>
          <w:tcPr>
            <w:tcW w:w="1308" w:type="dxa"/>
            <w:tcBorders>
              <w:top w:val="single" w:sz="4" w:space="0" w:color="000000"/>
              <w:left w:val="single" w:sz="4" w:space="0" w:color="000000"/>
              <w:bottom w:val="single" w:sz="4" w:space="0" w:color="000000"/>
              <w:right w:val="single" w:sz="4" w:space="0" w:color="000000"/>
            </w:tcBorders>
          </w:tcPr>
          <w:p w14:paraId="5B4ADD2F"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tcPr>
          <w:p w14:paraId="62144657" w14:textId="77777777" w:rsidR="0012487C" w:rsidRDefault="00421F9B">
            <w:pPr>
              <w:pStyle w:val="TableParagraph"/>
              <w:rPr>
                <w:sz w:val="18"/>
                <w:lang w:eastAsia="zh-CN"/>
              </w:rPr>
            </w:pPr>
            <w:r>
              <w:rPr>
                <w:sz w:val="18"/>
                <w:lang w:eastAsia="zh-CN"/>
              </w:rPr>
              <w:t>支持在脱机时验证合同证书</w:t>
            </w:r>
          </w:p>
        </w:tc>
      </w:tr>
      <w:tr w:rsidR="0012487C" w14:paraId="4D0D41E1"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7ED333F4" w14:textId="77777777" w:rsidR="0012487C" w:rsidRDefault="00421F9B">
            <w:pPr>
              <w:pStyle w:val="TableParagraph"/>
              <w:spacing w:line="249" w:lineRule="auto"/>
              <w:rPr>
                <w:sz w:val="18"/>
              </w:rPr>
            </w:pPr>
            <w:r>
              <w:rPr>
                <w:sz w:val="18"/>
              </w:rPr>
              <w:t>CentralContractValidation允许编辑</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077D1347"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6459332D" w14:textId="77777777" w:rsidR="0012487C" w:rsidRDefault="00421F9B">
            <w:pPr>
              <w:pStyle w:val="TableParagraph"/>
              <w:rPr>
                <w:sz w:val="18"/>
                <w:lang w:eastAsia="zh-CN"/>
              </w:rPr>
            </w:pPr>
            <w:r>
              <w:rPr>
                <w:sz w:val="18"/>
                <w:lang w:eastAsia="zh-CN"/>
              </w:rPr>
              <w:t>合同证书可由CSMS验证</w:t>
            </w:r>
          </w:p>
        </w:tc>
      </w:tr>
      <w:tr w:rsidR="0012487C" w14:paraId="28FC1620" w14:textId="77777777">
        <w:trPr>
          <w:trHeight w:val="942"/>
        </w:trPr>
        <w:tc>
          <w:tcPr>
            <w:tcW w:w="2616" w:type="dxa"/>
            <w:tcBorders>
              <w:top w:val="single" w:sz="4" w:space="0" w:color="000000"/>
              <w:left w:val="single" w:sz="4" w:space="0" w:color="000000"/>
              <w:bottom w:val="single" w:sz="4" w:space="0" w:color="000000"/>
              <w:right w:val="single" w:sz="4" w:space="0" w:color="000000"/>
            </w:tcBorders>
          </w:tcPr>
          <w:p w14:paraId="10A52A3C" w14:textId="77777777" w:rsidR="0012487C" w:rsidRDefault="00421F9B">
            <w:pPr>
              <w:pStyle w:val="TableParagraph"/>
              <w:rPr>
                <w:sz w:val="18"/>
              </w:rPr>
            </w:pPr>
            <w:r>
              <w:rPr>
                <w:sz w:val="18"/>
              </w:rPr>
              <w:t>PnCEnabled</w:t>
            </w:r>
          </w:p>
        </w:tc>
        <w:tc>
          <w:tcPr>
            <w:tcW w:w="1308" w:type="dxa"/>
            <w:tcBorders>
              <w:top w:val="single" w:sz="4" w:space="0" w:color="000000"/>
              <w:left w:val="single" w:sz="4" w:space="0" w:color="000000"/>
              <w:bottom w:val="single" w:sz="4" w:space="0" w:color="000000"/>
              <w:right w:val="single" w:sz="4" w:space="0" w:color="000000"/>
            </w:tcBorders>
          </w:tcPr>
          <w:p w14:paraId="2B51FCF1"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tcPr>
          <w:p w14:paraId="0361656C" w14:textId="77777777" w:rsidR="0012487C" w:rsidRDefault="00421F9B">
            <w:pPr>
              <w:pStyle w:val="TableParagraph"/>
              <w:spacing w:line="247" w:lineRule="auto"/>
              <w:rPr>
                <w:sz w:val="18"/>
                <w:lang w:eastAsia="zh-CN"/>
              </w:rPr>
            </w:pPr>
            <w:r>
              <w:rPr>
                <w:sz w:val="18"/>
                <w:lang w:eastAsia="zh-CN"/>
              </w:rPr>
              <w:t xml:space="preserve">如果此变量为 </w:t>
            </w:r>
            <w:r>
              <w:rPr>
                <w:rFonts w:ascii="Trebuchet MS"/>
                <w:i/>
                <w:sz w:val="18"/>
                <w:lang w:eastAsia="zh-CN"/>
              </w:rPr>
              <w:t>true</w:t>
            </w:r>
            <w:r>
              <w:rPr>
                <w:sz w:val="18"/>
                <w:lang w:eastAsia="zh-CN"/>
              </w:rPr>
              <w:t>，则启用用例 C07 - 使用合同证书授权所述的 ISO 15118 即插即用。</w:t>
            </w:r>
          </w:p>
          <w:p w14:paraId="4A7C98BB" w14:textId="77777777" w:rsidR="0012487C" w:rsidRDefault="00421F9B">
            <w:pPr>
              <w:pStyle w:val="TableParagraph"/>
              <w:spacing w:before="3" w:line="247" w:lineRule="auto"/>
              <w:rPr>
                <w:sz w:val="18"/>
                <w:lang w:eastAsia="zh-CN"/>
              </w:rPr>
            </w:pPr>
            <w:r>
              <w:rPr>
                <w:sz w:val="18"/>
                <w:lang w:eastAsia="zh-CN"/>
              </w:rPr>
              <w:t xml:space="preserve">如果此变量为 </w:t>
            </w:r>
            <w:r>
              <w:rPr>
                <w:rFonts w:ascii="Trebuchet MS"/>
                <w:i/>
                <w:sz w:val="18"/>
                <w:lang w:eastAsia="zh-CN"/>
              </w:rPr>
              <w:t>false</w:t>
            </w:r>
            <w:r>
              <w:rPr>
                <w:sz w:val="18"/>
                <w:lang w:eastAsia="zh-CN"/>
              </w:rPr>
              <w:t>，则禁用用例 C07 - 使用合同证书授权所述的 ISO 15118 即插即用。</w:t>
            </w:r>
          </w:p>
        </w:tc>
      </w:tr>
      <w:tr w:rsidR="0012487C" w14:paraId="25FD9F5F" w14:textId="77777777">
        <w:trPr>
          <w:trHeight w:val="1805"/>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69E99B72" w14:textId="77777777" w:rsidR="0012487C" w:rsidRDefault="00421F9B">
            <w:pPr>
              <w:pStyle w:val="TableParagraph"/>
              <w:spacing w:line="249" w:lineRule="auto"/>
              <w:rPr>
                <w:sz w:val="18"/>
              </w:rPr>
            </w:pPr>
            <w:r>
              <w:rPr>
                <w:spacing w:val="-1"/>
                <w:sz w:val="18"/>
              </w:rPr>
              <w:t>V2GCertificateInstallationEnabl ed</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41FD4BBE"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2D4F7E02" w14:textId="77777777" w:rsidR="0012487C" w:rsidRDefault="00421F9B">
            <w:pPr>
              <w:pStyle w:val="TableParagraph"/>
              <w:spacing w:line="249" w:lineRule="auto"/>
              <w:ind w:right="47"/>
              <w:rPr>
                <w:sz w:val="18"/>
                <w:lang w:eastAsia="zh-CN"/>
              </w:rPr>
            </w:pPr>
            <w:r>
              <w:rPr>
                <w:sz w:val="18"/>
                <w:lang w:eastAsia="zh-CN"/>
              </w:rPr>
              <w:t>如果此变量</w:t>
            </w:r>
            <w:r>
              <w:rPr>
                <w:rFonts w:ascii="Trebuchet MS"/>
                <w:i/>
                <w:sz w:val="18"/>
                <w:lang w:eastAsia="zh-CN"/>
              </w:rPr>
              <w:t>为</w:t>
            </w:r>
            <w:r>
              <w:rPr>
                <w:rFonts w:ascii="Trebuchet MS"/>
                <w:i/>
                <w:sz w:val="18"/>
                <w:lang w:eastAsia="zh-CN"/>
              </w:rPr>
              <w:t xml:space="preserve"> true</w:t>
            </w:r>
            <w:r>
              <w:rPr>
                <w:sz w:val="18"/>
                <w:lang w:eastAsia="zh-CN"/>
              </w:rPr>
              <w:t>，则启用用例 A02 - 根据 CSMS 请求更新充电站证书和 A03 - 充电站启动的更新充电站证书，如用例 A02 - 更新充电站证书所述，将启用 ISO 15118 V2G 充电站证书安装。</w:t>
            </w:r>
          </w:p>
          <w:p w14:paraId="5DA1DF3A" w14:textId="77777777" w:rsidR="0012487C" w:rsidRDefault="00421F9B">
            <w:pPr>
              <w:pStyle w:val="TableParagraph"/>
              <w:spacing w:before="0" w:line="249" w:lineRule="auto"/>
              <w:ind w:right="47"/>
              <w:rPr>
                <w:sz w:val="18"/>
                <w:lang w:eastAsia="zh-CN"/>
              </w:rPr>
            </w:pPr>
            <w:r>
              <w:rPr>
                <w:sz w:val="18"/>
                <w:lang w:eastAsia="zh-CN"/>
              </w:rPr>
              <w:t xml:space="preserve">如果此变量为 </w:t>
            </w:r>
            <w:r>
              <w:rPr>
                <w:rFonts w:ascii="Trebuchet MS"/>
                <w:i/>
                <w:sz w:val="18"/>
                <w:lang w:eastAsia="zh-CN"/>
              </w:rPr>
              <w:t>false</w:t>
            </w:r>
            <w:r>
              <w:rPr>
                <w:sz w:val="18"/>
                <w:lang w:eastAsia="zh-CN"/>
              </w:rPr>
              <w:t>，则禁用用例 A02 - 根据 CSMS 请求更新充电站证书和 A03 - 由充电站启动的更新充电站证书的用例 A02 - 更新充电站证书所述的 ISO 15118 V2G 充电站证书安装。</w:t>
            </w:r>
          </w:p>
        </w:tc>
      </w:tr>
      <w:tr w:rsidR="0012487C" w14:paraId="3FC056EA" w14:textId="77777777">
        <w:trPr>
          <w:trHeight w:val="1373"/>
        </w:trPr>
        <w:tc>
          <w:tcPr>
            <w:tcW w:w="2616" w:type="dxa"/>
            <w:tcBorders>
              <w:top w:val="single" w:sz="4" w:space="0" w:color="000000"/>
              <w:left w:val="single" w:sz="4" w:space="0" w:color="000000"/>
              <w:bottom w:val="single" w:sz="4" w:space="0" w:color="000000"/>
              <w:right w:val="single" w:sz="4" w:space="0" w:color="000000"/>
            </w:tcBorders>
          </w:tcPr>
          <w:p w14:paraId="0DD7B730" w14:textId="77777777" w:rsidR="0012487C" w:rsidRDefault="00421F9B">
            <w:pPr>
              <w:pStyle w:val="TableParagraph"/>
              <w:spacing w:line="249" w:lineRule="auto"/>
              <w:rPr>
                <w:sz w:val="18"/>
              </w:rPr>
            </w:pPr>
            <w:r>
              <w:rPr>
                <w:sz w:val="18"/>
              </w:rPr>
              <w:t>ContractCertificateInstallationE nabled</w:t>
            </w:r>
          </w:p>
        </w:tc>
        <w:tc>
          <w:tcPr>
            <w:tcW w:w="1308" w:type="dxa"/>
            <w:tcBorders>
              <w:top w:val="single" w:sz="4" w:space="0" w:color="000000"/>
              <w:left w:val="single" w:sz="4" w:space="0" w:color="000000"/>
              <w:bottom w:val="single" w:sz="4" w:space="0" w:color="000000"/>
              <w:right w:val="single" w:sz="4" w:space="0" w:color="000000"/>
            </w:tcBorders>
          </w:tcPr>
          <w:p w14:paraId="279B5E57"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tcPr>
          <w:p w14:paraId="0E7F0866" w14:textId="77777777" w:rsidR="0012487C" w:rsidRDefault="00421F9B">
            <w:pPr>
              <w:pStyle w:val="TableParagraph"/>
              <w:spacing w:line="249" w:lineRule="auto"/>
              <w:ind w:right="170"/>
              <w:rPr>
                <w:sz w:val="18"/>
                <w:lang w:eastAsia="zh-CN"/>
              </w:rPr>
            </w:pPr>
            <w:r>
              <w:rPr>
                <w:sz w:val="18"/>
                <w:lang w:eastAsia="zh-CN"/>
              </w:rPr>
              <w:t xml:space="preserve">如果此变量为 </w:t>
            </w:r>
            <w:r>
              <w:rPr>
                <w:rFonts w:ascii="Trebuchet MS"/>
                <w:i/>
                <w:sz w:val="18"/>
                <w:lang w:eastAsia="zh-CN"/>
              </w:rPr>
              <w:t>true</w:t>
            </w:r>
            <w:r>
              <w:rPr>
                <w:sz w:val="18"/>
                <w:lang w:eastAsia="zh-CN"/>
              </w:rPr>
              <w:t>，则启用用例 M01 - 证书安装 EV 和 M02 - 证书更新 EV 所述的 ISO 15118 合同证书安装/更新。</w:t>
            </w:r>
          </w:p>
          <w:p w14:paraId="3A71EDE6" w14:textId="77777777" w:rsidR="0012487C" w:rsidRDefault="00421F9B">
            <w:pPr>
              <w:pStyle w:val="TableParagraph"/>
              <w:spacing w:before="0" w:line="249" w:lineRule="auto"/>
              <w:rPr>
                <w:sz w:val="18"/>
                <w:lang w:eastAsia="zh-CN"/>
              </w:rPr>
            </w:pPr>
            <w:r>
              <w:rPr>
                <w:sz w:val="18"/>
                <w:lang w:eastAsia="zh-CN"/>
              </w:rPr>
              <w:t xml:space="preserve">如果此变量为 </w:t>
            </w:r>
            <w:r>
              <w:rPr>
                <w:rFonts w:ascii="Trebuchet MS"/>
                <w:i/>
                <w:sz w:val="18"/>
                <w:lang w:eastAsia="zh-CN"/>
              </w:rPr>
              <w:t>false</w:t>
            </w:r>
            <w:r>
              <w:rPr>
                <w:sz w:val="18"/>
                <w:lang w:eastAsia="zh-CN"/>
              </w:rPr>
              <w:t xml:space="preserve">，则禁用用例 M01 - 证书安装 EV 和 M02 - 证书更新 EV 所述的 ISO 15118 合同证书安装/更新 </w:t>
            </w:r>
            <w:r>
              <w:rPr>
                <w:w w:val="105"/>
                <w:sz w:val="18"/>
                <w:lang w:eastAsia="zh-CN"/>
              </w:rPr>
              <w:t>。</w:t>
            </w:r>
          </w:p>
        </w:tc>
      </w:tr>
      <w:tr w:rsidR="0012487C" w14:paraId="52FF1237"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50D317FD" w14:textId="77777777" w:rsidR="0012487C" w:rsidRDefault="00421F9B">
            <w:pPr>
              <w:pStyle w:val="TableParagraph"/>
              <w:rPr>
                <w:sz w:val="18"/>
              </w:rPr>
            </w:pPr>
            <w:r>
              <w:rPr>
                <w:sz w:val="18"/>
              </w:rPr>
              <w:t>请求计量收据</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4D4C1B9A"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7BCBC2DA" w14:textId="77777777" w:rsidR="0012487C" w:rsidRDefault="00421F9B">
            <w:pPr>
              <w:pStyle w:val="TableParagraph"/>
              <w:spacing w:line="247" w:lineRule="auto"/>
              <w:rPr>
                <w:sz w:val="18"/>
                <w:lang w:eastAsia="zh-CN"/>
              </w:rPr>
            </w:pPr>
            <w:r>
              <w:rPr>
                <w:sz w:val="18"/>
                <w:lang w:eastAsia="zh-CN"/>
              </w:rPr>
              <w:t xml:space="preserve">如果此变量 </w:t>
            </w:r>
            <w:r>
              <w:rPr>
                <w:rFonts w:ascii="Trebuchet MS"/>
                <w:i/>
                <w:sz w:val="18"/>
                <w:lang w:eastAsia="zh-CN"/>
              </w:rPr>
              <w:t>为</w:t>
            </w:r>
            <w:r>
              <w:rPr>
                <w:rFonts w:ascii="Trebuchet MS"/>
                <w:i/>
                <w:sz w:val="18"/>
                <w:lang w:eastAsia="zh-CN"/>
              </w:rPr>
              <w:t xml:space="preserve"> true</w:t>
            </w:r>
            <w:r>
              <w:rPr>
                <w:sz w:val="18"/>
                <w:lang w:eastAsia="zh-CN"/>
              </w:rPr>
              <w:t>，则充电站应在向 CSMS 发送财务电表值之前向 EV 请求计量收据。</w:t>
            </w:r>
          </w:p>
        </w:tc>
      </w:tr>
      <w:tr w:rsidR="0012487C" w14:paraId="04BD4BA1" w14:textId="77777777">
        <w:trPr>
          <w:trHeight w:val="1157"/>
        </w:trPr>
        <w:tc>
          <w:tcPr>
            <w:tcW w:w="2616" w:type="dxa"/>
            <w:tcBorders>
              <w:top w:val="single" w:sz="4" w:space="0" w:color="000000"/>
              <w:left w:val="single" w:sz="4" w:space="0" w:color="000000"/>
              <w:bottom w:val="single" w:sz="4" w:space="0" w:color="000000"/>
              <w:right w:val="single" w:sz="4" w:space="0" w:color="000000"/>
            </w:tcBorders>
          </w:tcPr>
          <w:p w14:paraId="1E6AACE9" w14:textId="77777777" w:rsidR="0012487C" w:rsidRDefault="00421F9B">
            <w:pPr>
              <w:pStyle w:val="TableParagraph"/>
              <w:rPr>
                <w:sz w:val="18"/>
              </w:rPr>
            </w:pPr>
            <w:r>
              <w:rPr>
                <w:sz w:val="18"/>
              </w:rPr>
              <w:t>组织名称</w:t>
            </w:r>
          </w:p>
        </w:tc>
        <w:tc>
          <w:tcPr>
            <w:tcW w:w="1308" w:type="dxa"/>
            <w:tcBorders>
              <w:top w:val="single" w:sz="4" w:space="0" w:color="000000"/>
              <w:left w:val="single" w:sz="4" w:space="0" w:color="000000"/>
              <w:bottom w:val="single" w:sz="4" w:space="0" w:color="000000"/>
              <w:right w:val="single" w:sz="4" w:space="0" w:color="000000"/>
            </w:tcBorders>
          </w:tcPr>
          <w:p w14:paraId="7D7833D1" w14:textId="77777777" w:rsidR="0012487C" w:rsidRDefault="00421F9B">
            <w:pPr>
              <w:pStyle w:val="TableParagraph"/>
              <w:rPr>
                <w:sz w:val="18"/>
              </w:rPr>
            </w:pPr>
            <w:r>
              <w:rPr>
                <w:w w:val="105"/>
                <w:sz w:val="18"/>
              </w:rPr>
              <w:t>字符串</w:t>
            </w:r>
          </w:p>
        </w:tc>
        <w:tc>
          <w:tcPr>
            <w:tcW w:w="6541" w:type="dxa"/>
            <w:tcBorders>
              <w:top w:val="single" w:sz="4" w:space="0" w:color="000000"/>
              <w:left w:val="single" w:sz="4" w:space="0" w:color="000000"/>
              <w:bottom w:val="single" w:sz="4" w:space="0" w:color="000000"/>
              <w:right w:val="single" w:sz="4" w:space="0" w:color="000000"/>
            </w:tcBorders>
          </w:tcPr>
          <w:p w14:paraId="0768DC94" w14:textId="77777777" w:rsidR="0012487C" w:rsidRDefault="00421F9B">
            <w:pPr>
              <w:pStyle w:val="TableParagraph"/>
              <w:spacing w:line="249" w:lineRule="auto"/>
              <w:ind w:right="1175"/>
              <w:rPr>
                <w:sz w:val="18"/>
                <w:lang w:eastAsia="zh-CN"/>
              </w:rPr>
            </w:pPr>
            <w:r>
              <w:rPr>
                <w:sz w:val="18"/>
                <w:lang w:eastAsia="zh-CN"/>
              </w:rPr>
              <w:t xml:space="preserve">运营充电站的 CSO 的组织名称。它用作 </w:t>
            </w:r>
            <w:r>
              <w:rPr>
                <w:rFonts w:ascii="Trebuchet MS"/>
                <w:b/>
                <w:spacing w:val="-1"/>
                <w:sz w:val="18"/>
                <w:lang w:eastAsia="zh-CN"/>
              </w:rPr>
              <w:t xml:space="preserve"> </w:t>
            </w:r>
            <w:r>
              <w:rPr>
                <w:spacing w:val="-1"/>
                <w:sz w:val="18"/>
                <w:lang w:eastAsia="zh-CN"/>
              </w:rPr>
              <w:t>SECC 叶证书的 organizationName （O）。示例：“John Doe Charging Services Ltd”</w:t>
            </w:r>
          </w:p>
          <w:p w14:paraId="5CE2D2C9" w14:textId="77777777" w:rsidR="0012487C" w:rsidRDefault="00421F9B">
            <w:pPr>
              <w:pStyle w:val="TableParagraph"/>
              <w:spacing w:before="0" w:line="249" w:lineRule="auto"/>
              <w:rPr>
                <w:sz w:val="18"/>
                <w:lang w:eastAsia="zh-CN"/>
              </w:rPr>
            </w:pPr>
            <w:r>
              <w:rPr>
                <w:sz w:val="18"/>
                <w:lang w:eastAsia="zh-CN"/>
              </w:rPr>
              <w:t>注意：此值通常与 SecurityCtrlr.OrganizationName 相同，但不一定是这样。</w:t>
            </w:r>
          </w:p>
        </w:tc>
      </w:tr>
      <w:tr w:rsidR="0012487C" w14:paraId="7E7DD282" w14:textId="77777777">
        <w:trPr>
          <w:trHeight w:val="726"/>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6D0B1476" w14:textId="77777777" w:rsidR="0012487C" w:rsidRDefault="00421F9B">
            <w:pPr>
              <w:pStyle w:val="TableParagraph"/>
              <w:rPr>
                <w:sz w:val="18"/>
              </w:rPr>
            </w:pPr>
            <w:r>
              <w:rPr>
                <w:sz w:val="18"/>
              </w:rPr>
              <w:t>国家/地区名称</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5D1CDCD0" w14:textId="77777777" w:rsidR="0012487C" w:rsidRDefault="00421F9B">
            <w:pPr>
              <w:pStyle w:val="TableParagraph"/>
              <w:rPr>
                <w:sz w:val="18"/>
              </w:rPr>
            </w:pPr>
            <w:r>
              <w:rPr>
                <w:w w:val="105"/>
                <w:sz w:val="18"/>
              </w:rPr>
              <w:t>字符串</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375011C5" w14:textId="77777777" w:rsidR="0012487C" w:rsidRDefault="00421F9B">
            <w:pPr>
              <w:pStyle w:val="TableParagraph"/>
              <w:rPr>
                <w:sz w:val="18"/>
              </w:rPr>
            </w:pPr>
            <w:r>
              <w:rPr>
                <w:spacing w:val="-1"/>
                <w:sz w:val="18"/>
              </w:rPr>
              <w:t>采用 ISO 3166-1 格式的 SECC 的国家/地区名称。</w:t>
            </w:r>
          </w:p>
          <w:p w14:paraId="15C69639" w14:textId="77777777" w:rsidR="0012487C" w:rsidRDefault="00421F9B">
            <w:pPr>
              <w:pStyle w:val="TableParagraph"/>
              <w:spacing w:before="9" w:line="247" w:lineRule="auto"/>
              <w:ind w:right="1175"/>
              <w:rPr>
                <w:sz w:val="18"/>
              </w:rPr>
            </w:pPr>
            <w:r>
              <w:rPr>
                <w:spacing w:val="-1"/>
                <w:sz w:val="18"/>
              </w:rPr>
              <w:t xml:space="preserve">它用作 </w:t>
            </w:r>
            <w:r>
              <w:rPr>
                <w:rFonts w:ascii="Trebuchet MS"/>
                <w:b/>
                <w:spacing w:val="-1"/>
                <w:sz w:val="18"/>
              </w:rPr>
              <w:t xml:space="preserve"> </w:t>
            </w:r>
            <w:r>
              <w:rPr>
                <w:spacing w:val="-1"/>
                <w:sz w:val="18"/>
              </w:rPr>
              <w:t>SECC 叶证书的 countryName （C）。示例： “DE”</w:t>
            </w:r>
          </w:p>
        </w:tc>
      </w:tr>
      <w:tr w:rsidR="0012487C" w14:paraId="2A844432" w14:textId="77777777">
        <w:trPr>
          <w:trHeight w:val="294"/>
        </w:trPr>
        <w:tc>
          <w:tcPr>
            <w:tcW w:w="10465" w:type="dxa"/>
            <w:gridSpan w:val="3"/>
            <w:tcBorders>
              <w:top w:val="single" w:sz="4" w:space="0" w:color="000000"/>
              <w:left w:val="single" w:sz="4" w:space="0" w:color="000000"/>
              <w:bottom w:val="single" w:sz="4" w:space="0" w:color="000000"/>
              <w:right w:val="single" w:sz="4" w:space="0" w:color="000000"/>
            </w:tcBorders>
          </w:tcPr>
          <w:p w14:paraId="3C01C235" w14:textId="77777777" w:rsidR="0012487C" w:rsidRDefault="00421F9B">
            <w:pPr>
              <w:pStyle w:val="TableParagraph"/>
              <w:rPr>
                <w:rFonts w:ascii="Trebuchet MS"/>
                <w:b/>
                <w:i/>
                <w:sz w:val="18"/>
                <w:lang w:eastAsia="zh-CN"/>
              </w:rPr>
            </w:pPr>
            <w:r>
              <w:rPr>
                <w:rFonts w:ascii="Trebuchet MS"/>
                <w:b/>
                <w:i/>
                <w:w w:val="90"/>
                <w:sz w:val="18"/>
                <w:lang w:eastAsia="zh-CN"/>
              </w:rPr>
              <w:t>来自车辆的特定</w:t>
            </w:r>
            <w:r>
              <w:rPr>
                <w:rFonts w:ascii="Trebuchet MS"/>
                <w:b/>
                <w:i/>
                <w:w w:val="90"/>
                <w:sz w:val="18"/>
                <w:lang w:eastAsia="zh-CN"/>
              </w:rPr>
              <w:t>ISO15118</w:t>
            </w:r>
            <w:r>
              <w:rPr>
                <w:rFonts w:ascii="Trebuchet MS"/>
                <w:b/>
                <w:i/>
                <w:w w:val="90"/>
                <w:sz w:val="18"/>
                <w:lang w:eastAsia="zh-CN"/>
              </w:rPr>
              <w:t>接口数据：</w:t>
            </w:r>
          </w:p>
        </w:tc>
      </w:tr>
      <w:tr w:rsidR="0012487C" w14:paraId="0612696D"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2F38FCF2" w14:textId="77777777" w:rsidR="0012487C" w:rsidRDefault="00421F9B">
            <w:pPr>
              <w:pStyle w:val="TableParagraph"/>
              <w:rPr>
                <w:sz w:val="18"/>
              </w:rPr>
            </w:pPr>
            <w:r>
              <w:rPr>
                <w:sz w:val="18"/>
              </w:rPr>
              <w:t>MaxScheduleEntries</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384C8E08" w14:textId="77777777" w:rsidR="0012487C" w:rsidRDefault="00421F9B">
            <w:pPr>
              <w:pStyle w:val="TableParagraph"/>
              <w:rPr>
                <w:sz w:val="18"/>
              </w:rPr>
            </w:pPr>
            <w:r>
              <w:rPr>
                <w:sz w:val="18"/>
              </w:rPr>
              <w:t>整数</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6BF192A2" w14:textId="77777777" w:rsidR="0012487C" w:rsidRDefault="00421F9B">
            <w:pPr>
              <w:pStyle w:val="TableParagraph"/>
              <w:rPr>
                <w:sz w:val="18"/>
              </w:rPr>
            </w:pPr>
            <w:r>
              <w:rPr>
                <w:w w:val="95"/>
                <w:sz w:val="18"/>
              </w:rPr>
              <w:t>MaxEntriesSAScheduleType （15118-2）</w:t>
            </w:r>
          </w:p>
          <w:p w14:paraId="2D9346DD" w14:textId="77777777" w:rsidR="0012487C" w:rsidRDefault="00421F9B">
            <w:pPr>
              <w:pStyle w:val="TableParagraph"/>
              <w:spacing w:before="9"/>
              <w:rPr>
                <w:rFonts w:ascii="Trebuchet MS"/>
                <w:i/>
                <w:sz w:val="18"/>
              </w:rPr>
            </w:pPr>
            <w:r>
              <w:rPr>
                <w:spacing w:val="-1"/>
                <w:sz w:val="18"/>
              </w:rPr>
              <w:t xml:space="preserve">或 MaximumSupportingPoints （15118-20） </w:t>
            </w:r>
            <w:r>
              <w:rPr>
                <w:rFonts w:ascii="Trebuchet MS"/>
                <w:i/>
                <w:spacing w:val="-1"/>
                <w:sz w:val="18"/>
              </w:rPr>
              <w:t>允许的计划周期数</w:t>
            </w:r>
          </w:p>
        </w:tc>
      </w:tr>
      <w:tr w:rsidR="0012487C" w14:paraId="7AB78083" w14:textId="77777777">
        <w:trPr>
          <w:trHeight w:val="726"/>
        </w:trPr>
        <w:tc>
          <w:tcPr>
            <w:tcW w:w="2616" w:type="dxa"/>
            <w:tcBorders>
              <w:top w:val="single" w:sz="4" w:space="0" w:color="000000"/>
              <w:left w:val="single" w:sz="4" w:space="0" w:color="000000"/>
              <w:bottom w:val="single" w:sz="4" w:space="0" w:color="000000"/>
              <w:right w:val="single" w:sz="4" w:space="0" w:color="000000"/>
            </w:tcBorders>
          </w:tcPr>
          <w:p w14:paraId="0B63259C" w14:textId="77777777" w:rsidR="0012487C" w:rsidRDefault="00421F9B">
            <w:pPr>
              <w:pStyle w:val="TableParagraph"/>
              <w:rPr>
                <w:sz w:val="18"/>
              </w:rPr>
            </w:pPr>
            <w:r>
              <w:rPr>
                <w:spacing w:val="-1"/>
                <w:sz w:val="18"/>
              </w:rPr>
              <w:t>请求的能量传输模式</w:t>
            </w:r>
          </w:p>
        </w:tc>
        <w:tc>
          <w:tcPr>
            <w:tcW w:w="1308" w:type="dxa"/>
            <w:tcBorders>
              <w:top w:val="single" w:sz="4" w:space="0" w:color="000000"/>
              <w:left w:val="single" w:sz="4" w:space="0" w:color="000000"/>
              <w:bottom w:val="single" w:sz="4" w:space="0" w:color="000000"/>
              <w:right w:val="single" w:sz="4" w:space="0" w:color="000000"/>
            </w:tcBorders>
          </w:tcPr>
          <w:p w14:paraId="75A68F2F" w14:textId="77777777" w:rsidR="0012487C" w:rsidRDefault="00421F9B">
            <w:pPr>
              <w:pStyle w:val="TableParagraph"/>
              <w:rPr>
                <w:sz w:val="18"/>
              </w:rPr>
            </w:pPr>
            <w:r>
              <w:rPr>
                <w:sz w:val="18"/>
              </w:rPr>
              <w:t>选项列表</w:t>
            </w:r>
          </w:p>
        </w:tc>
        <w:tc>
          <w:tcPr>
            <w:tcW w:w="6541" w:type="dxa"/>
            <w:tcBorders>
              <w:top w:val="single" w:sz="4" w:space="0" w:color="000000"/>
              <w:left w:val="single" w:sz="4" w:space="0" w:color="000000"/>
              <w:bottom w:val="single" w:sz="4" w:space="0" w:color="000000"/>
              <w:right w:val="single" w:sz="4" w:space="0" w:color="000000"/>
            </w:tcBorders>
          </w:tcPr>
          <w:p w14:paraId="11D00326" w14:textId="77777777" w:rsidR="0012487C" w:rsidRDefault="00421F9B">
            <w:pPr>
              <w:pStyle w:val="TableParagraph"/>
              <w:rPr>
                <w:sz w:val="18"/>
              </w:rPr>
            </w:pPr>
            <w:r>
              <w:rPr>
                <w:sz w:val="18"/>
              </w:rPr>
              <w:t>请求的能量传输模式</w:t>
            </w:r>
          </w:p>
          <w:p w14:paraId="7415930E" w14:textId="77777777" w:rsidR="0012487C" w:rsidRDefault="00421F9B">
            <w:pPr>
              <w:pStyle w:val="TableParagraph"/>
              <w:spacing w:before="9" w:line="247" w:lineRule="auto"/>
              <w:rPr>
                <w:rFonts w:ascii="Trebuchet MS"/>
                <w:i/>
                <w:sz w:val="18"/>
              </w:rPr>
            </w:pPr>
            <w:r>
              <w:rPr>
                <w:rFonts w:ascii="Trebuchet MS"/>
                <w:i/>
                <w:spacing w:val="-1"/>
                <w:w w:val="95"/>
                <w:sz w:val="18"/>
              </w:rPr>
              <w:t>“</w:t>
            </w:r>
            <w:r>
              <w:rPr>
                <w:rFonts w:ascii="Trebuchet MS"/>
                <w:i/>
                <w:spacing w:val="-1"/>
                <w:w w:val="95"/>
                <w:sz w:val="18"/>
              </w:rPr>
              <w:t>AC_single_phase_core</w:t>
            </w:r>
            <w:r>
              <w:rPr>
                <w:rFonts w:ascii="Trebuchet MS"/>
                <w:i/>
                <w:spacing w:val="-1"/>
                <w:w w:val="95"/>
                <w:sz w:val="18"/>
              </w:rPr>
              <w:t>”，</w:t>
            </w:r>
            <w:r>
              <w:rPr>
                <w:rFonts w:ascii="Trebuchet MS"/>
                <w:i/>
                <w:spacing w:val="-1"/>
                <w:w w:val="95"/>
                <w:sz w:val="18"/>
              </w:rPr>
              <w:t xml:space="preserve"> </w:t>
            </w:r>
            <w:r>
              <w:rPr>
                <w:rFonts w:ascii="Trebuchet MS"/>
                <w:i/>
                <w:spacing w:val="-1"/>
                <w:w w:val="95"/>
                <w:sz w:val="18"/>
              </w:rPr>
              <w:t>“</w:t>
            </w:r>
            <w:r>
              <w:rPr>
                <w:rFonts w:ascii="Trebuchet MS"/>
                <w:i/>
                <w:spacing w:val="-1"/>
                <w:w w:val="95"/>
                <w:sz w:val="18"/>
              </w:rPr>
              <w:t>AC_three_phase_core</w:t>
            </w:r>
            <w:r>
              <w:rPr>
                <w:rFonts w:ascii="Trebuchet MS"/>
                <w:i/>
                <w:spacing w:val="-1"/>
                <w:w w:val="95"/>
                <w:sz w:val="18"/>
              </w:rPr>
              <w:t>”，</w:t>
            </w:r>
            <w:r>
              <w:rPr>
                <w:rFonts w:ascii="Trebuchet MS"/>
                <w:i/>
                <w:spacing w:val="-1"/>
                <w:w w:val="95"/>
                <w:sz w:val="18"/>
              </w:rPr>
              <w:t xml:space="preserve"> </w:t>
            </w:r>
            <w:r>
              <w:rPr>
                <w:rFonts w:ascii="Trebuchet MS"/>
                <w:i/>
                <w:spacing w:val="-1"/>
                <w:w w:val="95"/>
                <w:sz w:val="18"/>
              </w:rPr>
              <w:t>“</w:t>
            </w:r>
            <w:r>
              <w:rPr>
                <w:rFonts w:ascii="Trebuchet MS"/>
                <w:i/>
                <w:spacing w:val="-1"/>
                <w:w w:val="95"/>
                <w:sz w:val="18"/>
              </w:rPr>
              <w:t>DC_core</w:t>
            </w:r>
            <w:r>
              <w:rPr>
                <w:rFonts w:ascii="Trebuchet MS"/>
                <w:i/>
                <w:spacing w:val="-1"/>
                <w:w w:val="95"/>
                <w:sz w:val="18"/>
              </w:rPr>
              <w:t>，</w:t>
            </w:r>
            <w:r>
              <w:rPr>
                <w:rFonts w:ascii="Trebuchet MS"/>
                <w:i/>
                <w:spacing w:val="-1"/>
                <w:w w:val="95"/>
                <w:sz w:val="18"/>
              </w:rPr>
              <w:t xml:space="preserve"> </w:t>
            </w:r>
            <w:r>
              <w:rPr>
                <w:rFonts w:ascii="Trebuchet MS"/>
                <w:i/>
                <w:spacing w:val="-1"/>
                <w:w w:val="95"/>
                <w:sz w:val="18"/>
              </w:rPr>
              <w:t>”</w:t>
            </w:r>
            <w:r>
              <w:rPr>
                <w:rFonts w:ascii="Trebuchet MS"/>
                <w:i/>
                <w:spacing w:val="-1"/>
                <w:w w:val="95"/>
                <w:sz w:val="18"/>
              </w:rPr>
              <w:t>DC_extended</w:t>
            </w:r>
            <w:r>
              <w:rPr>
                <w:rFonts w:ascii="Trebuchet MS"/>
                <w:i/>
                <w:spacing w:val="-1"/>
                <w:w w:val="95"/>
                <w:sz w:val="18"/>
              </w:rPr>
              <w:t>“，</w:t>
            </w:r>
            <w:r>
              <w:rPr>
                <w:rFonts w:ascii="Trebuchet MS"/>
                <w:i/>
                <w:spacing w:val="-1"/>
                <w:w w:val="95"/>
                <w:sz w:val="18"/>
              </w:rPr>
              <w:t xml:space="preserve"> </w:t>
            </w:r>
            <w:r>
              <w:rPr>
                <w:rFonts w:ascii="Trebuchet MS"/>
                <w:i/>
                <w:spacing w:val="-1"/>
                <w:w w:val="95"/>
                <w:sz w:val="18"/>
              </w:rPr>
              <w:t>”</w:t>
            </w:r>
            <w:r>
              <w:rPr>
                <w:rFonts w:ascii="Trebuchet MS"/>
                <w:i/>
                <w:sz w:val="18"/>
              </w:rPr>
              <w:t>DC_combo_core</w:t>
            </w:r>
            <w:r>
              <w:rPr>
                <w:rFonts w:ascii="Trebuchet MS"/>
                <w:i/>
                <w:sz w:val="18"/>
              </w:rPr>
              <w:t>“，</w:t>
            </w:r>
            <w:r>
              <w:rPr>
                <w:rFonts w:ascii="Trebuchet MS"/>
                <w:i/>
                <w:sz w:val="18"/>
              </w:rPr>
              <w:t xml:space="preserve"> </w:t>
            </w:r>
            <w:r>
              <w:rPr>
                <w:rFonts w:ascii="Trebuchet MS"/>
                <w:i/>
                <w:sz w:val="18"/>
              </w:rPr>
              <w:t>”</w:t>
            </w:r>
            <w:r>
              <w:rPr>
                <w:rFonts w:ascii="Trebuchet MS"/>
                <w:i/>
                <w:sz w:val="18"/>
              </w:rPr>
              <w:t>DC_unique</w:t>
            </w:r>
            <w:r>
              <w:rPr>
                <w:rFonts w:ascii="Trebuchet MS"/>
                <w:i/>
                <w:sz w:val="18"/>
              </w:rPr>
              <w:t>”</w:t>
            </w:r>
          </w:p>
        </w:tc>
      </w:tr>
    </w:tbl>
    <w:p w14:paraId="6CCA0850" w14:textId="77777777" w:rsidR="0012487C" w:rsidRDefault="0012487C">
      <w:pPr>
        <w:pStyle w:val="a3"/>
        <w:spacing w:before="11"/>
        <w:rPr>
          <w:rFonts w:ascii="Trebuchet MS"/>
          <w:i/>
          <w:sz w:val="16"/>
        </w:rPr>
      </w:pPr>
    </w:p>
    <w:p w14:paraId="1DADE677" w14:textId="77777777" w:rsidR="0012487C" w:rsidRDefault="00421F9B">
      <w:pPr>
        <w:pStyle w:val="a5"/>
        <w:numPr>
          <w:ilvl w:val="2"/>
          <w:numId w:val="1"/>
        </w:numPr>
        <w:tabs>
          <w:tab w:val="left" w:pos="1074"/>
        </w:tabs>
        <w:spacing w:before="97"/>
        <w:ind w:left="1073" w:hanging="954"/>
        <w:rPr>
          <w:i/>
          <w:sz w:val="28"/>
        </w:rPr>
      </w:pPr>
      <w:r>
        <w:rPr>
          <w:b/>
          <w:w w:val="95"/>
          <w:sz w:val="28"/>
        </w:rPr>
        <w:t xml:space="preserve">LocalAuthListCtrlr </w:t>
      </w:r>
      <w:r>
        <w:rPr>
          <w:i/>
          <w:w w:val="95"/>
          <w:sz w:val="28"/>
        </w:rPr>
        <w:t>（在 v1.2 中更新）</w:t>
      </w:r>
    </w:p>
    <w:p w14:paraId="336F3162" w14:textId="77777777" w:rsidR="0012487C" w:rsidRDefault="0012487C">
      <w:pPr>
        <w:pStyle w:val="a3"/>
        <w:spacing w:before="8"/>
        <w:rPr>
          <w:rFonts w:ascii="Trebuchet MS"/>
          <w:i/>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0FC74311" w14:textId="77777777">
        <w:trPr>
          <w:trHeight w:val="284"/>
        </w:trPr>
        <w:tc>
          <w:tcPr>
            <w:tcW w:w="10465" w:type="dxa"/>
            <w:gridSpan w:val="3"/>
            <w:tcBorders>
              <w:bottom w:val="single" w:sz="12" w:space="0" w:color="000000"/>
            </w:tcBorders>
          </w:tcPr>
          <w:p w14:paraId="4BC64163" w14:textId="77777777" w:rsidR="0012487C" w:rsidRDefault="00421F9B">
            <w:pPr>
              <w:pStyle w:val="TableParagraph"/>
              <w:rPr>
                <w:rFonts w:ascii="Trebuchet MS"/>
                <w:b/>
                <w:sz w:val="18"/>
              </w:rPr>
            </w:pPr>
            <w:r>
              <w:rPr>
                <w:rFonts w:ascii="Trebuchet MS"/>
                <w:b/>
                <w:sz w:val="18"/>
              </w:rPr>
              <w:t>描述</w:t>
            </w:r>
          </w:p>
        </w:tc>
      </w:tr>
      <w:tr w:rsidR="0012487C" w14:paraId="30F42AD5" w14:textId="77777777">
        <w:trPr>
          <w:trHeight w:val="284"/>
        </w:trPr>
        <w:tc>
          <w:tcPr>
            <w:tcW w:w="10465" w:type="dxa"/>
            <w:gridSpan w:val="3"/>
            <w:tcBorders>
              <w:top w:val="single" w:sz="12" w:space="0" w:color="000000"/>
            </w:tcBorders>
          </w:tcPr>
          <w:p w14:paraId="6A649D51" w14:textId="77777777" w:rsidR="0012487C" w:rsidRDefault="00421F9B">
            <w:pPr>
              <w:pStyle w:val="TableParagraph"/>
              <w:spacing w:before="13"/>
              <w:rPr>
                <w:sz w:val="18"/>
                <w:lang w:eastAsia="zh-CN"/>
              </w:rPr>
            </w:pPr>
            <w:r>
              <w:rPr>
                <w:sz w:val="18"/>
                <w:lang w:eastAsia="zh-CN"/>
              </w:rPr>
              <w:t>逻辑组件，负责与使用本地授权列表供充电站使用相关的配置。</w:t>
            </w:r>
          </w:p>
        </w:tc>
      </w:tr>
      <w:tr w:rsidR="0012487C" w14:paraId="332D5449" w14:textId="77777777">
        <w:trPr>
          <w:trHeight w:val="294"/>
        </w:trPr>
        <w:tc>
          <w:tcPr>
            <w:tcW w:w="2616" w:type="dxa"/>
            <w:shd w:val="clear" w:color="auto" w:fill="EDEDED"/>
          </w:tcPr>
          <w:p w14:paraId="221BF144"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250386E9"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135B5DE2" w14:textId="77777777" w:rsidR="0012487C" w:rsidRDefault="00421F9B">
            <w:pPr>
              <w:pStyle w:val="TableParagraph"/>
              <w:rPr>
                <w:rFonts w:ascii="Trebuchet MS"/>
                <w:b/>
                <w:sz w:val="18"/>
              </w:rPr>
            </w:pPr>
            <w:r>
              <w:rPr>
                <w:rFonts w:ascii="Trebuchet MS"/>
                <w:b/>
                <w:sz w:val="18"/>
              </w:rPr>
              <w:t>描述</w:t>
            </w:r>
          </w:p>
        </w:tc>
      </w:tr>
      <w:tr w:rsidR="0012487C" w14:paraId="77890266" w14:textId="77777777">
        <w:trPr>
          <w:trHeight w:val="294"/>
        </w:trPr>
        <w:tc>
          <w:tcPr>
            <w:tcW w:w="2616" w:type="dxa"/>
          </w:tcPr>
          <w:p w14:paraId="6D073C4C" w14:textId="77777777" w:rsidR="0012487C" w:rsidRDefault="00421F9B">
            <w:pPr>
              <w:pStyle w:val="TableParagraph"/>
              <w:rPr>
                <w:sz w:val="18"/>
              </w:rPr>
            </w:pPr>
            <w:r>
              <w:rPr>
                <w:sz w:val="18"/>
              </w:rPr>
              <w:t>启用</w:t>
            </w:r>
          </w:p>
        </w:tc>
        <w:tc>
          <w:tcPr>
            <w:tcW w:w="1308" w:type="dxa"/>
          </w:tcPr>
          <w:p w14:paraId="49A13043" w14:textId="77777777" w:rsidR="0012487C" w:rsidRDefault="00421F9B">
            <w:pPr>
              <w:pStyle w:val="TableParagraph"/>
              <w:rPr>
                <w:sz w:val="18"/>
              </w:rPr>
            </w:pPr>
            <w:r>
              <w:rPr>
                <w:sz w:val="18"/>
              </w:rPr>
              <w:t>布尔</w:t>
            </w:r>
          </w:p>
        </w:tc>
        <w:tc>
          <w:tcPr>
            <w:tcW w:w="6541" w:type="dxa"/>
          </w:tcPr>
          <w:p w14:paraId="47C54F88" w14:textId="77777777" w:rsidR="0012487C" w:rsidRDefault="00421F9B">
            <w:pPr>
              <w:pStyle w:val="TableParagraph"/>
              <w:rPr>
                <w:sz w:val="18"/>
                <w:lang w:eastAsia="zh-CN"/>
              </w:rPr>
            </w:pPr>
            <w:r>
              <w:rPr>
                <w:sz w:val="18"/>
                <w:lang w:eastAsia="zh-CN"/>
              </w:rPr>
              <w:t>是否启用本地授权列表。</w:t>
            </w:r>
          </w:p>
        </w:tc>
      </w:tr>
      <w:tr w:rsidR="0012487C" w14:paraId="03A2E149" w14:textId="77777777">
        <w:trPr>
          <w:trHeight w:val="726"/>
        </w:trPr>
        <w:tc>
          <w:tcPr>
            <w:tcW w:w="2616" w:type="dxa"/>
            <w:shd w:val="clear" w:color="auto" w:fill="EDEDED"/>
          </w:tcPr>
          <w:p w14:paraId="5E2DF5C5" w14:textId="77777777" w:rsidR="0012487C" w:rsidRDefault="00421F9B">
            <w:pPr>
              <w:pStyle w:val="TableParagraph"/>
              <w:rPr>
                <w:sz w:val="18"/>
              </w:rPr>
            </w:pPr>
            <w:r>
              <w:rPr>
                <w:sz w:val="18"/>
              </w:rPr>
              <w:t>条目</w:t>
            </w:r>
          </w:p>
        </w:tc>
        <w:tc>
          <w:tcPr>
            <w:tcW w:w="1308" w:type="dxa"/>
            <w:shd w:val="clear" w:color="auto" w:fill="EDEDED"/>
          </w:tcPr>
          <w:p w14:paraId="243A6401" w14:textId="77777777" w:rsidR="0012487C" w:rsidRDefault="00421F9B">
            <w:pPr>
              <w:pStyle w:val="TableParagraph"/>
              <w:rPr>
                <w:sz w:val="18"/>
              </w:rPr>
            </w:pPr>
            <w:r>
              <w:rPr>
                <w:sz w:val="18"/>
              </w:rPr>
              <w:t>整数</w:t>
            </w:r>
          </w:p>
        </w:tc>
        <w:tc>
          <w:tcPr>
            <w:tcW w:w="6541" w:type="dxa"/>
            <w:shd w:val="clear" w:color="auto" w:fill="EDEDED"/>
          </w:tcPr>
          <w:p w14:paraId="6F1B413E" w14:textId="77777777" w:rsidR="0012487C" w:rsidRDefault="00421F9B">
            <w:pPr>
              <w:pStyle w:val="TableParagraph"/>
              <w:spacing w:line="249" w:lineRule="auto"/>
              <w:ind w:right="77"/>
              <w:rPr>
                <w:sz w:val="18"/>
              </w:rPr>
            </w:pPr>
            <w:r>
              <w:rPr>
                <w:sz w:val="18"/>
              </w:rPr>
              <w:t>本地授权列表中当前 IdToken 的数量。应提供此变量的 maxLimit 以报告可存储在本地授权列表中的最大 IdToken 数。</w:t>
            </w:r>
          </w:p>
        </w:tc>
      </w:tr>
    </w:tbl>
    <w:p w14:paraId="1AA96771" w14:textId="77777777" w:rsidR="0012487C" w:rsidRDefault="0012487C">
      <w:pPr>
        <w:spacing w:line="249" w:lineRule="auto"/>
        <w:rPr>
          <w:sz w:val="18"/>
        </w:rPr>
        <w:sectPr w:rsidR="0012487C" w:rsidSect="003A6448">
          <w:pgSz w:w="11910" w:h="16840"/>
          <w:pgMar w:top="600" w:right="600" w:bottom="620" w:left="600" w:header="186" w:footer="431" w:gutter="0"/>
          <w:cols w:space="720"/>
        </w:sectPr>
      </w:pPr>
    </w:p>
    <w:p w14:paraId="6FF21D2F" w14:textId="77777777" w:rsidR="0012487C" w:rsidRDefault="0012487C">
      <w:pPr>
        <w:pStyle w:val="a3"/>
        <w:spacing w:before="7"/>
        <w:rPr>
          <w:rFonts w:ascii="Trebuchet MS"/>
          <w:i/>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616"/>
        <w:gridCol w:w="1308"/>
        <w:gridCol w:w="6541"/>
      </w:tblGrid>
      <w:tr w:rsidR="0012487C" w14:paraId="31134A18" w14:textId="77777777">
        <w:trPr>
          <w:trHeight w:val="274"/>
        </w:trPr>
        <w:tc>
          <w:tcPr>
            <w:tcW w:w="10465" w:type="dxa"/>
            <w:gridSpan w:val="3"/>
            <w:tcBorders>
              <w:left w:val="single" w:sz="4" w:space="0" w:color="000000"/>
              <w:bottom w:val="single" w:sz="12" w:space="0" w:color="000000"/>
              <w:right w:val="single" w:sz="4" w:space="0" w:color="000000"/>
            </w:tcBorders>
          </w:tcPr>
          <w:p w14:paraId="36568AB0" w14:textId="77777777" w:rsidR="0012487C" w:rsidRDefault="00421F9B">
            <w:pPr>
              <w:pStyle w:val="TableParagraph"/>
              <w:spacing w:before="12"/>
              <w:rPr>
                <w:rFonts w:ascii="Trebuchet MS"/>
                <w:b/>
                <w:sz w:val="18"/>
              </w:rPr>
            </w:pPr>
            <w:r>
              <w:rPr>
                <w:rFonts w:ascii="Trebuchet MS"/>
                <w:b/>
                <w:sz w:val="18"/>
              </w:rPr>
              <w:t>描述</w:t>
            </w:r>
          </w:p>
        </w:tc>
      </w:tr>
      <w:tr w:rsidR="0012487C" w14:paraId="6328C214" w14:textId="77777777">
        <w:trPr>
          <w:trHeight w:val="284"/>
        </w:trPr>
        <w:tc>
          <w:tcPr>
            <w:tcW w:w="2616" w:type="dxa"/>
            <w:tcBorders>
              <w:top w:val="single" w:sz="12" w:space="0" w:color="000000"/>
              <w:left w:val="single" w:sz="4" w:space="0" w:color="000000"/>
              <w:bottom w:val="single" w:sz="4" w:space="0" w:color="000000"/>
              <w:right w:val="single" w:sz="4" w:space="0" w:color="000000"/>
            </w:tcBorders>
          </w:tcPr>
          <w:p w14:paraId="4C0E517C" w14:textId="77777777" w:rsidR="0012487C" w:rsidRDefault="00421F9B">
            <w:pPr>
              <w:pStyle w:val="TableParagraph"/>
              <w:spacing w:before="13"/>
              <w:rPr>
                <w:sz w:val="18"/>
              </w:rPr>
            </w:pPr>
            <w:r>
              <w:rPr>
                <w:sz w:val="18"/>
              </w:rPr>
              <w:t>可用</w:t>
            </w:r>
          </w:p>
        </w:tc>
        <w:tc>
          <w:tcPr>
            <w:tcW w:w="1308" w:type="dxa"/>
            <w:tcBorders>
              <w:top w:val="single" w:sz="12" w:space="0" w:color="000000"/>
              <w:left w:val="single" w:sz="4" w:space="0" w:color="000000"/>
              <w:bottom w:val="single" w:sz="4" w:space="0" w:color="000000"/>
              <w:right w:val="single" w:sz="4" w:space="0" w:color="000000"/>
            </w:tcBorders>
          </w:tcPr>
          <w:p w14:paraId="5C58E8EC" w14:textId="77777777" w:rsidR="0012487C" w:rsidRDefault="00421F9B">
            <w:pPr>
              <w:pStyle w:val="TableParagraph"/>
              <w:spacing w:before="13"/>
              <w:rPr>
                <w:sz w:val="18"/>
              </w:rPr>
            </w:pPr>
            <w:r>
              <w:rPr>
                <w:sz w:val="18"/>
              </w:rPr>
              <w:t>布尔</w:t>
            </w:r>
          </w:p>
        </w:tc>
        <w:tc>
          <w:tcPr>
            <w:tcW w:w="6541" w:type="dxa"/>
            <w:tcBorders>
              <w:top w:val="single" w:sz="12" w:space="0" w:color="000000"/>
              <w:left w:val="single" w:sz="4" w:space="0" w:color="000000"/>
              <w:bottom w:val="single" w:sz="4" w:space="0" w:color="000000"/>
              <w:right w:val="single" w:sz="4" w:space="0" w:color="000000"/>
            </w:tcBorders>
          </w:tcPr>
          <w:p w14:paraId="59EC8EA2" w14:textId="77777777" w:rsidR="0012487C" w:rsidRDefault="00421F9B">
            <w:pPr>
              <w:pStyle w:val="TableParagraph"/>
              <w:spacing w:before="13"/>
              <w:rPr>
                <w:sz w:val="18"/>
                <w:lang w:eastAsia="zh-CN"/>
              </w:rPr>
            </w:pPr>
            <w:r>
              <w:rPr>
                <w:sz w:val="18"/>
                <w:lang w:eastAsia="zh-CN"/>
              </w:rPr>
              <w:t>是否支持本地授权列表。</w:t>
            </w:r>
          </w:p>
        </w:tc>
      </w:tr>
      <w:tr w:rsidR="0012487C" w14:paraId="2C328C4A"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2DAA6251" w14:textId="77777777" w:rsidR="0012487C" w:rsidRDefault="00421F9B">
            <w:pPr>
              <w:pStyle w:val="TableParagraph"/>
              <w:rPr>
                <w:sz w:val="18"/>
              </w:rPr>
            </w:pPr>
            <w:r>
              <w:rPr>
                <w:sz w:val="18"/>
              </w:rPr>
              <w:t>ItemsPerMessage （每条消息）</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7C8A8A39" w14:textId="77777777" w:rsidR="0012487C" w:rsidRDefault="00421F9B">
            <w:pPr>
              <w:pStyle w:val="TableParagraph"/>
              <w:rPr>
                <w:sz w:val="18"/>
              </w:rPr>
            </w:pPr>
            <w:r>
              <w:rPr>
                <w:sz w:val="18"/>
              </w:rPr>
              <w:t>整数</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69E5B3E0" w14:textId="77777777" w:rsidR="0012487C" w:rsidRDefault="00421F9B">
            <w:pPr>
              <w:pStyle w:val="TableParagraph"/>
              <w:spacing w:line="249" w:lineRule="auto"/>
              <w:rPr>
                <w:sz w:val="18"/>
              </w:rPr>
            </w:pPr>
            <w:r>
              <w:rPr>
                <w:sz w:val="18"/>
              </w:rPr>
              <w:t>可以在单个 SendLocalListRequest 中发送的最大标识数。</w:t>
            </w:r>
          </w:p>
        </w:tc>
      </w:tr>
      <w:tr w:rsidR="0012487C" w14:paraId="0E7C7304" w14:textId="77777777">
        <w:trPr>
          <w:trHeight w:val="510"/>
        </w:trPr>
        <w:tc>
          <w:tcPr>
            <w:tcW w:w="2616" w:type="dxa"/>
            <w:tcBorders>
              <w:top w:val="single" w:sz="4" w:space="0" w:color="000000"/>
              <w:left w:val="single" w:sz="4" w:space="0" w:color="000000"/>
              <w:bottom w:val="single" w:sz="4" w:space="0" w:color="000000"/>
              <w:right w:val="single" w:sz="4" w:space="0" w:color="000000"/>
            </w:tcBorders>
          </w:tcPr>
          <w:p w14:paraId="2A3CCCA6" w14:textId="77777777" w:rsidR="0012487C" w:rsidRDefault="00421F9B">
            <w:pPr>
              <w:pStyle w:val="TableParagraph"/>
              <w:rPr>
                <w:sz w:val="18"/>
              </w:rPr>
            </w:pPr>
            <w:r>
              <w:rPr>
                <w:sz w:val="18"/>
              </w:rPr>
              <w:t>BytesPerMessage</w:t>
            </w:r>
          </w:p>
        </w:tc>
        <w:tc>
          <w:tcPr>
            <w:tcW w:w="1308" w:type="dxa"/>
            <w:tcBorders>
              <w:top w:val="single" w:sz="4" w:space="0" w:color="000000"/>
              <w:left w:val="single" w:sz="4" w:space="0" w:color="000000"/>
              <w:bottom w:val="single" w:sz="4" w:space="0" w:color="000000"/>
              <w:right w:val="single" w:sz="4" w:space="0" w:color="000000"/>
            </w:tcBorders>
          </w:tcPr>
          <w:p w14:paraId="7983C701" w14:textId="77777777" w:rsidR="0012487C" w:rsidRDefault="00421F9B">
            <w:pPr>
              <w:pStyle w:val="TableParagraph"/>
              <w:rPr>
                <w:sz w:val="18"/>
              </w:rPr>
            </w:pPr>
            <w:r>
              <w:rPr>
                <w:sz w:val="18"/>
              </w:rPr>
              <w:t>整数</w:t>
            </w:r>
          </w:p>
        </w:tc>
        <w:tc>
          <w:tcPr>
            <w:tcW w:w="6541" w:type="dxa"/>
            <w:tcBorders>
              <w:top w:val="single" w:sz="4" w:space="0" w:color="000000"/>
              <w:left w:val="single" w:sz="4" w:space="0" w:color="000000"/>
              <w:bottom w:val="single" w:sz="4" w:space="0" w:color="000000"/>
              <w:right w:val="single" w:sz="4" w:space="0" w:color="000000"/>
            </w:tcBorders>
          </w:tcPr>
          <w:p w14:paraId="4F76753D" w14:textId="77777777" w:rsidR="0012487C" w:rsidRDefault="00421F9B">
            <w:pPr>
              <w:pStyle w:val="TableParagraph"/>
              <w:spacing w:line="249" w:lineRule="auto"/>
              <w:rPr>
                <w:sz w:val="18"/>
              </w:rPr>
            </w:pPr>
            <w:r>
              <w:rPr>
                <w:sz w:val="18"/>
              </w:rPr>
              <w:t>消息大小（以字节为单位） - 对 SendLocalListRequest 消息大小进行约束。</w:t>
            </w:r>
          </w:p>
        </w:tc>
      </w:tr>
      <w:tr w:rsidR="0012487C" w14:paraId="468A62A9" w14:textId="77777777">
        <w:trPr>
          <w:trHeight w:val="726"/>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5755095D" w14:textId="77777777" w:rsidR="0012487C" w:rsidRDefault="00421F9B">
            <w:pPr>
              <w:pStyle w:val="TableParagraph"/>
              <w:rPr>
                <w:sz w:val="18"/>
              </w:rPr>
            </w:pPr>
            <w:r>
              <w:rPr>
                <w:sz w:val="18"/>
              </w:rPr>
              <w:t>存储</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7455155D" w14:textId="77777777" w:rsidR="0012487C" w:rsidRDefault="00421F9B">
            <w:pPr>
              <w:pStyle w:val="TableParagraph"/>
              <w:rPr>
                <w:sz w:val="18"/>
              </w:rPr>
            </w:pPr>
            <w:r>
              <w:rPr>
                <w:sz w:val="18"/>
              </w:rPr>
              <w:t>整数</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7F219627" w14:textId="77777777" w:rsidR="0012487C" w:rsidRDefault="00421F9B">
            <w:pPr>
              <w:pStyle w:val="TableParagraph"/>
              <w:spacing w:line="249" w:lineRule="auto"/>
              <w:rPr>
                <w:sz w:val="18"/>
              </w:rPr>
            </w:pPr>
            <w:r>
              <w:rPr>
                <w:sz w:val="18"/>
                <w:lang w:eastAsia="zh-CN"/>
              </w:rPr>
              <w:t>指示本地授权列表当前使用的字节数。</w:t>
            </w:r>
            <w:r>
              <w:rPr>
                <w:sz w:val="18"/>
              </w:rPr>
              <w:t>MaxLimit 指示本地授权列表可以使用的最大字节数。</w:t>
            </w:r>
          </w:p>
        </w:tc>
      </w:tr>
      <w:tr w:rsidR="0012487C" w14:paraId="05BB53FA" w14:textId="77777777">
        <w:trPr>
          <w:trHeight w:val="728"/>
        </w:trPr>
        <w:tc>
          <w:tcPr>
            <w:tcW w:w="2616" w:type="dxa"/>
            <w:tcBorders>
              <w:top w:val="single" w:sz="4" w:space="0" w:color="000000"/>
              <w:left w:val="single" w:sz="4" w:space="0" w:color="000000"/>
              <w:bottom w:val="single" w:sz="4" w:space="0" w:color="000000"/>
              <w:right w:val="single" w:sz="4" w:space="0" w:color="000000"/>
            </w:tcBorders>
          </w:tcPr>
          <w:p w14:paraId="45F7B70D" w14:textId="77777777" w:rsidR="0012487C" w:rsidRDefault="00421F9B">
            <w:pPr>
              <w:pStyle w:val="TableParagraph"/>
              <w:rPr>
                <w:sz w:val="18"/>
              </w:rPr>
            </w:pPr>
            <w:r>
              <w:rPr>
                <w:sz w:val="18"/>
              </w:rPr>
              <w:t>DisablePostAuthorize</w:t>
            </w:r>
          </w:p>
        </w:tc>
        <w:tc>
          <w:tcPr>
            <w:tcW w:w="1308" w:type="dxa"/>
            <w:tcBorders>
              <w:top w:val="single" w:sz="4" w:space="0" w:color="000000"/>
              <w:left w:val="single" w:sz="4" w:space="0" w:color="000000"/>
              <w:bottom w:val="single" w:sz="4" w:space="0" w:color="000000"/>
              <w:right w:val="single" w:sz="4" w:space="0" w:color="000000"/>
            </w:tcBorders>
          </w:tcPr>
          <w:p w14:paraId="4B363667"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tcPr>
          <w:p w14:paraId="79D1EE99" w14:textId="77777777" w:rsidR="0012487C" w:rsidRDefault="00421F9B">
            <w:pPr>
              <w:pStyle w:val="TableParagraph"/>
              <w:spacing w:line="249" w:lineRule="auto"/>
              <w:ind w:right="89"/>
              <w:rPr>
                <w:sz w:val="18"/>
                <w:lang w:eastAsia="zh-CN"/>
              </w:rPr>
            </w:pPr>
            <w:r>
              <w:rPr>
                <w:sz w:val="18"/>
                <w:lang w:eastAsia="zh-CN"/>
              </w:rPr>
              <w:t xml:space="preserve">设置为 </w:t>
            </w:r>
            <w:r>
              <w:rPr>
                <w:rFonts w:ascii="Trebuchet MS"/>
                <w:i/>
                <w:sz w:val="18"/>
                <w:lang w:eastAsia="zh-CN"/>
              </w:rPr>
              <w:t xml:space="preserve">true </w:t>
            </w:r>
            <w:r>
              <w:rPr>
                <w:sz w:val="18"/>
                <w:lang w:eastAsia="zh-CN"/>
              </w:rPr>
              <w:t xml:space="preserve"> 时，此变量将禁用对存储在本地授权列表中且状态为“已接受”的 idToken 请求授权的行为，</w:t>
            </w:r>
            <w:r>
              <w:rPr>
                <w:sz w:val="18"/>
                <w:lang w:eastAsia="zh-CN"/>
              </w:rPr>
              <w:t>如 C14.FR.03 中所述。</w:t>
            </w:r>
          </w:p>
        </w:tc>
      </w:tr>
    </w:tbl>
    <w:p w14:paraId="7E9162FA" w14:textId="77777777" w:rsidR="0012487C" w:rsidRDefault="0012487C">
      <w:pPr>
        <w:pStyle w:val="a3"/>
        <w:spacing w:before="1"/>
        <w:rPr>
          <w:rFonts w:ascii="Trebuchet MS"/>
          <w:i/>
          <w:sz w:val="16"/>
          <w:lang w:eastAsia="zh-CN"/>
        </w:rPr>
      </w:pPr>
    </w:p>
    <w:p w14:paraId="2A8F03C3" w14:textId="77777777" w:rsidR="0012487C" w:rsidRDefault="00421F9B">
      <w:pPr>
        <w:pStyle w:val="a5"/>
        <w:numPr>
          <w:ilvl w:val="2"/>
          <w:numId w:val="1"/>
        </w:numPr>
        <w:tabs>
          <w:tab w:val="left" w:pos="1074"/>
        </w:tabs>
        <w:spacing w:before="97"/>
        <w:ind w:left="1073" w:hanging="954"/>
        <w:rPr>
          <w:i/>
          <w:sz w:val="28"/>
        </w:rPr>
      </w:pPr>
      <w:r>
        <w:rPr>
          <w:b/>
          <w:w w:val="95"/>
          <w:sz w:val="28"/>
        </w:rPr>
        <w:t xml:space="preserve">MonitoringCtrlr </w:t>
      </w:r>
      <w:r>
        <w:rPr>
          <w:i/>
          <w:w w:val="95"/>
          <w:sz w:val="28"/>
        </w:rPr>
        <w:t>（在 v1.3 中更新）</w:t>
      </w:r>
    </w:p>
    <w:p w14:paraId="4B901BE4" w14:textId="77777777" w:rsidR="0012487C" w:rsidRDefault="0012487C">
      <w:pPr>
        <w:pStyle w:val="a3"/>
        <w:spacing w:before="8"/>
        <w:rPr>
          <w:rFonts w:ascii="Trebuchet MS"/>
          <w:i/>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5500A09C" w14:textId="77777777">
        <w:trPr>
          <w:trHeight w:val="284"/>
        </w:trPr>
        <w:tc>
          <w:tcPr>
            <w:tcW w:w="10465" w:type="dxa"/>
            <w:gridSpan w:val="3"/>
            <w:tcBorders>
              <w:bottom w:val="single" w:sz="12" w:space="0" w:color="000000"/>
            </w:tcBorders>
          </w:tcPr>
          <w:p w14:paraId="728AE1AD" w14:textId="77777777" w:rsidR="0012487C" w:rsidRDefault="00421F9B">
            <w:pPr>
              <w:pStyle w:val="TableParagraph"/>
              <w:rPr>
                <w:rFonts w:ascii="Trebuchet MS"/>
                <w:b/>
                <w:sz w:val="18"/>
              </w:rPr>
            </w:pPr>
            <w:r>
              <w:rPr>
                <w:rFonts w:ascii="Trebuchet MS"/>
                <w:b/>
                <w:sz w:val="18"/>
              </w:rPr>
              <w:t>描述</w:t>
            </w:r>
          </w:p>
        </w:tc>
      </w:tr>
      <w:tr w:rsidR="0012487C" w14:paraId="6AF36BBA" w14:textId="77777777">
        <w:trPr>
          <w:trHeight w:val="284"/>
        </w:trPr>
        <w:tc>
          <w:tcPr>
            <w:tcW w:w="10465" w:type="dxa"/>
            <w:gridSpan w:val="3"/>
            <w:tcBorders>
              <w:top w:val="single" w:sz="12" w:space="0" w:color="000000"/>
            </w:tcBorders>
          </w:tcPr>
          <w:p w14:paraId="141E56C4" w14:textId="77777777" w:rsidR="0012487C" w:rsidRDefault="00421F9B">
            <w:pPr>
              <w:pStyle w:val="TableParagraph"/>
              <w:spacing w:before="13"/>
              <w:rPr>
                <w:sz w:val="18"/>
                <w:lang w:eastAsia="zh-CN"/>
              </w:rPr>
            </w:pPr>
            <w:r>
              <w:rPr>
                <w:sz w:val="18"/>
                <w:lang w:eastAsia="zh-CN"/>
              </w:rPr>
              <w:t>逻辑组件，负责与监视事件数据交换相关的配置。</w:t>
            </w:r>
          </w:p>
        </w:tc>
      </w:tr>
      <w:tr w:rsidR="0012487C" w14:paraId="5A454CD9" w14:textId="77777777">
        <w:trPr>
          <w:trHeight w:val="294"/>
        </w:trPr>
        <w:tc>
          <w:tcPr>
            <w:tcW w:w="2616" w:type="dxa"/>
            <w:shd w:val="clear" w:color="auto" w:fill="EDEDED"/>
          </w:tcPr>
          <w:p w14:paraId="1778A633"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0A8CAE19"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51FFB811" w14:textId="77777777" w:rsidR="0012487C" w:rsidRDefault="00421F9B">
            <w:pPr>
              <w:pStyle w:val="TableParagraph"/>
              <w:rPr>
                <w:rFonts w:ascii="Trebuchet MS"/>
                <w:b/>
                <w:sz w:val="18"/>
              </w:rPr>
            </w:pPr>
            <w:r>
              <w:rPr>
                <w:rFonts w:ascii="Trebuchet MS"/>
                <w:b/>
                <w:sz w:val="18"/>
              </w:rPr>
              <w:t>描述</w:t>
            </w:r>
          </w:p>
        </w:tc>
      </w:tr>
      <w:tr w:rsidR="0012487C" w14:paraId="71B61F2C" w14:textId="77777777">
        <w:trPr>
          <w:trHeight w:val="294"/>
        </w:trPr>
        <w:tc>
          <w:tcPr>
            <w:tcW w:w="2616" w:type="dxa"/>
          </w:tcPr>
          <w:p w14:paraId="2FA21785" w14:textId="77777777" w:rsidR="0012487C" w:rsidRDefault="00421F9B">
            <w:pPr>
              <w:pStyle w:val="TableParagraph"/>
              <w:rPr>
                <w:sz w:val="18"/>
              </w:rPr>
            </w:pPr>
            <w:r>
              <w:rPr>
                <w:sz w:val="18"/>
              </w:rPr>
              <w:t>启用</w:t>
            </w:r>
          </w:p>
        </w:tc>
        <w:tc>
          <w:tcPr>
            <w:tcW w:w="1308" w:type="dxa"/>
          </w:tcPr>
          <w:p w14:paraId="786D185D" w14:textId="77777777" w:rsidR="0012487C" w:rsidRDefault="00421F9B">
            <w:pPr>
              <w:pStyle w:val="TableParagraph"/>
              <w:rPr>
                <w:sz w:val="18"/>
              </w:rPr>
            </w:pPr>
            <w:r>
              <w:rPr>
                <w:sz w:val="18"/>
              </w:rPr>
              <w:t>布尔</w:t>
            </w:r>
          </w:p>
        </w:tc>
        <w:tc>
          <w:tcPr>
            <w:tcW w:w="6541" w:type="dxa"/>
          </w:tcPr>
          <w:p w14:paraId="0C4C99D4" w14:textId="77777777" w:rsidR="0012487C" w:rsidRDefault="00421F9B">
            <w:pPr>
              <w:pStyle w:val="TableParagraph"/>
              <w:rPr>
                <w:sz w:val="18"/>
              </w:rPr>
            </w:pPr>
            <w:r>
              <w:rPr>
                <w:sz w:val="18"/>
              </w:rPr>
              <w:t>是否启用监控。</w:t>
            </w:r>
          </w:p>
        </w:tc>
      </w:tr>
      <w:tr w:rsidR="0012487C" w14:paraId="6CF9434C" w14:textId="77777777">
        <w:trPr>
          <w:trHeight w:val="294"/>
        </w:trPr>
        <w:tc>
          <w:tcPr>
            <w:tcW w:w="2616" w:type="dxa"/>
            <w:shd w:val="clear" w:color="auto" w:fill="EDEDED"/>
          </w:tcPr>
          <w:p w14:paraId="72D6CDEC" w14:textId="77777777" w:rsidR="0012487C" w:rsidRDefault="00421F9B">
            <w:pPr>
              <w:pStyle w:val="TableParagraph"/>
              <w:rPr>
                <w:sz w:val="18"/>
              </w:rPr>
            </w:pPr>
            <w:r>
              <w:rPr>
                <w:sz w:val="18"/>
              </w:rPr>
              <w:t>可用</w:t>
            </w:r>
          </w:p>
        </w:tc>
        <w:tc>
          <w:tcPr>
            <w:tcW w:w="1308" w:type="dxa"/>
            <w:shd w:val="clear" w:color="auto" w:fill="EDEDED"/>
          </w:tcPr>
          <w:p w14:paraId="35A6C927" w14:textId="77777777" w:rsidR="0012487C" w:rsidRDefault="00421F9B">
            <w:pPr>
              <w:pStyle w:val="TableParagraph"/>
              <w:rPr>
                <w:sz w:val="18"/>
              </w:rPr>
            </w:pPr>
            <w:r>
              <w:rPr>
                <w:sz w:val="18"/>
              </w:rPr>
              <w:t>布尔</w:t>
            </w:r>
          </w:p>
        </w:tc>
        <w:tc>
          <w:tcPr>
            <w:tcW w:w="6541" w:type="dxa"/>
            <w:shd w:val="clear" w:color="auto" w:fill="EDEDED"/>
          </w:tcPr>
          <w:p w14:paraId="5A7F9EBB" w14:textId="77777777" w:rsidR="0012487C" w:rsidRDefault="00421F9B">
            <w:pPr>
              <w:pStyle w:val="TableParagraph"/>
              <w:rPr>
                <w:sz w:val="18"/>
              </w:rPr>
            </w:pPr>
            <w:r>
              <w:rPr>
                <w:sz w:val="18"/>
              </w:rPr>
              <w:t>是否支持监控。</w:t>
            </w:r>
          </w:p>
        </w:tc>
      </w:tr>
      <w:tr w:rsidR="0012487C" w14:paraId="22339610" w14:textId="77777777">
        <w:trPr>
          <w:trHeight w:val="294"/>
        </w:trPr>
        <w:tc>
          <w:tcPr>
            <w:tcW w:w="2616" w:type="dxa"/>
          </w:tcPr>
          <w:p w14:paraId="3197B2DF" w14:textId="77777777" w:rsidR="0012487C" w:rsidRDefault="00421F9B">
            <w:pPr>
              <w:pStyle w:val="TableParagraph"/>
              <w:rPr>
                <w:sz w:val="18"/>
              </w:rPr>
            </w:pPr>
            <w:r>
              <w:rPr>
                <w:sz w:val="18"/>
              </w:rPr>
              <w:t>ItemsPerMessage （每条消息）</w:t>
            </w:r>
          </w:p>
        </w:tc>
        <w:tc>
          <w:tcPr>
            <w:tcW w:w="1308" w:type="dxa"/>
          </w:tcPr>
          <w:p w14:paraId="23B5DD05" w14:textId="77777777" w:rsidR="0012487C" w:rsidRDefault="00421F9B">
            <w:pPr>
              <w:pStyle w:val="TableParagraph"/>
              <w:rPr>
                <w:sz w:val="18"/>
              </w:rPr>
            </w:pPr>
            <w:r>
              <w:rPr>
                <w:sz w:val="18"/>
              </w:rPr>
              <w:t>整数</w:t>
            </w:r>
          </w:p>
        </w:tc>
        <w:tc>
          <w:tcPr>
            <w:tcW w:w="6541" w:type="dxa"/>
          </w:tcPr>
          <w:p w14:paraId="12ECD1A6" w14:textId="77777777" w:rsidR="0012487C" w:rsidRDefault="00421F9B">
            <w:pPr>
              <w:pStyle w:val="TableParagraph"/>
              <w:rPr>
                <w:sz w:val="18"/>
              </w:rPr>
            </w:pPr>
            <w:r>
              <w:rPr>
                <w:sz w:val="18"/>
              </w:rPr>
              <w:t>最大项目数。</w:t>
            </w:r>
          </w:p>
        </w:tc>
      </w:tr>
      <w:tr w:rsidR="0012487C" w14:paraId="5C9FD6C6" w14:textId="77777777">
        <w:trPr>
          <w:trHeight w:val="294"/>
        </w:trPr>
        <w:tc>
          <w:tcPr>
            <w:tcW w:w="2616" w:type="dxa"/>
            <w:shd w:val="clear" w:color="auto" w:fill="EDEDED"/>
          </w:tcPr>
          <w:p w14:paraId="3010A59A" w14:textId="77777777" w:rsidR="0012487C" w:rsidRDefault="00421F9B">
            <w:pPr>
              <w:pStyle w:val="TableParagraph"/>
              <w:rPr>
                <w:sz w:val="18"/>
              </w:rPr>
            </w:pPr>
            <w:r>
              <w:rPr>
                <w:sz w:val="18"/>
              </w:rPr>
              <w:t>BytesPerMessage</w:t>
            </w:r>
          </w:p>
        </w:tc>
        <w:tc>
          <w:tcPr>
            <w:tcW w:w="1308" w:type="dxa"/>
            <w:shd w:val="clear" w:color="auto" w:fill="EDEDED"/>
          </w:tcPr>
          <w:p w14:paraId="09ADCADB" w14:textId="77777777" w:rsidR="0012487C" w:rsidRDefault="00421F9B">
            <w:pPr>
              <w:pStyle w:val="TableParagraph"/>
              <w:rPr>
                <w:sz w:val="18"/>
              </w:rPr>
            </w:pPr>
            <w:r>
              <w:rPr>
                <w:sz w:val="18"/>
              </w:rPr>
              <w:t>整数</w:t>
            </w:r>
          </w:p>
        </w:tc>
        <w:tc>
          <w:tcPr>
            <w:tcW w:w="6541" w:type="dxa"/>
            <w:shd w:val="clear" w:color="auto" w:fill="EDEDED"/>
          </w:tcPr>
          <w:p w14:paraId="6B4BF917" w14:textId="77777777" w:rsidR="0012487C" w:rsidRDefault="00421F9B">
            <w:pPr>
              <w:pStyle w:val="TableParagraph"/>
              <w:rPr>
                <w:sz w:val="18"/>
                <w:lang w:eastAsia="zh-CN"/>
              </w:rPr>
            </w:pPr>
            <w:r>
              <w:rPr>
                <w:sz w:val="18"/>
                <w:lang w:eastAsia="zh-CN"/>
              </w:rPr>
              <w:t>消息大小（以字节为单位） - 对消息大小施加约束。</w:t>
            </w:r>
          </w:p>
        </w:tc>
      </w:tr>
      <w:tr w:rsidR="0012487C" w14:paraId="6D0080BB" w14:textId="77777777">
        <w:trPr>
          <w:trHeight w:val="294"/>
        </w:trPr>
        <w:tc>
          <w:tcPr>
            <w:tcW w:w="2616" w:type="dxa"/>
          </w:tcPr>
          <w:p w14:paraId="7AFF47A9" w14:textId="77777777" w:rsidR="0012487C" w:rsidRDefault="00421F9B">
            <w:pPr>
              <w:pStyle w:val="TableParagraph"/>
              <w:rPr>
                <w:sz w:val="18"/>
              </w:rPr>
            </w:pPr>
            <w:r>
              <w:rPr>
                <w:sz w:val="18"/>
              </w:rPr>
              <w:t>监控库</w:t>
            </w:r>
          </w:p>
        </w:tc>
        <w:tc>
          <w:tcPr>
            <w:tcW w:w="1308" w:type="dxa"/>
          </w:tcPr>
          <w:p w14:paraId="2E6D2784" w14:textId="77777777" w:rsidR="0012487C" w:rsidRDefault="00421F9B">
            <w:pPr>
              <w:pStyle w:val="TableParagraph"/>
              <w:rPr>
                <w:sz w:val="18"/>
              </w:rPr>
            </w:pPr>
            <w:r>
              <w:rPr>
                <w:w w:val="105"/>
                <w:sz w:val="18"/>
              </w:rPr>
              <w:t>optionList</w:t>
            </w:r>
          </w:p>
        </w:tc>
        <w:tc>
          <w:tcPr>
            <w:tcW w:w="6541" w:type="dxa"/>
          </w:tcPr>
          <w:p w14:paraId="2C91B604" w14:textId="77777777" w:rsidR="0012487C" w:rsidRDefault="00421F9B">
            <w:pPr>
              <w:pStyle w:val="TableParagraph"/>
              <w:rPr>
                <w:sz w:val="18"/>
              </w:rPr>
            </w:pPr>
            <w:r>
              <w:rPr>
                <w:spacing w:val="-1"/>
                <w:sz w:val="18"/>
              </w:rPr>
              <w:t>当前使用的 MonitoringBase。（只读）</w:t>
            </w:r>
          </w:p>
        </w:tc>
      </w:tr>
      <w:tr w:rsidR="0012487C" w14:paraId="648C9745" w14:textId="77777777">
        <w:trPr>
          <w:trHeight w:val="294"/>
        </w:trPr>
        <w:tc>
          <w:tcPr>
            <w:tcW w:w="2616" w:type="dxa"/>
            <w:shd w:val="clear" w:color="auto" w:fill="EDEDED"/>
          </w:tcPr>
          <w:p w14:paraId="47577880" w14:textId="77777777" w:rsidR="0012487C" w:rsidRDefault="00421F9B">
            <w:pPr>
              <w:pStyle w:val="TableParagraph"/>
              <w:rPr>
                <w:sz w:val="18"/>
              </w:rPr>
            </w:pPr>
            <w:r>
              <w:rPr>
                <w:sz w:val="18"/>
              </w:rPr>
              <w:t>监控级别</w:t>
            </w:r>
          </w:p>
        </w:tc>
        <w:tc>
          <w:tcPr>
            <w:tcW w:w="1308" w:type="dxa"/>
            <w:shd w:val="clear" w:color="auto" w:fill="EDEDED"/>
          </w:tcPr>
          <w:p w14:paraId="01B69601" w14:textId="77777777" w:rsidR="0012487C" w:rsidRDefault="00421F9B">
            <w:pPr>
              <w:pStyle w:val="TableParagraph"/>
              <w:rPr>
                <w:sz w:val="18"/>
              </w:rPr>
            </w:pPr>
            <w:r>
              <w:rPr>
                <w:sz w:val="18"/>
              </w:rPr>
              <w:t>整数</w:t>
            </w:r>
          </w:p>
        </w:tc>
        <w:tc>
          <w:tcPr>
            <w:tcW w:w="6541" w:type="dxa"/>
            <w:shd w:val="clear" w:color="auto" w:fill="EDEDED"/>
          </w:tcPr>
          <w:p w14:paraId="54A54D20" w14:textId="77777777" w:rsidR="0012487C" w:rsidRDefault="00421F9B">
            <w:pPr>
              <w:pStyle w:val="TableParagraph"/>
              <w:rPr>
                <w:sz w:val="18"/>
              </w:rPr>
            </w:pPr>
            <w:r>
              <w:rPr>
                <w:spacing w:val="-1"/>
                <w:sz w:val="18"/>
              </w:rPr>
              <w:t>当前使用 MonitoringLevel（只读）</w:t>
            </w:r>
          </w:p>
        </w:tc>
      </w:tr>
      <w:tr w:rsidR="0012487C" w14:paraId="75770523" w14:textId="77777777">
        <w:trPr>
          <w:trHeight w:val="942"/>
        </w:trPr>
        <w:tc>
          <w:tcPr>
            <w:tcW w:w="2616" w:type="dxa"/>
          </w:tcPr>
          <w:p w14:paraId="00943053" w14:textId="77777777" w:rsidR="0012487C" w:rsidRDefault="00421F9B">
            <w:pPr>
              <w:pStyle w:val="TableParagraph"/>
              <w:rPr>
                <w:sz w:val="18"/>
              </w:rPr>
            </w:pPr>
            <w:r>
              <w:rPr>
                <w:sz w:val="18"/>
              </w:rPr>
              <w:t>OfflineQueuingSeverity</w:t>
            </w:r>
          </w:p>
        </w:tc>
        <w:tc>
          <w:tcPr>
            <w:tcW w:w="1308" w:type="dxa"/>
          </w:tcPr>
          <w:p w14:paraId="500E961A" w14:textId="77777777" w:rsidR="0012487C" w:rsidRDefault="00421F9B">
            <w:pPr>
              <w:pStyle w:val="TableParagraph"/>
              <w:rPr>
                <w:sz w:val="18"/>
              </w:rPr>
            </w:pPr>
            <w:r>
              <w:rPr>
                <w:sz w:val="18"/>
              </w:rPr>
              <w:t>整数</w:t>
            </w:r>
          </w:p>
        </w:tc>
        <w:tc>
          <w:tcPr>
            <w:tcW w:w="6541" w:type="dxa"/>
          </w:tcPr>
          <w:p w14:paraId="5AA134E4" w14:textId="77777777" w:rsidR="0012487C" w:rsidRDefault="00421F9B">
            <w:pPr>
              <w:pStyle w:val="TableParagraph"/>
              <w:spacing w:line="249" w:lineRule="auto"/>
              <w:rPr>
                <w:sz w:val="18"/>
              </w:rPr>
            </w:pPr>
            <w:r>
              <w:rPr>
                <w:sz w:val="18"/>
                <w:lang w:eastAsia="zh-CN"/>
              </w:rPr>
              <w:t>当设置且充电站处于离线状态时，充电站应将监视器触发的任何 notifyEventRequest 消息排入队列，其严重性编号等于或低于此处配置的严重性。</w:t>
            </w:r>
            <w:r>
              <w:rPr>
                <w:sz w:val="18"/>
              </w:rPr>
              <w:t>值范围从 0（紧急）到 9（调试）。</w:t>
            </w:r>
          </w:p>
        </w:tc>
      </w:tr>
      <w:tr w:rsidR="0012487C" w14:paraId="04347341" w14:textId="77777777">
        <w:trPr>
          <w:trHeight w:val="510"/>
        </w:trPr>
        <w:tc>
          <w:tcPr>
            <w:tcW w:w="2616" w:type="dxa"/>
            <w:shd w:val="clear" w:color="auto" w:fill="EDEDED"/>
          </w:tcPr>
          <w:p w14:paraId="720D08A5" w14:textId="77777777" w:rsidR="0012487C" w:rsidRDefault="00421F9B">
            <w:pPr>
              <w:pStyle w:val="TableParagraph"/>
              <w:rPr>
                <w:sz w:val="18"/>
              </w:rPr>
            </w:pPr>
            <w:r>
              <w:rPr>
                <w:sz w:val="18"/>
              </w:rPr>
              <w:t>ActiveMonitoringBase（主动监控库）</w:t>
            </w:r>
          </w:p>
        </w:tc>
        <w:tc>
          <w:tcPr>
            <w:tcW w:w="1308" w:type="dxa"/>
            <w:shd w:val="clear" w:color="auto" w:fill="EDEDED"/>
          </w:tcPr>
          <w:p w14:paraId="7911A8BC" w14:textId="77777777" w:rsidR="0012487C" w:rsidRDefault="00421F9B">
            <w:pPr>
              <w:pStyle w:val="TableParagraph"/>
              <w:rPr>
                <w:sz w:val="18"/>
              </w:rPr>
            </w:pPr>
            <w:r>
              <w:rPr>
                <w:sz w:val="18"/>
              </w:rPr>
              <w:t>选项列表</w:t>
            </w:r>
          </w:p>
        </w:tc>
        <w:tc>
          <w:tcPr>
            <w:tcW w:w="6541" w:type="dxa"/>
            <w:shd w:val="clear" w:color="auto" w:fill="EDEDED"/>
          </w:tcPr>
          <w:p w14:paraId="35832BCF" w14:textId="77777777" w:rsidR="0012487C" w:rsidRDefault="00421F9B">
            <w:pPr>
              <w:pStyle w:val="TableParagraph"/>
              <w:spacing w:line="249" w:lineRule="auto"/>
              <w:rPr>
                <w:sz w:val="18"/>
              </w:rPr>
            </w:pPr>
            <w:r>
              <w:rPr>
                <w:sz w:val="18"/>
              </w:rPr>
              <w:t xml:space="preserve">显示当前使用的 MonitoringBase。根据 </w:t>
            </w:r>
            <w:r>
              <w:rPr>
                <w:w w:val="95"/>
                <w:sz w:val="18"/>
              </w:rPr>
              <w:t>MonitoringBaseEnumType 的有效值：All、FactoryDefault、HardwiredOnly。（只读）</w:t>
            </w:r>
          </w:p>
        </w:tc>
      </w:tr>
      <w:tr w:rsidR="0012487C" w14:paraId="29AEF599" w14:textId="77777777">
        <w:trPr>
          <w:trHeight w:val="510"/>
        </w:trPr>
        <w:tc>
          <w:tcPr>
            <w:tcW w:w="2616" w:type="dxa"/>
          </w:tcPr>
          <w:p w14:paraId="6B3629ED" w14:textId="77777777" w:rsidR="0012487C" w:rsidRDefault="00421F9B">
            <w:pPr>
              <w:pStyle w:val="TableParagraph"/>
              <w:rPr>
                <w:sz w:val="18"/>
              </w:rPr>
            </w:pPr>
            <w:r>
              <w:rPr>
                <w:sz w:val="18"/>
              </w:rPr>
              <w:t>ActiveMonitoringLevel</w:t>
            </w:r>
          </w:p>
        </w:tc>
        <w:tc>
          <w:tcPr>
            <w:tcW w:w="1308" w:type="dxa"/>
          </w:tcPr>
          <w:p w14:paraId="17F35479" w14:textId="77777777" w:rsidR="0012487C" w:rsidRDefault="00421F9B">
            <w:pPr>
              <w:pStyle w:val="TableParagraph"/>
              <w:rPr>
                <w:sz w:val="18"/>
              </w:rPr>
            </w:pPr>
            <w:r>
              <w:rPr>
                <w:sz w:val="18"/>
              </w:rPr>
              <w:t>整数</w:t>
            </w:r>
          </w:p>
        </w:tc>
        <w:tc>
          <w:tcPr>
            <w:tcW w:w="6541" w:type="dxa"/>
          </w:tcPr>
          <w:p w14:paraId="6CFC64AB" w14:textId="77777777" w:rsidR="0012487C" w:rsidRDefault="00421F9B">
            <w:pPr>
              <w:pStyle w:val="TableParagraph"/>
              <w:spacing w:line="249" w:lineRule="auto"/>
              <w:rPr>
                <w:sz w:val="18"/>
              </w:rPr>
            </w:pPr>
            <w:r>
              <w:rPr>
                <w:sz w:val="18"/>
              </w:rPr>
              <w:t>显示当前使用的 MonitoringLevel。有效值为 SetMonitoringLevelRequest 的严重性级别：0-9。（只读）</w:t>
            </w:r>
          </w:p>
        </w:tc>
      </w:tr>
    </w:tbl>
    <w:p w14:paraId="3810C3A0" w14:textId="77777777" w:rsidR="0012487C" w:rsidRDefault="0012487C">
      <w:pPr>
        <w:pStyle w:val="a3"/>
        <w:spacing w:before="1"/>
        <w:rPr>
          <w:rFonts w:ascii="Trebuchet MS"/>
          <w:i/>
          <w:sz w:val="26"/>
        </w:rPr>
      </w:pPr>
    </w:p>
    <w:p w14:paraId="762DB12E" w14:textId="77777777" w:rsidR="0012487C" w:rsidRDefault="00421F9B">
      <w:pPr>
        <w:pStyle w:val="a5"/>
        <w:numPr>
          <w:ilvl w:val="2"/>
          <w:numId w:val="1"/>
        </w:numPr>
        <w:tabs>
          <w:tab w:val="left" w:pos="1074"/>
        </w:tabs>
        <w:ind w:left="1073" w:hanging="954"/>
        <w:rPr>
          <w:i/>
          <w:sz w:val="28"/>
        </w:rPr>
      </w:pPr>
      <w:r>
        <w:rPr>
          <w:b/>
          <w:w w:val="95"/>
          <w:sz w:val="28"/>
        </w:rPr>
        <w:t xml:space="preserve">OCPPCommCtrlr </w:t>
      </w:r>
      <w:r>
        <w:rPr>
          <w:i/>
          <w:w w:val="95"/>
          <w:sz w:val="28"/>
        </w:rPr>
        <w:t>（在 v1.3 中更新）</w:t>
      </w:r>
    </w:p>
    <w:p w14:paraId="51F32CAB" w14:textId="77777777" w:rsidR="0012487C" w:rsidRDefault="0012487C">
      <w:pPr>
        <w:pStyle w:val="a3"/>
        <w:spacing w:before="9"/>
        <w:rPr>
          <w:rFonts w:ascii="Trebuchet MS"/>
          <w:i/>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61F86B1F" w14:textId="77777777">
        <w:trPr>
          <w:trHeight w:val="284"/>
        </w:trPr>
        <w:tc>
          <w:tcPr>
            <w:tcW w:w="10465" w:type="dxa"/>
            <w:gridSpan w:val="3"/>
            <w:tcBorders>
              <w:bottom w:val="single" w:sz="12" w:space="0" w:color="000000"/>
            </w:tcBorders>
          </w:tcPr>
          <w:p w14:paraId="790578CE" w14:textId="77777777" w:rsidR="0012487C" w:rsidRDefault="00421F9B">
            <w:pPr>
              <w:pStyle w:val="TableParagraph"/>
              <w:rPr>
                <w:rFonts w:ascii="Trebuchet MS"/>
                <w:b/>
                <w:sz w:val="18"/>
              </w:rPr>
            </w:pPr>
            <w:r>
              <w:rPr>
                <w:rFonts w:ascii="Trebuchet MS"/>
                <w:b/>
                <w:sz w:val="18"/>
              </w:rPr>
              <w:t>描述</w:t>
            </w:r>
          </w:p>
        </w:tc>
      </w:tr>
      <w:tr w:rsidR="0012487C" w14:paraId="3686A11C" w14:textId="77777777">
        <w:trPr>
          <w:trHeight w:val="284"/>
        </w:trPr>
        <w:tc>
          <w:tcPr>
            <w:tcW w:w="10465" w:type="dxa"/>
            <w:gridSpan w:val="3"/>
            <w:tcBorders>
              <w:top w:val="single" w:sz="12" w:space="0" w:color="000000"/>
            </w:tcBorders>
          </w:tcPr>
          <w:p w14:paraId="123280DF" w14:textId="77777777" w:rsidR="0012487C" w:rsidRDefault="00421F9B">
            <w:pPr>
              <w:pStyle w:val="TableParagraph"/>
              <w:spacing w:before="13"/>
              <w:rPr>
                <w:sz w:val="18"/>
                <w:lang w:eastAsia="zh-CN"/>
              </w:rPr>
            </w:pPr>
            <w:r>
              <w:rPr>
                <w:sz w:val="18"/>
                <w:lang w:eastAsia="zh-CN"/>
              </w:rPr>
              <w:t>逻辑组件，负责与充电站和CSMS之间的信息交换相关的配置。</w:t>
            </w:r>
          </w:p>
        </w:tc>
      </w:tr>
      <w:tr w:rsidR="0012487C" w14:paraId="7C1D6FA9" w14:textId="77777777">
        <w:trPr>
          <w:trHeight w:val="294"/>
        </w:trPr>
        <w:tc>
          <w:tcPr>
            <w:tcW w:w="2616" w:type="dxa"/>
            <w:shd w:val="clear" w:color="auto" w:fill="EDEDED"/>
          </w:tcPr>
          <w:p w14:paraId="65DF8E8E"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4C6CC031"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0315F324" w14:textId="77777777" w:rsidR="0012487C" w:rsidRDefault="00421F9B">
            <w:pPr>
              <w:pStyle w:val="TableParagraph"/>
              <w:rPr>
                <w:rFonts w:ascii="Trebuchet MS"/>
                <w:b/>
                <w:sz w:val="18"/>
              </w:rPr>
            </w:pPr>
            <w:r>
              <w:rPr>
                <w:rFonts w:ascii="Trebuchet MS"/>
                <w:b/>
                <w:sz w:val="18"/>
              </w:rPr>
              <w:t>描述</w:t>
            </w:r>
          </w:p>
        </w:tc>
      </w:tr>
      <w:tr w:rsidR="0012487C" w14:paraId="1E075066" w14:textId="77777777">
        <w:trPr>
          <w:trHeight w:val="510"/>
        </w:trPr>
        <w:tc>
          <w:tcPr>
            <w:tcW w:w="2616" w:type="dxa"/>
          </w:tcPr>
          <w:p w14:paraId="1051A075" w14:textId="77777777" w:rsidR="0012487C" w:rsidRDefault="00421F9B">
            <w:pPr>
              <w:pStyle w:val="TableParagraph"/>
              <w:rPr>
                <w:sz w:val="18"/>
              </w:rPr>
            </w:pPr>
            <w:r>
              <w:rPr>
                <w:sz w:val="18"/>
              </w:rPr>
              <w:t>ActiveNetwork配置文件</w:t>
            </w:r>
          </w:p>
        </w:tc>
        <w:tc>
          <w:tcPr>
            <w:tcW w:w="1308" w:type="dxa"/>
          </w:tcPr>
          <w:p w14:paraId="26856EDD" w14:textId="77777777" w:rsidR="0012487C" w:rsidRDefault="00421F9B">
            <w:pPr>
              <w:pStyle w:val="TableParagraph"/>
              <w:rPr>
                <w:sz w:val="18"/>
              </w:rPr>
            </w:pPr>
            <w:r>
              <w:rPr>
                <w:w w:val="105"/>
                <w:sz w:val="18"/>
              </w:rPr>
              <w:t>字符串</w:t>
            </w:r>
          </w:p>
        </w:tc>
        <w:tc>
          <w:tcPr>
            <w:tcW w:w="6541" w:type="dxa"/>
          </w:tcPr>
          <w:p w14:paraId="67FADD43" w14:textId="77777777" w:rsidR="0012487C" w:rsidRDefault="00421F9B">
            <w:pPr>
              <w:pStyle w:val="TableParagraph"/>
              <w:spacing w:line="249" w:lineRule="auto"/>
              <w:rPr>
                <w:sz w:val="18"/>
                <w:lang w:eastAsia="zh-CN"/>
              </w:rPr>
            </w:pPr>
            <w:r>
              <w:rPr>
                <w:sz w:val="18"/>
                <w:lang w:eastAsia="zh-CN"/>
              </w:rPr>
              <w:t>指示工作站当时用于连接到</w:t>
            </w:r>
            <w:r>
              <w:rPr>
                <w:w w:val="105"/>
                <w:sz w:val="18"/>
                <w:lang w:eastAsia="zh-CN"/>
              </w:rPr>
              <w:t>网络的配置文件。</w:t>
            </w:r>
          </w:p>
        </w:tc>
      </w:tr>
      <w:tr w:rsidR="0012487C" w14:paraId="3F691AAE" w14:textId="77777777">
        <w:trPr>
          <w:trHeight w:val="294"/>
        </w:trPr>
        <w:tc>
          <w:tcPr>
            <w:tcW w:w="2616" w:type="dxa"/>
            <w:shd w:val="clear" w:color="auto" w:fill="EDEDED"/>
          </w:tcPr>
          <w:p w14:paraId="19A4129A" w14:textId="77777777" w:rsidR="0012487C" w:rsidRDefault="00421F9B">
            <w:pPr>
              <w:pStyle w:val="TableParagraph"/>
              <w:rPr>
                <w:sz w:val="18"/>
              </w:rPr>
            </w:pPr>
            <w:r>
              <w:rPr>
                <w:sz w:val="18"/>
              </w:rPr>
              <w:t>文件传输协议</w:t>
            </w:r>
          </w:p>
        </w:tc>
        <w:tc>
          <w:tcPr>
            <w:tcW w:w="1308" w:type="dxa"/>
            <w:shd w:val="clear" w:color="auto" w:fill="EDEDED"/>
          </w:tcPr>
          <w:p w14:paraId="466A649A" w14:textId="77777777" w:rsidR="0012487C" w:rsidRDefault="00421F9B">
            <w:pPr>
              <w:pStyle w:val="TableParagraph"/>
              <w:rPr>
                <w:sz w:val="18"/>
              </w:rPr>
            </w:pPr>
            <w:r>
              <w:rPr>
                <w:sz w:val="18"/>
              </w:rPr>
              <w:t>会员名单</w:t>
            </w:r>
          </w:p>
        </w:tc>
        <w:tc>
          <w:tcPr>
            <w:tcW w:w="6541" w:type="dxa"/>
            <w:shd w:val="clear" w:color="auto" w:fill="EDEDED"/>
          </w:tcPr>
          <w:p w14:paraId="7AA24CCC" w14:textId="77777777" w:rsidR="0012487C" w:rsidRDefault="00421F9B">
            <w:pPr>
              <w:pStyle w:val="TableParagraph"/>
              <w:rPr>
                <w:sz w:val="18"/>
                <w:lang w:eastAsia="zh-CN"/>
              </w:rPr>
            </w:pPr>
            <w:r>
              <w:rPr>
                <w:sz w:val="18"/>
                <w:lang w:eastAsia="zh-CN"/>
              </w:rPr>
              <w:t>支持的文件传输协议列表。</w:t>
            </w:r>
          </w:p>
        </w:tc>
      </w:tr>
      <w:tr w:rsidR="0012487C" w14:paraId="63853389" w14:textId="77777777">
        <w:trPr>
          <w:trHeight w:val="510"/>
        </w:trPr>
        <w:tc>
          <w:tcPr>
            <w:tcW w:w="2616" w:type="dxa"/>
          </w:tcPr>
          <w:p w14:paraId="3E3166B1" w14:textId="77777777" w:rsidR="0012487C" w:rsidRDefault="00421F9B">
            <w:pPr>
              <w:pStyle w:val="TableParagraph"/>
              <w:rPr>
                <w:sz w:val="18"/>
              </w:rPr>
            </w:pPr>
            <w:r>
              <w:rPr>
                <w:sz w:val="18"/>
              </w:rPr>
              <w:t>心跳间隔</w:t>
            </w:r>
          </w:p>
        </w:tc>
        <w:tc>
          <w:tcPr>
            <w:tcW w:w="1308" w:type="dxa"/>
          </w:tcPr>
          <w:p w14:paraId="083D7A35" w14:textId="77777777" w:rsidR="0012487C" w:rsidRDefault="00421F9B">
            <w:pPr>
              <w:pStyle w:val="TableParagraph"/>
              <w:rPr>
                <w:sz w:val="18"/>
              </w:rPr>
            </w:pPr>
            <w:r>
              <w:rPr>
                <w:sz w:val="18"/>
              </w:rPr>
              <w:t>整数</w:t>
            </w:r>
          </w:p>
        </w:tc>
        <w:tc>
          <w:tcPr>
            <w:tcW w:w="6541" w:type="dxa"/>
          </w:tcPr>
          <w:p w14:paraId="3985F7EE" w14:textId="77777777" w:rsidR="0012487C" w:rsidRDefault="00421F9B">
            <w:pPr>
              <w:pStyle w:val="TableParagraph"/>
              <w:spacing w:line="249" w:lineRule="auto"/>
              <w:rPr>
                <w:sz w:val="18"/>
              </w:rPr>
            </w:pPr>
            <w:r>
              <w:rPr>
                <w:sz w:val="18"/>
              </w:rPr>
              <w:t>与 CSMS 的不活动间隔（无 OCPP 交换），以秒为单位，之后充电站应发送 HeartbeatRequest。</w:t>
            </w:r>
          </w:p>
        </w:tc>
      </w:tr>
      <w:tr w:rsidR="0012487C" w14:paraId="3410E2B4" w14:textId="77777777">
        <w:trPr>
          <w:trHeight w:val="510"/>
        </w:trPr>
        <w:tc>
          <w:tcPr>
            <w:tcW w:w="2616" w:type="dxa"/>
            <w:shd w:val="clear" w:color="auto" w:fill="EDEDED"/>
          </w:tcPr>
          <w:p w14:paraId="0816F2F4" w14:textId="77777777" w:rsidR="0012487C" w:rsidRDefault="00421F9B">
            <w:pPr>
              <w:pStyle w:val="TableParagraph"/>
              <w:rPr>
                <w:sz w:val="18"/>
              </w:rPr>
            </w:pPr>
            <w:r>
              <w:rPr>
                <w:sz w:val="18"/>
              </w:rPr>
              <w:t>消息尝试</w:t>
            </w:r>
          </w:p>
        </w:tc>
        <w:tc>
          <w:tcPr>
            <w:tcW w:w="1308" w:type="dxa"/>
            <w:shd w:val="clear" w:color="auto" w:fill="EDEDED"/>
          </w:tcPr>
          <w:p w14:paraId="7373287E" w14:textId="77777777" w:rsidR="0012487C" w:rsidRDefault="00421F9B">
            <w:pPr>
              <w:pStyle w:val="TableParagraph"/>
              <w:rPr>
                <w:sz w:val="18"/>
              </w:rPr>
            </w:pPr>
            <w:r>
              <w:rPr>
                <w:sz w:val="18"/>
              </w:rPr>
              <w:t>整数</w:t>
            </w:r>
          </w:p>
        </w:tc>
        <w:tc>
          <w:tcPr>
            <w:tcW w:w="6541" w:type="dxa"/>
            <w:shd w:val="clear" w:color="auto" w:fill="EDEDED"/>
          </w:tcPr>
          <w:p w14:paraId="23E57046" w14:textId="77777777" w:rsidR="0012487C" w:rsidRDefault="00421F9B">
            <w:pPr>
              <w:pStyle w:val="TableParagraph"/>
              <w:spacing w:line="249" w:lineRule="auto"/>
              <w:rPr>
                <w:sz w:val="18"/>
              </w:rPr>
            </w:pPr>
            <w:r>
              <w:rPr>
                <w:sz w:val="18"/>
              </w:rPr>
              <w:t>当 CSMS 无法处理 TransactionEventRequest 消息时，充电站应尝试提交该消息的频率。</w:t>
            </w:r>
          </w:p>
        </w:tc>
      </w:tr>
      <w:tr w:rsidR="0012487C" w14:paraId="5CAD74F5" w14:textId="77777777">
        <w:trPr>
          <w:trHeight w:val="510"/>
        </w:trPr>
        <w:tc>
          <w:tcPr>
            <w:tcW w:w="2616" w:type="dxa"/>
          </w:tcPr>
          <w:p w14:paraId="06D5F2DA" w14:textId="77777777" w:rsidR="0012487C" w:rsidRDefault="00421F9B">
            <w:pPr>
              <w:pStyle w:val="TableParagraph"/>
              <w:rPr>
                <w:sz w:val="18"/>
              </w:rPr>
            </w:pPr>
            <w:r>
              <w:rPr>
                <w:sz w:val="18"/>
              </w:rPr>
              <w:t>MessageAttemptInterval</w:t>
            </w:r>
          </w:p>
        </w:tc>
        <w:tc>
          <w:tcPr>
            <w:tcW w:w="1308" w:type="dxa"/>
          </w:tcPr>
          <w:p w14:paraId="58D25868" w14:textId="77777777" w:rsidR="0012487C" w:rsidRDefault="00421F9B">
            <w:pPr>
              <w:pStyle w:val="TableParagraph"/>
              <w:rPr>
                <w:sz w:val="18"/>
              </w:rPr>
            </w:pPr>
            <w:r>
              <w:rPr>
                <w:sz w:val="18"/>
              </w:rPr>
              <w:t>整数</w:t>
            </w:r>
          </w:p>
        </w:tc>
        <w:tc>
          <w:tcPr>
            <w:tcW w:w="6541" w:type="dxa"/>
          </w:tcPr>
          <w:p w14:paraId="18966500" w14:textId="77777777" w:rsidR="0012487C" w:rsidRDefault="00421F9B">
            <w:pPr>
              <w:pStyle w:val="TableParagraph"/>
              <w:spacing w:line="249" w:lineRule="auto"/>
              <w:ind w:right="427"/>
              <w:rPr>
                <w:sz w:val="18"/>
              </w:rPr>
            </w:pPr>
            <w:r>
              <w:rPr>
                <w:sz w:val="18"/>
              </w:rPr>
              <w:t>充电站在重新提交 CSMS 无法处理的 TransactionEventRequest 消息之前应等待多长时间（以秒为单位）。</w:t>
            </w:r>
          </w:p>
        </w:tc>
      </w:tr>
      <w:tr w:rsidR="0012487C" w14:paraId="7BC9817A" w14:textId="77777777">
        <w:trPr>
          <w:trHeight w:val="510"/>
        </w:trPr>
        <w:tc>
          <w:tcPr>
            <w:tcW w:w="2616" w:type="dxa"/>
            <w:shd w:val="clear" w:color="auto" w:fill="EDEDED"/>
          </w:tcPr>
          <w:p w14:paraId="056CD18B" w14:textId="77777777" w:rsidR="0012487C" w:rsidRDefault="00421F9B">
            <w:pPr>
              <w:pStyle w:val="TableParagraph"/>
              <w:rPr>
                <w:sz w:val="18"/>
              </w:rPr>
            </w:pPr>
            <w:r>
              <w:rPr>
                <w:sz w:val="18"/>
              </w:rPr>
              <w:t>消息超时</w:t>
            </w:r>
          </w:p>
        </w:tc>
        <w:tc>
          <w:tcPr>
            <w:tcW w:w="1308" w:type="dxa"/>
            <w:shd w:val="clear" w:color="auto" w:fill="EDEDED"/>
          </w:tcPr>
          <w:p w14:paraId="3AAF829C" w14:textId="77777777" w:rsidR="0012487C" w:rsidRDefault="00421F9B">
            <w:pPr>
              <w:pStyle w:val="TableParagraph"/>
              <w:rPr>
                <w:sz w:val="18"/>
              </w:rPr>
            </w:pPr>
            <w:r>
              <w:rPr>
                <w:sz w:val="18"/>
              </w:rPr>
              <w:t>整数</w:t>
            </w:r>
          </w:p>
        </w:tc>
        <w:tc>
          <w:tcPr>
            <w:tcW w:w="6541" w:type="dxa"/>
            <w:shd w:val="clear" w:color="auto" w:fill="EDEDED"/>
          </w:tcPr>
          <w:p w14:paraId="7A326E97" w14:textId="77777777" w:rsidR="0012487C" w:rsidRDefault="00421F9B">
            <w:pPr>
              <w:pStyle w:val="TableParagraph"/>
              <w:spacing w:line="249" w:lineRule="auto"/>
              <w:ind w:right="47"/>
              <w:rPr>
                <w:sz w:val="18"/>
              </w:rPr>
            </w:pPr>
            <w:r>
              <w:rPr>
                <w:sz w:val="18"/>
                <w:lang w:eastAsia="zh-CN"/>
              </w:rPr>
              <w:t>消息超时（以秒为单位）。</w:t>
            </w:r>
            <w:r>
              <w:rPr>
                <w:sz w:val="18"/>
              </w:rPr>
              <w:t>充电站中的消息超时设置可以在 NetworkConnectionProfile 的 messageTimeout 字段中配置。</w:t>
            </w:r>
          </w:p>
        </w:tc>
      </w:tr>
      <w:tr w:rsidR="0012487C" w14:paraId="19B2FAA4" w14:textId="77777777">
        <w:trPr>
          <w:trHeight w:val="510"/>
        </w:trPr>
        <w:tc>
          <w:tcPr>
            <w:tcW w:w="2616" w:type="dxa"/>
          </w:tcPr>
          <w:p w14:paraId="7C791170" w14:textId="77777777" w:rsidR="0012487C" w:rsidRDefault="00421F9B">
            <w:pPr>
              <w:pStyle w:val="TableParagraph"/>
              <w:rPr>
                <w:sz w:val="18"/>
              </w:rPr>
            </w:pPr>
            <w:r>
              <w:rPr>
                <w:sz w:val="18"/>
              </w:rPr>
              <w:t>最小状态持续时间</w:t>
            </w:r>
          </w:p>
        </w:tc>
        <w:tc>
          <w:tcPr>
            <w:tcW w:w="1308" w:type="dxa"/>
          </w:tcPr>
          <w:p w14:paraId="4B9EFA16" w14:textId="77777777" w:rsidR="0012487C" w:rsidRDefault="00421F9B">
            <w:pPr>
              <w:pStyle w:val="TableParagraph"/>
              <w:rPr>
                <w:sz w:val="18"/>
              </w:rPr>
            </w:pPr>
            <w:r>
              <w:rPr>
                <w:sz w:val="18"/>
              </w:rPr>
              <w:t>整数</w:t>
            </w:r>
          </w:p>
        </w:tc>
        <w:tc>
          <w:tcPr>
            <w:tcW w:w="6541" w:type="dxa"/>
          </w:tcPr>
          <w:p w14:paraId="2CECF656" w14:textId="77777777" w:rsidR="0012487C" w:rsidRDefault="00421F9B">
            <w:pPr>
              <w:pStyle w:val="TableParagraph"/>
              <w:spacing w:line="249" w:lineRule="auto"/>
              <w:rPr>
                <w:sz w:val="18"/>
              </w:rPr>
            </w:pPr>
            <w:r>
              <w:rPr>
                <w:sz w:val="18"/>
              </w:rPr>
              <w:t>在将StatusNotificationRequest发送到CSMS之前，充电站或EVSE状态稳定的最短持续时间。</w:t>
            </w:r>
          </w:p>
        </w:tc>
      </w:tr>
      <w:tr w:rsidR="0012487C" w14:paraId="5A86AE12" w14:textId="77777777">
        <w:trPr>
          <w:trHeight w:val="510"/>
        </w:trPr>
        <w:tc>
          <w:tcPr>
            <w:tcW w:w="2616" w:type="dxa"/>
            <w:shd w:val="clear" w:color="auto" w:fill="EDEDED"/>
          </w:tcPr>
          <w:p w14:paraId="02461E4E" w14:textId="77777777" w:rsidR="0012487C" w:rsidRDefault="00421F9B">
            <w:pPr>
              <w:pStyle w:val="TableParagraph"/>
              <w:rPr>
                <w:sz w:val="18"/>
              </w:rPr>
            </w:pPr>
            <w:r>
              <w:rPr>
                <w:sz w:val="18"/>
              </w:rPr>
              <w:t>NetworkConfigurationPriority</w:t>
            </w:r>
          </w:p>
        </w:tc>
        <w:tc>
          <w:tcPr>
            <w:tcW w:w="1308" w:type="dxa"/>
            <w:shd w:val="clear" w:color="auto" w:fill="EDEDED"/>
          </w:tcPr>
          <w:p w14:paraId="570536B4" w14:textId="77777777" w:rsidR="0012487C" w:rsidRDefault="00421F9B">
            <w:pPr>
              <w:pStyle w:val="TableParagraph"/>
              <w:rPr>
                <w:sz w:val="18"/>
              </w:rPr>
            </w:pPr>
            <w:r>
              <w:rPr>
                <w:w w:val="105"/>
                <w:sz w:val="18"/>
              </w:rPr>
              <w:t>字符串</w:t>
            </w:r>
          </w:p>
        </w:tc>
        <w:tc>
          <w:tcPr>
            <w:tcW w:w="6541" w:type="dxa"/>
            <w:shd w:val="clear" w:color="auto" w:fill="EDEDED"/>
          </w:tcPr>
          <w:p w14:paraId="7E108336" w14:textId="77777777" w:rsidR="0012487C" w:rsidRDefault="00421F9B">
            <w:pPr>
              <w:pStyle w:val="TableParagraph"/>
              <w:spacing w:line="249" w:lineRule="auto"/>
              <w:ind w:right="89"/>
              <w:rPr>
                <w:sz w:val="18"/>
                <w:lang w:eastAsia="zh-CN"/>
              </w:rPr>
            </w:pPr>
            <w:r>
              <w:rPr>
                <w:sz w:val="18"/>
                <w:lang w:eastAsia="zh-CN"/>
              </w:rPr>
              <w:t>以逗号分隔的可能网络连接配置文件优先级的有序列表。</w:t>
            </w:r>
          </w:p>
        </w:tc>
      </w:tr>
      <w:tr w:rsidR="0012487C" w14:paraId="6CE36CA7" w14:textId="77777777">
        <w:trPr>
          <w:trHeight w:val="510"/>
        </w:trPr>
        <w:tc>
          <w:tcPr>
            <w:tcW w:w="2616" w:type="dxa"/>
          </w:tcPr>
          <w:p w14:paraId="7BD0C153" w14:textId="77777777" w:rsidR="0012487C" w:rsidRDefault="00421F9B">
            <w:pPr>
              <w:pStyle w:val="TableParagraph"/>
              <w:spacing w:line="249" w:lineRule="auto"/>
              <w:rPr>
                <w:sz w:val="18"/>
              </w:rPr>
            </w:pPr>
            <w:r>
              <w:rPr>
                <w:sz w:val="18"/>
              </w:rPr>
              <w:t xml:space="preserve">NetworkProfileConnectionAtte </w:t>
            </w:r>
            <w:r>
              <w:rPr>
                <w:w w:val="105"/>
                <w:sz w:val="18"/>
              </w:rPr>
              <w:t>mpts</w:t>
            </w:r>
          </w:p>
        </w:tc>
        <w:tc>
          <w:tcPr>
            <w:tcW w:w="1308" w:type="dxa"/>
          </w:tcPr>
          <w:p w14:paraId="129596B9" w14:textId="77777777" w:rsidR="0012487C" w:rsidRDefault="00421F9B">
            <w:pPr>
              <w:pStyle w:val="TableParagraph"/>
              <w:rPr>
                <w:sz w:val="18"/>
              </w:rPr>
            </w:pPr>
            <w:r>
              <w:rPr>
                <w:sz w:val="18"/>
              </w:rPr>
              <w:t>整数</w:t>
            </w:r>
          </w:p>
        </w:tc>
        <w:tc>
          <w:tcPr>
            <w:tcW w:w="6541" w:type="dxa"/>
          </w:tcPr>
          <w:p w14:paraId="0FC3FD91" w14:textId="77777777" w:rsidR="0012487C" w:rsidRDefault="00421F9B">
            <w:pPr>
              <w:pStyle w:val="TableParagraph"/>
              <w:spacing w:line="249" w:lineRule="auto"/>
              <w:ind w:right="457"/>
              <w:rPr>
                <w:sz w:val="18"/>
                <w:lang w:eastAsia="zh-CN"/>
              </w:rPr>
            </w:pPr>
            <w:r>
              <w:rPr>
                <w:sz w:val="18"/>
                <w:lang w:eastAsia="zh-CN"/>
              </w:rPr>
              <w:t>指定充电站在切换到其他配置文件之前执行的连接尝试次数。</w:t>
            </w:r>
          </w:p>
        </w:tc>
      </w:tr>
    </w:tbl>
    <w:p w14:paraId="6BCC3FB9" w14:textId="77777777" w:rsidR="0012487C" w:rsidRDefault="0012487C">
      <w:pPr>
        <w:spacing w:line="249" w:lineRule="auto"/>
        <w:rPr>
          <w:sz w:val="18"/>
          <w:lang w:eastAsia="zh-CN"/>
        </w:rPr>
        <w:sectPr w:rsidR="0012487C" w:rsidSect="003A6448">
          <w:pgSz w:w="11910" w:h="16840"/>
          <w:pgMar w:top="600" w:right="600" w:bottom="620" w:left="600" w:header="186" w:footer="431" w:gutter="0"/>
          <w:cols w:space="720"/>
        </w:sectPr>
      </w:pPr>
    </w:p>
    <w:p w14:paraId="15B57C31" w14:textId="77777777" w:rsidR="0012487C" w:rsidRDefault="0012487C">
      <w:pPr>
        <w:pStyle w:val="a3"/>
        <w:spacing w:before="7"/>
        <w:rPr>
          <w:rFonts w:ascii="Trebuchet MS"/>
          <w:i/>
          <w:sz w:val="8"/>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616"/>
        <w:gridCol w:w="1308"/>
        <w:gridCol w:w="6541"/>
      </w:tblGrid>
      <w:tr w:rsidR="0012487C" w14:paraId="7AF9E333" w14:textId="77777777">
        <w:trPr>
          <w:trHeight w:val="274"/>
        </w:trPr>
        <w:tc>
          <w:tcPr>
            <w:tcW w:w="10465" w:type="dxa"/>
            <w:gridSpan w:val="3"/>
            <w:tcBorders>
              <w:left w:val="single" w:sz="4" w:space="0" w:color="000000"/>
              <w:bottom w:val="single" w:sz="12" w:space="0" w:color="000000"/>
              <w:right w:val="single" w:sz="4" w:space="0" w:color="000000"/>
            </w:tcBorders>
          </w:tcPr>
          <w:p w14:paraId="6E6A3180" w14:textId="77777777" w:rsidR="0012487C" w:rsidRDefault="00421F9B">
            <w:pPr>
              <w:pStyle w:val="TableParagraph"/>
              <w:spacing w:before="12"/>
              <w:rPr>
                <w:rFonts w:ascii="Trebuchet MS"/>
                <w:b/>
                <w:sz w:val="18"/>
              </w:rPr>
            </w:pPr>
            <w:r>
              <w:rPr>
                <w:rFonts w:ascii="Trebuchet MS"/>
                <w:b/>
                <w:sz w:val="18"/>
              </w:rPr>
              <w:t>描述</w:t>
            </w:r>
          </w:p>
        </w:tc>
      </w:tr>
      <w:tr w:rsidR="0012487C" w14:paraId="420388E1" w14:textId="77777777">
        <w:trPr>
          <w:trHeight w:val="716"/>
        </w:trPr>
        <w:tc>
          <w:tcPr>
            <w:tcW w:w="2616" w:type="dxa"/>
            <w:tcBorders>
              <w:top w:val="single" w:sz="12" w:space="0" w:color="000000"/>
              <w:left w:val="single" w:sz="4" w:space="0" w:color="000000"/>
              <w:bottom w:val="single" w:sz="4" w:space="0" w:color="000000"/>
              <w:right w:val="single" w:sz="4" w:space="0" w:color="000000"/>
            </w:tcBorders>
          </w:tcPr>
          <w:p w14:paraId="5F8E045A" w14:textId="77777777" w:rsidR="0012487C" w:rsidRDefault="00421F9B">
            <w:pPr>
              <w:pStyle w:val="TableParagraph"/>
              <w:spacing w:before="13"/>
              <w:rPr>
                <w:sz w:val="18"/>
              </w:rPr>
            </w:pPr>
            <w:r>
              <w:rPr>
                <w:sz w:val="18"/>
              </w:rPr>
              <w:t>离线阈值</w:t>
            </w:r>
          </w:p>
        </w:tc>
        <w:tc>
          <w:tcPr>
            <w:tcW w:w="1308" w:type="dxa"/>
            <w:tcBorders>
              <w:top w:val="single" w:sz="12" w:space="0" w:color="000000"/>
              <w:left w:val="single" w:sz="4" w:space="0" w:color="000000"/>
              <w:bottom w:val="single" w:sz="4" w:space="0" w:color="000000"/>
              <w:right w:val="single" w:sz="4" w:space="0" w:color="000000"/>
            </w:tcBorders>
          </w:tcPr>
          <w:p w14:paraId="6649CF07" w14:textId="77777777" w:rsidR="0012487C" w:rsidRDefault="00421F9B">
            <w:pPr>
              <w:pStyle w:val="TableParagraph"/>
              <w:spacing w:before="13"/>
              <w:rPr>
                <w:sz w:val="18"/>
              </w:rPr>
            </w:pPr>
            <w:r>
              <w:rPr>
                <w:sz w:val="18"/>
              </w:rPr>
              <w:t>整数</w:t>
            </w:r>
          </w:p>
        </w:tc>
        <w:tc>
          <w:tcPr>
            <w:tcW w:w="6541" w:type="dxa"/>
            <w:tcBorders>
              <w:top w:val="single" w:sz="12" w:space="0" w:color="000000"/>
              <w:left w:val="single" w:sz="4" w:space="0" w:color="000000"/>
              <w:bottom w:val="single" w:sz="4" w:space="0" w:color="000000"/>
              <w:right w:val="single" w:sz="4" w:space="0" w:color="000000"/>
            </w:tcBorders>
          </w:tcPr>
          <w:p w14:paraId="389833AF" w14:textId="77777777" w:rsidR="0012487C" w:rsidRDefault="00421F9B">
            <w:pPr>
              <w:pStyle w:val="TableParagraph"/>
              <w:spacing w:before="13" w:line="249" w:lineRule="auto"/>
              <w:ind w:right="89"/>
              <w:rPr>
                <w:sz w:val="18"/>
              </w:rPr>
            </w:pPr>
            <w:r>
              <w:rPr>
                <w:sz w:val="18"/>
              </w:rPr>
              <w:t>当充电站的离线时间（以秒为单位）超过 OfflineThreshold 时，建议在充电站重新联机时为其所有连接器发送 StatusNotificationRequest。</w:t>
            </w:r>
          </w:p>
        </w:tc>
      </w:tr>
      <w:tr w:rsidR="0012487C" w14:paraId="5BA128E4"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1CA70472" w14:textId="77777777" w:rsidR="0012487C" w:rsidRDefault="00421F9B">
            <w:pPr>
              <w:pStyle w:val="TableParagraph"/>
              <w:spacing w:line="249" w:lineRule="auto"/>
              <w:ind w:right="58"/>
              <w:rPr>
                <w:sz w:val="18"/>
              </w:rPr>
            </w:pPr>
            <w:r>
              <w:rPr>
                <w:w w:val="95"/>
                <w:sz w:val="18"/>
              </w:rPr>
              <w:t xml:space="preserve">PublicKeyWithSignedMeterValu </w:t>
            </w:r>
            <w:r>
              <w:rPr>
                <w:sz w:val="18"/>
              </w:rPr>
              <w:t>e</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4E6241AF"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2A7EC03A" w14:textId="77777777" w:rsidR="0012487C" w:rsidRDefault="00421F9B">
            <w:pPr>
              <w:pStyle w:val="TableParagraph"/>
              <w:spacing w:line="249" w:lineRule="auto"/>
              <w:ind w:right="89"/>
              <w:rPr>
                <w:sz w:val="18"/>
                <w:lang w:eastAsia="zh-CN"/>
              </w:rPr>
            </w:pPr>
            <w:r>
              <w:rPr>
                <w:sz w:val="18"/>
                <w:lang w:eastAsia="zh-CN"/>
              </w:rPr>
              <w:t>此配置变量可用于配置是否需要使用签名的计量值发送公钥。</w:t>
            </w:r>
          </w:p>
        </w:tc>
      </w:tr>
      <w:tr w:rsidR="0012487C" w14:paraId="3C884466" w14:textId="77777777">
        <w:trPr>
          <w:trHeight w:val="510"/>
        </w:trPr>
        <w:tc>
          <w:tcPr>
            <w:tcW w:w="2616" w:type="dxa"/>
            <w:tcBorders>
              <w:top w:val="single" w:sz="4" w:space="0" w:color="000000"/>
              <w:left w:val="single" w:sz="4" w:space="0" w:color="000000"/>
              <w:bottom w:val="single" w:sz="4" w:space="0" w:color="000000"/>
              <w:right w:val="single" w:sz="4" w:space="0" w:color="000000"/>
            </w:tcBorders>
          </w:tcPr>
          <w:p w14:paraId="50AA9908" w14:textId="77777777" w:rsidR="0012487C" w:rsidRDefault="00421F9B">
            <w:pPr>
              <w:pStyle w:val="TableParagraph"/>
              <w:rPr>
                <w:sz w:val="18"/>
              </w:rPr>
            </w:pPr>
            <w:r>
              <w:rPr>
                <w:sz w:val="18"/>
              </w:rPr>
              <w:t>QueueAllMessages</w:t>
            </w:r>
          </w:p>
        </w:tc>
        <w:tc>
          <w:tcPr>
            <w:tcW w:w="1308" w:type="dxa"/>
            <w:tcBorders>
              <w:top w:val="single" w:sz="4" w:space="0" w:color="000000"/>
              <w:left w:val="single" w:sz="4" w:space="0" w:color="000000"/>
              <w:bottom w:val="single" w:sz="4" w:space="0" w:color="000000"/>
              <w:right w:val="single" w:sz="4" w:space="0" w:color="000000"/>
            </w:tcBorders>
          </w:tcPr>
          <w:p w14:paraId="3BBD9874"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tcPr>
          <w:p w14:paraId="738E7E18" w14:textId="77777777" w:rsidR="0012487C" w:rsidRDefault="00421F9B">
            <w:pPr>
              <w:pStyle w:val="TableParagraph"/>
              <w:spacing w:line="249" w:lineRule="auto"/>
              <w:rPr>
                <w:sz w:val="18"/>
                <w:lang w:eastAsia="zh-CN"/>
              </w:rPr>
            </w:pPr>
            <w:r>
              <w:rPr>
                <w:sz w:val="18"/>
                <w:lang w:eastAsia="zh-CN"/>
              </w:rPr>
              <w:t>当此变量设置为 true 时，充电站将对所有消息进行排队，直到它们被传送到 CSMS。</w:t>
            </w:r>
          </w:p>
        </w:tc>
      </w:tr>
      <w:tr w:rsidR="0012487C" w14:paraId="363D4106"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52B4C343" w14:textId="77777777" w:rsidR="0012487C" w:rsidRDefault="00421F9B">
            <w:pPr>
              <w:pStyle w:val="TableParagraph"/>
              <w:rPr>
                <w:sz w:val="18"/>
              </w:rPr>
            </w:pPr>
            <w:r>
              <w:rPr>
                <w:sz w:val="18"/>
              </w:rPr>
              <w:t>重试BackOffRepeatTimes</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7BB3C2BE" w14:textId="77777777" w:rsidR="0012487C" w:rsidRDefault="00421F9B">
            <w:pPr>
              <w:pStyle w:val="TableParagraph"/>
              <w:rPr>
                <w:sz w:val="18"/>
              </w:rPr>
            </w:pPr>
            <w:r>
              <w:rPr>
                <w:sz w:val="18"/>
              </w:rPr>
              <w:t>整数</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3A42F852" w14:textId="77777777" w:rsidR="0012487C" w:rsidRDefault="00421F9B">
            <w:pPr>
              <w:pStyle w:val="TableParagraph"/>
              <w:spacing w:line="249" w:lineRule="auto"/>
              <w:rPr>
                <w:sz w:val="18"/>
                <w:lang w:eastAsia="zh-CN"/>
              </w:rPr>
            </w:pPr>
            <w:r>
              <w:rPr>
                <w:sz w:val="18"/>
                <w:lang w:eastAsia="zh-CN"/>
              </w:rPr>
              <w:t>当充电站重新连接时，在连接丢失后，它将使用此变量来表示它将加倍于之前的回退时间的次数。</w:t>
            </w:r>
          </w:p>
        </w:tc>
      </w:tr>
      <w:tr w:rsidR="0012487C" w14:paraId="452C56B5" w14:textId="77777777">
        <w:trPr>
          <w:trHeight w:val="510"/>
        </w:trPr>
        <w:tc>
          <w:tcPr>
            <w:tcW w:w="2616" w:type="dxa"/>
            <w:tcBorders>
              <w:top w:val="single" w:sz="4" w:space="0" w:color="000000"/>
              <w:left w:val="single" w:sz="4" w:space="0" w:color="000000"/>
              <w:bottom w:val="single" w:sz="4" w:space="0" w:color="000000"/>
              <w:right w:val="single" w:sz="4" w:space="0" w:color="000000"/>
            </w:tcBorders>
          </w:tcPr>
          <w:p w14:paraId="66F457D9" w14:textId="77777777" w:rsidR="0012487C" w:rsidRDefault="00421F9B">
            <w:pPr>
              <w:pStyle w:val="TableParagraph"/>
              <w:rPr>
                <w:sz w:val="18"/>
              </w:rPr>
            </w:pPr>
            <w:r>
              <w:rPr>
                <w:sz w:val="18"/>
              </w:rPr>
              <w:t>RetryBackOffRandomRange</w:t>
            </w:r>
          </w:p>
        </w:tc>
        <w:tc>
          <w:tcPr>
            <w:tcW w:w="1308" w:type="dxa"/>
            <w:tcBorders>
              <w:top w:val="single" w:sz="4" w:space="0" w:color="000000"/>
              <w:left w:val="single" w:sz="4" w:space="0" w:color="000000"/>
              <w:bottom w:val="single" w:sz="4" w:space="0" w:color="000000"/>
              <w:right w:val="single" w:sz="4" w:space="0" w:color="000000"/>
            </w:tcBorders>
          </w:tcPr>
          <w:p w14:paraId="46DB0369" w14:textId="77777777" w:rsidR="0012487C" w:rsidRDefault="00421F9B">
            <w:pPr>
              <w:pStyle w:val="TableParagraph"/>
              <w:rPr>
                <w:sz w:val="18"/>
              </w:rPr>
            </w:pPr>
            <w:r>
              <w:rPr>
                <w:sz w:val="18"/>
              </w:rPr>
              <w:t>整数</w:t>
            </w:r>
          </w:p>
        </w:tc>
        <w:tc>
          <w:tcPr>
            <w:tcW w:w="6541" w:type="dxa"/>
            <w:tcBorders>
              <w:top w:val="single" w:sz="4" w:space="0" w:color="000000"/>
              <w:left w:val="single" w:sz="4" w:space="0" w:color="000000"/>
              <w:bottom w:val="single" w:sz="4" w:space="0" w:color="000000"/>
              <w:right w:val="single" w:sz="4" w:space="0" w:color="000000"/>
            </w:tcBorders>
          </w:tcPr>
          <w:p w14:paraId="5B1EBC58" w14:textId="77777777" w:rsidR="0012487C" w:rsidRDefault="00421F9B">
            <w:pPr>
              <w:pStyle w:val="TableParagraph"/>
              <w:spacing w:line="249" w:lineRule="auto"/>
              <w:rPr>
                <w:sz w:val="18"/>
                <w:lang w:eastAsia="zh-CN"/>
              </w:rPr>
            </w:pPr>
            <w:r>
              <w:rPr>
                <w:sz w:val="18"/>
                <w:lang w:eastAsia="zh-CN"/>
              </w:rPr>
              <w:t>当充电站重新连接时，在连接丢失后，它将使用此变量作为回退时间随机部分的最大值。</w:t>
            </w:r>
          </w:p>
        </w:tc>
      </w:tr>
      <w:tr w:rsidR="0012487C" w14:paraId="48F6BE1F"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51073652" w14:textId="77777777" w:rsidR="0012487C" w:rsidRDefault="00421F9B">
            <w:pPr>
              <w:pStyle w:val="TableParagraph"/>
              <w:rPr>
                <w:sz w:val="18"/>
              </w:rPr>
            </w:pPr>
            <w:r>
              <w:rPr>
                <w:sz w:val="18"/>
              </w:rPr>
              <w:t>RetryBackOffWaitMinimum</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1CBBB617" w14:textId="77777777" w:rsidR="0012487C" w:rsidRDefault="00421F9B">
            <w:pPr>
              <w:pStyle w:val="TableParagraph"/>
              <w:rPr>
                <w:sz w:val="18"/>
              </w:rPr>
            </w:pPr>
            <w:r>
              <w:rPr>
                <w:sz w:val="18"/>
              </w:rPr>
              <w:t>整数</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68456313" w14:textId="77777777" w:rsidR="0012487C" w:rsidRDefault="00421F9B">
            <w:pPr>
              <w:pStyle w:val="TableParagraph"/>
              <w:spacing w:line="249" w:lineRule="auto"/>
              <w:rPr>
                <w:sz w:val="18"/>
                <w:lang w:eastAsia="zh-CN"/>
              </w:rPr>
            </w:pPr>
            <w:r>
              <w:rPr>
                <w:sz w:val="18"/>
                <w:lang w:eastAsia="zh-CN"/>
              </w:rPr>
              <w:t>当充电站重新连接时，在连接丢失后，它将使用此变量作为第一次尝试重新连接的最短回退时间。</w:t>
            </w:r>
          </w:p>
        </w:tc>
      </w:tr>
      <w:tr w:rsidR="0012487C" w14:paraId="61A5292E" w14:textId="77777777">
        <w:trPr>
          <w:trHeight w:val="1157"/>
        </w:trPr>
        <w:tc>
          <w:tcPr>
            <w:tcW w:w="2616" w:type="dxa"/>
            <w:tcBorders>
              <w:top w:val="single" w:sz="4" w:space="0" w:color="000000"/>
              <w:left w:val="single" w:sz="4" w:space="0" w:color="000000"/>
              <w:bottom w:val="single" w:sz="4" w:space="0" w:color="000000"/>
              <w:right w:val="single" w:sz="4" w:space="0" w:color="000000"/>
            </w:tcBorders>
          </w:tcPr>
          <w:p w14:paraId="3CE88C85" w14:textId="77777777" w:rsidR="0012487C" w:rsidRDefault="00421F9B">
            <w:pPr>
              <w:pStyle w:val="TableParagraph"/>
              <w:rPr>
                <w:sz w:val="18"/>
              </w:rPr>
            </w:pPr>
            <w:r>
              <w:rPr>
                <w:sz w:val="18"/>
              </w:rPr>
              <w:t>UnlockOnEVSideDisconnect</w:t>
            </w:r>
          </w:p>
        </w:tc>
        <w:tc>
          <w:tcPr>
            <w:tcW w:w="1308" w:type="dxa"/>
            <w:tcBorders>
              <w:top w:val="single" w:sz="4" w:space="0" w:color="000000"/>
              <w:left w:val="single" w:sz="4" w:space="0" w:color="000000"/>
              <w:bottom w:val="single" w:sz="4" w:space="0" w:color="000000"/>
              <w:right w:val="single" w:sz="4" w:space="0" w:color="000000"/>
            </w:tcBorders>
          </w:tcPr>
          <w:p w14:paraId="40639B50" w14:textId="77777777" w:rsidR="0012487C" w:rsidRDefault="00421F9B">
            <w:pPr>
              <w:pStyle w:val="TableParagraph"/>
              <w:rPr>
                <w:sz w:val="18"/>
              </w:rPr>
            </w:pPr>
            <w:r>
              <w:rPr>
                <w:sz w:val="18"/>
              </w:rPr>
              <w:t>布尔</w:t>
            </w:r>
          </w:p>
        </w:tc>
        <w:tc>
          <w:tcPr>
            <w:tcW w:w="6541" w:type="dxa"/>
            <w:tcBorders>
              <w:top w:val="single" w:sz="4" w:space="0" w:color="000000"/>
              <w:left w:val="single" w:sz="4" w:space="0" w:color="000000"/>
              <w:bottom w:val="single" w:sz="4" w:space="0" w:color="000000"/>
              <w:right w:val="single" w:sz="4" w:space="0" w:color="000000"/>
            </w:tcBorders>
          </w:tcPr>
          <w:p w14:paraId="484A3377" w14:textId="77777777" w:rsidR="0012487C" w:rsidRDefault="00421F9B">
            <w:pPr>
              <w:pStyle w:val="TableParagraph"/>
              <w:spacing w:line="249" w:lineRule="auto"/>
              <w:ind w:right="89"/>
              <w:rPr>
                <w:sz w:val="18"/>
                <w:lang w:eastAsia="zh-CN"/>
              </w:rPr>
            </w:pPr>
            <w:r>
              <w:rPr>
                <w:sz w:val="18"/>
                <w:lang w:eastAsia="zh-CN"/>
              </w:rPr>
              <w:t>设置为 true 时，当 EV 上的电缆被拔下时，充电站应解锁充电站侧的电缆。对于只有固定电缆的EVSE，可变性应为ReadOnly，实际值应为false。对于具有固定电缆和插座的充电站，该变量仅适用于插座。</w:t>
            </w:r>
          </w:p>
        </w:tc>
      </w:tr>
      <w:tr w:rsidR="0012487C" w14:paraId="5825FDED" w14:textId="77777777">
        <w:trPr>
          <w:trHeight w:val="294"/>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1829B875" w14:textId="77777777" w:rsidR="0012487C" w:rsidRDefault="00421F9B">
            <w:pPr>
              <w:pStyle w:val="TableParagraph"/>
              <w:rPr>
                <w:sz w:val="18"/>
              </w:rPr>
            </w:pPr>
            <w:r>
              <w:rPr>
                <w:sz w:val="18"/>
              </w:rPr>
              <w:t>WebSocketPingInterval</w:t>
            </w:r>
          </w:p>
        </w:tc>
        <w:tc>
          <w:tcPr>
            <w:tcW w:w="1308" w:type="dxa"/>
            <w:tcBorders>
              <w:top w:val="single" w:sz="4" w:space="0" w:color="000000"/>
              <w:left w:val="single" w:sz="4" w:space="0" w:color="000000"/>
              <w:bottom w:val="single" w:sz="4" w:space="0" w:color="000000"/>
              <w:right w:val="single" w:sz="4" w:space="0" w:color="000000"/>
            </w:tcBorders>
            <w:shd w:val="clear" w:color="auto" w:fill="EDEDED"/>
          </w:tcPr>
          <w:p w14:paraId="139625D1" w14:textId="77777777" w:rsidR="0012487C" w:rsidRDefault="00421F9B">
            <w:pPr>
              <w:pStyle w:val="TableParagraph"/>
              <w:rPr>
                <w:sz w:val="18"/>
              </w:rPr>
            </w:pPr>
            <w:r>
              <w:rPr>
                <w:sz w:val="18"/>
              </w:rPr>
              <w:t>整数</w:t>
            </w:r>
          </w:p>
        </w:tc>
        <w:tc>
          <w:tcPr>
            <w:tcW w:w="6541" w:type="dxa"/>
            <w:tcBorders>
              <w:top w:val="single" w:sz="4" w:space="0" w:color="000000"/>
              <w:left w:val="single" w:sz="4" w:space="0" w:color="000000"/>
              <w:bottom w:val="single" w:sz="4" w:space="0" w:color="000000"/>
              <w:right w:val="single" w:sz="4" w:space="0" w:color="000000"/>
            </w:tcBorders>
            <w:shd w:val="clear" w:color="auto" w:fill="EDEDED"/>
          </w:tcPr>
          <w:p w14:paraId="02357714" w14:textId="77777777" w:rsidR="0012487C" w:rsidRDefault="00421F9B">
            <w:pPr>
              <w:pStyle w:val="TableParagraph"/>
              <w:rPr>
                <w:sz w:val="18"/>
              </w:rPr>
            </w:pPr>
            <w:r>
              <w:rPr>
                <w:sz w:val="18"/>
              </w:rPr>
              <w:t>ping 之间的秒数。</w:t>
            </w:r>
          </w:p>
        </w:tc>
      </w:tr>
      <w:tr w:rsidR="0012487C" w14:paraId="16D98CF4" w14:textId="77777777">
        <w:trPr>
          <w:trHeight w:val="510"/>
        </w:trPr>
        <w:tc>
          <w:tcPr>
            <w:tcW w:w="2616" w:type="dxa"/>
            <w:tcBorders>
              <w:top w:val="single" w:sz="4" w:space="0" w:color="000000"/>
              <w:left w:val="single" w:sz="4" w:space="0" w:color="000000"/>
              <w:bottom w:val="single" w:sz="4" w:space="0" w:color="000000"/>
              <w:right w:val="single" w:sz="4" w:space="0" w:color="000000"/>
            </w:tcBorders>
          </w:tcPr>
          <w:p w14:paraId="448B47C3" w14:textId="77777777" w:rsidR="0012487C" w:rsidRDefault="00421F9B">
            <w:pPr>
              <w:pStyle w:val="TableParagraph"/>
              <w:rPr>
                <w:sz w:val="18"/>
              </w:rPr>
            </w:pPr>
            <w:r>
              <w:rPr>
                <w:sz w:val="18"/>
              </w:rPr>
              <w:t>字段长度</w:t>
            </w:r>
          </w:p>
        </w:tc>
        <w:tc>
          <w:tcPr>
            <w:tcW w:w="1308" w:type="dxa"/>
            <w:tcBorders>
              <w:top w:val="single" w:sz="4" w:space="0" w:color="000000"/>
              <w:left w:val="single" w:sz="4" w:space="0" w:color="000000"/>
              <w:bottom w:val="single" w:sz="4" w:space="0" w:color="000000"/>
              <w:right w:val="single" w:sz="4" w:space="0" w:color="000000"/>
            </w:tcBorders>
          </w:tcPr>
          <w:p w14:paraId="2E4CEC71" w14:textId="77777777" w:rsidR="0012487C" w:rsidRDefault="00421F9B">
            <w:pPr>
              <w:pStyle w:val="TableParagraph"/>
              <w:rPr>
                <w:sz w:val="18"/>
              </w:rPr>
            </w:pPr>
            <w:r>
              <w:rPr>
                <w:sz w:val="18"/>
              </w:rPr>
              <w:t>整数</w:t>
            </w:r>
          </w:p>
        </w:tc>
        <w:tc>
          <w:tcPr>
            <w:tcW w:w="6541" w:type="dxa"/>
            <w:tcBorders>
              <w:top w:val="single" w:sz="4" w:space="0" w:color="000000"/>
              <w:left w:val="single" w:sz="4" w:space="0" w:color="000000"/>
              <w:bottom w:val="single" w:sz="4" w:space="0" w:color="000000"/>
              <w:right w:val="single" w:sz="4" w:space="0" w:color="000000"/>
            </w:tcBorders>
          </w:tcPr>
          <w:p w14:paraId="58177468" w14:textId="77777777" w:rsidR="0012487C" w:rsidRDefault="00421F9B">
            <w:pPr>
              <w:pStyle w:val="TableParagraph"/>
              <w:spacing w:line="249" w:lineRule="auto"/>
              <w:rPr>
                <w:sz w:val="18"/>
              </w:rPr>
            </w:pPr>
            <w:r>
              <w:rPr>
                <w:sz w:val="18"/>
              </w:rPr>
              <w:t>此变量用于报告 &lt;message 中 &lt;field&gt; 的长度&gt;当它大于标准 OCPP 消息架构中定义的长度时。</w:t>
            </w:r>
          </w:p>
        </w:tc>
      </w:tr>
    </w:tbl>
    <w:p w14:paraId="330137F2" w14:textId="77777777" w:rsidR="0012487C" w:rsidRDefault="0012487C">
      <w:pPr>
        <w:pStyle w:val="a3"/>
        <w:spacing w:before="3"/>
        <w:rPr>
          <w:rFonts w:ascii="Trebuchet MS"/>
          <w:i/>
          <w:sz w:val="16"/>
        </w:rPr>
      </w:pPr>
    </w:p>
    <w:p w14:paraId="50CC0772" w14:textId="77777777" w:rsidR="0012487C" w:rsidRDefault="00421F9B">
      <w:pPr>
        <w:pStyle w:val="a5"/>
        <w:numPr>
          <w:ilvl w:val="2"/>
          <w:numId w:val="1"/>
        </w:numPr>
        <w:tabs>
          <w:tab w:val="left" w:pos="1074"/>
        </w:tabs>
        <w:spacing w:before="97"/>
        <w:ind w:left="1073" w:hanging="954"/>
        <w:rPr>
          <w:b/>
          <w:sz w:val="28"/>
        </w:rPr>
      </w:pPr>
      <w:r>
        <w:rPr>
          <w:b/>
          <w:sz w:val="28"/>
        </w:rPr>
        <w:t>预订Ctrlr</w:t>
      </w:r>
    </w:p>
    <w:p w14:paraId="3E4673A9" w14:textId="77777777" w:rsidR="0012487C" w:rsidRDefault="0012487C">
      <w:pPr>
        <w:pStyle w:val="a3"/>
        <w:spacing w:before="9"/>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56B72088" w14:textId="77777777">
        <w:trPr>
          <w:trHeight w:val="284"/>
        </w:trPr>
        <w:tc>
          <w:tcPr>
            <w:tcW w:w="10465" w:type="dxa"/>
            <w:gridSpan w:val="3"/>
            <w:tcBorders>
              <w:bottom w:val="single" w:sz="12" w:space="0" w:color="000000"/>
            </w:tcBorders>
          </w:tcPr>
          <w:p w14:paraId="2FCFECAB" w14:textId="77777777" w:rsidR="0012487C" w:rsidRDefault="00421F9B">
            <w:pPr>
              <w:pStyle w:val="TableParagraph"/>
              <w:rPr>
                <w:rFonts w:ascii="Trebuchet MS"/>
                <w:b/>
                <w:sz w:val="18"/>
              </w:rPr>
            </w:pPr>
            <w:r>
              <w:rPr>
                <w:rFonts w:ascii="Trebuchet MS"/>
                <w:b/>
                <w:sz w:val="18"/>
              </w:rPr>
              <w:t>描述</w:t>
            </w:r>
          </w:p>
        </w:tc>
      </w:tr>
      <w:tr w:rsidR="0012487C" w14:paraId="0C643C4C" w14:textId="77777777">
        <w:trPr>
          <w:trHeight w:val="284"/>
        </w:trPr>
        <w:tc>
          <w:tcPr>
            <w:tcW w:w="10465" w:type="dxa"/>
            <w:gridSpan w:val="3"/>
            <w:tcBorders>
              <w:top w:val="single" w:sz="12" w:space="0" w:color="000000"/>
            </w:tcBorders>
          </w:tcPr>
          <w:p w14:paraId="4A67D507" w14:textId="77777777" w:rsidR="0012487C" w:rsidRDefault="00421F9B">
            <w:pPr>
              <w:pStyle w:val="TableParagraph"/>
              <w:spacing w:before="13"/>
              <w:rPr>
                <w:sz w:val="18"/>
                <w:lang w:eastAsia="zh-CN"/>
              </w:rPr>
            </w:pPr>
            <w:r>
              <w:rPr>
                <w:sz w:val="18"/>
                <w:lang w:eastAsia="zh-CN"/>
              </w:rPr>
              <w:t>逻辑组件：负责与预留相关的配置。</w:t>
            </w:r>
          </w:p>
        </w:tc>
      </w:tr>
      <w:tr w:rsidR="0012487C" w14:paraId="0F3160F8" w14:textId="77777777">
        <w:trPr>
          <w:trHeight w:val="294"/>
        </w:trPr>
        <w:tc>
          <w:tcPr>
            <w:tcW w:w="2616" w:type="dxa"/>
            <w:shd w:val="clear" w:color="auto" w:fill="EDEDED"/>
          </w:tcPr>
          <w:p w14:paraId="7C69DF69"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04ACBB01"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718ED294" w14:textId="77777777" w:rsidR="0012487C" w:rsidRDefault="00421F9B">
            <w:pPr>
              <w:pStyle w:val="TableParagraph"/>
              <w:rPr>
                <w:rFonts w:ascii="Trebuchet MS"/>
                <w:b/>
                <w:sz w:val="18"/>
              </w:rPr>
            </w:pPr>
            <w:r>
              <w:rPr>
                <w:rFonts w:ascii="Trebuchet MS"/>
                <w:b/>
                <w:sz w:val="18"/>
              </w:rPr>
              <w:t>描述</w:t>
            </w:r>
          </w:p>
        </w:tc>
      </w:tr>
      <w:tr w:rsidR="0012487C" w14:paraId="371F81A1" w14:textId="77777777">
        <w:trPr>
          <w:trHeight w:val="294"/>
        </w:trPr>
        <w:tc>
          <w:tcPr>
            <w:tcW w:w="2616" w:type="dxa"/>
          </w:tcPr>
          <w:p w14:paraId="7461BE77" w14:textId="77777777" w:rsidR="0012487C" w:rsidRDefault="00421F9B">
            <w:pPr>
              <w:pStyle w:val="TableParagraph"/>
              <w:rPr>
                <w:sz w:val="18"/>
              </w:rPr>
            </w:pPr>
            <w:r>
              <w:rPr>
                <w:sz w:val="18"/>
              </w:rPr>
              <w:t>启用</w:t>
            </w:r>
          </w:p>
        </w:tc>
        <w:tc>
          <w:tcPr>
            <w:tcW w:w="1308" w:type="dxa"/>
          </w:tcPr>
          <w:p w14:paraId="64D4DA28" w14:textId="77777777" w:rsidR="0012487C" w:rsidRDefault="00421F9B">
            <w:pPr>
              <w:pStyle w:val="TableParagraph"/>
              <w:rPr>
                <w:sz w:val="18"/>
              </w:rPr>
            </w:pPr>
            <w:r>
              <w:rPr>
                <w:sz w:val="18"/>
              </w:rPr>
              <w:t>布尔</w:t>
            </w:r>
          </w:p>
        </w:tc>
        <w:tc>
          <w:tcPr>
            <w:tcW w:w="6541" w:type="dxa"/>
          </w:tcPr>
          <w:p w14:paraId="54C22558" w14:textId="77777777" w:rsidR="0012487C" w:rsidRDefault="00421F9B">
            <w:pPr>
              <w:pStyle w:val="TableParagraph"/>
              <w:rPr>
                <w:sz w:val="18"/>
              </w:rPr>
            </w:pPr>
            <w:r>
              <w:rPr>
                <w:w w:val="95"/>
                <w:sz w:val="18"/>
              </w:rPr>
              <w:t>是否启用预留。</w:t>
            </w:r>
          </w:p>
        </w:tc>
      </w:tr>
      <w:tr w:rsidR="0012487C" w14:paraId="4FFD6946" w14:textId="77777777">
        <w:trPr>
          <w:trHeight w:val="294"/>
        </w:trPr>
        <w:tc>
          <w:tcPr>
            <w:tcW w:w="2616" w:type="dxa"/>
            <w:shd w:val="clear" w:color="auto" w:fill="EDEDED"/>
          </w:tcPr>
          <w:p w14:paraId="4EBCBD1A" w14:textId="77777777" w:rsidR="0012487C" w:rsidRDefault="00421F9B">
            <w:pPr>
              <w:pStyle w:val="TableParagraph"/>
              <w:rPr>
                <w:sz w:val="18"/>
              </w:rPr>
            </w:pPr>
            <w:r>
              <w:rPr>
                <w:sz w:val="18"/>
              </w:rPr>
              <w:t>可用</w:t>
            </w:r>
          </w:p>
        </w:tc>
        <w:tc>
          <w:tcPr>
            <w:tcW w:w="1308" w:type="dxa"/>
            <w:shd w:val="clear" w:color="auto" w:fill="EDEDED"/>
          </w:tcPr>
          <w:p w14:paraId="39AF7074" w14:textId="77777777" w:rsidR="0012487C" w:rsidRDefault="00421F9B">
            <w:pPr>
              <w:pStyle w:val="TableParagraph"/>
              <w:rPr>
                <w:sz w:val="18"/>
              </w:rPr>
            </w:pPr>
            <w:r>
              <w:rPr>
                <w:sz w:val="18"/>
              </w:rPr>
              <w:t>布尔</w:t>
            </w:r>
          </w:p>
        </w:tc>
        <w:tc>
          <w:tcPr>
            <w:tcW w:w="6541" w:type="dxa"/>
            <w:shd w:val="clear" w:color="auto" w:fill="EDEDED"/>
          </w:tcPr>
          <w:p w14:paraId="1A79DC19" w14:textId="77777777" w:rsidR="0012487C" w:rsidRDefault="00421F9B">
            <w:pPr>
              <w:pStyle w:val="TableParagraph"/>
              <w:rPr>
                <w:sz w:val="18"/>
              </w:rPr>
            </w:pPr>
            <w:r>
              <w:rPr>
                <w:spacing w:val="-1"/>
                <w:sz w:val="18"/>
              </w:rPr>
              <w:t>是否支持 Reservation。</w:t>
            </w:r>
          </w:p>
        </w:tc>
      </w:tr>
      <w:tr w:rsidR="0012487C" w14:paraId="14725837" w14:textId="77777777">
        <w:trPr>
          <w:trHeight w:val="510"/>
        </w:trPr>
        <w:tc>
          <w:tcPr>
            <w:tcW w:w="2616" w:type="dxa"/>
          </w:tcPr>
          <w:p w14:paraId="47BC7321" w14:textId="77777777" w:rsidR="0012487C" w:rsidRDefault="00421F9B">
            <w:pPr>
              <w:pStyle w:val="TableParagraph"/>
              <w:rPr>
                <w:sz w:val="18"/>
              </w:rPr>
            </w:pPr>
            <w:r>
              <w:rPr>
                <w:sz w:val="18"/>
              </w:rPr>
              <w:t>非Evse特异性</w:t>
            </w:r>
          </w:p>
        </w:tc>
        <w:tc>
          <w:tcPr>
            <w:tcW w:w="1308" w:type="dxa"/>
          </w:tcPr>
          <w:p w14:paraId="23998485" w14:textId="77777777" w:rsidR="0012487C" w:rsidRDefault="00421F9B">
            <w:pPr>
              <w:pStyle w:val="TableParagraph"/>
              <w:rPr>
                <w:sz w:val="18"/>
              </w:rPr>
            </w:pPr>
            <w:r>
              <w:rPr>
                <w:sz w:val="18"/>
              </w:rPr>
              <w:t>布尔</w:t>
            </w:r>
          </w:p>
        </w:tc>
        <w:tc>
          <w:tcPr>
            <w:tcW w:w="6541" w:type="dxa"/>
          </w:tcPr>
          <w:p w14:paraId="537D9963" w14:textId="77777777" w:rsidR="0012487C" w:rsidRDefault="00421F9B">
            <w:pPr>
              <w:pStyle w:val="TableParagraph"/>
              <w:spacing w:line="249" w:lineRule="auto"/>
              <w:rPr>
                <w:sz w:val="18"/>
                <w:lang w:eastAsia="zh-CN"/>
              </w:rPr>
            </w:pPr>
            <w:r>
              <w:rPr>
                <w:sz w:val="18"/>
                <w:lang w:eastAsia="zh-CN"/>
              </w:rPr>
              <w:t xml:space="preserve">如果此配置变量存在并设置为true：充电站支持 </w:t>
            </w:r>
            <w:r>
              <w:rPr>
                <w:w w:val="105"/>
                <w:sz w:val="18"/>
                <w:lang w:eastAsia="zh-CN"/>
              </w:rPr>
              <w:t>预订，而无需指定EVSE。</w:t>
            </w:r>
          </w:p>
        </w:tc>
      </w:tr>
    </w:tbl>
    <w:p w14:paraId="01AEE304" w14:textId="77777777" w:rsidR="0012487C" w:rsidRDefault="0012487C">
      <w:pPr>
        <w:pStyle w:val="a3"/>
        <w:spacing w:before="10"/>
        <w:rPr>
          <w:rFonts w:ascii="Trebuchet MS"/>
          <w:b/>
          <w:sz w:val="25"/>
          <w:lang w:eastAsia="zh-CN"/>
        </w:rPr>
      </w:pPr>
    </w:p>
    <w:p w14:paraId="2D47CA4D" w14:textId="77777777" w:rsidR="0012487C" w:rsidRDefault="00421F9B">
      <w:pPr>
        <w:pStyle w:val="a5"/>
        <w:numPr>
          <w:ilvl w:val="2"/>
          <w:numId w:val="1"/>
        </w:numPr>
        <w:tabs>
          <w:tab w:val="left" w:pos="1074"/>
        </w:tabs>
        <w:ind w:left="1073" w:hanging="954"/>
        <w:rPr>
          <w:b/>
          <w:sz w:val="28"/>
        </w:rPr>
      </w:pPr>
      <w:r>
        <w:rPr>
          <w:b/>
          <w:sz w:val="28"/>
        </w:rPr>
        <w:t>SampledDataCtrlr</w:t>
      </w:r>
    </w:p>
    <w:p w14:paraId="3628A825"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0A9918C9" w14:textId="77777777">
        <w:trPr>
          <w:trHeight w:val="284"/>
        </w:trPr>
        <w:tc>
          <w:tcPr>
            <w:tcW w:w="10465" w:type="dxa"/>
            <w:gridSpan w:val="3"/>
            <w:tcBorders>
              <w:bottom w:val="single" w:sz="12" w:space="0" w:color="000000"/>
            </w:tcBorders>
          </w:tcPr>
          <w:p w14:paraId="50C75873" w14:textId="77777777" w:rsidR="0012487C" w:rsidRDefault="00421F9B">
            <w:pPr>
              <w:pStyle w:val="TableParagraph"/>
              <w:rPr>
                <w:rFonts w:ascii="Trebuchet MS"/>
                <w:b/>
                <w:sz w:val="18"/>
              </w:rPr>
            </w:pPr>
            <w:r>
              <w:rPr>
                <w:rFonts w:ascii="Trebuchet MS"/>
                <w:b/>
                <w:sz w:val="18"/>
              </w:rPr>
              <w:t>描述</w:t>
            </w:r>
          </w:p>
        </w:tc>
      </w:tr>
      <w:tr w:rsidR="0012487C" w14:paraId="14EB85A4" w14:textId="77777777">
        <w:trPr>
          <w:trHeight w:val="284"/>
        </w:trPr>
        <w:tc>
          <w:tcPr>
            <w:tcW w:w="10465" w:type="dxa"/>
            <w:gridSpan w:val="3"/>
            <w:tcBorders>
              <w:top w:val="single" w:sz="12" w:space="0" w:color="000000"/>
            </w:tcBorders>
          </w:tcPr>
          <w:p w14:paraId="2E5884CD" w14:textId="77777777" w:rsidR="0012487C" w:rsidRDefault="00421F9B">
            <w:pPr>
              <w:pStyle w:val="TableParagraph"/>
              <w:spacing w:before="13"/>
              <w:rPr>
                <w:sz w:val="18"/>
                <w:lang w:eastAsia="zh-CN"/>
              </w:rPr>
            </w:pPr>
            <w:r>
              <w:rPr>
                <w:sz w:val="18"/>
                <w:lang w:eastAsia="zh-CN"/>
              </w:rPr>
              <w:t>逻辑组件，负责与报告采样测量仪数据相关的配置。</w:t>
            </w:r>
          </w:p>
        </w:tc>
      </w:tr>
      <w:tr w:rsidR="0012487C" w14:paraId="2DFF93B1" w14:textId="77777777">
        <w:trPr>
          <w:trHeight w:val="294"/>
        </w:trPr>
        <w:tc>
          <w:tcPr>
            <w:tcW w:w="2616" w:type="dxa"/>
            <w:shd w:val="clear" w:color="auto" w:fill="EDEDED"/>
          </w:tcPr>
          <w:p w14:paraId="2A729DE6"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0A2058AD"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15F68957" w14:textId="77777777" w:rsidR="0012487C" w:rsidRDefault="00421F9B">
            <w:pPr>
              <w:pStyle w:val="TableParagraph"/>
              <w:rPr>
                <w:rFonts w:ascii="Trebuchet MS"/>
                <w:b/>
                <w:sz w:val="18"/>
              </w:rPr>
            </w:pPr>
            <w:r>
              <w:rPr>
                <w:rFonts w:ascii="Trebuchet MS"/>
                <w:b/>
                <w:sz w:val="18"/>
              </w:rPr>
              <w:t>描述</w:t>
            </w:r>
          </w:p>
        </w:tc>
      </w:tr>
      <w:tr w:rsidR="0012487C" w14:paraId="5609A88E" w14:textId="77777777">
        <w:trPr>
          <w:trHeight w:val="294"/>
        </w:trPr>
        <w:tc>
          <w:tcPr>
            <w:tcW w:w="2616" w:type="dxa"/>
          </w:tcPr>
          <w:p w14:paraId="40D1B2E9" w14:textId="77777777" w:rsidR="0012487C" w:rsidRDefault="00421F9B">
            <w:pPr>
              <w:pStyle w:val="TableParagraph"/>
              <w:rPr>
                <w:sz w:val="18"/>
              </w:rPr>
            </w:pPr>
            <w:r>
              <w:rPr>
                <w:sz w:val="18"/>
              </w:rPr>
              <w:t>启用</w:t>
            </w:r>
          </w:p>
        </w:tc>
        <w:tc>
          <w:tcPr>
            <w:tcW w:w="1308" w:type="dxa"/>
          </w:tcPr>
          <w:p w14:paraId="47C964AB" w14:textId="77777777" w:rsidR="0012487C" w:rsidRDefault="00421F9B">
            <w:pPr>
              <w:pStyle w:val="TableParagraph"/>
              <w:rPr>
                <w:sz w:val="18"/>
              </w:rPr>
            </w:pPr>
            <w:r>
              <w:rPr>
                <w:sz w:val="18"/>
              </w:rPr>
              <w:t>布尔</w:t>
            </w:r>
          </w:p>
        </w:tc>
        <w:tc>
          <w:tcPr>
            <w:tcW w:w="6541" w:type="dxa"/>
          </w:tcPr>
          <w:p w14:paraId="1427CDAA" w14:textId="77777777" w:rsidR="0012487C" w:rsidRDefault="00421F9B">
            <w:pPr>
              <w:pStyle w:val="TableParagraph"/>
              <w:rPr>
                <w:sz w:val="18"/>
                <w:lang w:eastAsia="zh-CN"/>
              </w:rPr>
            </w:pPr>
            <w:r>
              <w:rPr>
                <w:sz w:val="18"/>
                <w:lang w:eastAsia="zh-CN"/>
              </w:rPr>
              <w:t>如果此变量报告的值为 true，则启用采样数据。</w:t>
            </w:r>
          </w:p>
        </w:tc>
      </w:tr>
      <w:tr w:rsidR="0012487C" w14:paraId="13113E20" w14:textId="77777777">
        <w:trPr>
          <w:trHeight w:val="294"/>
        </w:trPr>
        <w:tc>
          <w:tcPr>
            <w:tcW w:w="2616" w:type="dxa"/>
            <w:shd w:val="clear" w:color="auto" w:fill="EDEDED"/>
          </w:tcPr>
          <w:p w14:paraId="4B943976" w14:textId="77777777" w:rsidR="0012487C" w:rsidRDefault="00421F9B">
            <w:pPr>
              <w:pStyle w:val="TableParagraph"/>
              <w:rPr>
                <w:sz w:val="18"/>
              </w:rPr>
            </w:pPr>
            <w:r>
              <w:rPr>
                <w:sz w:val="18"/>
              </w:rPr>
              <w:t>可用</w:t>
            </w:r>
          </w:p>
        </w:tc>
        <w:tc>
          <w:tcPr>
            <w:tcW w:w="1308" w:type="dxa"/>
            <w:shd w:val="clear" w:color="auto" w:fill="EDEDED"/>
          </w:tcPr>
          <w:p w14:paraId="106D3099" w14:textId="77777777" w:rsidR="0012487C" w:rsidRDefault="00421F9B">
            <w:pPr>
              <w:pStyle w:val="TableParagraph"/>
              <w:rPr>
                <w:sz w:val="18"/>
              </w:rPr>
            </w:pPr>
            <w:r>
              <w:rPr>
                <w:sz w:val="18"/>
              </w:rPr>
              <w:t>布尔</w:t>
            </w:r>
          </w:p>
        </w:tc>
        <w:tc>
          <w:tcPr>
            <w:tcW w:w="6541" w:type="dxa"/>
            <w:shd w:val="clear" w:color="auto" w:fill="EDEDED"/>
          </w:tcPr>
          <w:p w14:paraId="47EE110F" w14:textId="77777777" w:rsidR="0012487C" w:rsidRDefault="00421F9B">
            <w:pPr>
              <w:pStyle w:val="TableParagraph"/>
              <w:rPr>
                <w:sz w:val="18"/>
                <w:lang w:eastAsia="zh-CN"/>
              </w:rPr>
            </w:pPr>
            <w:r>
              <w:rPr>
                <w:sz w:val="18"/>
                <w:lang w:eastAsia="zh-CN"/>
              </w:rPr>
              <w:t>如果此变量报告的值为 true，则支持采样数据。</w:t>
            </w:r>
          </w:p>
        </w:tc>
      </w:tr>
      <w:tr w:rsidR="0012487C" w14:paraId="307AC3F8" w14:textId="77777777">
        <w:trPr>
          <w:trHeight w:val="510"/>
        </w:trPr>
        <w:tc>
          <w:tcPr>
            <w:tcW w:w="2616" w:type="dxa"/>
          </w:tcPr>
          <w:p w14:paraId="178904A7" w14:textId="77777777" w:rsidR="0012487C" w:rsidRDefault="00421F9B">
            <w:pPr>
              <w:pStyle w:val="TableParagraph"/>
              <w:rPr>
                <w:sz w:val="18"/>
              </w:rPr>
            </w:pPr>
            <w:r>
              <w:rPr>
                <w:sz w:val="18"/>
              </w:rPr>
              <w:t>标志读数</w:t>
            </w:r>
          </w:p>
        </w:tc>
        <w:tc>
          <w:tcPr>
            <w:tcW w:w="1308" w:type="dxa"/>
          </w:tcPr>
          <w:p w14:paraId="7E8448E4" w14:textId="77777777" w:rsidR="0012487C" w:rsidRDefault="00421F9B">
            <w:pPr>
              <w:pStyle w:val="TableParagraph"/>
              <w:rPr>
                <w:sz w:val="18"/>
              </w:rPr>
            </w:pPr>
            <w:r>
              <w:rPr>
                <w:sz w:val="18"/>
              </w:rPr>
              <w:t>布尔</w:t>
            </w:r>
          </w:p>
        </w:tc>
        <w:tc>
          <w:tcPr>
            <w:tcW w:w="6541" w:type="dxa"/>
          </w:tcPr>
          <w:p w14:paraId="33ED44F2" w14:textId="77777777" w:rsidR="0012487C" w:rsidRDefault="00421F9B">
            <w:pPr>
              <w:pStyle w:val="TableParagraph"/>
              <w:spacing w:line="249" w:lineRule="auto"/>
              <w:rPr>
                <w:sz w:val="18"/>
              </w:rPr>
            </w:pPr>
            <w:r>
              <w:rPr>
                <w:sz w:val="18"/>
              </w:rPr>
              <w:t>如果设置为 true，则充电站会在 CSMS 的 MeterValuesRequest 中包含已签名的电表值。</w:t>
            </w:r>
          </w:p>
        </w:tc>
      </w:tr>
      <w:tr w:rsidR="0012487C" w14:paraId="0C06483E" w14:textId="77777777">
        <w:trPr>
          <w:trHeight w:val="726"/>
        </w:trPr>
        <w:tc>
          <w:tcPr>
            <w:tcW w:w="2616" w:type="dxa"/>
            <w:shd w:val="clear" w:color="auto" w:fill="EDEDED"/>
          </w:tcPr>
          <w:p w14:paraId="70BCC294" w14:textId="77777777" w:rsidR="0012487C" w:rsidRDefault="00421F9B">
            <w:pPr>
              <w:pStyle w:val="TableParagraph"/>
              <w:rPr>
                <w:sz w:val="18"/>
              </w:rPr>
            </w:pPr>
            <w:r>
              <w:rPr>
                <w:sz w:val="18"/>
              </w:rPr>
              <w:t>TxEndedMeasurands （英语）</w:t>
            </w:r>
          </w:p>
        </w:tc>
        <w:tc>
          <w:tcPr>
            <w:tcW w:w="1308" w:type="dxa"/>
            <w:shd w:val="clear" w:color="auto" w:fill="EDEDED"/>
          </w:tcPr>
          <w:p w14:paraId="14819E88" w14:textId="77777777" w:rsidR="0012487C" w:rsidRDefault="00421F9B">
            <w:pPr>
              <w:pStyle w:val="TableParagraph"/>
              <w:rPr>
                <w:sz w:val="18"/>
              </w:rPr>
            </w:pPr>
            <w:r>
              <w:rPr>
                <w:sz w:val="18"/>
              </w:rPr>
              <w:t>会员名单</w:t>
            </w:r>
          </w:p>
        </w:tc>
        <w:tc>
          <w:tcPr>
            <w:tcW w:w="6541" w:type="dxa"/>
            <w:shd w:val="clear" w:color="auto" w:fill="EDEDED"/>
          </w:tcPr>
          <w:p w14:paraId="4BAB7723" w14:textId="77777777" w:rsidR="0012487C" w:rsidRDefault="00421F9B">
            <w:pPr>
              <w:pStyle w:val="TableParagraph"/>
              <w:spacing w:line="249" w:lineRule="auto"/>
              <w:rPr>
                <w:sz w:val="18"/>
              </w:rPr>
            </w:pPr>
            <w:r>
              <w:rPr>
                <w:sz w:val="18"/>
              </w:rPr>
              <w:t>从事务开始</w:t>
            </w:r>
            <w:r>
              <w:rPr>
                <w:w w:val="95"/>
                <w:sz w:val="18"/>
              </w:rPr>
              <w:t>开始，每 TxEndedSampleInterval 秒包含在 TransactionEventRequest （eventType = Ended</w:t>
            </w:r>
            <w:r>
              <w:rPr>
                <w:sz w:val="18"/>
              </w:rPr>
              <w:t>） 的 meterValues 元素中。</w:t>
            </w:r>
          </w:p>
        </w:tc>
      </w:tr>
      <w:tr w:rsidR="0012487C" w14:paraId="1CFD9EE9" w14:textId="77777777">
        <w:trPr>
          <w:trHeight w:val="510"/>
        </w:trPr>
        <w:tc>
          <w:tcPr>
            <w:tcW w:w="2616" w:type="dxa"/>
          </w:tcPr>
          <w:p w14:paraId="680E33C9" w14:textId="77777777" w:rsidR="0012487C" w:rsidRDefault="00421F9B">
            <w:pPr>
              <w:pStyle w:val="TableParagraph"/>
              <w:rPr>
                <w:sz w:val="18"/>
              </w:rPr>
            </w:pPr>
            <w:r>
              <w:rPr>
                <w:sz w:val="18"/>
              </w:rPr>
              <w:t>TxEndedInterval</w:t>
            </w:r>
          </w:p>
        </w:tc>
        <w:tc>
          <w:tcPr>
            <w:tcW w:w="1308" w:type="dxa"/>
          </w:tcPr>
          <w:p w14:paraId="03E587E1" w14:textId="77777777" w:rsidR="0012487C" w:rsidRDefault="00421F9B">
            <w:pPr>
              <w:pStyle w:val="TableParagraph"/>
              <w:rPr>
                <w:sz w:val="18"/>
              </w:rPr>
            </w:pPr>
            <w:r>
              <w:rPr>
                <w:sz w:val="18"/>
              </w:rPr>
              <w:t>整数</w:t>
            </w:r>
          </w:p>
        </w:tc>
        <w:tc>
          <w:tcPr>
            <w:tcW w:w="6541" w:type="dxa"/>
          </w:tcPr>
          <w:p w14:paraId="179A7EC2" w14:textId="77777777" w:rsidR="0012487C" w:rsidRDefault="00421F9B">
            <w:pPr>
              <w:pStyle w:val="TableParagraph"/>
              <w:spacing w:line="249" w:lineRule="auto"/>
              <w:rPr>
                <w:sz w:val="18"/>
              </w:rPr>
            </w:pPr>
            <w:r>
              <w:rPr>
                <w:sz w:val="18"/>
              </w:rPr>
              <w:t>计量（或其他）数据采样之间的间隔（以秒为单位），旨在在 TransactionEventRequest （eventType = Ended） 消息中传输。</w:t>
            </w:r>
          </w:p>
        </w:tc>
      </w:tr>
      <w:tr w:rsidR="0012487C" w14:paraId="34179555" w14:textId="77777777">
        <w:trPr>
          <w:trHeight w:val="726"/>
        </w:trPr>
        <w:tc>
          <w:tcPr>
            <w:tcW w:w="2616" w:type="dxa"/>
            <w:shd w:val="clear" w:color="auto" w:fill="EDEDED"/>
          </w:tcPr>
          <w:p w14:paraId="48C62098" w14:textId="77777777" w:rsidR="0012487C" w:rsidRDefault="00421F9B">
            <w:pPr>
              <w:pStyle w:val="TableParagraph"/>
              <w:rPr>
                <w:sz w:val="18"/>
              </w:rPr>
            </w:pPr>
            <w:r>
              <w:rPr>
                <w:sz w:val="18"/>
              </w:rPr>
              <w:t>TxStartedMeasurands （英语）</w:t>
            </w:r>
          </w:p>
        </w:tc>
        <w:tc>
          <w:tcPr>
            <w:tcW w:w="1308" w:type="dxa"/>
            <w:shd w:val="clear" w:color="auto" w:fill="EDEDED"/>
          </w:tcPr>
          <w:p w14:paraId="73DD39C9" w14:textId="77777777" w:rsidR="0012487C" w:rsidRDefault="00421F9B">
            <w:pPr>
              <w:pStyle w:val="TableParagraph"/>
              <w:rPr>
                <w:sz w:val="18"/>
              </w:rPr>
            </w:pPr>
            <w:r>
              <w:rPr>
                <w:sz w:val="18"/>
              </w:rPr>
              <w:t>会员名单</w:t>
            </w:r>
          </w:p>
        </w:tc>
        <w:tc>
          <w:tcPr>
            <w:tcW w:w="6541" w:type="dxa"/>
            <w:shd w:val="clear" w:color="auto" w:fill="EDEDED"/>
          </w:tcPr>
          <w:p w14:paraId="08FEDAAB" w14:textId="77777777" w:rsidR="0012487C" w:rsidRDefault="00421F9B">
            <w:pPr>
              <w:pStyle w:val="TableParagraph"/>
              <w:spacing w:line="249" w:lineRule="auto"/>
              <w:ind w:right="117"/>
              <w:rPr>
                <w:sz w:val="18"/>
              </w:rPr>
            </w:pPr>
            <w:r>
              <w:rPr>
                <w:sz w:val="18"/>
              </w:rPr>
              <w:t>在事务开始时发送的第一条 TransactionEventRequest 消息的 meterValues 字段中包含的任何事务开始时要获取的采样测量值 （eventType = Started） 。</w:t>
            </w:r>
          </w:p>
        </w:tc>
      </w:tr>
      <w:tr w:rsidR="0012487C" w14:paraId="65D99B18" w14:textId="77777777">
        <w:trPr>
          <w:trHeight w:val="726"/>
        </w:trPr>
        <w:tc>
          <w:tcPr>
            <w:tcW w:w="2616" w:type="dxa"/>
          </w:tcPr>
          <w:p w14:paraId="07C8B519" w14:textId="77777777" w:rsidR="0012487C" w:rsidRDefault="00421F9B">
            <w:pPr>
              <w:pStyle w:val="TableParagraph"/>
              <w:rPr>
                <w:sz w:val="18"/>
              </w:rPr>
            </w:pPr>
            <w:r>
              <w:rPr>
                <w:sz w:val="18"/>
              </w:rPr>
              <w:t>TxUpdatedMeasurands</w:t>
            </w:r>
          </w:p>
        </w:tc>
        <w:tc>
          <w:tcPr>
            <w:tcW w:w="1308" w:type="dxa"/>
          </w:tcPr>
          <w:p w14:paraId="39D8440B" w14:textId="77777777" w:rsidR="0012487C" w:rsidRDefault="00421F9B">
            <w:pPr>
              <w:pStyle w:val="TableParagraph"/>
              <w:rPr>
                <w:sz w:val="18"/>
              </w:rPr>
            </w:pPr>
            <w:r>
              <w:rPr>
                <w:sz w:val="18"/>
              </w:rPr>
              <w:t>会员名单</w:t>
            </w:r>
          </w:p>
        </w:tc>
        <w:tc>
          <w:tcPr>
            <w:tcW w:w="6541" w:type="dxa"/>
          </w:tcPr>
          <w:p w14:paraId="38B72A2C" w14:textId="77777777" w:rsidR="0012487C" w:rsidRDefault="00421F9B">
            <w:pPr>
              <w:pStyle w:val="TableParagraph"/>
              <w:spacing w:line="249" w:lineRule="auto"/>
              <w:rPr>
                <w:sz w:val="18"/>
              </w:rPr>
            </w:pPr>
            <w:r>
              <w:rPr>
                <w:sz w:val="18"/>
              </w:rPr>
              <w:t>从事务开始的每个 SampledDataTxUpdatedInterval 秒数中，将包含在每个 TransactionEventRequest （eventType = Updated） 的 meterValues 元素中。</w:t>
            </w:r>
          </w:p>
        </w:tc>
      </w:tr>
      <w:tr w:rsidR="0012487C" w14:paraId="7EF46330" w14:textId="77777777">
        <w:trPr>
          <w:trHeight w:val="510"/>
        </w:trPr>
        <w:tc>
          <w:tcPr>
            <w:tcW w:w="2616" w:type="dxa"/>
            <w:shd w:val="clear" w:color="auto" w:fill="EDEDED"/>
          </w:tcPr>
          <w:p w14:paraId="681FE200" w14:textId="77777777" w:rsidR="0012487C" w:rsidRDefault="00421F9B">
            <w:pPr>
              <w:pStyle w:val="TableParagraph"/>
              <w:rPr>
                <w:sz w:val="18"/>
              </w:rPr>
            </w:pPr>
            <w:r>
              <w:rPr>
                <w:sz w:val="18"/>
              </w:rPr>
              <w:t>TxUpdatedInterval</w:t>
            </w:r>
          </w:p>
        </w:tc>
        <w:tc>
          <w:tcPr>
            <w:tcW w:w="1308" w:type="dxa"/>
            <w:shd w:val="clear" w:color="auto" w:fill="EDEDED"/>
          </w:tcPr>
          <w:p w14:paraId="2A2E04A0" w14:textId="77777777" w:rsidR="0012487C" w:rsidRDefault="00421F9B">
            <w:pPr>
              <w:pStyle w:val="TableParagraph"/>
              <w:rPr>
                <w:sz w:val="18"/>
              </w:rPr>
            </w:pPr>
            <w:r>
              <w:rPr>
                <w:sz w:val="18"/>
              </w:rPr>
              <w:t>整数</w:t>
            </w:r>
          </w:p>
        </w:tc>
        <w:tc>
          <w:tcPr>
            <w:tcW w:w="6541" w:type="dxa"/>
            <w:shd w:val="clear" w:color="auto" w:fill="EDEDED"/>
          </w:tcPr>
          <w:p w14:paraId="427433CF" w14:textId="77777777" w:rsidR="0012487C" w:rsidRDefault="00421F9B">
            <w:pPr>
              <w:pStyle w:val="TableParagraph"/>
              <w:spacing w:line="249" w:lineRule="auto"/>
              <w:rPr>
                <w:sz w:val="18"/>
              </w:rPr>
            </w:pPr>
            <w:r>
              <w:rPr>
                <w:sz w:val="18"/>
              </w:rPr>
              <w:t>计量（或其他）数据采样之间的间隔（以秒为单位），旨在通过 TransactionEventRequest （eventType = Updated） 消息进行传输。</w:t>
            </w:r>
          </w:p>
        </w:tc>
      </w:tr>
    </w:tbl>
    <w:p w14:paraId="008E2439" w14:textId="77777777" w:rsidR="0012487C" w:rsidRDefault="0012487C">
      <w:pPr>
        <w:spacing w:line="249" w:lineRule="auto"/>
        <w:rPr>
          <w:sz w:val="18"/>
        </w:rPr>
        <w:sectPr w:rsidR="0012487C" w:rsidSect="003A6448">
          <w:pgSz w:w="11910" w:h="16840"/>
          <w:pgMar w:top="600" w:right="600" w:bottom="620" w:left="600" w:header="186" w:footer="431" w:gutter="0"/>
          <w:cols w:space="720"/>
        </w:sectPr>
      </w:pPr>
    </w:p>
    <w:p w14:paraId="681054E1" w14:textId="77777777" w:rsidR="0012487C" w:rsidRDefault="0012487C">
      <w:pPr>
        <w:pStyle w:val="a3"/>
        <w:spacing w:before="7"/>
        <w:rPr>
          <w:rFonts w:ascii="Trebuchet MS"/>
          <w:b/>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616"/>
        <w:gridCol w:w="1308"/>
        <w:gridCol w:w="6541"/>
      </w:tblGrid>
      <w:tr w:rsidR="0012487C" w14:paraId="5549B64E" w14:textId="77777777">
        <w:trPr>
          <w:trHeight w:val="274"/>
        </w:trPr>
        <w:tc>
          <w:tcPr>
            <w:tcW w:w="10465" w:type="dxa"/>
            <w:gridSpan w:val="3"/>
            <w:tcBorders>
              <w:left w:val="single" w:sz="4" w:space="0" w:color="000000"/>
              <w:bottom w:val="single" w:sz="12" w:space="0" w:color="000000"/>
              <w:right w:val="single" w:sz="4" w:space="0" w:color="000000"/>
            </w:tcBorders>
          </w:tcPr>
          <w:p w14:paraId="55952217" w14:textId="77777777" w:rsidR="0012487C" w:rsidRDefault="00421F9B">
            <w:pPr>
              <w:pStyle w:val="TableParagraph"/>
              <w:spacing w:before="12"/>
              <w:rPr>
                <w:rFonts w:ascii="Trebuchet MS"/>
                <w:b/>
                <w:sz w:val="18"/>
              </w:rPr>
            </w:pPr>
            <w:r>
              <w:rPr>
                <w:rFonts w:ascii="Trebuchet MS"/>
                <w:b/>
                <w:sz w:val="18"/>
              </w:rPr>
              <w:t>描述</w:t>
            </w:r>
          </w:p>
        </w:tc>
      </w:tr>
      <w:tr w:rsidR="0012487C" w14:paraId="5E75BA2D" w14:textId="77777777">
        <w:trPr>
          <w:trHeight w:val="1147"/>
        </w:trPr>
        <w:tc>
          <w:tcPr>
            <w:tcW w:w="2616" w:type="dxa"/>
            <w:tcBorders>
              <w:top w:val="single" w:sz="12" w:space="0" w:color="000000"/>
              <w:left w:val="single" w:sz="4" w:space="0" w:color="000000"/>
              <w:bottom w:val="single" w:sz="4" w:space="0" w:color="000000"/>
              <w:right w:val="single" w:sz="4" w:space="0" w:color="000000"/>
            </w:tcBorders>
          </w:tcPr>
          <w:p w14:paraId="07E3A209" w14:textId="77777777" w:rsidR="0012487C" w:rsidRDefault="00421F9B">
            <w:pPr>
              <w:pStyle w:val="TableParagraph"/>
              <w:spacing w:before="13"/>
              <w:rPr>
                <w:sz w:val="18"/>
              </w:rPr>
            </w:pPr>
            <w:r>
              <w:rPr>
                <w:sz w:val="18"/>
              </w:rPr>
              <w:t>RegisterValuesWithoutPhases</w:t>
            </w:r>
          </w:p>
        </w:tc>
        <w:tc>
          <w:tcPr>
            <w:tcW w:w="1308" w:type="dxa"/>
            <w:tcBorders>
              <w:top w:val="single" w:sz="12" w:space="0" w:color="000000"/>
              <w:left w:val="single" w:sz="4" w:space="0" w:color="000000"/>
              <w:bottom w:val="single" w:sz="4" w:space="0" w:color="000000"/>
              <w:right w:val="single" w:sz="4" w:space="0" w:color="000000"/>
            </w:tcBorders>
          </w:tcPr>
          <w:p w14:paraId="42CBE2A0" w14:textId="77777777" w:rsidR="0012487C" w:rsidRDefault="00421F9B">
            <w:pPr>
              <w:pStyle w:val="TableParagraph"/>
              <w:spacing w:before="13"/>
              <w:rPr>
                <w:sz w:val="18"/>
              </w:rPr>
            </w:pPr>
            <w:r>
              <w:rPr>
                <w:sz w:val="18"/>
              </w:rPr>
              <w:t>布尔</w:t>
            </w:r>
          </w:p>
        </w:tc>
        <w:tc>
          <w:tcPr>
            <w:tcW w:w="6541" w:type="dxa"/>
            <w:tcBorders>
              <w:top w:val="single" w:sz="12" w:space="0" w:color="000000"/>
              <w:left w:val="single" w:sz="4" w:space="0" w:color="000000"/>
              <w:bottom w:val="single" w:sz="4" w:space="0" w:color="000000"/>
              <w:right w:val="single" w:sz="4" w:space="0" w:color="000000"/>
            </w:tcBorders>
          </w:tcPr>
          <w:p w14:paraId="22C1E62C" w14:textId="77777777" w:rsidR="0012487C" w:rsidRDefault="00421F9B">
            <w:pPr>
              <w:pStyle w:val="TableParagraph"/>
              <w:spacing w:before="13" w:line="249" w:lineRule="auto"/>
              <w:rPr>
                <w:sz w:val="18"/>
                <w:lang w:eastAsia="zh-CN"/>
              </w:rPr>
            </w:pPr>
            <w:r>
              <w:rPr>
                <w:sz w:val="18"/>
                <w:lang w:eastAsia="zh-CN"/>
              </w:rPr>
              <w:t xml:space="preserve">如果此变量报告的值为 </w:t>
            </w:r>
            <w:r>
              <w:rPr>
                <w:rFonts w:ascii="Trebuchet MS"/>
                <w:i/>
                <w:sz w:val="18"/>
                <w:lang w:eastAsia="zh-CN"/>
              </w:rPr>
              <w:t>true</w:t>
            </w:r>
            <w:r>
              <w:rPr>
                <w:sz w:val="18"/>
                <w:lang w:eastAsia="zh-CN"/>
              </w:rPr>
              <w:t>，则被测和 Energy.Active.Import.Register 的仪表值将仅报告所有相位的总能量，而不报告各个相位值。</w:t>
            </w:r>
          </w:p>
          <w:p w14:paraId="03A7FBDB" w14:textId="77777777" w:rsidR="0012487C" w:rsidRDefault="00421F9B">
            <w:pPr>
              <w:pStyle w:val="TableParagraph"/>
              <w:spacing w:before="0" w:line="247" w:lineRule="auto"/>
              <w:ind w:right="89"/>
              <w:rPr>
                <w:sz w:val="18"/>
                <w:lang w:eastAsia="zh-CN"/>
              </w:rPr>
            </w:pPr>
            <w:r>
              <w:rPr>
                <w:sz w:val="18"/>
                <w:lang w:eastAsia="zh-CN"/>
              </w:rPr>
              <w:t>如果此变量不存在或</w:t>
            </w:r>
            <w:r>
              <w:rPr>
                <w:rFonts w:ascii="Trebuchet MS"/>
                <w:i/>
                <w:sz w:val="18"/>
                <w:lang w:eastAsia="zh-CN"/>
              </w:rPr>
              <w:t>为</w:t>
            </w:r>
            <w:r>
              <w:rPr>
                <w:rFonts w:ascii="Trebuchet MS"/>
                <w:i/>
                <w:sz w:val="18"/>
                <w:lang w:eastAsia="zh-CN"/>
              </w:rPr>
              <w:t xml:space="preserve"> false</w:t>
            </w:r>
            <w:r>
              <w:rPr>
                <w:sz w:val="18"/>
                <w:lang w:eastAsia="zh-CN"/>
              </w:rPr>
              <w:t>，则报告每个阶段的值，也可能带有总值（取决于仪表）。</w:t>
            </w:r>
          </w:p>
        </w:tc>
      </w:tr>
    </w:tbl>
    <w:p w14:paraId="65744456" w14:textId="77777777" w:rsidR="0012487C" w:rsidRDefault="0012487C">
      <w:pPr>
        <w:pStyle w:val="a3"/>
        <w:rPr>
          <w:rFonts w:ascii="Trebuchet MS"/>
          <w:b/>
          <w:sz w:val="16"/>
          <w:lang w:eastAsia="zh-CN"/>
        </w:rPr>
      </w:pPr>
    </w:p>
    <w:p w14:paraId="386E77FA" w14:textId="77777777" w:rsidR="0012487C" w:rsidRDefault="00421F9B">
      <w:pPr>
        <w:pStyle w:val="a5"/>
        <w:numPr>
          <w:ilvl w:val="2"/>
          <w:numId w:val="1"/>
        </w:numPr>
        <w:tabs>
          <w:tab w:val="left" w:pos="1074"/>
        </w:tabs>
        <w:spacing w:before="97"/>
        <w:ind w:left="1073" w:hanging="954"/>
        <w:rPr>
          <w:i/>
          <w:sz w:val="28"/>
        </w:rPr>
      </w:pPr>
      <w:r>
        <w:rPr>
          <w:b/>
          <w:w w:val="95"/>
          <w:sz w:val="28"/>
        </w:rPr>
        <w:t xml:space="preserve">SecurityCtrlr </w:t>
      </w:r>
      <w:r>
        <w:rPr>
          <w:i/>
          <w:w w:val="95"/>
          <w:sz w:val="28"/>
        </w:rPr>
        <w:t>（在 v1.3 中更新）</w:t>
      </w:r>
    </w:p>
    <w:p w14:paraId="00FD7868" w14:textId="77777777" w:rsidR="0012487C" w:rsidRDefault="0012487C">
      <w:pPr>
        <w:pStyle w:val="a3"/>
        <w:spacing w:before="8"/>
        <w:rPr>
          <w:rFonts w:ascii="Trebuchet MS"/>
          <w:i/>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1869ABAB" w14:textId="77777777">
        <w:trPr>
          <w:trHeight w:val="284"/>
        </w:trPr>
        <w:tc>
          <w:tcPr>
            <w:tcW w:w="10465" w:type="dxa"/>
            <w:gridSpan w:val="3"/>
            <w:tcBorders>
              <w:bottom w:val="single" w:sz="12" w:space="0" w:color="000000"/>
            </w:tcBorders>
          </w:tcPr>
          <w:p w14:paraId="1700E54E" w14:textId="77777777" w:rsidR="0012487C" w:rsidRDefault="00421F9B">
            <w:pPr>
              <w:pStyle w:val="TableParagraph"/>
              <w:rPr>
                <w:rFonts w:ascii="Trebuchet MS"/>
                <w:b/>
                <w:sz w:val="18"/>
              </w:rPr>
            </w:pPr>
            <w:r>
              <w:rPr>
                <w:rFonts w:ascii="Trebuchet MS"/>
                <w:b/>
                <w:sz w:val="18"/>
              </w:rPr>
              <w:t>描述</w:t>
            </w:r>
          </w:p>
        </w:tc>
      </w:tr>
      <w:tr w:rsidR="0012487C" w14:paraId="6E6558FC" w14:textId="77777777">
        <w:trPr>
          <w:trHeight w:val="284"/>
        </w:trPr>
        <w:tc>
          <w:tcPr>
            <w:tcW w:w="10465" w:type="dxa"/>
            <w:gridSpan w:val="3"/>
            <w:tcBorders>
              <w:top w:val="single" w:sz="12" w:space="0" w:color="000000"/>
            </w:tcBorders>
          </w:tcPr>
          <w:p w14:paraId="28EB854B" w14:textId="77777777" w:rsidR="0012487C" w:rsidRDefault="00421F9B">
            <w:pPr>
              <w:pStyle w:val="TableParagraph"/>
              <w:spacing w:before="13"/>
              <w:rPr>
                <w:sz w:val="18"/>
                <w:lang w:eastAsia="zh-CN"/>
              </w:rPr>
            </w:pPr>
            <w:r>
              <w:rPr>
                <w:sz w:val="18"/>
                <w:lang w:eastAsia="zh-CN"/>
              </w:rPr>
              <w:t>逻辑组件，负责与充电站和CSMS之间的通信安全相关的配置。</w:t>
            </w:r>
          </w:p>
        </w:tc>
      </w:tr>
      <w:tr w:rsidR="0012487C" w14:paraId="198F3CA5" w14:textId="77777777">
        <w:trPr>
          <w:trHeight w:val="294"/>
        </w:trPr>
        <w:tc>
          <w:tcPr>
            <w:tcW w:w="2616" w:type="dxa"/>
            <w:shd w:val="clear" w:color="auto" w:fill="EDEDED"/>
          </w:tcPr>
          <w:p w14:paraId="4113AFB9"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2B492B4B"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310EA2FB" w14:textId="77777777" w:rsidR="0012487C" w:rsidRDefault="00421F9B">
            <w:pPr>
              <w:pStyle w:val="TableParagraph"/>
              <w:rPr>
                <w:rFonts w:ascii="Trebuchet MS"/>
                <w:b/>
                <w:sz w:val="18"/>
              </w:rPr>
            </w:pPr>
            <w:r>
              <w:rPr>
                <w:rFonts w:ascii="Trebuchet MS"/>
                <w:b/>
                <w:sz w:val="18"/>
              </w:rPr>
              <w:t>描述</w:t>
            </w:r>
          </w:p>
        </w:tc>
      </w:tr>
      <w:tr w:rsidR="0012487C" w14:paraId="71F74901" w14:textId="77777777">
        <w:trPr>
          <w:trHeight w:val="2021"/>
        </w:trPr>
        <w:tc>
          <w:tcPr>
            <w:tcW w:w="2616" w:type="dxa"/>
          </w:tcPr>
          <w:p w14:paraId="27164808" w14:textId="77777777" w:rsidR="0012487C" w:rsidRDefault="00421F9B">
            <w:pPr>
              <w:pStyle w:val="TableParagraph"/>
              <w:rPr>
                <w:sz w:val="18"/>
              </w:rPr>
            </w:pPr>
            <w:r>
              <w:rPr>
                <w:sz w:val="18"/>
              </w:rPr>
              <w:t>基本身份验证密码</w:t>
            </w:r>
          </w:p>
        </w:tc>
        <w:tc>
          <w:tcPr>
            <w:tcW w:w="1308" w:type="dxa"/>
          </w:tcPr>
          <w:p w14:paraId="1CD61654" w14:textId="77777777" w:rsidR="0012487C" w:rsidRDefault="00421F9B">
            <w:pPr>
              <w:pStyle w:val="TableParagraph"/>
              <w:spacing w:line="249" w:lineRule="auto"/>
              <w:ind w:right="97"/>
              <w:rPr>
                <w:sz w:val="18"/>
              </w:rPr>
            </w:pPr>
            <w:r>
              <w:rPr>
                <w:sz w:val="18"/>
              </w:rPr>
              <w:t>passwordStrin g</w:t>
            </w:r>
          </w:p>
        </w:tc>
        <w:tc>
          <w:tcPr>
            <w:tcW w:w="6541" w:type="dxa"/>
          </w:tcPr>
          <w:p w14:paraId="5C234990" w14:textId="77777777" w:rsidR="0012487C" w:rsidRDefault="00421F9B">
            <w:pPr>
              <w:pStyle w:val="TableParagraph"/>
              <w:spacing w:line="249" w:lineRule="auto"/>
              <w:ind w:right="8"/>
              <w:rPr>
                <w:sz w:val="18"/>
                <w:lang w:eastAsia="zh-CN"/>
              </w:rPr>
            </w:pPr>
            <w:r>
              <w:rPr>
                <w:sz w:val="18"/>
                <w:lang w:eastAsia="zh-CN"/>
              </w:rPr>
              <w:t>用于 HTTP 基本身份验证的基本身份验证密码。数据类型为 passwordString，由最少 16 个字符和最多 40 个字符（字母数字字符和 passwordString 允许的特殊字符）组成。密码应作为 UTF-8 编码的字符串发送（未编码为八位字节字符串或 base64）。此配置变量是只写的，因此 CSMS 在读出所有配置变量时不会意外地以明文形式存储它。</w:t>
            </w:r>
          </w:p>
          <w:p w14:paraId="50CA0A3B" w14:textId="77777777" w:rsidR="0012487C" w:rsidRDefault="00421F9B">
            <w:pPr>
              <w:pStyle w:val="TableParagraph"/>
              <w:spacing w:before="4" w:line="249" w:lineRule="auto"/>
              <w:rPr>
                <w:sz w:val="18"/>
                <w:lang w:eastAsia="zh-CN"/>
              </w:rPr>
            </w:pPr>
            <w:r>
              <w:rPr>
                <w:sz w:val="18"/>
                <w:lang w:eastAsia="zh-CN"/>
              </w:rPr>
              <w:t>除非仅实现“安全配置文件 3 - 具有客户端证书的 TLS”，否则此配置变量是必需的。</w:t>
            </w:r>
          </w:p>
        </w:tc>
      </w:tr>
      <w:tr w:rsidR="0012487C" w14:paraId="2BB39D30" w14:textId="77777777">
        <w:trPr>
          <w:trHeight w:val="942"/>
        </w:trPr>
        <w:tc>
          <w:tcPr>
            <w:tcW w:w="2616" w:type="dxa"/>
            <w:shd w:val="clear" w:color="auto" w:fill="EDEDED"/>
          </w:tcPr>
          <w:p w14:paraId="36B8A7D2" w14:textId="77777777" w:rsidR="0012487C" w:rsidRDefault="00421F9B">
            <w:pPr>
              <w:pStyle w:val="TableParagraph"/>
              <w:rPr>
                <w:sz w:val="18"/>
              </w:rPr>
            </w:pPr>
            <w:r>
              <w:rPr>
                <w:sz w:val="18"/>
              </w:rPr>
              <w:t>身份</w:t>
            </w:r>
          </w:p>
        </w:tc>
        <w:tc>
          <w:tcPr>
            <w:tcW w:w="1308" w:type="dxa"/>
            <w:shd w:val="clear" w:color="auto" w:fill="EDEDED"/>
          </w:tcPr>
          <w:p w14:paraId="650AF1E3" w14:textId="77777777" w:rsidR="0012487C" w:rsidRDefault="00421F9B">
            <w:pPr>
              <w:pStyle w:val="TableParagraph"/>
              <w:rPr>
                <w:sz w:val="18"/>
              </w:rPr>
            </w:pPr>
            <w:r>
              <w:rPr>
                <w:sz w:val="18"/>
              </w:rPr>
              <w:t>标识符字符串</w:t>
            </w:r>
          </w:p>
        </w:tc>
        <w:tc>
          <w:tcPr>
            <w:tcW w:w="6541" w:type="dxa"/>
            <w:shd w:val="clear" w:color="auto" w:fill="EDEDED"/>
          </w:tcPr>
          <w:p w14:paraId="6FEE800E" w14:textId="77777777" w:rsidR="0012487C" w:rsidRDefault="00421F9B">
            <w:pPr>
              <w:pStyle w:val="TableParagraph"/>
              <w:spacing w:line="249" w:lineRule="auto"/>
              <w:ind w:right="14"/>
              <w:rPr>
                <w:sz w:val="18"/>
              </w:rPr>
            </w:pPr>
            <w:r>
              <w:rPr>
                <w:sz w:val="18"/>
              </w:rPr>
              <w:t>充电站标识。identity 是一个 identifierString 字符串，因此它应仅包含 identifierString 允许的字符。选择最大长度以确保与[EMI3]“第2部分：业务对象”中的EVSE ID兼容。</w:t>
            </w:r>
          </w:p>
        </w:tc>
      </w:tr>
      <w:tr w:rsidR="0012487C" w14:paraId="2AD94994" w14:textId="77777777">
        <w:trPr>
          <w:trHeight w:val="726"/>
        </w:trPr>
        <w:tc>
          <w:tcPr>
            <w:tcW w:w="2616" w:type="dxa"/>
          </w:tcPr>
          <w:p w14:paraId="24A1F6E8" w14:textId="77777777" w:rsidR="0012487C" w:rsidRDefault="00421F9B">
            <w:pPr>
              <w:pStyle w:val="TableParagraph"/>
              <w:rPr>
                <w:sz w:val="18"/>
              </w:rPr>
            </w:pPr>
            <w:r>
              <w:rPr>
                <w:sz w:val="18"/>
              </w:rPr>
              <w:t>组织名称</w:t>
            </w:r>
          </w:p>
        </w:tc>
        <w:tc>
          <w:tcPr>
            <w:tcW w:w="1308" w:type="dxa"/>
          </w:tcPr>
          <w:p w14:paraId="7489EC28" w14:textId="77777777" w:rsidR="0012487C" w:rsidRDefault="00421F9B">
            <w:pPr>
              <w:pStyle w:val="TableParagraph"/>
              <w:rPr>
                <w:sz w:val="18"/>
              </w:rPr>
            </w:pPr>
            <w:r>
              <w:rPr>
                <w:w w:val="105"/>
                <w:sz w:val="18"/>
              </w:rPr>
              <w:t>字符串</w:t>
            </w:r>
          </w:p>
        </w:tc>
        <w:tc>
          <w:tcPr>
            <w:tcW w:w="6541" w:type="dxa"/>
          </w:tcPr>
          <w:p w14:paraId="6A35BE7A" w14:textId="77777777" w:rsidR="0012487C" w:rsidRDefault="00421F9B">
            <w:pPr>
              <w:pStyle w:val="TableParagraph"/>
              <w:spacing w:line="249" w:lineRule="auto"/>
              <w:ind w:right="89"/>
              <w:rPr>
                <w:sz w:val="18"/>
              </w:rPr>
            </w:pPr>
            <w:r>
              <w:rPr>
                <w:sz w:val="18"/>
                <w:lang w:eastAsia="zh-CN"/>
              </w:rPr>
              <w:t>此配置变量用于设置 CSO 或 CSO 信任的组织的组织名称。</w:t>
            </w:r>
            <w:r>
              <w:rPr>
                <w:sz w:val="18"/>
              </w:rPr>
              <w:t>它用于在客户端证书的主题字段中设置 O （organizationName） RDN。</w:t>
            </w:r>
          </w:p>
        </w:tc>
      </w:tr>
      <w:tr w:rsidR="0012487C" w14:paraId="78A0AD9C" w14:textId="77777777">
        <w:trPr>
          <w:trHeight w:val="510"/>
        </w:trPr>
        <w:tc>
          <w:tcPr>
            <w:tcW w:w="2616" w:type="dxa"/>
            <w:shd w:val="clear" w:color="auto" w:fill="EDEDED"/>
          </w:tcPr>
          <w:p w14:paraId="6CE884E2" w14:textId="77777777" w:rsidR="0012487C" w:rsidRDefault="00421F9B">
            <w:pPr>
              <w:pStyle w:val="TableParagraph"/>
              <w:rPr>
                <w:sz w:val="18"/>
              </w:rPr>
            </w:pPr>
            <w:r>
              <w:rPr>
                <w:sz w:val="18"/>
              </w:rPr>
              <w:t>CertSigningWaitMinimum</w:t>
            </w:r>
          </w:p>
        </w:tc>
        <w:tc>
          <w:tcPr>
            <w:tcW w:w="1308" w:type="dxa"/>
            <w:shd w:val="clear" w:color="auto" w:fill="EDEDED"/>
          </w:tcPr>
          <w:p w14:paraId="2F3ED54D" w14:textId="77777777" w:rsidR="0012487C" w:rsidRDefault="00421F9B">
            <w:pPr>
              <w:pStyle w:val="TableParagraph"/>
              <w:rPr>
                <w:sz w:val="18"/>
              </w:rPr>
            </w:pPr>
            <w:r>
              <w:rPr>
                <w:sz w:val="18"/>
              </w:rPr>
              <w:t>整数</w:t>
            </w:r>
          </w:p>
        </w:tc>
        <w:tc>
          <w:tcPr>
            <w:tcW w:w="6541" w:type="dxa"/>
            <w:shd w:val="clear" w:color="auto" w:fill="EDEDED"/>
          </w:tcPr>
          <w:p w14:paraId="1889C6EA" w14:textId="77777777" w:rsidR="0012487C" w:rsidRDefault="00421F9B">
            <w:pPr>
              <w:pStyle w:val="TableParagraph"/>
              <w:spacing w:line="249" w:lineRule="auto"/>
              <w:rPr>
                <w:sz w:val="18"/>
                <w:lang w:eastAsia="zh-CN"/>
              </w:rPr>
            </w:pPr>
            <w:r>
              <w:rPr>
                <w:sz w:val="18"/>
                <w:lang w:eastAsia="zh-CN"/>
              </w:rPr>
              <w:t>在生成另一个 CSR 之前等待几秒钟，以防 CSMS 未返回签名证书。</w:t>
            </w:r>
          </w:p>
        </w:tc>
      </w:tr>
      <w:tr w:rsidR="0012487C" w14:paraId="3045A4D7" w14:textId="77777777">
        <w:trPr>
          <w:trHeight w:val="510"/>
        </w:trPr>
        <w:tc>
          <w:tcPr>
            <w:tcW w:w="2616" w:type="dxa"/>
          </w:tcPr>
          <w:p w14:paraId="47313920" w14:textId="77777777" w:rsidR="0012487C" w:rsidRDefault="00421F9B">
            <w:pPr>
              <w:pStyle w:val="TableParagraph"/>
              <w:rPr>
                <w:sz w:val="18"/>
              </w:rPr>
            </w:pPr>
            <w:r>
              <w:rPr>
                <w:sz w:val="18"/>
              </w:rPr>
              <w:t>CertSigningRepeatTimes</w:t>
            </w:r>
          </w:p>
        </w:tc>
        <w:tc>
          <w:tcPr>
            <w:tcW w:w="1308" w:type="dxa"/>
          </w:tcPr>
          <w:p w14:paraId="4669596A" w14:textId="77777777" w:rsidR="0012487C" w:rsidRDefault="00421F9B">
            <w:pPr>
              <w:pStyle w:val="TableParagraph"/>
              <w:rPr>
                <w:sz w:val="18"/>
              </w:rPr>
            </w:pPr>
            <w:r>
              <w:rPr>
                <w:sz w:val="18"/>
              </w:rPr>
              <w:t>整数</w:t>
            </w:r>
          </w:p>
        </w:tc>
        <w:tc>
          <w:tcPr>
            <w:tcW w:w="6541" w:type="dxa"/>
          </w:tcPr>
          <w:p w14:paraId="52981AB6" w14:textId="77777777" w:rsidR="0012487C" w:rsidRDefault="00421F9B">
            <w:pPr>
              <w:pStyle w:val="TableParagraph"/>
              <w:spacing w:line="249" w:lineRule="auto"/>
              <w:ind w:right="47"/>
              <w:rPr>
                <w:sz w:val="18"/>
              </w:rPr>
            </w:pPr>
            <w:r>
              <w:rPr>
                <w:sz w:val="18"/>
              </w:rPr>
              <w:t>当 CSMS 不返回签名证书时重新发送 SignCertificateRequest 的次数。</w:t>
            </w:r>
          </w:p>
        </w:tc>
      </w:tr>
    </w:tbl>
    <w:p w14:paraId="7AD19515" w14:textId="77777777" w:rsidR="0012487C" w:rsidRDefault="0012487C">
      <w:pPr>
        <w:pStyle w:val="a3"/>
        <w:spacing w:before="9"/>
        <w:rPr>
          <w:rFonts w:ascii="Trebuchet MS"/>
          <w:i/>
          <w:sz w:val="25"/>
        </w:rPr>
      </w:pPr>
    </w:p>
    <w:p w14:paraId="555143AF" w14:textId="77777777" w:rsidR="0012487C" w:rsidRDefault="00421F9B">
      <w:pPr>
        <w:pStyle w:val="a5"/>
        <w:numPr>
          <w:ilvl w:val="2"/>
          <w:numId w:val="1"/>
        </w:numPr>
        <w:tabs>
          <w:tab w:val="left" w:pos="1074"/>
        </w:tabs>
        <w:spacing w:before="1"/>
        <w:ind w:left="1073" w:hanging="954"/>
        <w:rPr>
          <w:b/>
          <w:sz w:val="28"/>
        </w:rPr>
      </w:pPr>
      <w:r>
        <w:rPr>
          <w:b/>
          <w:sz w:val="28"/>
        </w:rPr>
        <w:t>智能充电Ctrlr</w:t>
      </w:r>
    </w:p>
    <w:p w14:paraId="299E708F"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416A4723" w14:textId="77777777">
        <w:trPr>
          <w:trHeight w:val="284"/>
        </w:trPr>
        <w:tc>
          <w:tcPr>
            <w:tcW w:w="10465" w:type="dxa"/>
            <w:gridSpan w:val="3"/>
            <w:tcBorders>
              <w:bottom w:val="single" w:sz="12" w:space="0" w:color="000000"/>
            </w:tcBorders>
          </w:tcPr>
          <w:p w14:paraId="3E50EB93" w14:textId="77777777" w:rsidR="0012487C" w:rsidRDefault="00421F9B">
            <w:pPr>
              <w:pStyle w:val="TableParagraph"/>
              <w:rPr>
                <w:rFonts w:ascii="Trebuchet MS"/>
                <w:b/>
                <w:sz w:val="18"/>
              </w:rPr>
            </w:pPr>
            <w:r>
              <w:rPr>
                <w:rFonts w:ascii="Trebuchet MS"/>
                <w:b/>
                <w:sz w:val="18"/>
              </w:rPr>
              <w:t>描述</w:t>
            </w:r>
          </w:p>
        </w:tc>
      </w:tr>
      <w:tr w:rsidR="0012487C" w14:paraId="693ED17E" w14:textId="77777777">
        <w:trPr>
          <w:trHeight w:val="284"/>
        </w:trPr>
        <w:tc>
          <w:tcPr>
            <w:tcW w:w="10465" w:type="dxa"/>
            <w:gridSpan w:val="3"/>
            <w:tcBorders>
              <w:top w:val="single" w:sz="12" w:space="0" w:color="000000"/>
            </w:tcBorders>
          </w:tcPr>
          <w:p w14:paraId="2537D04D" w14:textId="77777777" w:rsidR="0012487C" w:rsidRDefault="00421F9B">
            <w:pPr>
              <w:pStyle w:val="TableParagraph"/>
              <w:spacing w:before="13"/>
              <w:rPr>
                <w:sz w:val="18"/>
                <w:lang w:eastAsia="zh-CN"/>
              </w:rPr>
            </w:pPr>
            <w:r>
              <w:rPr>
                <w:sz w:val="18"/>
                <w:lang w:eastAsia="zh-CN"/>
              </w:rPr>
              <w:t>逻辑组件，负责与智能充电相关的配置。</w:t>
            </w:r>
          </w:p>
        </w:tc>
      </w:tr>
      <w:tr w:rsidR="0012487C" w14:paraId="6710BC82" w14:textId="77777777">
        <w:trPr>
          <w:trHeight w:val="294"/>
        </w:trPr>
        <w:tc>
          <w:tcPr>
            <w:tcW w:w="2616" w:type="dxa"/>
            <w:shd w:val="clear" w:color="auto" w:fill="EDEDED"/>
          </w:tcPr>
          <w:p w14:paraId="29F7BF78"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20791944"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60CB01CB" w14:textId="77777777" w:rsidR="0012487C" w:rsidRDefault="00421F9B">
            <w:pPr>
              <w:pStyle w:val="TableParagraph"/>
              <w:rPr>
                <w:rFonts w:ascii="Trebuchet MS"/>
                <w:b/>
                <w:sz w:val="18"/>
              </w:rPr>
            </w:pPr>
            <w:r>
              <w:rPr>
                <w:rFonts w:ascii="Trebuchet MS"/>
                <w:b/>
                <w:sz w:val="18"/>
              </w:rPr>
              <w:t>描述</w:t>
            </w:r>
          </w:p>
        </w:tc>
      </w:tr>
      <w:tr w:rsidR="0012487C" w14:paraId="19767AD5" w14:textId="77777777">
        <w:trPr>
          <w:trHeight w:val="294"/>
        </w:trPr>
        <w:tc>
          <w:tcPr>
            <w:tcW w:w="2616" w:type="dxa"/>
          </w:tcPr>
          <w:p w14:paraId="081CB96C" w14:textId="77777777" w:rsidR="0012487C" w:rsidRDefault="00421F9B">
            <w:pPr>
              <w:pStyle w:val="TableParagraph"/>
              <w:rPr>
                <w:sz w:val="18"/>
              </w:rPr>
            </w:pPr>
            <w:r>
              <w:rPr>
                <w:sz w:val="18"/>
              </w:rPr>
              <w:t>启用</w:t>
            </w:r>
          </w:p>
        </w:tc>
        <w:tc>
          <w:tcPr>
            <w:tcW w:w="1308" w:type="dxa"/>
          </w:tcPr>
          <w:p w14:paraId="510210D1" w14:textId="77777777" w:rsidR="0012487C" w:rsidRDefault="00421F9B">
            <w:pPr>
              <w:pStyle w:val="TableParagraph"/>
              <w:rPr>
                <w:sz w:val="18"/>
              </w:rPr>
            </w:pPr>
            <w:r>
              <w:rPr>
                <w:sz w:val="18"/>
              </w:rPr>
              <w:t>布尔</w:t>
            </w:r>
          </w:p>
        </w:tc>
        <w:tc>
          <w:tcPr>
            <w:tcW w:w="6541" w:type="dxa"/>
          </w:tcPr>
          <w:p w14:paraId="574BFEB0" w14:textId="77777777" w:rsidR="0012487C" w:rsidRDefault="00421F9B">
            <w:pPr>
              <w:pStyle w:val="TableParagraph"/>
              <w:rPr>
                <w:sz w:val="18"/>
              </w:rPr>
            </w:pPr>
            <w:r>
              <w:rPr>
                <w:spacing w:val="-1"/>
                <w:sz w:val="18"/>
              </w:rPr>
              <w:t>是否开启智能充电。</w:t>
            </w:r>
          </w:p>
        </w:tc>
      </w:tr>
      <w:tr w:rsidR="0012487C" w14:paraId="66670AAD" w14:textId="77777777">
        <w:trPr>
          <w:trHeight w:val="294"/>
        </w:trPr>
        <w:tc>
          <w:tcPr>
            <w:tcW w:w="2616" w:type="dxa"/>
            <w:shd w:val="clear" w:color="auto" w:fill="EDEDED"/>
          </w:tcPr>
          <w:p w14:paraId="71530F7F" w14:textId="77777777" w:rsidR="0012487C" w:rsidRDefault="00421F9B">
            <w:pPr>
              <w:pStyle w:val="TableParagraph"/>
              <w:rPr>
                <w:sz w:val="18"/>
              </w:rPr>
            </w:pPr>
            <w:r>
              <w:rPr>
                <w:sz w:val="18"/>
              </w:rPr>
              <w:t>可用</w:t>
            </w:r>
          </w:p>
        </w:tc>
        <w:tc>
          <w:tcPr>
            <w:tcW w:w="1308" w:type="dxa"/>
            <w:shd w:val="clear" w:color="auto" w:fill="EDEDED"/>
          </w:tcPr>
          <w:p w14:paraId="1A867E57" w14:textId="77777777" w:rsidR="0012487C" w:rsidRDefault="00421F9B">
            <w:pPr>
              <w:pStyle w:val="TableParagraph"/>
              <w:rPr>
                <w:sz w:val="18"/>
              </w:rPr>
            </w:pPr>
            <w:r>
              <w:rPr>
                <w:sz w:val="18"/>
              </w:rPr>
              <w:t>布尔</w:t>
            </w:r>
          </w:p>
        </w:tc>
        <w:tc>
          <w:tcPr>
            <w:tcW w:w="6541" w:type="dxa"/>
            <w:shd w:val="clear" w:color="auto" w:fill="EDEDED"/>
          </w:tcPr>
          <w:p w14:paraId="34A9852E" w14:textId="77777777" w:rsidR="0012487C" w:rsidRDefault="00421F9B">
            <w:pPr>
              <w:pStyle w:val="TableParagraph"/>
              <w:rPr>
                <w:sz w:val="18"/>
              </w:rPr>
            </w:pPr>
            <w:r>
              <w:rPr>
                <w:sz w:val="18"/>
              </w:rPr>
              <w:t>是否支持智能充电。</w:t>
            </w:r>
          </w:p>
        </w:tc>
      </w:tr>
      <w:tr w:rsidR="0012487C" w14:paraId="73030CD3" w14:textId="77777777">
        <w:trPr>
          <w:trHeight w:val="510"/>
        </w:trPr>
        <w:tc>
          <w:tcPr>
            <w:tcW w:w="2616" w:type="dxa"/>
          </w:tcPr>
          <w:p w14:paraId="1A118E4E" w14:textId="77777777" w:rsidR="0012487C" w:rsidRDefault="00421F9B">
            <w:pPr>
              <w:pStyle w:val="TableParagraph"/>
              <w:rPr>
                <w:sz w:val="18"/>
              </w:rPr>
            </w:pPr>
            <w:r>
              <w:rPr>
                <w:sz w:val="18"/>
              </w:rPr>
              <w:t>ACPhaseSwitching支持</w:t>
            </w:r>
          </w:p>
        </w:tc>
        <w:tc>
          <w:tcPr>
            <w:tcW w:w="1308" w:type="dxa"/>
          </w:tcPr>
          <w:p w14:paraId="2E8CF8B0" w14:textId="77777777" w:rsidR="0012487C" w:rsidRDefault="00421F9B">
            <w:pPr>
              <w:pStyle w:val="TableParagraph"/>
              <w:rPr>
                <w:sz w:val="18"/>
              </w:rPr>
            </w:pPr>
            <w:r>
              <w:rPr>
                <w:sz w:val="18"/>
              </w:rPr>
              <w:t>布尔</w:t>
            </w:r>
          </w:p>
        </w:tc>
        <w:tc>
          <w:tcPr>
            <w:tcW w:w="6541" w:type="dxa"/>
          </w:tcPr>
          <w:p w14:paraId="712D542C" w14:textId="77777777" w:rsidR="0012487C" w:rsidRDefault="00421F9B">
            <w:pPr>
              <w:pStyle w:val="TableParagraph"/>
              <w:spacing w:line="249" w:lineRule="auto"/>
              <w:rPr>
                <w:sz w:val="18"/>
                <w:lang w:eastAsia="zh-CN"/>
              </w:rPr>
            </w:pPr>
            <w:r>
              <w:rPr>
                <w:sz w:val="18"/>
                <w:lang w:eastAsia="zh-CN"/>
              </w:rPr>
              <w:t>如果定义和true，则此EVSE支持选择用于1相交流充电的相位。</w:t>
            </w:r>
          </w:p>
        </w:tc>
      </w:tr>
      <w:tr w:rsidR="0012487C" w14:paraId="0A48358A" w14:textId="77777777">
        <w:trPr>
          <w:trHeight w:val="726"/>
        </w:trPr>
        <w:tc>
          <w:tcPr>
            <w:tcW w:w="2616" w:type="dxa"/>
            <w:shd w:val="clear" w:color="auto" w:fill="EDEDED"/>
          </w:tcPr>
          <w:p w14:paraId="570FE9C5" w14:textId="77777777" w:rsidR="0012487C" w:rsidRDefault="00421F9B">
            <w:pPr>
              <w:pStyle w:val="TableParagraph"/>
              <w:rPr>
                <w:sz w:val="18"/>
              </w:rPr>
            </w:pPr>
            <w:r>
              <w:rPr>
                <w:sz w:val="18"/>
              </w:rPr>
              <w:t>配置文件堆栈级别</w:t>
            </w:r>
          </w:p>
        </w:tc>
        <w:tc>
          <w:tcPr>
            <w:tcW w:w="1308" w:type="dxa"/>
            <w:shd w:val="clear" w:color="auto" w:fill="EDEDED"/>
          </w:tcPr>
          <w:p w14:paraId="188812CB" w14:textId="77777777" w:rsidR="0012487C" w:rsidRDefault="00421F9B">
            <w:pPr>
              <w:pStyle w:val="TableParagraph"/>
              <w:rPr>
                <w:sz w:val="18"/>
              </w:rPr>
            </w:pPr>
            <w:r>
              <w:rPr>
                <w:sz w:val="18"/>
              </w:rPr>
              <w:t>整数</w:t>
            </w:r>
          </w:p>
        </w:tc>
        <w:tc>
          <w:tcPr>
            <w:tcW w:w="6541" w:type="dxa"/>
            <w:shd w:val="clear" w:color="auto" w:fill="EDEDED"/>
          </w:tcPr>
          <w:p w14:paraId="3745C2A0" w14:textId="77777777" w:rsidR="0012487C" w:rsidRDefault="00421F9B">
            <w:pPr>
              <w:pStyle w:val="TableParagraph"/>
              <w:spacing w:line="247" w:lineRule="auto"/>
              <w:ind w:right="45"/>
              <w:rPr>
                <w:sz w:val="18"/>
              </w:rPr>
            </w:pPr>
            <w:r>
              <w:rPr>
                <w:sz w:val="18"/>
              </w:rPr>
              <w:t xml:space="preserve">ChargingProfile 中 stackLevel </w:t>
            </w:r>
            <w:r>
              <w:rPr>
                <w:rFonts w:ascii="Trebuchet MS"/>
                <w:i/>
                <w:sz w:val="18"/>
              </w:rPr>
              <w:t>的最大可接受值</w:t>
            </w:r>
            <w:r>
              <w:rPr>
                <w:sz w:val="18"/>
              </w:rPr>
              <w:t>。由于最低</w:t>
            </w:r>
            <w:r>
              <w:rPr>
                <w:rFonts w:ascii="Trebuchet MS"/>
                <w:i/>
                <w:spacing w:val="-1"/>
                <w:sz w:val="18"/>
              </w:rPr>
              <w:t>stackLevel</w:t>
            </w:r>
            <w:r>
              <w:rPr>
                <w:spacing w:val="-1"/>
                <w:sz w:val="18"/>
              </w:rPr>
              <w:t>为0，这意味着如果SmartChargingCtrlr.ProfileStackLevel = 1，则每个EVSE的每个充电配置文件目的最多可以有2个有效的充电配置文件。</w:t>
            </w:r>
          </w:p>
        </w:tc>
      </w:tr>
      <w:tr w:rsidR="0012487C" w14:paraId="0E481410" w14:textId="77777777">
        <w:trPr>
          <w:trHeight w:val="510"/>
        </w:trPr>
        <w:tc>
          <w:tcPr>
            <w:tcW w:w="2616" w:type="dxa"/>
          </w:tcPr>
          <w:p w14:paraId="0F3AB891" w14:textId="77777777" w:rsidR="0012487C" w:rsidRDefault="00421F9B">
            <w:pPr>
              <w:pStyle w:val="TableParagraph"/>
              <w:rPr>
                <w:sz w:val="18"/>
              </w:rPr>
            </w:pPr>
            <w:r>
              <w:rPr>
                <w:sz w:val="18"/>
              </w:rPr>
              <w:t>速率单位</w:t>
            </w:r>
          </w:p>
        </w:tc>
        <w:tc>
          <w:tcPr>
            <w:tcW w:w="1308" w:type="dxa"/>
          </w:tcPr>
          <w:p w14:paraId="5AC74673" w14:textId="77777777" w:rsidR="0012487C" w:rsidRDefault="00421F9B">
            <w:pPr>
              <w:pStyle w:val="TableParagraph"/>
              <w:rPr>
                <w:sz w:val="18"/>
              </w:rPr>
            </w:pPr>
            <w:r>
              <w:rPr>
                <w:sz w:val="18"/>
              </w:rPr>
              <w:t>会员名单</w:t>
            </w:r>
          </w:p>
        </w:tc>
        <w:tc>
          <w:tcPr>
            <w:tcW w:w="6541" w:type="dxa"/>
          </w:tcPr>
          <w:p w14:paraId="29E69753" w14:textId="77777777" w:rsidR="0012487C" w:rsidRDefault="00421F9B">
            <w:pPr>
              <w:pStyle w:val="TableParagraph"/>
              <w:spacing w:line="249" w:lineRule="auto"/>
              <w:rPr>
                <w:sz w:val="18"/>
              </w:rPr>
            </w:pPr>
            <w:r>
              <w:rPr>
                <w:sz w:val="18"/>
              </w:rPr>
              <w:t>在 ChargingSchedule 中使用的支持数量列表。允许的值：“A”和“W”。</w:t>
            </w:r>
          </w:p>
        </w:tc>
      </w:tr>
      <w:tr w:rsidR="0012487C" w14:paraId="64E1728A" w14:textId="77777777">
        <w:trPr>
          <w:trHeight w:val="294"/>
        </w:trPr>
        <w:tc>
          <w:tcPr>
            <w:tcW w:w="2616" w:type="dxa"/>
            <w:shd w:val="clear" w:color="auto" w:fill="EDEDED"/>
          </w:tcPr>
          <w:p w14:paraId="7E36532B" w14:textId="77777777" w:rsidR="0012487C" w:rsidRDefault="00421F9B">
            <w:pPr>
              <w:pStyle w:val="TableParagraph"/>
              <w:rPr>
                <w:sz w:val="18"/>
              </w:rPr>
            </w:pPr>
            <w:r>
              <w:rPr>
                <w:sz w:val="18"/>
              </w:rPr>
              <w:t>周期PerSchedule</w:t>
            </w:r>
          </w:p>
        </w:tc>
        <w:tc>
          <w:tcPr>
            <w:tcW w:w="1308" w:type="dxa"/>
            <w:shd w:val="clear" w:color="auto" w:fill="EDEDED"/>
          </w:tcPr>
          <w:p w14:paraId="0521A304" w14:textId="77777777" w:rsidR="0012487C" w:rsidRDefault="00421F9B">
            <w:pPr>
              <w:pStyle w:val="TableParagraph"/>
              <w:rPr>
                <w:sz w:val="18"/>
              </w:rPr>
            </w:pPr>
            <w:r>
              <w:rPr>
                <w:sz w:val="18"/>
              </w:rPr>
              <w:t>整数</w:t>
            </w:r>
          </w:p>
        </w:tc>
        <w:tc>
          <w:tcPr>
            <w:tcW w:w="6541" w:type="dxa"/>
            <w:shd w:val="clear" w:color="auto" w:fill="EDEDED"/>
          </w:tcPr>
          <w:p w14:paraId="767796CF" w14:textId="77777777" w:rsidR="0012487C" w:rsidRDefault="00421F9B">
            <w:pPr>
              <w:pStyle w:val="TableParagraph"/>
              <w:rPr>
                <w:sz w:val="18"/>
              </w:rPr>
            </w:pPr>
            <w:r>
              <w:rPr>
                <w:sz w:val="18"/>
              </w:rPr>
              <w:t>每个 ChargingSchedule 可以定义的最大周期数。</w:t>
            </w:r>
          </w:p>
        </w:tc>
      </w:tr>
      <w:tr w:rsidR="0012487C" w14:paraId="33EA5D2C" w14:textId="77777777">
        <w:trPr>
          <w:trHeight w:val="510"/>
        </w:trPr>
        <w:tc>
          <w:tcPr>
            <w:tcW w:w="2616" w:type="dxa"/>
          </w:tcPr>
          <w:p w14:paraId="37F41557" w14:textId="77777777" w:rsidR="0012487C" w:rsidRDefault="00421F9B">
            <w:pPr>
              <w:pStyle w:val="TableParagraph"/>
              <w:rPr>
                <w:sz w:val="18"/>
              </w:rPr>
            </w:pPr>
            <w:r>
              <w:rPr>
                <w:sz w:val="18"/>
              </w:rPr>
              <w:t>ExternalControlSignalsEnabled</w:t>
            </w:r>
          </w:p>
        </w:tc>
        <w:tc>
          <w:tcPr>
            <w:tcW w:w="1308" w:type="dxa"/>
          </w:tcPr>
          <w:p w14:paraId="29E37217" w14:textId="77777777" w:rsidR="0012487C" w:rsidRDefault="00421F9B">
            <w:pPr>
              <w:pStyle w:val="TableParagraph"/>
              <w:rPr>
                <w:sz w:val="18"/>
              </w:rPr>
            </w:pPr>
            <w:r>
              <w:rPr>
                <w:sz w:val="18"/>
              </w:rPr>
              <w:t>布尔</w:t>
            </w:r>
          </w:p>
        </w:tc>
        <w:tc>
          <w:tcPr>
            <w:tcW w:w="6541" w:type="dxa"/>
          </w:tcPr>
          <w:p w14:paraId="159C9AC6" w14:textId="77777777" w:rsidR="0012487C" w:rsidRDefault="00421F9B">
            <w:pPr>
              <w:pStyle w:val="TableParagraph"/>
              <w:spacing w:line="249" w:lineRule="auto"/>
              <w:rPr>
                <w:sz w:val="18"/>
                <w:lang w:eastAsia="zh-CN"/>
              </w:rPr>
            </w:pPr>
            <w:r>
              <w:rPr>
                <w:sz w:val="18"/>
                <w:lang w:eastAsia="zh-CN"/>
              </w:rPr>
              <w:t>指示充电站是否应响应影响充电的外部控制信号。</w:t>
            </w:r>
          </w:p>
        </w:tc>
      </w:tr>
      <w:tr w:rsidR="0012487C" w14:paraId="7B05B19C" w14:textId="77777777">
        <w:trPr>
          <w:trHeight w:val="1157"/>
        </w:trPr>
        <w:tc>
          <w:tcPr>
            <w:tcW w:w="2616" w:type="dxa"/>
            <w:shd w:val="clear" w:color="auto" w:fill="EDEDED"/>
          </w:tcPr>
          <w:p w14:paraId="41052026" w14:textId="77777777" w:rsidR="0012487C" w:rsidRDefault="00421F9B">
            <w:pPr>
              <w:pStyle w:val="TableParagraph"/>
              <w:spacing w:line="249" w:lineRule="auto"/>
              <w:ind w:right="105"/>
              <w:rPr>
                <w:sz w:val="18"/>
              </w:rPr>
            </w:pPr>
            <w:r>
              <w:rPr>
                <w:sz w:val="18"/>
              </w:rPr>
              <w:t>NotifyChargingLimitWithSched ules</w:t>
            </w:r>
          </w:p>
        </w:tc>
        <w:tc>
          <w:tcPr>
            <w:tcW w:w="1308" w:type="dxa"/>
            <w:shd w:val="clear" w:color="auto" w:fill="EDEDED"/>
          </w:tcPr>
          <w:p w14:paraId="7CAF305C" w14:textId="77777777" w:rsidR="0012487C" w:rsidRDefault="00421F9B">
            <w:pPr>
              <w:pStyle w:val="TableParagraph"/>
              <w:rPr>
                <w:sz w:val="18"/>
              </w:rPr>
            </w:pPr>
            <w:r>
              <w:rPr>
                <w:sz w:val="18"/>
              </w:rPr>
              <w:t>布尔</w:t>
            </w:r>
          </w:p>
        </w:tc>
        <w:tc>
          <w:tcPr>
            <w:tcW w:w="6541" w:type="dxa"/>
            <w:shd w:val="clear" w:color="auto" w:fill="EDEDED"/>
          </w:tcPr>
          <w:p w14:paraId="67DF4277" w14:textId="77777777" w:rsidR="0012487C" w:rsidRDefault="00421F9B">
            <w:pPr>
              <w:pStyle w:val="TableParagraph"/>
              <w:spacing w:line="249" w:lineRule="auto"/>
              <w:rPr>
                <w:sz w:val="18"/>
              </w:rPr>
            </w:pPr>
            <w:r>
              <w:rPr>
                <w:sz w:val="18"/>
              </w:rPr>
              <w:t>指示充电站在发送 NotifyChargingLimitRequest 消息时是否应在消息中包含外部设置的充电限制/计划。这可能会显著增加数据使用量，尤其是当外部系统以较短的间隔发送新的配置文件/限制时。省略时默认值为 false。</w:t>
            </w:r>
          </w:p>
        </w:tc>
      </w:tr>
      <w:tr w:rsidR="0012487C" w14:paraId="25D97C76" w14:textId="77777777">
        <w:trPr>
          <w:trHeight w:val="510"/>
        </w:trPr>
        <w:tc>
          <w:tcPr>
            <w:tcW w:w="2616" w:type="dxa"/>
          </w:tcPr>
          <w:p w14:paraId="247B9A78" w14:textId="77777777" w:rsidR="0012487C" w:rsidRDefault="00421F9B">
            <w:pPr>
              <w:pStyle w:val="TableParagraph"/>
              <w:rPr>
                <w:sz w:val="18"/>
              </w:rPr>
            </w:pPr>
            <w:r>
              <w:rPr>
                <w:sz w:val="18"/>
              </w:rPr>
              <w:t>阶段3to1</w:t>
            </w:r>
          </w:p>
        </w:tc>
        <w:tc>
          <w:tcPr>
            <w:tcW w:w="1308" w:type="dxa"/>
          </w:tcPr>
          <w:p w14:paraId="34E1BD8B" w14:textId="77777777" w:rsidR="0012487C" w:rsidRDefault="00421F9B">
            <w:pPr>
              <w:pStyle w:val="TableParagraph"/>
              <w:rPr>
                <w:sz w:val="18"/>
              </w:rPr>
            </w:pPr>
            <w:r>
              <w:rPr>
                <w:sz w:val="18"/>
              </w:rPr>
              <w:t>布尔</w:t>
            </w:r>
          </w:p>
        </w:tc>
        <w:tc>
          <w:tcPr>
            <w:tcW w:w="6541" w:type="dxa"/>
          </w:tcPr>
          <w:p w14:paraId="53315011" w14:textId="77777777" w:rsidR="0012487C" w:rsidRDefault="00421F9B">
            <w:pPr>
              <w:pStyle w:val="TableParagraph"/>
              <w:spacing w:line="249" w:lineRule="auto"/>
              <w:ind w:right="267"/>
              <w:rPr>
                <w:sz w:val="18"/>
                <w:lang w:eastAsia="zh-CN"/>
              </w:rPr>
            </w:pPr>
            <w:r>
              <w:rPr>
                <w:sz w:val="18"/>
                <w:lang w:eastAsia="zh-CN"/>
              </w:rPr>
              <w:t>如果定义且为 true，则此充电站支持在交易期间从 3 相切换到 1 相。</w:t>
            </w:r>
          </w:p>
        </w:tc>
      </w:tr>
      <w:tr w:rsidR="0012487C" w14:paraId="61E19DB2" w14:textId="77777777">
        <w:trPr>
          <w:trHeight w:val="510"/>
        </w:trPr>
        <w:tc>
          <w:tcPr>
            <w:tcW w:w="2616" w:type="dxa"/>
            <w:shd w:val="clear" w:color="auto" w:fill="EDEDED"/>
          </w:tcPr>
          <w:p w14:paraId="23887E01" w14:textId="77777777" w:rsidR="0012487C" w:rsidRDefault="00421F9B">
            <w:pPr>
              <w:pStyle w:val="TableParagraph"/>
              <w:rPr>
                <w:sz w:val="18"/>
              </w:rPr>
            </w:pPr>
            <w:r>
              <w:rPr>
                <w:sz w:val="18"/>
              </w:rPr>
              <w:t>条目</w:t>
            </w:r>
          </w:p>
        </w:tc>
        <w:tc>
          <w:tcPr>
            <w:tcW w:w="1308" w:type="dxa"/>
            <w:shd w:val="clear" w:color="auto" w:fill="EDEDED"/>
          </w:tcPr>
          <w:p w14:paraId="4656BC9D" w14:textId="77777777" w:rsidR="0012487C" w:rsidRDefault="00421F9B">
            <w:pPr>
              <w:pStyle w:val="TableParagraph"/>
              <w:rPr>
                <w:sz w:val="18"/>
              </w:rPr>
            </w:pPr>
            <w:r>
              <w:rPr>
                <w:sz w:val="18"/>
              </w:rPr>
              <w:t>整数</w:t>
            </w:r>
          </w:p>
        </w:tc>
        <w:tc>
          <w:tcPr>
            <w:tcW w:w="6541" w:type="dxa"/>
            <w:shd w:val="clear" w:color="auto" w:fill="EDEDED"/>
          </w:tcPr>
          <w:p w14:paraId="088E9B1F" w14:textId="77777777" w:rsidR="0012487C" w:rsidRDefault="00421F9B">
            <w:pPr>
              <w:pStyle w:val="TableParagraph"/>
              <w:spacing w:line="249" w:lineRule="auto"/>
              <w:rPr>
                <w:sz w:val="18"/>
                <w:lang w:eastAsia="zh-CN"/>
              </w:rPr>
            </w:pPr>
            <w:r>
              <w:rPr>
                <w:sz w:val="18"/>
                <w:lang w:eastAsia="zh-CN"/>
              </w:rPr>
              <w:t xml:space="preserve">充电站上当前安装的充电配置文件的数量。MaxLimit </w:t>
            </w:r>
            <w:r>
              <w:rPr>
                <w:w w:val="105"/>
                <w:sz w:val="18"/>
                <w:lang w:eastAsia="zh-CN"/>
              </w:rPr>
              <w:t>用于限制随时安装的充电配置文件的数量。</w:t>
            </w:r>
          </w:p>
        </w:tc>
      </w:tr>
    </w:tbl>
    <w:p w14:paraId="276BA0AA" w14:textId="77777777" w:rsidR="0012487C" w:rsidRDefault="0012487C">
      <w:pPr>
        <w:spacing w:line="249" w:lineRule="auto"/>
        <w:rPr>
          <w:sz w:val="18"/>
          <w:lang w:eastAsia="zh-CN"/>
        </w:rPr>
        <w:sectPr w:rsidR="0012487C" w:rsidSect="003A6448">
          <w:pgSz w:w="11910" w:h="16840"/>
          <w:pgMar w:top="600" w:right="600" w:bottom="620" w:left="600" w:header="186" w:footer="431" w:gutter="0"/>
          <w:cols w:space="720"/>
        </w:sectPr>
      </w:pPr>
    </w:p>
    <w:p w14:paraId="66FF5BEB" w14:textId="77777777" w:rsidR="0012487C" w:rsidRDefault="0012487C">
      <w:pPr>
        <w:pStyle w:val="a3"/>
        <w:spacing w:before="7"/>
        <w:rPr>
          <w:rFonts w:ascii="Trebuchet MS"/>
          <w:b/>
          <w:sz w:val="8"/>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616"/>
        <w:gridCol w:w="1308"/>
        <w:gridCol w:w="6541"/>
      </w:tblGrid>
      <w:tr w:rsidR="0012487C" w14:paraId="69FA8F8D" w14:textId="77777777">
        <w:trPr>
          <w:trHeight w:val="274"/>
        </w:trPr>
        <w:tc>
          <w:tcPr>
            <w:tcW w:w="10465" w:type="dxa"/>
            <w:gridSpan w:val="3"/>
            <w:tcBorders>
              <w:left w:val="single" w:sz="4" w:space="0" w:color="000000"/>
              <w:bottom w:val="single" w:sz="12" w:space="0" w:color="000000"/>
              <w:right w:val="single" w:sz="4" w:space="0" w:color="000000"/>
            </w:tcBorders>
          </w:tcPr>
          <w:p w14:paraId="6D762F1E" w14:textId="77777777" w:rsidR="0012487C" w:rsidRDefault="00421F9B">
            <w:pPr>
              <w:pStyle w:val="TableParagraph"/>
              <w:spacing w:before="12"/>
              <w:rPr>
                <w:rFonts w:ascii="Trebuchet MS"/>
                <w:b/>
                <w:sz w:val="18"/>
              </w:rPr>
            </w:pPr>
            <w:r>
              <w:rPr>
                <w:rFonts w:ascii="Trebuchet MS"/>
                <w:b/>
                <w:sz w:val="18"/>
              </w:rPr>
              <w:t>描述</w:t>
            </w:r>
          </w:p>
        </w:tc>
      </w:tr>
      <w:tr w:rsidR="0012487C" w14:paraId="58DDC195" w14:textId="77777777">
        <w:trPr>
          <w:trHeight w:val="1147"/>
        </w:trPr>
        <w:tc>
          <w:tcPr>
            <w:tcW w:w="2616" w:type="dxa"/>
            <w:tcBorders>
              <w:top w:val="single" w:sz="12" w:space="0" w:color="000000"/>
              <w:left w:val="single" w:sz="4" w:space="0" w:color="000000"/>
              <w:bottom w:val="single" w:sz="4" w:space="0" w:color="000000"/>
              <w:right w:val="single" w:sz="4" w:space="0" w:color="000000"/>
            </w:tcBorders>
          </w:tcPr>
          <w:p w14:paraId="4C620597" w14:textId="77777777" w:rsidR="0012487C" w:rsidRDefault="00421F9B">
            <w:pPr>
              <w:pStyle w:val="TableParagraph"/>
              <w:spacing w:before="13"/>
              <w:rPr>
                <w:sz w:val="18"/>
              </w:rPr>
            </w:pPr>
            <w:r>
              <w:rPr>
                <w:sz w:val="18"/>
              </w:rPr>
              <w:t>LimitChangeSignificance</w:t>
            </w:r>
          </w:p>
        </w:tc>
        <w:tc>
          <w:tcPr>
            <w:tcW w:w="1308" w:type="dxa"/>
            <w:tcBorders>
              <w:top w:val="single" w:sz="12" w:space="0" w:color="000000"/>
              <w:left w:val="single" w:sz="4" w:space="0" w:color="000000"/>
              <w:bottom w:val="single" w:sz="4" w:space="0" w:color="000000"/>
              <w:right w:val="single" w:sz="4" w:space="0" w:color="000000"/>
            </w:tcBorders>
          </w:tcPr>
          <w:p w14:paraId="677D44E0" w14:textId="77777777" w:rsidR="0012487C" w:rsidRDefault="00421F9B">
            <w:pPr>
              <w:pStyle w:val="TableParagraph"/>
              <w:spacing w:before="13"/>
              <w:rPr>
                <w:sz w:val="18"/>
              </w:rPr>
            </w:pPr>
            <w:r>
              <w:rPr>
                <w:sz w:val="18"/>
              </w:rPr>
              <w:t>整数</w:t>
            </w:r>
          </w:p>
        </w:tc>
        <w:tc>
          <w:tcPr>
            <w:tcW w:w="6541" w:type="dxa"/>
            <w:tcBorders>
              <w:top w:val="single" w:sz="12" w:space="0" w:color="000000"/>
              <w:left w:val="single" w:sz="4" w:space="0" w:color="000000"/>
              <w:bottom w:val="single" w:sz="4" w:space="0" w:color="000000"/>
              <w:right w:val="single" w:sz="4" w:space="0" w:color="000000"/>
            </w:tcBorders>
          </w:tcPr>
          <w:p w14:paraId="4BC8291B" w14:textId="77777777" w:rsidR="0012487C" w:rsidRDefault="00421F9B">
            <w:pPr>
              <w:pStyle w:val="TableParagraph"/>
              <w:spacing w:before="13" w:line="249" w:lineRule="auto"/>
              <w:rPr>
                <w:sz w:val="18"/>
              </w:rPr>
            </w:pPr>
            <w:r>
              <w:rPr>
                <w:sz w:val="18"/>
              </w:rPr>
              <w:t>如果在充电站端，充电配置文件中限制的变化低于此百分比，则充电站可以跳过向 CSMS 发送 NotifyChargingLimitRequest 或 TransactionEventRequest 消息</w:t>
            </w:r>
            <w:r>
              <w:rPr>
                <w:w w:val="95"/>
                <w:sz w:val="18"/>
              </w:rPr>
              <w:t>。建议将此键设置为较低的值。请参阅</w:t>
            </w:r>
            <w:r>
              <w:rPr>
                <w:sz w:val="18"/>
              </w:rPr>
              <w:t>来自多个参与者的充电站的智能充电信号。</w:t>
            </w:r>
          </w:p>
        </w:tc>
      </w:tr>
    </w:tbl>
    <w:p w14:paraId="4E5843A0" w14:textId="77777777" w:rsidR="0012487C" w:rsidRDefault="0012487C">
      <w:pPr>
        <w:pStyle w:val="a3"/>
        <w:rPr>
          <w:rFonts w:ascii="Trebuchet MS"/>
          <w:b/>
          <w:sz w:val="16"/>
        </w:rPr>
      </w:pPr>
    </w:p>
    <w:p w14:paraId="2B272A71" w14:textId="77777777" w:rsidR="0012487C" w:rsidRDefault="00421F9B">
      <w:pPr>
        <w:pStyle w:val="a5"/>
        <w:numPr>
          <w:ilvl w:val="2"/>
          <w:numId w:val="1"/>
        </w:numPr>
        <w:tabs>
          <w:tab w:val="left" w:pos="1074"/>
        </w:tabs>
        <w:spacing w:before="97"/>
        <w:ind w:left="1073" w:hanging="954"/>
        <w:rPr>
          <w:b/>
          <w:sz w:val="28"/>
        </w:rPr>
      </w:pPr>
      <w:r>
        <w:rPr>
          <w:b/>
          <w:sz w:val="28"/>
        </w:rPr>
        <w:t>TariffCostCtrlr</w:t>
      </w:r>
    </w:p>
    <w:p w14:paraId="1893F84F"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2E00D902" w14:textId="77777777">
        <w:trPr>
          <w:trHeight w:val="284"/>
        </w:trPr>
        <w:tc>
          <w:tcPr>
            <w:tcW w:w="10465" w:type="dxa"/>
            <w:gridSpan w:val="3"/>
            <w:tcBorders>
              <w:bottom w:val="single" w:sz="12" w:space="0" w:color="000000"/>
            </w:tcBorders>
          </w:tcPr>
          <w:p w14:paraId="7FA9BE92" w14:textId="77777777" w:rsidR="0012487C" w:rsidRDefault="00421F9B">
            <w:pPr>
              <w:pStyle w:val="TableParagraph"/>
              <w:rPr>
                <w:rFonts w:ascii="Trebuchet MS"/>
                <w:b/>
                <w:sz w:val="18"/>
              </w:rPr>
            </w:pPr>
            <w:r>
              <w:rPr>
                <w:rFonts w:ascii="Trebuchet MS"/>
                <w:b/>
                <w:sz w:val="18"/>
              </w:rPr>
              <w:t>描述</w:t>
            </w:r>
          </w:p>
        </w:tc>
      </w:tr>
      <w:tr w:rsidR="0012487C" w14:paraId="04452B34" w14:textId="77777777">
        <w:trPr>
          <w:trHeight w:val="284"/>
        </w:trPr>
        <w:tc>
          <w:tcPr>
            <w:tcW w:w="10465" w:type="dxa"/>
            <w:gridSpan w:val="3"/>
            <w:tcBorders>
              <w:top w:val="single" w:sz="12" w:space="0" w:color="000000"/>
            </w:tcBorders>
          </w:tcPr>
          <w:p w14:paraId="7191DFD7" w14:textId="77777777" w:rsidR="0012487C" w:rsidRDefault="00421F9B">
            <w:pPr>
              <w:pStyle w:val="TableParagraph"/>
              <w:spacing w:before="13"/>
              <w:rPr>
                <w:sz w:val="18"/>
                <w:lang w:eastAsia="zh-CN"/>
              </w:rPr>
            </w:pPr>
            <w:r>
              <w:rPr>
                <w:sz w:val="18"/>
                <w:lang w:eastAsia="zh-CN"/>
              </w:rPr>
              <w:t>逻辑组件：负责与关税和成本显示相关的配置。</w:t>
            </w:r>
          </w:p>
        </w:tc>
      </w:tr>
      <w:tr w:rsidR="0012487C" w14:paraId="600762AD" w14:textId="77777777">
        <w:trPr>
          <w:trHeight w:val="294"/>
        </w:trPr>
        <w:tc>
          <w:tcPr>
            <w:tcW w:w="2616" w:type="dxa"/>
            <w:shd w:val="clear" w:color="auto" w:fill="EDEDED"/>
          </w:tcPr>
          <w:p w14:paraId="6C97132C"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7AC78268"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52E2C0B3" w14:textId="77777777" w:rsidR="0012487C" w:rsidRDefault="00421F9B">
            <w:pPr>
              <w:pStyle w:val="TableParagraph"/>
              <w:rPr>
                <w:rFonts w:ascii="Trebuchet MS"/>
                <w:b/>
                <w:sz w:val="18"/>
              </w:rPr>
            </w:pPr>
            <w:r>
              <w:rPr>
                <w:rFonts w:ascii="Trebuchet MS"/>
                <w:b/>
                <w:sz w:val="18"/>
              </w:rPr>
              <w:t>描述</w:t>
            </w:r>
          </w:p>
        </w:tc>
      </w:tr>
      <w:tr w:rsidR="0012487C" w14:paraId="587F17C1" w14:textId="77777777">
        <w:trPr>
          <w:trHeight w:val="294"/>
        </w:trPr>
        <w:tc>
          <w:tcPr>
            <w:tcW w:w="2616" w:type="dxa"/>
          </w:tcPr>
          <w:p w14:paraId="166163E9" w14:textId="77777777" w:rsidR="0012487C" w:rsidRDefault="00421F9B">
            <w:pPr>
              <w:pStyle w:val="TableParagraph"/>
              <w:rPr>
                <w:sz w:val="18"/>
              </w:rPr>
            </w:pPr>
            <w:r>
              <w:rPr>
                <w:sz w:val="18"/>
              </w:rPr>
              <w:t>启用</w:t>
            </w:r>
          </w:p>
        </w:tc>
        <w:tc>
          <w:tcPr>
            <w:tcW w:w="1308" w:type="dxa"/>
          </w:tcPr>
          <w:p w14:paraId="3142AC0D" w14:textId="77777777" w:rsidR="0012487C" w:rsidRDefault="00421F9B">
            <w:pPr>
              <w:pStyle w:val="TableParagraph"/>
              <w:rPr>
                <w:sz w:val="18"/>
              </w:rPr>
            </w:pPr>
            <w:r>
              <w:rPr>
                <w:sz w:val="18"/>
              </w:rPr>
              <w:t>布尔</w:t>
            </w:r>
          </w:p>
        </w:tc>
        <w:tc>
          <w:tcPr>
            <w:tcW w:w="6541" w:type="dxa"/>
          </w:tcPr>
          <w:p w14:paraId="65CF305C" w14:textId="77777777" w:rsidR="0012487C" w:rsidRDefault="00421F9B">
            <w:pPr>
              <w:pStyle w:val="TableParagraph"/>
              <w:rPr>
                <w:sz w:val="18"/>
              </w:rPr>
            </w:pPr>
            <w:r>
              <w:rPr>
                <w:sz w:val="18"/>
              </w:rPr>
              <w:t>是否启用关税/成本。</w:t>
            </w:r>
          </w:p>
        </w:tc>
      </w:tr>
      <w:tr w:rsidR="0012487C" w14:paraId="60657789" w14:textId="77777777">
        <w:trPr>
          <w:trHeight w:val="294"/>
        </w:trPr>
        <w:tc>
          <w:tcPr>
            <w:tcW w:w="2616" w:type="dxa"/>
            <w:shd w:val="clear" w:color="auto" w:fill="EDEDED"/>
          </w:tcPr>
          <w:p w14:paraId="1EBF3B41" w14:textId="77777777" w:rsidR="0012487C" w:rsidRDefault="00421F9B">
            <w:pPr>
              <w:pStyle w:val="TableParagraph"/>
              <w:rPr>
                <w:sz w:val="18"/>
              </w:rPr>
            </w:pPr>
            <w:r>
              <w:rPr>
                <w:sz w:val="18"/>
              </w:rPr>
              <w:t>可用</w:t>
            </w:r>
          </w:p>
        </w:tc>
        <w:tc>
          <w:tcPr>
            <w:tcW w:w="1308" w:type="dxa"/>
            <w:shd w:val="clear" w:color="auto" w:fill="EDEDED"/>
          </w:tcPr>
          <w:p w14:paraId="2950F4EC" w14:textId="77777777" w:rsidR="0012487C" w:rsidRDefault="00421F9B">
            <w:pPr>
              <w:pStyle w:val="TableParagraph"/>
              <w:rPr>
                <w:sz w:val="18"/>
              </w:rPr>
            </w:pPr>
            <w:r>
              <w:rPr>
                <w:sz w:val="18"/>
              </w:rPr>
              <w:t>布尔</w:t>
            </w:r>
          </w:p>
        </w:tc>
        <w:tc>
          <w:tcPr>
            <w:tcW w:w="6541" w:type="dxa"/>
            <w:shd w:val="clear" w:color="auto" w:fill="EDEDED"/>
          </w:tcPr>
          <w:p w14:paraId="21D0C014" w14:textId="77777777" w:rsidR="0012487C" w:rsidRDefault="00421F9B">
            <w:pPr>
              <w:pStyle w:val="TableParagraph"/>
              <w:rPr>
                <w:sz w:val="18"/>
              </w:rPr>
            </w:pPr>
            <w:r>
              <w:rPr>
                <w:sz w:val="18"/>
              </w:rPr>
              <w:t>是否支持关税/成本。</w:t>
            </w:r>
          </w:p>
        </w:tc>
      </w:tr>
      <w:tr w:rsidR="0012487C" w14:paraId="5347456E" w14:textId="77777777">
        <w:trPr>
          <w:trHeight w:val="510"/>
        </w:trPr>
        <w:tc>
          <w:tcPr>
            <w:tcW w:w="2616" w:type="dxa"/>
          </w:tcPr>
          <w:p w14:paraId="2FA7AC6B" w14:textId="77777777" w:rsidR="0012487C" w:rsidRDefault="00421F9B">
            <w:pPr>
              <w:pStyle w:val="TableParagraph"/>
              <w:rPr>
                <w:sz w:val="18"/>
              </w:rPr>
            </w:pPr>
            <w:r>
              <w:rPr>
                <w:sz w:val="18"/>
              </w:rPr>
              <w:t>TariffFallback消息</w:t>
            </w:r>
          </w:p>
        </w:tc>
        <w:tc>
          <w:tcPr>
            <w:tcW w:w="1308" w:type="dxa"/>
          </w:tcPr>
          <w:p w14:paraId="4E8E630E" w14:textId="77777777" w:rsidR="0012487C" w:rsidRDefault="00421F9B">
            <w:pPr>
              <w:pStyle w:val="TableParagraph"/>
              <w:rPr>
                <w:sz w:val="18"/>
              </w:rPr>
            </w:pPr>
            <w:r>
              <w:rPr>
                <w:w w:val="105"/>
                <w:sz w:val="18"/>
              </w:rPr>
              <w:t>字符串</w:t>
            </w:r>
          </w:p>
        </w:tc>
        <w:tc>
          <w:tcPr>
            <w:tcW w:w="6541" w:type="dxa"/>
          </w:tcPr>
          <w:p w14:paraId="477AF64A" w14:textId="77777777" w:rsidR="0012487C" w:rsidRDefault="00421F9B">
            <w:pPr>
              <w:pStyle w:val="TableParagraph"/>
              <w:spacing w:line="249" w:lineRule="auto"/>
              <w:ind w:right="57"/>
              <w:rPr>
                <w:sz w:val="18"/>
                <w:lang w:eastAsia="zh-CN"/>
              </w:rPr>
            </w:pPr>
            <w:r>
              <w:rPr>
                <w:sz w:val="18"/>
                <w:lang w:eastAsia="zh-CN"/>
              </w:rPr>
              <w:t>在没有特定于驾驶员的费率信息时，</w:t>
            </w:r>
            <w:r>
              <w:rPr>
                <w:w w:val="105"/>
                <w:sz w:val="18"/>
                <w:lang w:eastAsia="zh-CN"/>
              </w:rPr>
              <w:t xml:space="preserve">要向电动汽车驾驶员显示的消息（和/或关税信息）。 </w:t>
            </w:r>
          </w:p>
        </w:tc>
      </w:tr>
      <w:tr w:rsidR="0012487C" w14:paraId="23F290DA" w14:textId="77777777">
        <w:trPr>
          <w:trHeight w:val="510"/>
        </w:trPr>
        <w:tc>
          <w:tcPr>
            <w:tcW w:w="2616" w:type="dxa"/>
            <w:shd w:val="clear" w:color="auto" w:fill="EDEDED"/>
          </w:tcPr>
          <w:p w14:paraId="703F70EA" w14:textId="77777777" w:rsidR="0012487C" w:rsidRDefault="00421F9B">
            <w:pPr>
              <w:pStyle w:val="TableParagraph"/>
              <w:rPr>
                <w:sz w:val="18"/>
              </w:rPr>
            </w:pPr>
            <w:r>
              <w:rPr>
                <w:sz w:val="18"/>
              </w:rPr>
              <w:t>TotalCostFallback消息</w:t>
            </w:r>
          </w:p>
        </w:tc>
        <w:tc>
          <w:tcPr>
            <w:tcW w:w="1308" w:type="dxa"/>
            <w:shd w:val="clear" w:color="auto" w:fill="EDEDED"/>
          </w:tcPr>
          <w:p w14:paraId="4CDBA6AF" w14:textId="77777777" w:rsidR="0012487C" w:rsidRDefault="00421F9B">
            <w:pPr>
              <w:pStyle w:val="TableParagraph"/>
              <w:rPr>
                <w:sz w:val="18"/>
              </w:rPr>
            </w:pPr>
            <w:r>
              <w:rPr>
                <w:w w:val="105"/>
                <w:sz w:val="18"/>
              </w:rPr>
              <w:t>字符串</w:t>
            </w:r>
          </w:p>
        </w:tc>
        <w:tc>
          <w:tcPr>
            <w:tcW w:w="6541" w:type="dxa"/>
            <w:shd w:val="clear" w:color="auto" w:fill="EDEDED"/>
          </w:tcPr>
          <w:p w14:paraId="21967426" w14:textId="77777777" w:rsidR="0012487C" w:rsidRDefault="00421F9B">
            <w:pPr>
              <w:pStyle w:val="TableParagraph"/>
              <w:spacing w:line="249" w:lineRule="auto"/>
              <w:rPr>
                <w:sz w:val="18"/>
                <w:lang w:eastAsia="zh-CN"/>
              </w:rPr>
            </w:pPr>
            <w:r>
              <w:rPr>
                <w:sz w:val="18"/>
                <w:lang w:eastAsia="zh-CN"/>
              </w:rPr>
              <w:t>当充电站无法在交易结束时检索交易成本时向电动汽车司机显示的消息。</w:t>
            </w:r>
          </w:p>
        </w:tc>
      </w:tr>
      <w:tr w:rsidR="0012487C" w14:paraId="390752D3" w14:textId="77777777">
        <w:trPr>
          <w:trHeight w:val="294"/>
        </w:trPr>
        <w:tc>
          <w:tcPr>
            <w:tcW w:w="2616" w:type="dxa"/>
          </w:tcPr>
          <w:p w14:paraId="2BABB3C5" w14:textId="77777777" w:rsidR="0012487C" w:rsidRDefault="00421F9B">
            <w:pPr>
              <w:pStyle w:val="TableParagraph"/>
              <w:rPr>
                <w:sz w:val="18"/>
              </w:rPr>
            </w:pPr>
            <w:r>
              <w:rPr>
                <w:sz w:val="18"/>
              </w:rPr>
              <w:t>货币</w:t>
            </w:r>
          </w:p>
        </w:tc>
        <w:tc>
          <w:tcPr>
            <w:tcW w:w="1308" w:type="dxa"/>
          </w:tcPr>
          <w:p w14:paraId="751C455C" w14:textId="77777777" w:rsidR="0012487C" w:rsidRDefault="00421F9B">
            <w:pPr>
              <w:pStyle w:val="TableParagraph"/>
              <w:rPr>
                <w:sz w:val="18"/>
              </w:rPr>
            </w:pPr>
            <w:r>
              <w:rPr>
                <w:w w:val="105"/>
                <w:sz w:val="18"/>
              </w:rPr>
              <w:t>字符串</w:t>
            </w:r>
          </w:p>
        </w:tc>
        <w:tc>
          <w:tcPr>
            <w:tcW w:w="6541" w:type="dxa"/>
          </w:tcPr>
          <w:p w14:paraId="589DCE7C" w14:textId="77777777" w:rsidR="0012487C" w:rsidRDefault="00421F9B">
            <w:pPr>
              <w:pStyle w:val="TableParagraph"/>
              <w:rPr>
                <w:sz w:val="18"/>
                <w:lang w:eastAsia="zh-CN"/>
              </w:rPr>
            </w:pPr>
            <w:r>
              <w:rPr>
                <w:sz w:val="18"/>
                <w:lang w:eastAsia="zh-CN"/>
              </w:rPr>
              <w:t>此充电站使用的货币，采用 ISO 4217 格式的货币代码。</w:t>
            </w:r>
          </w:p>
        </w:tc>
      </w:tr>
    </w:tbl>
    <w:p w14:paraId="69013214" w14:textId="77777777" w:rsidR="0012487C" w:rsidRDefault="0012487C">
      <w:pPr>
        <w:pStyle w:val="a3"/>
        <w:spacing w:before="11"/>
        <w:rPr>
          <w:rFonts w:ascii="Trebuchet MS"/>
          <w:b/>
          <w:sz w:val="25"/>
          <w:lang w:eastAsia="zh-CN"/>
        </w:rPr>
      </w:pPr>
    </w:p>
    <w:p w14:paraId="6DEB29C4" w14:textId="77777777" w:rsidR="0012487C" w:rsidRDefault="00421F9B">
      <w:pPr>
        <w:pStyle w:val="a5"/>
        <w:numPr>
          <w:ilvl w:val="2"/>
          <w:numId w:val="1"/>
        </w:numPr>
        <w:tabs>
          <w:tab w:val="left" w:pos="1074"/>
        </w:tabs>
        <w:ind w:left="1073" w:hanging="954"/>
        <w:rPr>
          <w:b/>
          <w:sz w:val="28"/>
        </w:rPr>
      </w:pPr>
      <w:r>
        <w:rPr>
          <w:b/>
          <w:sz w:val="28"/>
        </w:rPr>
        <w:t>TxCtrlr （英语）</w:t>
      </w:r>
    </w:p>
    <w:p w14:paraId="71AE31BF"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1308"/>
        <w:gridCol w:w="6541"/>
      </w:tblGrid>
      <w:tr w:rsidR="0012487C" w14:paraId="0F49CB93" w14:textId="77777777">
        <w:trPr>
          <w:trHeight w:val="284"/>
        </w:trPr>
        <w:tc>
          <w:tcPr>
            <w:tcW w:w="10465" w:type="dxa"/>
            <w:gridSpan w:val="3"/>
            <w:tcBorders>
              <w:bottom w:val="single" w:sz="12" w:space="0" w:color="000000"/>
            </w:tcBorders>
          </w:tcPr>
          <w:p w14:paraId="42B75BCE" w14:textId="77777777" w:rsidR="0012487C" w:rsidRDefault="00421F9B">
            <w:pPr>
              <w:pStyle w:val="TableParagraph"/>
              <w:rPr>
                <w:rFonts w:ascii="Trebuchet MS"/>
                <w:b/>
                <w:sz w:val="18"/>
              </w:rPr>
            </w:pPr>
            <w:r>
              <w:rPr>
                <w:rFonts w:ascii="Trebuchet MS"/>
                <w:b/>
                <w:sz w:val="18"/>
              </w:rPr>
              <w:t>描述</w:t>
            </w:r>
          </w:p>
        </w:tc>
      </w:tr>
      <w:tr w:rsidR="0012487C" w14:paraId="108D8F06" w14:textId="77777777">
        <w:trPr>
          <w:trHeight w:val="284"/>
        </w:trPr>
        <w:tc>
          <w:tcPr>
            <w:tcW w:w="10465" w:type="dxa"/>
            <w:gridSpan w:val="3"/>
            <w:tcBorders>
              <w:top w:val="single" w:sz="12" w:space="0" w:color="000000"/>
            </w:tcBorders>
          </w:tcPr>
          <w:p w14:paraId="1D1382CC" w14:textId="77777777" w:rsidR="0012487C" w:rsidRDefault="00421F9B">
            <w:pPr>
              <w:pStyle w:val="TableParagraph"/>
              <w:spacing w:before="13"/>
              <w:rPr>
                <w:sz w:val="18"/>
                <w:lang w:eastAsia="zh-CN"/>
              </w:rPr>
            </w:pPr>
            <w:r>
              <w:rPr>
                <w:sz w:val="18"/>
                <w:lang w:eastAsia="zh-CN"/>
              </w:rPr>
              <w:t>逻辑组件，负责与事务特征和行为相关的配置。</w:t>
            </w:r>
          </w:p>
        </w:tc>
      </w:tr>
      <w:tr w:rsidR="0012487C" w14:paraId="355C202C" w14:textId="77777777">
        <w:trPr>
          <w:trHeight w:val="294"/>
        </w:trPr>
        <w:tc>
          <w:tcPr>
            <w:tcW w:w="2616" w:type="dxa"/>
            <w:shd w:val="clear" w:color="auto" w:fill="EDEDED"/>
          </w:tcPr>
          <w:p w14:paraId="21B49486" w14:textId="77777777" w:rsidR="0012487C" w:rsidRDefault="00421F9B">
            <w:pPr>
              <w:pStyle w:val="TableParagraph"/>
              <w:rPr>
                <w:rFonts w:ascii="Trebuchet MS"/>
                <w:b/>
                <w:sz w:val="18"/>
              </w:rPr>
            </w:pPr>
            <w:r>
              <w:rPr>
                <w:rFonts w:ascii="Trebuchet MS"/>
                <w:b/>
                <w:sz w:val="18"/>
              </w:rPr>
              <w:t>变量</w:t>
            </w:r>
          </w:p>
        </w:tc>
        <w:tc>
          <w:tcPr>
            <w:tcW w:w="1308" w:type="dxa"/>
            <w:shd w:val="clear" w:color="auto" w:fill="EDEDED"/>
          </w:tcPr>
          <w:p w14:paraId="27B2AD20" w14:textId="77777777" w:rsidR="0012487C" w:rsidRDefault="00421F9B">
            <w:pPr>
              <w:pStyle w:val="TableParagraph"/>
              <w:rPr>
                <w:rFonts w:ascii="Trebuchet MS"/>
                <w:b/>
                <w:sz w:val="18"/>
              </w:rPr>
            </w:pPr>
            <w:r>
              <w:rPr>
                <w:rFonts w:ascii="Trebuchet MS"/>
                <w:b/>
                <w:sz w:val="18"/>
              </w:rPr>
              <w:t>类型</w:t>
            </w:r>
          </w:p>
        </w:tc>
        <w:tc>
          <w:tcPr>
            <w:tcW w:w="6541" w:type="dxa"/>
            <w:shd w:val="clear" w:color="auto" w:fill="EDEDED"/>
          </w:tcPr>
          <w:p w14:paraId="0CA8734E" w14:textId="77777777" w:rsidR="0012487C" w:rsidRDefault="00421F9B">
            <w:pPr>
              <w:pStyle w:val="TableParagraph"/>
              <w:rPr>
                <w:rFonts w:ascii="Trebuchet MS"/>
                <w:b/>
                <w:sz w:val="18"/>
              </w:rPr>
            </w:pPr>
            <w:r>
              <w:rPr>
                <w:rFonts w:ascii="Trebuchet MS"/>
                <w:b/>
                <w:sz w:val="18"/>
              </w:rPr>
              <w:t>描述</w:t>
            </w:r>
          </w:p>
        </w:tc>
      </w:tr>
      <w:tr w:rsidR="0012487C" w14:paraId="5A957C1D" w14:textId="77777777">
        <w:trPr>
          <w:trHeight w:val="1373"/>
        </w:trPr>
        <w:tc>
          <w:tcPr>
            <w:tcW w:w="2616" w:type="dxa"/>
          </w:tcPr>
          <w:p w14:paraId="2A4B119A" w14:textId="77777777" w:rsidR="0012487C" w:rsidRDefault="00421F9B">
            <w:pPr>
              <w:pStyle w:val="TableParagraph"/>
              <w:rPr>
                <w:sz w:val="18"/>
              </w:rPr>
            </w:pPr>
            <w:r>
              <w:rPr>
                <w:sz w:val="18"/>
              </w:rPr>
              <w:t>EVConnectionTimeOut</w:t>
            </w:r>
          </w:p>
        </w:tc>
        <w:tc>
          <w:tcPr>
            <w:tcW w:w="1308" w:type="dxa"/>
          </w:tcPr>
          <w:p w14:paraId="1CEEFDB7" w14:textId="77777777" w:rsidR="0012487C" w:rsidRDefault="00421F9B">
            <w:pPr>
              <w:pStyle w:val="TableParagraph"/>
              <w:rPr>
                <w:sz w:val="18"/>
              </w:rPr>
            </w:pPr>
            <w:r>
              <w:rPr>
                <w:sz w:val="18"/>
              </w:rPr>
              <w:t>整数</w:t>
            </w:r>
          </w:p>
        </w:tc>
        <w:tc>
          <w:tcPr>
            <w:tcW w:w="6541" w:type="dxa"/>
          </w:tcPr>
          <w:p w14:paraId="178814DF" w14:textId="77777777" w:rsidR="0012487C" w:rsidRDefault="00421F9B">
            <w:pPr>
              <w:pStyle w:val="TableParagraph"/>
              <w:spacing w:line="249" w:lineRule="auto"/>
              <w:ind w:right="358"/>
              <w:rPr>
                <w:sz w:val="18"/>
              </w:rPr>
            </w:pPr>
            <w:r>
              <w:rPr>
                <w:sz w:val="18"/>
                <w:lang w:eastAsia="zh-CN"/>
              </w:rPr>
              <w:t>由于 EV 驱动程序未能（正确）将充电电缆连接器插入适当的插座，从交易“开始”到初始交易自动取消之间的间隔（以秒为单位）。充电站应恢复到原始状态，可能为：“可用”。</w:t>
            </w:r>
            <w:r>
              <w:rPr>
                <w:sz w:val="18"/>
              </w:rPr>
              <w:t>“开始”可能是滑动 RFID、按下启动按钮、收到 RequestStartTransactionRequest 等。</w:t>
            </w:r>
          </w:p>
        </w:tc>
      </w:tr>
      <w:tr w:rsidR="0012487C" w14:paraId="4FE9BA18" w14:textId="77777777">
        <w:trPr>
          <w:trHeight w:val="942"/>
        </w:trPr>
        <w:tc>
          <w:tcPr>
            <w:tcW w:w="2616" w:type="dxa"/>
            <w:shd w:val="clear" w:color="auto" w:fill="EDEDED"/>
          </w:tcPr>
          <w:p w14:paraId="33C73ADB" w14:textId="77777777" w:rsidR="0012487C" w:rsidRDefault="00421F9B">
            <w:pPr>
              <w:pStyle w:val="TableParagraph"/>
              <w:rPr>
                <w:sz w:val="18"/>
              </w:rPr>
            </w:pPr>
            <w:r>
              <w:rPr>
                <w:sz w:val="18"/>
              </w:rPr>
              <w:t>TxBeforeAcceptedEnabled</w:t>
            </w:r>
          </w:p>
        </w:tc>
        <w:tc>
          <w:tcPr>
            <w:tcW w:w="1308" w:type="dxa"/>
            <w:shd w:val="clear" w:color="auto" w:fill="EDEDED"/>
          </w:tcPr>
          <w:p w14:paraId="7D29A09F" w14:textId="77777777" w:rsidR="0012487C" w:rsidRDefault="00421F9B">
            <w:pPr>
              <w:pStyle w:val="TableParagraph"/>
              <w:rPr>
                <w:sz w:val="18"/>
              </w:rPr>
            </w:pPr>
            <w:r>
              <w:rPr>
                <w:sz w:val="18"/>
              </w:rPr>
              <w:t>布尔</w:t>
            </w:r>
          </w:p>
        </w:tc>
        <w:tc>
          <w:tcPr>
            <w:tcW w:w="6541" w:type="dxa"/>
            <w:shd w:val="clear" w:color="auto" w:fill="EDEDED"/>
          </w:tcPr>
          <w:p w14:paraId="4103F563" w14:textId="77777777" w:rsidR="0012487C" w:rsidRDefault="00421F9B">
            <w:pPr>
              <w:pStyle w:val="TableParagraph"/>
              <w:spacing w:line="249" w:lineRule="auto"/>
              <w:rPr>
                <w:sz w:val="18"/>
              </w:rPr>
            </w:pPr>
            <w:r>
              <w:rPr>
                <w:sz w:val="18"/>
              </w:rPr>
              <w:t>使用此配置变量，可以将充电站配置为在收到 RegistrationStatus： Accepted 的 BootNotificationResponse 之前允许充电。请参阅：被 CSMS 接受之前的事务。</w:t>
            </w:r>
          </w:p>
        </w:tc>
      </w:tr>
      <w:tr w:rsidR="0012487C" w14:paraId="348C4C89" w14:textId="77777777">
        <w:trPr>
          <w:trHeight w:val="2668"/>
        </w:trPr>
        <w:tc>
          <w:tcPr>
            <w:tcW w:w="2616" w:type="dxa"/>
          </w:tcPr>
          <w:p w14:paraId="54951078" w14:textId="77777777" w:rsidR="0012487C" w:rsidRDefault="00421F9B">
            <w:pPr>
              <w:pStyle w:val="TableParagraph"/>
              <w:rPr>
                <w:sz w:val="18"/>
              </w:rPr>
            </w:pPr>
            <w:r>
              <w:rPr>
                <w:sz w:val="18"/>
              </w:rPr>
              <w:t>TxStartPoint （英语）</w:t>
            </w:r>
          </w:p>
        </w:tc>
        <w:tc>
          <w:tcPr>
            <w:tcW w:w="1308" w:type="dxa"/>
          </w:tcPr>
          <w:p w14:paraId="75A5BF0E" w14:textId="77777777" w:rsidR="0012487C" w:rsidRDefault="00421F9B">
            <w:pPr>
              <w:pStyle w:val="TableParagraph"/>
              <w:rPr>
                <w:sz w:val="18"/>
              </w:rPr>
            </w:pPr>
            <w:r>
              <w:rPr>
                <w:sz w:val="18"/>
              </w:rPr>
              <w:t>会员名单</w:t>
            </w:r>
          </w:p>
        </w:tc>
        <w:tc>
          <w:tcPr>
            <w:tcW w:w="6541" w:type="dxa"/>
          </w:tcPr>
          <w:p w14:paraId="729F78C4" w14:textId="77777777" w:rsidR="0012487C" w:rsidRDefault="00421F9B">
            <w:pPr>
              <w:pStyle w:val="TableParagraph"/>
              <w:spacing w:line="249" w:lineRule="auto"/>
              <w:ind w:right="1348"/>
              <w:rPr>
                <w:sz w:val="18"/>
              </w:rPr>
            </w:pPr>
            <w:r>
              <w:rPr>
                <w:sz w:val="18"/>
              </w:rPr>
              <w:t>定义充电站何时启动新事务：first transactioneventRequest： eventType = Started。</w:t>
            </w:r>
          </w:p>
          <w:p w14:paraId="6AE8DAA1" w14:textId="77777777" w:rsidR="0012487C" w:rsidRDefault="00421F9B">
            <w:pPr>
              <w:pStyle w:val="TableParagraph"/>
              <w:spacing w:before="1" w:line="249" w:lineRule="auto"/>
              <w:rPr>
                <w:sz w:val="18"/>
              </w:rPr>
            </w:pPr>
            <w:r>
              <w:rPr>
                <w:sz w:val="18"/>
              </w:rPr>
              <w:t>当给定列表中的任何事件发生时，充电站应启动交易 充电站应仅为每笔交易发送一次已启动事件。</w:t>
            </w:r>
          </w:p>
          <w:p w14:paraId="02185431" w14:textId="77777777" w:rsidR="0012487C" w:rsidRDefault="00421F9B">
            <w:pPr>
              <w:pStyle w:val="TableParagraph"/>
              <w:spacing w:before="2" w:line="249" w:lineRule="auto"/>
              <w:ind w:right="28"/>
              <w:rPr>
                <w:sz w:val="18"/>
              </w:rPr>
            </w:pPr>
            <w:r>
              <w:rPr>
                <w:sz w:val="18"/>
              </w:rPr>
              <w:t xml:space="preserve">建议将所有应属于事务的事件放在列表中，以防 start 事件永远不会发生。由于可能的事件并不总是以相同的顺序出现，因此可以提供事件列表。然后，以先到者为准 </w:t>
            </w:r>
            <w:r>
              <w:rPr>
                <w:w w:val="105"/>
                <w:sz w:val="18"/>
              </w:rPr>
              <w:t>将导致事务启动。</w:t>
            </w:r>
          </w:p>
          <w:p w14:paraId="7A629F75" w14:textId="77777777" w:rsidR="0012487C" w:rsidRDefault="00421F9B">
            <w:pPr>
              <w:pStyle w:val="TableParagraph"/>
              <w:spacing w:before="2" w:line="249" w:lineRule="auto"/>
              <w:rPr>
                <w:sz w:val="18"/>
              </w:rPr>
            </w:pPr>
            <w:r>
              <w:rPr>
                <w:sz w:val="18"/>
              </w:rPr>
              <w:t>例如：EVConnected，Authorized 意味着当检测到 EV（电缆已连接）时，或者当 EV 驾驶员刷他的 RFID 卡时，CSMS 成功授权 ID 进行充电时，交易开始。</w:t>
            </w:r>
          </w:p>
        </w:tc>
      </w:tr>
      <w:tr w:rsidR="0012487C" w14:paraId="0AC7D511" w14:textId="77777777">
        <w:trPr>
          <w:trHeight w:val="1157"/>
        </w:trPr>
        <w:tc>
          <w:tcPr>
            <w:tcW w:w="2616" w:type="dxa"/>
            <w:shd w:val="clear" w:color="auto" w:fill="EDEDED"/>
          </w:tcPr>
          <w:p w14:paraId="0560E616" w14:textId="77777777" w:rsidR="0012487C" w:rsidRDefault="00421F9B">
            <w:pPr>
              <w:pStyle w:val="TableParagraph"/>
              <w:rPr>
                <w:sz w:val="18"/>
              </w:rPr>
            </w:pPr>
            <w:r>
              <w:rPr>
                <w:sz w:val="18"/>
              </w:rPr>
              <w:t>TxStopPoint （英语）</w:t>
            </w:r>
          </w:p>
        </w:tc>
        <w:tc>
          <w:tcPr>
            <w:tcW w:w="1308" w:type="dxa"/>
            <w:shd w:val="clear" w:color="auto" w:fill="EDEDED"/>
          </w:tcPr>
          <w:p w14:paraId="716783F3" w14:textId="77777777" w:rsidR="0012487C" w:rsidRDefault="00421F9B">
            <w:pPr>
              <w:pStyle w:val="TableParagraph"/>
              <w:rPr>
                <w:sz w:val="18"/>
              </w:rPr>
            </w:pPr>
            <w:r>
              <w:rPr>
                <w:sz w:val="18"/>
              </w:rPr>
              <w:t>会员名单</w:t>
            </w:r>
          </w:p>
        </w:tc>
        <w:tc>
          <w:tcPr>
            <w:tcW w:w="6541" w:type="dxa"/>
            <w:shd w:val="clear" w:color="auto" w:fill="EDEDED"/>
          </w:tcPr>
          <w:p w14:paraId="2B3DF6B1" w14:textId="77777777" w:rsidR="0012487C" w:rsidRDefault="00421F9B">
            <w:pPr>
              <w:pStyle w:val="TableParagraph"/>
              <w:spacing w:line="249" w:lineRule="auto"/>
              <w:rPr>
                <w:sz w:val="18"/>
              </w:rPr>
            </w:pPr>
            <w:r>
              <w:rPr>
                <w:sz w:val="18"/>
              </w:rPr>
              <w:t>定义充电站何时结束交易：last transactioneventRequest： eventType = Ended。</w:t>
            </w:r>
          </w:p>
          <w:p w14:paraId="032DB00F" w14:textId="77777777" w:rsidR="0012487C" w:rsidRDefault="00421F9B">
            <w:pPr>
              <w:pStyle w:val="TableParagraph"/>
              <w:spacing w:before="1" w:line="249" w:lineRule="auto"/>
              <w:rPr>
                <w:sz w:val="18"/>
              </w:rPr>
            </w:pPr>
            <w:r>
              <w:rPr>
                <w:sz w:val="18"/>
              </w:rPr>
              <w:t>当给定列表中的任何事件不再有效时，充电站应结束交易。充电站只能为每笔交易发送一次 Ended 事件。</w:t>
            </w:r>
          </w:p>
        </w:tc>
      </w:tr>
      <w:tr w:rsidR="0012487C" w14:paraId="4C5ED51A" w14:textId="77777777">
        <w:trPr>
          <w:trHeight w:val="510"/>
        </w:trPr>
        <w:tc>
          <w:tcPr>
            <w:tcW w:w="2616" w:type="dxa"/>
          </w:tcPr>
          <w:p w14:paraId="2F45A7B3" w14:textId="77777777" w:rsidR="0012487C" w:rsidRDefault="00421F9B">
            <w:pPr>
              <w:pStyle w:val="TableParagraph"/>
              <w:rPr>
                <w:sz w:val="18"/>
              </w:rPr>
            </w:pPr>
            <w:r>
              <w:rPr>
                <w:sz w:val="18"/>
              </w:rPr>
              <w:t>MaxEnergyOnInvalidId</w:t>
            </w:r>
          </w:p>
        </w:tc>
        <w:tc>
          <w:tcPr>
            <w:tcW w:w="1308" w:type="dxa"/>
          </w:tcPr>
          <w:p w14:paraId="1E3F432E" w14:textId="77777777" w:rsidR="0012487C" w:rsidRDefault="00421F9B">
            <w:pPr>
              <w:pStyle w:val="TableParagraph"/>
              <w:rPr>
                <w:sz w:val="18"/>
              </w:rPr>
            </w:pPr>
            <w:r>
              <w:rPr>
                <w:sz w:val="18"/>
              </w:rPr>
              <w:t>整数</w:t>
            </w:r>
          </w:p>
        </w:tc>
        <w:tc>
          <w:tcPr>
            <w:tcW w:w="6541" w:type="dxa"/>
          </w:tcPr>
          <w:p w14:paraId="7C00F909" w14:textId="77777777" w:rsidR="0012487C" w:rsidRDefault="00421F9B">
            <w:pPr>
              <w:pStyle w:val="TableParagraph"/>
              <w:spacing w:line="249" w:lineRule="auto"/>
              <w:rPr>
                <w:sz w:val="18"/>
                <w:lang w:eastAsia="zh-CN"/>
              </w:rPr>
            </w:pPr>
            <w:r>
              <w:rPr>
                <w:sz w:val="18"/>
                <w:lang w:eastAsia="zh-CN"/>
              </w:rPr>
              <w:t>在交易开始后，当标识符被 CSMS 取消授权时，提供的最大能量（以 Wh 为单位）。</w:t>
            </w:r>
          </w:p>
        </w:tc>
      </w:tr>
      <w:tr w:rsidR="0012487C" w14:paraId="0EAE2ABE" w14:textId="77777777">
        <w:trPr>
          <w:trHeight w:val="726"/>
        </w:trPr>
        <w:tc>
          <w:tcPr>
            <w:tcW w:w="2616" w:type="dxa"/>
            <w:shd w:val="clear" w:color="auto" w:fill="EDEDED"/>
          </w:tcPr>
          <w:p w14:paraId="6D222E38" w14:textId="77777777" w:rsidR="0012487C" w:rsidRDefault="00421F9B">
            <w:pPr>
              <w:pStyle w:val="TableParagraph"/>
              <w:rPr>
                <w:sz w:val="18"/>
              </w:rPr>
            </w:pPr>
            <w:r>
              <w:rPr>
                <w:sz w:val="18"/>
              </w:rPr>
              <w:t>StopTxOnInvalidId</w:t>
            </w:r>
          </w:p>
        </w:tc>
        <w:tc>
          <w:tcPr>
            <w:tcW w:w="1308" w:type="dxa"/>
            <w:shd w:val="clear" w:color="auto" w:fill="EDEDED"/>
          </w:tcPr>
          <w:p w14:paraId="53540A23" w14:textId="77777777" w:rsidR="0012487C" w:rsidRDefault="00421F9B">
            <w:pPr>
              <w:pStyle w:val="TableParagraph"/>
              <w:rPr>
                <w:sz w:val="18"/>
              </w:rPr>
            </w:pPr>
            <w:r>
              <w:rPr>
                <w:sz w:val="18"/>
              </w:rPr>
              <w:t>布尔</w:t>
            </w:r>
          </w:p>
        </w:tc>
        <w:tc>
          <w:tcPr>
            <w:tcW w:w="6541" w:type="dxa"/>
            <w:shd w:val="clear" w:color="auto" w:fill="EDEDED"/>
          </w:tcPr>
          <w:p w14:paraId="5A15BADA" w14:textId="77777777" w:rsidR="0012487C" w:rsidRDefault="00421F9B">
            <w:pPr>
              <w:pStyle w:val="TableParagraph"/>
              <w:spacing w:line="249" w:lineRule="auto"/>
              <w:ind w:right="113"/>
              <w:rPr>
                <w:sz w:val="18"/>
              </w:rPr>
            </w:pPr>
            <w:r>
              <w:rPr>
                <w:sz w:val="18"/>
              </w:rPr>
              <w:t>当充电站在 TransactionEventResponse 中收到该交易的非接受授权状态时，充电站是否会停止此交易。</w:t>
            </w:r>
          </w:p>
        </w:tc>
      </w:tr>
      <w:tr w:rsidR="0012487C" w14:paraId="3496FE18" w14:textId="77777777">
        <w:trPr>
          <w:trHeight w:val="510"/>
        </w:trPr>
        <w:tc>
          <w:tcPr>
            <w:tcW w:w="2616" w:type="dxa"/>
          </w:tcPr>
          <w:p w14:paraId="4AAA83EE" w14:textId="77777777" w:rsidR="0012487C" w:rsidRDefault="00421F9B">
            <w:pPr>
              <w:pStyle w:val="TableParagraph"/>
              <w:rPr>
                <w:sz w:val="18"/>
              </w:rPr>
            </w:pPr>
            <w:r>
              <w:rPr>
                <w:sz w:val="18"/>
              </w:rPr>
              <w:t>StopTxOnEVSideDisconnect</w:t>
            </w:r>
          </w:p>
        </w:tc>
        <w:tc>
          <w:tcPr>
            <w:tcW w:w="1308" w:type="dxa"/>
          </w:tcPr>
          <w:p w14:paraId="0A941130" w14:textId="77777777" w:rsidR="0012487C" w:rsidRDefault="00421F9B">
            <w:pPr>
              <w:pStyle w:val="TableParagraph"/>
              <w:rPr>
                <w:sz w:val="18"/>
              </w:rPr>
            </w:pPr>
            <w:r>
              <w:rPr>
                <w:sz w:val="18"/>
              </w:rPr>
              <w:t>布尔</w:t>
            </w:r>
          </w:p>
        </w:tc>
        <w:tc>
          <w:tcPr>
            <w:tcW w:w="6541" w:type="dxa"/>
          </w:tcPr>
          <w:p w14:paraId="6D641C1A" w14:textId="77777777" w:rsidR="0012487C" w:rsidRDefault="00421F9B">
            <w:pPr>
              <w:pStyle w:val="TableParagraph"/>
              <w:spacing w:line="249" w:lineRule="auto"/>
              <w:ind w:right="89"/>
              <w:rPr>
                <w:sz w:val="18"/>
                <w:lang w:eastAsia="zh-CN"/>
              </w:rPr>
            </w:pPr>
            <w:r>
              <w:rPr>
                <w:sz w:val="18"/>
                <w:lang w:eastAsia="zh-CN"/>
              </w:rPr>
              <w:t>设置为 true 时，当电缆从 EV 上拔下时，充电站应以管理方式停止交易。</w:t>
            </w:r>
          </w:p>
        </w:tc>
      </w:tr>
    </w:tbl>
    <w:p w14:paraId="1F9EA0E2" w14:textId="77777777" w:rsidR="0012487C" w:rsidRDefault="0012487C">
      <w:pPr>
        <w:spacing w:line="249" w:lineRule="auto"/>
        <w:rPr>
          <w:sz w:val="18"/>
          <w:lang w:eastAsia="zh-CN"/>
        </w:rPr>
        <w:sectPr w:rsidR="0012487C" w:rsidSect="003A6448">
          <w:pgSz w:w="11910" w:h="16840"/>
          <w:pgMar w:top="600" w:right="600" w:bottom="620" w:left="600" w:header="186" w:footer="431" w:gutter="0"/>
          <w:cols w:space="720"/>
        </w:sectPr>
      </w:pPr>
    </w:p>
    <w:p w14:paraId="238EC07D" w14:textId="77777777" w:rsidR="0012487C" w:rsidRDefault="0012487C">
      <w:pPr>
        <w:pStyle w:val="a3"/>
        <w:spacing w:before="5"/>
        <w:rPr>
          <w:rFonts w:ascii="Trebuchet MS"/>
          <w:b/>
          <w:sz w:val="8"/>
          <w:lang w:eastAsia="zh-CN"/>
        </w:rPr>
      </w:pPr>
    </w:p>
    <w:p w14:paraId="367B52B4" w14:textId="7247BB56" w:rsidR="0012487C" w:rsidRDefault="00BD02C7">
      <w:pPr>
        <w:pStyle w:val="a3"/>
        <w:spacing w:line="20" w:lineRule="exact"/>
        <w:ind w:left="120"/>
        <w:rPr>
          <w:rFonts w:ascii="Trebuchet MS"/>
          <w:sz w:val="2"/>
        </w:rPr>
      </w:pPr>
      <w:r>
        <w:rPr>
          <w:rFonts w:ascii="Trebuchet MS"/>
          <w:noProof/>
          <w:sz w:val="2"/>
        </w:rPr>
        <mc:AlternateContent>
          <mc:Choice Requires="wpg">
            <w:drawing>
              <wp:inline distT="0" distB="0" distL="0" distR="0" wp14:anchorId="41ED6C93" wp14:editId="6C757CF5">
                <wp:extent cx="6645910" cy="3175"/>
                <wp:effectExtent l="9525" t="5715" r="12065" b="10160"/>
                <wp:docPr id="608574064"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1770404313" name="Line 28"/>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65D389" id="docshapegroup26"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">
                <v:line id="Line 28"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" strokecolor="#ddd" strokeweight=".25pt"/>
                <w10:anchorlock/>
              </v:group>
            </w:pict>
          </mc:Fallback>
        </mc:AlternateContent>
      </w:r>
    </w:p>
    <w:p w14:paraId="34208E52" w14:textId="77777777" w:rsidR="0012487C" w:rsidRDefault="00421F9B">
      <w:pPr>
        <w:pStyle w:val="2"/>
        <w:numPr>
          <w:ilvl w:val="1"/>
          <w:numId w:val="1"/>
        </w:numPr>
        <w:tabs>
          <w:tab w:val="left" w:pos="751"/>
        </w:tabs>
      </w:pPr>
      <w:bookmarkStart w:id="14" w:name="3.2._Physical_Components"/>
      <w:bookmarkStart w:id="15" w:name="_bookmark6"/>
      <w:bookmarkEnd w:id="14"/>
      <w:bookmarkEnd w:id="15"/>
      <w:r>
        <w:rPr>
          <w:spacing w:val="-1"/>
        </w:rPr>
        <w:t>物理组件</w:t>
      </w:r>
    </w:p>
    <w:p w14:paraId="6000ABD7" w14:textId="77777777" w:rsidR="0012487C" w:rsidRDefault="00421F9B">
      <w:pPr>
        <w:pStyle w:val="a3"/>
        <w:spacing w:before="232" w:line="249" w:lineRule="auto"/>
        <w:ind w:left="120" w:right="395"/>
        <w:jc w:val="both"/>
        <w:rPr>
          <w:lang w:eastAsia="zh-CN"/>
        </w:rPr>
      </w:pPr>
      <w:r>
        <w:rPr>
          <w:lang w:eastAsia="zh-CN"/>
        </w:rPr>
        <w:t>这是将真实充电站映射到设备型号（用于监控目的）时应使用的标准化物理组件的非详尽列表。</w:t>
      </w:r>
    </w:p>
    <w:p w14:paraId="14CD3EF6" w14:textId="77777777" w:rsidR="0012487C" w:rsidRDefault="00421F9B">
      <w:pPr>
        <w:pStyle w:val="a3"/>
        <w:spacing w:before="1" w:line="249" w:lineRule="auto"/>
        <w:ind w:left="120" w:right="729"/>
        <w:jc w:val="both"/>
        <w:rPr>
          <w:lang w:eastAsia="zh-CN"/>
        </w:rPr>
      </w:pPr>
      <w:r>
        <w:rPr>
          <w:lang w:eastAsia="zh-CN"/>
        </w:rPr>
        <w:t>当要映射的物理组件与本节中某个标准化组件</w:t>
      </w:r>
      <w:r>
        <w:rPr>
          <w:rFonts w:ascii="Trebuchet MS"/>
          <w:i/>
          <w:lang w:eastAsia="zh-CN"/>
        </w:rPr>
        <w:t>的描述</w:t>
      </w:r>
      <w:r>
        <w:rPr>
          <w:lang w:eastAsia="zh-CN"/>
        </w:rPr>
        <w:t>匹配时，出于互操作性原因，应使用本节中的标准化组件，而不是添加新的（专有）组件。</w:t>
      </w:r>
    </w:p>
    <w:p w14:paraId="20F50D67" w14:textId="77777777" w:rsidR="0012487C" w:rsidRDefault="00421F9B">
      <w:pPr>
        <w:pStyle w:val="a3"/>
        <w:spacing w:line="249" w:lineRule="auto"/>
        <w:ind w:left="120" w:right="306"/>
        <w:jc w:val="both"/>
        <w:rPr>
          <w:lang w:eastAsia="zh-CN"/>
        </w:rPr>
      </w:pPr>
      <w:r>
        <w:rPr>
          <w:lang w:eastAsia="zh-CN"/>
        </w:rPr>
        <w:t>为每个组件提供的常用变量列表也是非详尽的，所有变量都是可选的。另见第1部分第4.5段。如果变量的描述为空，请参考标准化变量中的描述</w:t>
      </w:r>
      <w:hyperlink w:anchor="_bookmark8" w:history="1"/>
      <w:r>
        <w:rPr>
          <w:lang w:eastAsia="zh-CN"/>
        </w:rPr>
        <w:t>。</w:t>
      </w:r>
    </w:p>
    <w:p w14:paraId="740FFE6F" w14:textId="77777777" w:rsidR="0012487C" w:rsidRDefault="0012487C">
      <w:pPr>
        <w:pStyle w:val="a3"/>
        <w:spacing w:before="3"/>
        <w:rPr>
          <w:sz w:val="27"/>
          <w:lang w:eastAsia="zh-CN"/>
        </w:rPr>
      </w:pPr>
    </w:p>
    <w:p w14:paraId="24A0D63F" w14:textId="77777777" w:rsidR="0012487C" w:rsidRDefault="00421F9B">
      <w:pPr>
        <w:pStyle w:val="a5"/>
        <w:numPr>
          <w:ilvl w:val="2"/>
          <w:numId w:val="1"/>
        </w:numPr>
        <w:tabs>
          <w:tab w:val="left" w:pos="914"/>
        </w:tabs>
        <w:rPr>
          <w:b/>
          <w:sz w:val="28"/>
        </w:rPr>
      </w:pPr>
      <w:r>
        <w:rPr>
          <w:b/>
          <w:sz w:val="28"/>
        </w:rPr>
        <w:t>访问屏障</w:t>
      </w:r>
    </w:p>
    <w:p w14:paraId="4947F458" w14:textId="77777777" w:rsidR="0012487C" w:rsidRDefault="0012487C">
      <w:pPr>
        <w:pStyle w:val="a3"/>
        <w:spacing w:before="9"/>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07CA36A8" w14:textId="77777777">
        <w:trPr>
          <w:trHeight w:val="284"/>
        </w:trPr>
        <w:tc>
          <w:tcPr>
            <w:tcW w:w="10465" w:type="dxa"/>
            <w:gridSpan w:val="2"/>
            <w:tcBorders>
              <w:bottom w:val="single" w:sz="12" w:space="0" w:color="000000"/>
            </w:tcBorders>
          </w:tcPr>
          <w:p w14:paraId="6875BC6B" w14:textId="77777777" w:rsidR="0012487C" w:rsidRDefault="00421F9B">
            <w:pPr>
              <w:pStyle w:val="TableParagraph"/>
              <w:rPr>
                <w:rFonts w:ascii="Trebuchet MS"/>
                <w:b/>
                <w:sz w:val="18"/>
              </w:rPr>
            </w:pPr>
            <w:r>
              <w:rPr>
                <w:rFonts w:ascii="Trebuchet MS"/>
                <w:b/>
                <w:sz w:val="18"/>
              </w:rPr>
              <w:t>描述</w:t>
            </w:r>
          </w:p>
        </w:tc>
      </w:tr>
      <w:tr w:rsidR="0012487C" w14:paraId="4901702F" w14:textId="77777777">
        <w:trPr>
          <w:trHeight w:val="284"/>
        </w:trPr>
        <w:tc>
          <w:tcPr>
            <w:tcW w:w="10465" w:type="dxa"/>
            <w:gridSpan w:val="2"/>
            <w:tcBorders>
              <w:top w:val="single" w:sz="12" w:space="0" w:color="000000"/>
            </w:tcBorders>
          </w:tcPr>
          <w:p w14:paraId="739F8014" w14:textId="77777777" w:rsidR="0012487C" w:rsidRDefault="00421F9B">
            <w:pPr>
              <w:pStyle w:val="TableParagraph"/>
              <w:spacing w:before="13"/>
              <w:rPr>
                <w:sz w:val="18"/>
                <w:lang w:eastAsia="zh-CN"/>
              </w:rPr>
            </w:pPr>
            <w:r>
              <w:rPr>
                <w:sz w:val="18"/>
                <w:lang w:eastAsia="zh-CN"/>
              </w:rPr>
              <w:t>允许控制车辆对充电站点的物理访问。</w:t>
            </w:r>
          </w:p>
        </w:tc>
      </w:tr>
      <w:tr w:rsidR="0012487C" w14:paraId="6C28F978" w14:textId="77777777">
        <w:trPr>
          <w:trHeight w:val="294"/>
        </w:trPr>
        <w:tc>
          <w:tcPr>
            <w:tcW w:w="2990" w:type="dxa"/>
            <w:shd w:val="clear" w:color="auto" w:fill="EDEDED"/>
          </w:tcPr>
          <w:p w14:paraId="57398AB9"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558BB844" w14:textId="77777777" w:rsidR="0012487C" w:rsidRDefault="00421F9B">
            <w:pPr>
              <w:pStyle w:val="TableParagraph"/>
              <w:rPr>
                <w:rFonts w:ascii="Trebuchet MS"/>
                <w:b/>
                <w:sz w:val="18"/>
              </w:rPr>
            </w:pPr>
            <w:r>
              <w:rPr>
                <w:rFonts w:ascii="Trebuchet MS"/>
                <w:b/>
                <w:sz w:val="18"/>
              </w:rPr>
              <w:t>描述</w:t>
            </w:r>
          </w:p>
        </w:tc>
      </w:tr>
      <w:tr w:rsidR="0012487C" w14:paraId="11BF1E71" w14:textId="77777777">
        <w:trPr>
          <w:trHeight w:val="294"/>
        </w:trPr>
        <w:tc>
          <w:tcPr>
            <w:tcW w:w="2990" w:type="dxa"/>
          </w:tcPr>
          <w:p w14:paraId="7AF75897" w14:textId="77777777" w:rsidR="0012487C" w:rsidRDefault="00421F9B">
            <w:pPr>
              <w:pStyle w:val="TableParagraph"/>
              <w:rPr>
                <w:sz w:val="18"/>
              </w:rPr>
            </w:pPr>
            <w:r>
              <w:rPr>
                <w:sz w:val="18"/>
              </w:rPr>
              <w:t>启用</w:t>
            </w:r>
          </w:p>
        </w:tc>
        <w:tc>
          <w:tcPr>
            <w:tcW w:w="7475" w:type="dxa"/>
          </w:tcPr>
          <w:p w14:paraId="7E0E9D8D" w14:textId="77777777" w:rsidR="0012487C" w:rsidRDefault="0012487C">
            <w:pPr>
              <w:pStyle w:val="TableParagraph"/>
              <w:spacing w:before="0"/>
              <w:ind w:left="0"/>
              <w:rPr>
                <w:rFonts w:ascii="Times New Roman"/>
                <w:sz w:val="18"/>
              </w:rPr>
            </w:pPr>
          </w:p>
        </w:tc>
      </w:tr>
      <w:tr w:rsidR="0012487C" w14:paraId="7A798153" w14:textId="77777777">
        <w:trPr>
          <w:trHeight w:val="294"/>
        </w:trPr>
        <w:tc>
          <w:tcPr>
            <w:tcW w:w="2990" w:type="dxa"/>
            <w:shd w:val="clear" w:color="auto" w:fill="EDEDED"/>
          </w:tcPr>
          <w:p w14:paraId="6BFF7E09" w14:textId="77777777" w:rsidR="0012487C" w:rsidRDefault="00421F9B">
            <w:pPr>
              <w:pStyle w:val="TableParagraph"/>
              <w:rPr>
                <w:sz w:val="18"/>
              </w:rPr>
            </w:pPr>
            <w:r>
              <w:rPr>
                <w:sz w:val="18"/>
              </w:rPr>
              <w:t>积极</w:t>
            </w:r>
          </w:p>
        </w:tc>
        <w:tc>
          <w:tcPr>
            <w:tcW w:w="7475" w:type="dxa"/>
            <w:shd w:val="clear" w:color="auto" w:fill="EDEDED"/>
          </w:tcPr>
          <w:p w14:paraId="439306D2" w14:textId="77777777" w:rsidR="0012487C" w:rsidRDefault="00421F9B">
            <w:pPr>
              <w:pStyle w:val="TableParagraph"/>
              <w:rPr>
                <w:sz w:val="18"/>
              </w:rPr>
            </w:pPr>
            <w:r>
              <w:rPr>
                <w:sz w:val="18"/>
              </w:rPr>
              <w:t>打开</w:t>
            </w:r>
          </w:p>
        </w:tc>
      </w:tr>
      <w:tr w:rsidR="0012487C" w14:paraId="02A4473C" w14:textId="77777777">
        <w:trPr>
          <w:trHeight w:val="294"/>
        </w:trPr>
        <w:tc>
          <w:tcPr>
            <w:tcW w:w="2990" w:type="dxa"/>
          </w:tcPr>
          <w:p w14:paraId="22634198" w14:textId="77777777" w:rsidR="0012487C" w:rsidRDefault="00421F9B">
            <w:pPr>
              <w:pStyle w:val="TableParagraph"/>
              <w:rPr>
                <w:sz w:val="18"/>
              </w:rPr>
            </w:pPr>
            <w:r>
              <w:rPr>
                <w:sz w:val="18"/>
              </w:rPr>
              <w:t>问题</w:t>
            </w:r>
          </w:p>
        </w:tc>
        <w:tc>
          <w:tcPr>
            <w:tcW w:w="7475" w:type="dxa"/>
          </w:tcPr>
          <w:p w14:paraId="54D8222F" w14:textId="77777777" w:rsidR="0012487C" w:rsidRDefault="0012487C">
            <w:pPr>
              <w:pStyle w:val="TableParagraph"/>
              <w:spacing w:before="0"/>
              <w:ind w:left="0"/>
              <w:rPr>
                <w:rFonts w:ascii="Times New Roman"/>
                <w:sz w:val="18"/>
              </w:rPr>
            </w:pPr>
          </w:p>
        </w:tc>
      </w:tr>
    </w:tbl>
    <w:p w14:paraId="734D7A52" w14:textId="77777777" w:rsidR="0012487C" w:rsidRDefault="0012487C">
      <w:pPr>
        <w:pStyle w:val="a3"/>
        <w:spacing w:before="10"/>
        <w:rPr>
          <w:rFonts w:ascii="Trebuchet MS"/>
          <w:b/>
          <w:sz w:val="25"/>
        </w:rPr>
      </w:pPr>
    </w:p>
    <w:p w14:paraId="7E5A9E76" w14:textId="77777777" w:rsidR="0012487C" w:rsidRDefault="00421F9B">
      <w:pPr>
        <w:pStyle w:val="a5"/>
        <w:numPr>
          <w:ilvl w:val="2"/>
          <w:numId w:val="1"/>
        </w:numPr>
        <w:tabs>
          <w:tab w:val="left" w:pos="914"/>
        </w:tabs>
        <w:rPr>
          <w:b/>
          <w:sz w:val="28"/>
        </w:rPr>
      </w:pPr>
      <w:r>
        <w:rPr>
          <w:b/>
          <w:sz w:val="28"/>
        </w:rPr>
        <w:t>AcDc转换器</w:t>
      </w:r>
    </w:p>
    <w:p w14:paraId="757E23C1"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2BBB5486" w14:textId="77777777">
        <w:trPr>
          <w:trHeight w:val="284"/>
        </w:trPr>
        <w:tc>
          <w:tcPr>
            <w:tcW w:w="10465" w:type="dxa"/>
            <w:gridSpan w:val="2"/>
            <w:tcBorders>
              <w:bottom w:val="single" w:sz="12" w:space="0" w:color="000000"/>
            </w:tcBorders>
          </w:tcPr>
          <w:p w14:paraId="032E8BF1" w14:textId="77777777" w:rsidR="0012487C" w:rsidRDefault="00421F9B">
            <w:pPr>
              <w:pStyle w:val="TableParagraph"/>
              <w:rPr>
                <w:rFonts w:ascii="Trebuchet MS"/>
                <w:b/>
                <w:sz w:val="18"/>
              </w:rPr>
            </w:pPr>
            <w:r>
              <w:rPr>
                <w:rFonts w:ascii="Trebuchet MS"/>
                <w:b/>
                <w:sz w:val="18"/>
              </w:rPr>
              <w:t>描述</w:t>
            </w:r>
          </w:p>
        </w:tc>
      </w:tr>
      <w:tr w:rsidR="0012487C" w14:paraId="26B575D1" w14:textId="77777777">
        <w:trPr>
          <w:trHeight w:val="500"/>
        </w:trPr>
        <w:tc>
          <w:tcPr>
            <w:tcW w:w="10465" w:type="dxa"/>
            <w:gridSpan w:val="2"/>
            <w:tcBorders>
              <w:top w:val="single" w:sz="12" w:space="0" w:color="000000"/>
            </w:tcBorders>
          </w:tcPr>
          <w:p w14:paraId="4CA66675" w14:textId="77777777" w:rsidR="0012487C" w:rsidRDefault="00421F9B">
            <w:pPr>
              <w:pStyle w:val="TableParagraph"/>
              <w:spacing w:before="13" w:line="249" w:lineRule="auto"/>
              <w:rPr>
                <w:sz w:val="18"/>
                <w:lang w:eastAsia="zh-CN"/>
              </w:rPr>
            </w:pPr>
            <w:r>
              <w:rPr>
                <w:sz w:val="18"/>
                <w:lang w:eastAsia="zh-CN"/>
              </w:rPr>
              <w:t>提供可变直流电流源，在电动汽车电池管理系统的严格控制下，将能量直接强制进入电动汽车电池组。</w:t>
            </w:r>
          </w:p>
        </w:tc>
      </w:tr>
      <w:tr w:rsidR="0012487C" w14:paraId="00C80C20" w14:textId="77777777">
        <w:trPr>
          <w:trHeight w:val="294"/>
        </w:trPr>
        <w:tc>
          <w:tcPr>
            <w:tcW w:w="2990" w:type="dxa"/>
            <w:shd w:val="clear" w:color="auto" w:fill="EDEDED"/>
          </w:tcPr>
          <w:p w14:paraId="1A758834"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29F6EBFD" w14:textId="77777777" w:rsidR="0012487C" w:rsidRDefault="00421F9B">
            <w:pPr>
              <w:pStyle w:val="TableParagraph"/>
              <w:rPr>
                <w:rFonts w:ascii="Trebuchet MS"/>
                <w:b/>
                <w:sz w:val="18"/>
              </w:rPr>
            </w:pPr>
            <w:r>
              <w:rPr>
                <w:rFonts w:ascii="Trebuchet MS"/>
                <w:b/>
                <w:sz w:val="18"/>
              </w:rPr>
              <w:t>描述</w:t>
            </w:r>
          </w:p>
        </w:tc>
      </w:tr>
      <w:tr w:rsidR="0012487C" w14:paraId="7575579D" w14:textId="77777777">
        <w:trPr>
          <w:trHeight w:val="294"/>
        </w:trPr>
        <w:tc>
          <w:tcPr>
            <w:tcW w:w="2990" w:type="dxa"/>
          </w:tcPr>
          <w:p w14:paraId="1585D87B" w14:textId="77777777" w:rsidR="0012487C" w:rsidRDefault="00421F9B">
            <w:pPr>
              <w:pStyle w:val="TableParagraph"/>
              <w:rPr>
                <w:sz w:val="18"/>
              </w:rPr>
            </w:pPr>
            <w:r>
              <w:rPr>
                <w:sz w:val="18"/>
              </w:rPr>
              <w:t>启用</w:t>
            </w:r>
          </w:p>
        </w:tc>
        <w:tc>
          <w:tcPr>
            <w:tcW w:w="7475" w:type="dxa"/>
          </w:tcPr>
          <w:p w14:paraId="4ACEAAA5" w14:textId="77777777" w:rsidR="0012487C" w:rsidRDefault="00421F9B">
            <w:pPr>
              <w:pStyle w:val="TableParagraph"/>
              <w:rPr>
                <w:sz w:val="18"/>
              </w:rPr>
            </w:pPr>
            <w:r>
              <w:rPr>
                <w:sz w:val="18"/>
              </w:rPr>
              <w:t>（未命令停止服务）</w:t>
            </w:r>
          </w:p>
        </w:tc>
      </w:tr>
      <w:tr w:rsidR="0012487C" w14:paraId="39FEA088" w14:textId="77777777">
        <w:trPr>
          <w:trHeight w:val="294"/>
        </w:trPr>
        <w:tc>
          <w:tcPr>
            <w:tcW w:w="2990" w:type="dxa"/>
            <w:shd w:val="clear" w:color="auto" w:fill="EDEDED"/>
          </w:tcPr>
          <w:p w14:paraId="31AF1820" w14:textId="77777777" w:rsidR="0012487C" w:rsidRDefault="00421F9B">
            <w:pPr>
              <w:pStyle w:val="TableParagraph"/>
              <w:rPr>
                <w:sz w:val="18"/>
              </w:rPr>
            </w:pPr>
            <w:r>
              <w:rPr>
                <w:sz w:val="18"/>
              </w:rPr>
              <w:t>问题</w:t>
            </w:r>
          </w:p>
        </w:tc>
        <w:tc>
          <w:tcPr>
            <w:tcW w:w="7475" w:type="dxa"/>
            <w:shd w:val="clear" w:color="auto" w:fill="EDEDED"/>
          </w:tcPr>
          <w:p w14:paraId="253D414B" w14:textId="77777777" w:rsidR="0012487C" w:rsidRDefault="00421F9B">
            <w:pPr>
              <w:pStyle w:val="TableParagraph"/>
              <w:rPr>
                <w:sz w:val="18"/>
              </w:rPr>
            </w:pPr>
            <w:r>
              <w:rPr>
                <w:sz w:val="18"/>
              </w:rPr>
              <w:t>存在一些问题/故障</w:t>
            </w:r>
          </w:p>
        </w:tc>
      </w:tr>
      <w:tr w:rsidR="0012487C" w14:paraId="0E2C2B1C" w14:textId="77777777">
        <w:trPr>
          <w:trHeight w:val="294"/>
        </w:trPr>
        <w:tc>
          <w:tcPr>
            <w:tcW w:w="2990" w:type="dxa"/>
          </w:tcPr>
          <w:p w14:paraId="7861436A" w14:textId="77777777" w:rsidR="0012487C" w:rsidRDefault="00421F9B">
            <w:pPr>
              <w:pStyle w:val="TableParagraph"/>
              <w:rPr>
                <w:sz w:val="18"/>
              </w:rPr>
            </w:pPr>
            <w:r>
              <w:rPr>
                <w:sz w:val="18"/>
              </w:rPr>
              <w:t>绊倒</w:t>
            </w:r>
          </w:p>
        </w:tc>
        <w:tc>
          <w:tcPr>
            <w:tcW w:w="7475" w:type="dxa"/>
          </w:tcPr>
          <w:p w14:paraId="46643AAF" w14:textId="77777777" w:rsidR="0012487C" w:rsidRDefault="00421F9B">
            <w:pPr>
              <w:pStyle w:val="TableParagraph"/>
              <w:rPr>
                <w:sz w:val="18"/>
                <w:lang w:eastAsia="zh-CN"/>
              </w:rPr>
            </w:pPr>
            <w:r>
              <w:rPr>
                <w:sz w:val="18"/>
                <w:lang w:eastAsia="zh-CN"/>
              </w:rPr>
              <w:t>发生了需要干预的问题</w:t>
            </w:r>
          </w:p>
        </w:tc>
      </w:tr>
      <w:tr w:rsidR="0012487C" w14:paraId="634A9614" w14:textId="77777777">
        <w:trPr>
          <w:trHeight w:val="294"/>
        </w:trPr>
        <w:tc>
          <w:tcPr>
            <w:tcW w:w="2990" w:type="dxa"/>
            <w:shd w:val="clear" w:color="auto" w:fill="EDEDED"/>
          </w:tcPr>
          <w:p w14:paraId="4F7E9B5A" w14:textId="77777777" w:rsidR="0012487C" w:rsidRDefault="00421F9B">
            <w:pPr>
              <w:pStyle w:val="TableParagraph"/>
              <w:rPr>
                <w:sz w:val="18"/>
              </w:rPr>
            </w:pPr>
            <w:r>
              <w:rPr>
                <w:sz w:val="18"/>
              </w:rPr>
              <w:t>超载</w:t>
            </w:r>
          </w:p>
        </w:tc>
        <w:tc>
          <w:tcPr>
            <w:tcW w:w="7475" w:type="dxa"/>
            <w:shd w:val="clear" w:color="auto" w:fill="EDEDED"/>
          </w:tcPr>
          <w:p w14:paraId="471A9ECA" w14:textId="77777777" w:rsidR="0012487C" w:rsidRDefault="00421F9B">
            <w:pPr>
              <w:pStyle w:val="TableParagraph"/>
              <w:rPr>
                <w:sz w:val="18"/>
              </w:rPr>
            </w:pPr>
            <w:r>
              <w:rPr>
                <w:sz w:val="18"/>
              </w:rPr>
              <w:t>电流/功耗过高</w:t>
            </w:r>
          </w:p>
        </w:tc>
      </w:tr>
      <w:tr w:rsidR="0012487C" w14:paraId="5EC3DB56" w14:textId="77777777">
        <w:trPr>
          <w:trHeight w:val="294"/>
        </w:trPr>
        <w:tc>
          <w:tcPr>
            <w:tcW w:w="2990" w:type="dxa"/>
          </w:tcPr>
          <w:p w14:paraId="3F6C7048" w14:textId="77777777" w:rsidR="0012487C" w:rsidRDefault="00421F9B">
            <w:pPr>
              <w:pStyle w:val="TableParagraph"/>
              <w:rPr>
                <w:sz w:val="18"/>
              </w:rPr>
            </w:pPr>
            <w:r>
              <w:rPr>
                <w:sz w:val="18"/>
              </w:rPr>
              <w:t>DC电压</w:t>
            </w:r>
          </w:p>
        </w:tc>
        <w:tc>
          <w:tcPr>
            <w:tcW w:w="7475" w:type="dxa"/>
          </w:tcPr>
          <w:p w14:paraId="3E1C4D07" w14:textId="77777777" w:rsidR="0012487C" w:rsidRDefault="00421F9B">
            <w:pPr>
              <w:pStyle w:val="TableParagraph"/>
              <w:rPr>
                <w:sz w:val="18"/>
              </w:rPr>
            </w:pPr>
            <w:r>
              <w:rPr>
                <w:spacing w:val="-1"/>
                <w:sz w:val="18"/>
              </w:rPr>
              <w:t>测量的直流电压</w:t>
            </w:r>
          </w:p>
        </w:tc>
      </w:tr>
      <w:tr w:rsidR="0012487C" w14:paraId="3A323D91" w14:textId="77777777">
        <w:trPr>
          <w:trHeight w:val="294"/>
        </w:trPr>
        <w:tc>
          <w:tcPr>
            <w:tcW w:w="2990" w:type="dxa"/>
            <w:shd w:val="clear" w:color="auto" w:fill="EDEDED"/>
          </w:tcPr>
          <w:p w14:paraId="1AC24B42" w14:textId="77777777" w:rsidR="0012487C" w:rsidRDefault="00421F9B">
            <w:pPr>
              <w:pStyle w:val="TableParagraph"/>
              <w:rPr>
                <w:sz w:val="18"/>
              </w:rPr>
            </w:pPr>
            <w:r>
              <w:rPr>
                <w:sz w:val="18"/>
              </w:rPr>
              <w:t>DCCurrent</w:t>
            </w:r>
          </w:p>
        </w:tc>
        <w:tc>
          <w:tcPr>
            <w:tcW w:w="7475" w:type="dxa"/>
            <w:shd w:val="clear" w:color="auto" w:fill="EDEDED"/>
          </w:tcPr>
          <w:p w14:paraId="2ACDF4BA" w14:textId="77777777" w:rsidR="0012487C" w:rsidRDefault="00421F9B">
            <w:pPr>
              <w:pStyle w:val="TableParagraph"/>
              <w:rPr>
                <w:sz w:val="18"/>
              </w:rPr>
            </w:pPr>
            <w:r>
              <w:rPr>
                <w:spacing w:val="-1"/>
                <w:sz w:val="18"/>
              </w:rPr>
              <w:t>测量的直流电流</w:t>
            </w:r>
          </w:p>
        </w:tc>
      </w:tr>
      <w:tr w:rsidR="0012487C" w14:paraId="41FCF07A" w14:textId="77777777">
        <w:trPr>
          <w:trHeight w:val="294"/>
        </w:trPr>
        <w:tc>
          <w:tcPr>
            <w:tcW w:w="2990" w:type="dxa"/>
          </w:tcPr>
          <w:p w14:paraId="3470ADC8" w14:textId="77777777" w:rsidR="0012487C" w:rsidRDefault="00421F9B">
            <w:pPr>
              <w:pStyle w:val="TableParagraph"/>
              <w:rPr>
                <w:sz w:val="18"/>
              </w:rPr>
            </w:pPr>
            <w:r>
              <w:rPr>
                <w:sz w:val="18"/>
              </w:rPr>
              <w:t>权力</w:t>
            </w:r>
          </w:p>
        </w:tc>
        <w:tc>
          <w:tcPr>
            <w:tcW w:w="7475" w:type="dxa"/>
          </w:tcPr>
          <w:p w14:paraId="61C79DC8" w14:textId="77777777" w:rsidR="0012487C" w:rsidRDefault="00421F9B">
            <w:pPr>
              <w:pStyle w:val="TableParagraph"/>
              <w:rPr>
                <w:sz w:val="18"/>
              </w:rPr>
            </w:pPr>
            <w:r>
              <w:rPr>
                <w:sz w:val="18"/>
              </w:rPr>
              <w:t>测量功率</w:t>
            </w:r>
          </w:p>
        </w:tc>
      </w:tr>
      <w:tr w:rsidR="0012487C" w14:paraId="24BD75DB" w14:textId="77777777">
        <w:trPr>
          <w:trHeight w:val="294"/>
        </w:trPr>
        <w:tc>
          <w:tcPr>
            <w:tcW w:w="2990" w:type="dxa"/>
            <w:shd w:val="clear" w:color="auto" w:fill="EDEDED"/>
          </w:tcPr>
          <w:p w14:paraId="1FA2449A" w14:textId="77777777" w:rsidR="0012487C" w:rsidRDefault="00421F9B">
            <w:pPr>
              <w:pStyle w:val="TableParagraph"/>
              <w:rPr>
                <w:sz w:val="18"/>
              </w:rPr>
            </w:pPr>
            <w:r>
              <w:rPr>
                <w:sz w:val="18"/>
              </w:rPr>
              <w:t>温度</w:t>
            </w:r>
          </w:p>
        </w:tc>
        <w:tc>
          <w:tcPr>
            <w:tcW w:w="7475" w:type="dxa"/>
            <w:shd w:val="clear" w:color="auto" w:fill="EDEDED"/>
          </w:tcPr>
          <w:p w14:paraId="2F2E77FA" w14:textId="77777777" w:rsidR="0012487C" w:rsidRDefault="00421F9B">
            <w:pPr>
              <w:pStyle w:val="TableParagraph"/>
              <w:rPr>
                <w:sz w:val="18"/>
              </w:rPr>
            </w:pPr>
            <w:r>
              <w:rPr>
                <w:sz w:val="18"/>
              </w:rPr>
              <w:t>转换器温度</w:t>
            </w:r>
          </w:p>
        </w:tc>
      </w:tr>
      <w:tr w:rsidR="0012487C" w14:paraId="6B88D2E5" w14:textId="77777777">
        <w:trPr>
          <w:trHeight w:val="294"/>
        </w:trPr>
        <w:tc>
          <w:tcPr>
            <w:tcW w:w="2990" w:type="dxa"/>
          </w:tcPr>
          <w:p w14:paraId="135F29B4" w14:textId="77777777" w:rsidR="0012487C" w:rsidRDefault="00421F9B">
            <w:pPr>
              <w:pStyle w:val="TableParagraph"/>
              <w:rPr>
                <w:sz w:val="18"/>
              </w:rPr>
            </w:pPr>
            <w:r>
              <w:rPr>
                <w:sz w:val="18"/>
              </w:rPr>
              <w:t>风扇速度</w:t>
            </w:r>
          </w:p>
        </w:tc>
        <w:tc>
          <w:tcPr>
            <w:tcW w:w="7475" w:type="dxa"/>
          </w:tcPr>
          <w:p w14:paraId="44CF9B62" w14:textId="77777777" w:rsidR="0012487C" w:rsidRDefault="00421F9B">
            <w:pPr>
              <w:pStyle w:val="TableParagraph"/>
              <w:rPr>
                <w:sz w:val="18"/>
              </w:rPr>
            </w:pPr>
            <w:r>
              <w:rPr>
                <w:sz w:val="18"/>
              </w:rPr>
              <w:t>冷却风扇速度</w:t>
            </w:r>
          </w:p>
        </w:tc>
      </w:tr>
    </w:tbl>
    <w:p w14:paraId="7B0F824A" w14:textId="77777777" w:rsidR="0012487C" w:rsidRDefault="0012487C">
      <w:pPr>
        <w:pStyle w:val="a3"/>
        <w:spacing w:before="2"/>
        <w:rPr>
          <w:rFonts w:ascii="Trebuchet MS"/>
          <w:b/>
          <w:sz w:val="26"/>
        </w:rPr>
      </w:pPr>
    </w:p>
    <w:p w14:paraId="1D064EB1" w14:textId="77777777" w:rsidR="0012487C" w:rsidRDefault="00421F9B">
      <w:pPr>
        <w:pStyle w:val="a5"/>
        <w:numPr>
          <w:ilvl w:val="2"/>
          <w:numId w:val="1"/>
        </w:numPr>
        <w:tabs>
          <w:tab w:val="left" w:pos="914"/>
        </w:tabs>
        <w:rPr>
          <w:b/>
          <w:sz w:val="28"/>
        </w:rPr>
      </w:pPr>
      <w:r>
        <w:rPr>
          <w:b/>
          <w:sz w:val="28"/>
        </w:rPr>
        <w:t>AcPhaseSelector</w:t>
      </w:r>
    </w:p>
    <w:p w14:paraId="16058EE1"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3884646F" w14:textId="77777777">
        <w:trPr>
          <w:trHeight w:val="284"/>
        </w:trPr>
        <w:tc>
          <w:tcPr>
            <w:tcW w:w="10465" w:type="dxa"/>
            <w:gridSpan w:val="2"/>
            <w:tcBorders>
              <w:bottom w:val="single" w:sz="12" w:space="0" w:color="000000"/>
            </w:tcBorders>
          </w:tcPr>
          <w:p w14:paraId="6E471884" w14:textId="77777777" w:rsidR="0012487C" w:rsidRDefault="00421F9B">
            <w:pPr>
              <w:pStyle w:val="TableParagraph"/>
              <w:rPr>
                <w:rFonts w:ascii="Trebuchet MS"/>
                <w:b/>
                <w:sz w:val="18"/>
              </w:rPr>
            </w:pPr>
            <w:r>
              <w:rPr>
                <w:rFonts w:ascii="Trebuchet MS"/>
                <w:b/>
                <w:sz w:val="18"/>
              </w:rPr>
              <w:t>描述</w:t>
            </w:r>
          </w:p>
        </w:tc>
      </w:tr>
      <w:tr w:rsidR="0012487C" w14:paraId="0C90889C" w14:textId="77777777">
        <w:trPr>
          <w:trHeight w:val="500"/>
        </w:trPr>
        <w:tc>
          <w:tcPr>
            <w:tcW w:w="10465" w:type="dxa"/>
            <w:gridSpan w:val="2"/>
            <w:tcBorders>
              <w:top w:val="single" w:sz="12" w:space="0" w:color="000000"/>
            </w:tcBorders>
          </w:tcPr>
          <w:p w14:paraId="4A0DC021" w14:textId="77777777" w:rsidR="0012487C" w:rsidRDefault="00421F9B">
            <w:pPr>
              <w:pStyle w:val="TableParagraph"/>
              <w:spacing w:before="13" w:line="249" w:lineRule="auto"/>
              <w:ind w:right="338"/>
              <w:rPr>
                <w:sz w:val="18"/>
                <w:lang w:eastAsia="zh-CN"/>
              </w:rPr>
            </w:pPr>
            <w:r>
              <w:rPr>
                <w:sz w:val="18"/>
                <w:lang w:eastAsia="zh-CN"/>
              </w:rPr>
              <w:t>允许为单相车辆充电选择特定的交流相位（通常在EVSE层），以降低整体（例如现场）相位不平衡。</w:t>
            </w:r>
          </w:p>
        </w:tc>
      </w:tr>
      <w:tr w:rsidR="0012487C" w14:paraId="24281E06" w14:textId="77777777">
        <w:trPr>
          <w:trHeight w:val="294"/>
        </w:trPr>
        <w:tc>
          <w:tcPr>
            <w:tcW w:w="2990" w:type="dxa"/>
            <w:shd w:val="clear" w:color="auto" w:fill="EDEDED"/>
          </w:tcPr>
          <w:p w14:paraId="1FD57B40"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5BE61107" w14:textId="77777777" w:rsidR="0012487C" w:rsidRDefault="00421F9B">
            <w:pPr>
              <w:pStyle w:val="TableParagraph"/>
              <w:rPr>
                <w:rFonts w:ascii="Trebuchet MS"/>
                <w:b/>
                <w:sz w:val="18"/>
              </w:rPr>
            </w:pPr>
            <w:r>
              <w:rPr>
                <w:rFonts w:ascii="Trebuchet MS"/>
                <w:b/>
                <w:sz w:val="18"/>
              </w:rPr>
              <w:t>描述</w:t>
            </w:r>
          </w:p>
        </w:tc>
      </w:tr>
      <w:tr w:rsidR="0012487C" w14:paraId="4034A94F" w14:textId="77777777">
        <w:trPr>
          <w:trHeight w:val="294"/>
        </w:trPr>
        <w:tc>
          <w:tcPr>
            <w:tcW w:w="2990" w:type="dxa"/>
          </w:tcPr>
          <w:p w14:paraId="321495E9" w14:textId="77777777" w:rsidR="0012487C" w:rsidRDefault="00421F9B">
            <w:pPr>
              <w:pStyle w:val="TableParagraph"/>
              <w:rPr>
                <w:sz w:val="18"/>
              </w:rPr>
            </w:pPr>
            <w:r>
              <w:rPr>
                <w:sz w:val="18"/>
              </w:rPr>
              <w:t>启用</w:t>
            </w:r>
          </w:p>
        </w:tc>
        <w:tc>
          <w:tcPr>
            <w:tcW w:w="7475" w:type="dxa"/>
          </w:tcPr>
          <w:p w14:paraId="5AC7DB4B" w14:textId="77777777" w:rsidR="0012487C" w:rsidRDefault="0012487C">
            <w:pPr>
              <w:pStyle w:val="TableParagraph"/>
              <w:spacing w:before="0"/>
              <w:ind w:left="0"/>
              <w:rPr>
                <w:rFonts w:ascii="Times New Roman"/>
                <w:sz w:val="18"/>
              </w:rPr>
            </w:pPr>
          </w:p>
        </w:tc>
      </w:tr>
      <w:tr w:rsidR="0012487C" w14:paraId="32E922C0" w14:textId="77777777">
        <w:trPr>
          <w:trHeight w:val="294"/>
        </w:trPr>
        <w:tc>
          <w:tcPr>
            <w:tcW w:w="2990" w:type="dxa"/>
            <w:shd w:val="clear" w:color="auto" w:fill="EDEDED"/>
          </w:tcPr>
          <w:p w14:paraId="3F50061A" w14:textId="77777777" w:rsidR="0012487C" w:rsidRDefault="00421F9B">
            <w:pPr>
              <w:pStyle w:val="TableParagraph"/>
              <w:rPr>
                <w:sz w:val="18"/>
              </w:rPr>
            </w:pPr>
            <w:r>
              <w:rPr>
                <w:sz w:val="18"/>
              </w:rPr>
              <w:t>积极</w:t>
            </w:r>
          </w:p>
        </w:tc>
        <w:tc>
          <w:tcPr>
            <w:tcW w:w="7475" w:type="dxa"/>
            <w:shd w:val="clear" w:color="auto" w:fill="EDEDED"/>
          </w:tcPr>
          <w:p w14:paraId="7C06FB71" w14:textId="77777777" w:rsidR="0012487C" w:rsidRDefault="00421F9B">
            <w:pPr>
              <w:pStyle w:val="TableParagraph"/>
              <w:rPr>
                <w:sz w:val="18"/>
              </w:rPr>
            </w:pPr>
            <w:r>
              <w:rPr>
                <w:sz w:val="18"/>
              </w:rPr>
              <w:t>改变</w:t>
            </w:r>
          </w:p>
        </w:tc>
      </w:tr>
      <w:tr w:rsidR="0012487C" w14:paraId="2419D0EE" w14:textId="77777777">
        <w:trPr>
          <w:trHeight w:val="294"/>
        </w:trPr>
        <w:tc>
          <w:tcPr>
            <w:tcW w:w="2990" w:type="dxa"/>
          </w:tcPr>
          <w:p w14:paraId="34E6ED9A" w14:textId="77777777" w:rsidR="0012487C" w:rsidRDefault="00421F9B">
            <w:pPr>
              <w:pStyle w:val="TableParagraph"/>
              <w:rPr>
                <w:sz w:val="18"/>
              </w:rPr>
            </w:pPr>
            <w:r>
              <w:rPr>
                <w:sz w:val="18"/>
              </w:rPr>
              <w:t>问题</w:t>
            </w:r>
          </w:p>
        </w:tc>
        <w:tc>
          <w:tcPr>
            <w:tcW w:w="7475" w:type="dxa"/>
          </w:tcPr>
          <w:p w14:paraId="1A35FC39" w14:textId="77777777" w:rsidR="0012487C" w:rsidRDefault="0012487C">
            <w:pPr>
              <w:pStyle w:val="TableParagraph"/>
              <w:spacing w:before="0"/>
              <w:ind w:left="0"/>
              <w:rPr>
                <w:rFonts w:ascii="Times New Roman"/>
                <w:sz w:val="18"/>
              </w:rPr>
            </w:pPr>
          </w:p>
        </w:tc>
      </w:tr>
      <w:tr w:rsidR="0012487C" w14:paraId="323418C5" w14:textId="77777777">
        <w:trPr>
          <w:trHeight w:val="294"/>
        </w:trPr>
        <w:tc>
          <w:tcPr>
            <w:tcW w:w="2990" w:type="dxa"/>
            <w:shd w:val="clear" w:color="auto" w:fill="EDEDED"/>
          </w:tcPr>
          <w:p w14:paraId="0D70F31C" w14:textId="77777777" w:rsidR="0012487C" w:rsidRDefault="00421F9B">
            <w:pPr>
              <w:pStyle w:val="TableParagraph"/>
              <w:rPr>
                <w:sz w:val="18"/>
              </w:rPr>
            </w:pPr>
            <w:r>
              <w:rPr>
                <w:sz w:val="18"/>
              </w:rPr>
              <w:t>相位旋转</w:t>
            </w:r>
          </w:p>
        </w:tc>
        <w:tc>
          <w:tcPr>
            <w:tcW w:w="7475" w:type="dxa"/>
            <w:shd w:val="clear" w:color="auto" w:fill="EDEDED"/>
          </w:tcPr>
          <w:p w14:paraId="412B38F0" w14:textId="77777777" w:rsidR="0012487C" w:rsidRDefault="0012487C">
            <w:pPr>
              <w:pStyle w:val="TableParagraph"/>
              <w:spacing w:before="0"/>
              <w:ind w:left="0"/>
              <w:rPr>
                <w:rFonts w:ascii="Times New Roman"/>
                <w:sz w:val="18"/>
              </w:rPr>
            </w:pPr>
          </w:p>
        </w:tc>
      </w:tr>
    </w:tbl>
    <w:p w14:paraId="13A6FF48" w14:textId="77777777" w:rsidR="0012487C" w:rsidRDefault="0012487C">
      <w:pPr>
        <w:pStyle w:val="a3"/>
        <w:spacing w:before="10"/>
        <w:rPr>
          <w:rFonts w:ascii="Trebuchet MS"/>
          <w:b/>
          <w:sz w:val="25"/>
        </w:rPr>
      </w:pPr>
    </w:p>
    <w:p w14:paraId="089C2C1A" w14:textId="77777777" w:rsidR="0012487C" w:rsidRDefault="00421F9B">
      <w:pPr>
        <w:pStyle w:val="a5"/>
        <w:numPr>
          <w:ilvl w:val="2"/>
          <w:numId w:val="1"/>
        </w:numPr>
        <w:tabs>
          <w:tab w:val="left" w:pos="914"/>
        </w:tabs>
        <w:spacing w:before="1"/>
        <w:rPr>
          <w:b/>
          <w:sz w:val="28"/>
        </w:rPr>
      </w:pPr>
      <w:r>
        <w:rPr>
          <w:b/>
          <w:sz w:val="28"/>
        </w:rPr>
        <w:t>驱动器</w:t>
      </w:r>
    </w:p>
    <w:p w14:paraId="6A5484BC"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70DA5DC9" w14:textId="77777777">
        <w:trPr>
          <w:trHeight w:val="284"/>
        </w:trPr>
        <w:tc>
          <w:tcPr>
            <w:tcW w:w="10465" w:type="dxa"/>
            <w:gridSpan w:val="2"/>
            <w:tcBorders>
              <w:bottom w:val="single" w:sz="12" w:space="0" w:color="000000"/>
            </w:tcBorders>
          </w:tcPr>
          <w:p w14:paraId="47750F57" w14:textId="77777777" w:rsidR="0012487C" w:rsidRDefault="00421F9B">
            <w:pPr>
              <w:pStyle w:val="TableParagraph"/>
              <w:rPr>
                <w:rFonts w:ascii="Trebuchet MS"/>
                <w:b/>
                <w:sz w:val="18"/>
              </w:rPr>
            </w:pPr>
            <w:r>
              <w:rPr>
                <w:rFonts w:ascii="Trebuchet MS"/>
                <w:b/>
                <w:sz w:val="18"/>
              </w:rPr>
              <w:t>描述</w:t>
            </w:r>
          </w:p>
        </w:tc>
      </w:tr>
      <w:tr w:rsidR="0012487C" w14:paraId="13171FAB" w14:textId="77777777">
        <w:trPr>
          <w:trHeight w:val="500"/>
        </w:trPr>
        <w:tc>
          <w:tcPr>
            <w:tcW w:w="10465" w:type="dxa"/>
            <w:gridSpan w:val="2"/>
            <w:tcBorders>
              <w:top w:val="single" w:sz="12" w:space="0" w:color="000000"/>
            </w:tcBorders>
          </w:tcPr>
          <w:p w14:paraId="044CD86A" w14:textId="77777777" w:rsidR="0012487C" w:rsidRDefault="00421F9B">
            <w:pPr>
              <w:pStyle w:val="TableParagraph"/>
              <w:spacing w:before="13" w:line="249" w:lineRule="auto"/>
              <w:ind w:right="689"/>
              <w:rPr>
                <w:sz w:val="18"/>
                <w:lang w:eastAsia="zh-CN"/>
              </w:rPr>
            </w:pPr>
            <w:r>
              <w:rPr>
                <w:sz w:val="18"/>
                <w:lang w:eastAsia="zh-CN"/>
              </w:rPr>
              <w:t>通用机电输出系统，可选配完成跟踪传感。每个输出都应使用一个 Variable 实例键，该键指示输出的性质。</w:t>
            </w:r>
          </w:p>
        </w:tc>
      </w:tr>
      <w:tr w:rsidR="0012487C" w14:paraId="199B5174" w14:textId="77777777">
        <w:trPr>
          <w:trHeight w:val="294"/>
        </w:trPr>
        <w:tc>
          <w:tcPr>
            <w:tcW w:w="2990" w:type="dxa"/>
            <w:shd w:val="clear" w:color="auto" w:fill="EDEDED"/>
          </w:tcPr>
          <w:p w14:paraId="7926AFB2"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5C2F31EE" w14:textId="77777777" w:rsidR="0012487C" w:rsidRDefault="00421F9B">
            <w:pPr>
              <w:pStyle w:val="TableParagraph"/>
              <w:rPr>
                <w:rFonts w:ascii="Trebuchet MS"/>
                <w:b/>
                <w:sz w:val="18"/>
              </w:rPr>
            </w:pPr>
            <w:r>
              <w:rPr>
                <w:rFonts w:ascii="Trebuchet MS"/>
                <w:b/>
                <w:sz w:val="18"/>
              </w:rPr>
              <w:t>描述</w:t>
            </w:r>
          </w:p>
        </w:tc>
      </w:tr>
      <w:tr w:rsidR="0012487C" w14:paraId="52C99A95" w14:textId="77777777">
        <w:trPr>
          <w:trHeight w:val="294"/>
        </w:trPr>
        <w:tc>
          <w:tcPr>
            <w:tcW w:w="2990" w:type="dxa"/>
          </w:tcPr>
          <w:p w14:paraId="76908862" w14:textId="77777777" w:rsidR="0012487C" w:rsidRDefault="00421F9B">
            <w:pPr>
              <w:pStyle w:val="TableParagraph"/>
              <w:rPr>
                <w:sz w:val="18"/>
              </w:rPr>
            </w:pPr>
            <w:r>
              <w:rPr>
                <w:sz w:val="18"/>
              </w:rPr>
              <w:t>启用</w:t>
            </w:r>
          </w:p>
        </w:tc>
        <w:tc>
          <w:tcPr>
            <w:tcW w:w="7475" w:type="dxa"/>
          </w:tcPr>
          <w:p w14:paraId="21CD0F1D" w14:textId="77777777" w:rsidR="0012487C" w:rsidRDefault="0012487C">
            <w:pPr>
              <w:pStyle w:val="TableParagraph"/>
              <w:spacing w:before="0"/>
              <w:ind w:left="0"/>
              <w:rPr>
                <w:rFonts w:ascii="Times New Roman"/>
                <w:sz w:val="18"/>
              </w:rPr>
            </w:pPr>
          </w:p>
        </w:tc>
      </w:tr>
    </w:tbl>
    <w:p w14:paraId="1B3C382C" w14:textId="77777777" w:rsidR="0012487C" w:rsidRDefault="0012487C">
      <w:pPr>
        <w:rPr>
          <w:rFonts w:ascii="Times New Roman"/>
          <w:sz w:val="18"/>
        </w:rPr>
        <w:sectPr w:rsidR="0012487C" w:rsidSect="003A6448">
          <w:pgSz w:w="11910" w:h="16840"/>
          <w:pgMar w:top="600" w:right="600" w:bottom="620" w:left="600" w:header="186" w:footer="431" w:gutter="0"/>
          <w:cols w:space="720"/>
        </w:sectPr>
      </w:pPr>
    </w:p>
    <w:p w14:paraId="7043B4FE" w14:textId="77777777" w:rsidR="0012487C" w:rsidRDefault="0012487C">
      <w:pPr>
        <w:pStyle w:val="a3"/>
        <w:spacing w:before="7"/>
        <w:rPr>
          <w:rFonts w:ascii="Trebuchet MS"/>
          <w:b/>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990"/>
        <w:gridCol w:w="7475"/>
      </w:tblGrid>
      <w:tr w:rsidR="0012487C" w14:paraId="7A04CCEF" w14:textId="77777777">
        <w:trPr>
          <w:trHeight w:val="274"/>
        </w:trPr>
        <w:tc>
          <w:tcPr>
            <w:tcW w:w="10465" w:type="dxa"/>
            <w:gridSpan w:val="2"/>
            <w:tcBorders>
              <w:left w:val="single" w:sz="4" w:space="0" w:color="000000"/>
              <w:bottom w:val="single" w:sz="12" w:space="0" w:color="000000"/>
              <w:right w:val="single" w:sz="4" w:space="0" w:color="000000"/>
            </w:tcBorders>
          </w:tcPr>
          <w:p w14:paraId="70835946" w14:textId="77777777" w:rsidR="0012487C" w:rsidRDefault="00421F9B">
            <w:pPr>
              <w:pStyle w:val="TableParagraph"/>
              <w:spacing w:before="12"/>
              <w:rPr>
                <w:rFonts w:ascii="Trebuchet MS"/>
                <w:b/>
                <w:sz w:val="18"/>
              </w:rPr>
            </w:pPr>
            <w:r>
              <w:rPr>
                <w:rFonts w:ascii="Trebuchet MS"/>
                <w:b/>
                <w:sz w:val="18"/>
              </w:rPr>
              <w:t>描述</w:t>
            </w:r>
          </w:p>
        </w:tc>
      </w:tr>
      <w:tr w:rsidR="0012487C" w14:paraId="23FB631E" w14:textId="77777777">
        <w:trPr>
          <w:trHeight w:val="284"/>
        </w:trPr>
        <w:tc>
          <w:tcPr>
            <w:tcW w:w="2990" w:type="dxa"/>
            <w:tcBorders>
              <w:top w:val="single" w:sz="12" w:space="0" w:color="000000"/>
              <w:left w:val="single" w:sz="4" w:space="0" w:color="000000"/>
              <w:bottom w:val="single" w:sz="4" w:space="0" w:color="000000"/>
              <w:right w:val="single" w:sz="4" w:space="0" w:color="000000"/>
            </w:tcBorders>
          </w:tcPr>
          <w:p w14:paraId="2536EC6E" w14:textId="77777777" w:rsidR="0012487C" w:rsidRDefault="00421F9B">
            <w:pPr>
              <w:pStyle w:val="TableParagraph"/>
              <w:spacing w:before="13"/>
              <w:rPr>
                <w:sz w:val="18"/>
              </w:rPr>
            </w:pPr>
            <w:r>
              <w:rPr>
                <w:sz w:val="18"/>
              </w:rPr>
              <w:t>积极</w:t>
            </w:r>
          </w:p>
        </w:tc>
        <w:tc>
          <w:tcPr>
            <w:tcW w:w="7475" w:type="dxa"/>
            <w:tcBorders>
              <w:top w:val="single" w:sz="12" w:space="0" w:color="000000"/>
              <w:left w:val="single" w:sz="4" w:space="0" w:color="000000"/>
              <w:bottom w:val="single" w:sz="4" w:space="0" w:color="000000"/>
              <w:right w:val="single" w:sz="4" w:space="0" w:color="000000"/>
            </w:tcBorders>
          </w:tcPr>
          <w:p w14:paraId="4718F853" w14:textId="77777777" w:rsidR="0012487C" w:rsidRDefault="00421F9B">
            <w:pPr>
              <w:pStyle w:val="TableParagraph"/>
              <w:spacing w:before="13"/>
              <w:rPr>
                <w:sz w:val="18"/>
              </w:rPr>
            </w:pPr>
            <w:r>
              <w:rPr>
                <w:sz w:val="18"/>
              </w:rPr>
              <w:t>非默认值</w:t>
            </w:r>
          </w:p>
        </w:tc>
      </w:tr>
      <w:tr w:rsidR="0012487C" w14:paraId="4C77489A"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7E163D00" w14:textId="77777777" w:rsidR="0012487C" w:rsidRDefault="00421F9B">
            <w:pPr>
              <w:pStyle w:val="TableParagraph"/>
              <w:rPr>
                <w:sz w:val="18"/>
              </w:rPr>
            </w:pPr>
            <w:r>
              <w:rPr>
                <w:sz w:val="18"/>
              </w:rPr>
              <w:t>问题</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362F37AA" w14:textId="77777777" w:rsidR="0012487C" w:rsidRDefault="0012487C">
            <w:pPr>
              <w:pStyle w:val="TableParagraph"/>
              <w:spacing w:before="0"/>
              <w:ind w:left="0"/>
              <w:rPr>
                <w:rFonts w:ascii="Times New Roman"/>
                <w:sz w:val="18"/>
              </w:rPr>
            </w:pPr>
          </w:p>
        </w:tc>
      </w:tr>
      <w:tr w:rsidR="0012487C" w14:paraId="762B3C5D"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17291F9A" w14:textId="77777777" w:rsidR="0012487C" w:rsidRDefault="00421F9B">
            <w:pPr>
              <w:pStyle w:val="TableParagraph"/>
              <w:rPr>
                <w:sz w:val="18"/>
              </w:rPr>
            </w:pPr>
            <w:r>
              <w:rPr>
                <w:sz w:val="18"/>
              </w:rPr>
              <w:t>州</w:t>
            </w:r>
          </w:p>
        </w:tc>
        <w:tc>
          <w:tcPr>
            <w:tcW w:w="7475" w:type="dxa"/>
            <w:tcBorders>
              <w:top w:val="single" w:sz="4" w:space="0" w:color="000000"/>
              <w:left w:val="single" w:sz="4" w:space="0" w:color="000000"/>
              <w:bottom w:val="single" w:sz="4" w:space="0" w:color="000000"/>
              <w:right w:val="single" w:sz="4" w:space="0" w:color="000000"/>
            </w:tcBorders>
          </w:tcPr>
          <w:p w14:paraId="1FAE20C1" w14:textId="77777777" w:rsidR="0012487C" w:rsidRDefault="0012487C">
            <w:pPr>
              <w:pStyle w:val="TableParagraph"/>
              <w:spacing w:before="0"/>
              <w:ind w:left="0"/>
              <w:rPr>
                <w:rFonts w:ascii="Times New Roman"/>
                <w:sz w:val="18"/>
              </w:rPr>
            </w:pPr>
          </w:p>
        </w:tc>
      </w:tr>
    </w:tbl>
    <w:p w14:paraId="73B7BB16" w14:textId="77777777" w:rsidR="0012487C" w:rsidRDefault="0012487C">
      <w:pPr>
        <w:pStyle w:val="a3"/>
        <w:spacing w:before="1"/>
        <w:rPr>
          <w:rFonts w:ascii="Trebuchet MS"/>
          <w:b/>
          <w:sz w:val="16"/>
        </w:rPr>
      </w:pPr>
    </w:p>
    <w:p w14:paraId="6A912C35" w14:textId="77777777" w:rsidR="0012487C" w:rsidRDefault="00421F9B">
      <w:pPr>
        <w:pStyle w:val="a5"/>
        <w:numPr>
          <w:ilvl w:val="2"/>
          <w:numId w:val="1"/>
        </w:numPr>
        <w:tabs>
          <w:tab w:val="left" w:pos="914"/>
        </w:tabs>
        <w:spacing w:before="97"/>
        <w:rPr>
          <w:b/>
          <w:sz w:val="28"/>
        </w:rPr>
      </w:pPr>
      <w:r>
        <w:rPr>
          <w:b/>
          <w:sz w:val="28"/>
        </w:rPr>
        <w:t>风冷系统</w:t>
      </w:r>
    </w:p>
    <w:p w14:paraId="5E59D8C6"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5E2034EA" w14:textId="77777777">
        <w:trPr>
          <w:trHeight w:val="284"/>
        </w:trPr>
        <w:tc>
          <w:tcPr>
            <w:tcW w:w="10465" w:type="dxa"/>
            <w:gridSpan w:val="2"/>
            <w:tcBorders>
              <w:bottom w:val="single" w:sz="12" w:space="0" w:color="000000"/>
            </w:tcBorders>
          </w:tcPr>
          <w:p w14:paraId="37DE16DF" w14:textId="77777777" w:rsidR="0012487C" w:rsidRDefault="00421F9B">
            <w:pPr>
              <w:pStyle w:val="TableParagraph"/>
              <w:rPr>
                <w:rFonts w:ascii="Trebuchet MS"/>
                <w:b/>
                <w:sz w:val="18"/>
              </w:rPr>
            </w:pPr>
            <w:r>
              <w:rPr>
                <w:rFonts w:ascii="Trebuchet MS"/>
                <w:b/>
                <w:sz w:val="18"/>
              </w:rPr>
              <w:t>描述</w:t>
            </w:r>
          </w:p>
        </w:tc>
      </w:tr>
      <w:tr w:rsidR="0012487C" w14:paraId="12010C61" w14:textId="77777777">
        <w:trPr>
          <w:trHeight w:val="284"/>
        </w:trPr>
        <w:tc>
          <w:tcPr>
            <w:tcW w:w="10465" w:type="dxa"/>
            <w:gridSpan w:val="2"/>
            <w:tcBorders>
              <w:top w:val="single" w:sz="12" w:space="0" w:color="000000"/>
            </w:tcBorders>
          </w:tcPr>
          <w:p w14:paraId="149ACEED" w14:textId="77777777" w:rsidR="0012487C" w:rsidRDefault="00421F9B">
            <w:pPr>
              <w:pStyle w:val="TableParagraph"/>
              <w:spacing w:before="13"/>
              <w:rPr>
                <w:sz w:val="18"/>
                <w:lang w:eastAsia="zh-CN"/>
              </w:rPr>
            </w:pPr>
            <w:r>
              <w:rPr>
                <w:sz w:val="18"/>
                <w:lang w:eastAsia="zh-CN"/>
              </w:rPr>
              <w:t>用于提供冷却的风扇（或等效设备）。</w:t>
            </w:r>
          </w:p>
        </w:tc>
      </w:tr>
      <w:tr w:rsidR="0012487C" w14:paraId="6231543A" w14:textId="77777777">
        <w:trPr>
          <w:trHeight w:val="294"/>
        </w:trPr>
        <w:tc>
          <w:tcPr>
            <w:tcW w:w="2990" w:type="dxa"/>
            <w:shd w:val="clear" w:color="auto" w:fill="EDEDED"/>
          </w:tcPr>
          <w:p w14:paraId="4D449425"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5AF41E0A" w14:textId="77777777" w:rsidR="0012487C" w:rsidRDefault="00421F9B">
            <w:pPr>
              <w:pStyle w:val="TableParagraph"/>
              <w:rPr>
                <w:rFonts w:ascii="Trebuchet MS"/>
                <w:b/>
                <w:sz w:val="18"/>
              </w:rPr>
            </w:pPr>
            <w:r>
              <w:rPr>
                <w:rFonts w:ascii="Trebuchet MS"/>
                <w:b/>
                <w:sz w:val="18"/>
              </w:rPr>
              <w:t>描述</w:t>
            </w:r>
          </w:p>
        </w:tc>
      </w:tr>
      <w:tr w:rsidR="0012487C" w14:paraId="4907C921" w14:textId="77777777">
        <w:trPr>
          <w:trHeight w:val="294"/>
        </w:trPr>
        <w:tc>
          <w:tcPr>
            <w:tcW w:w="2990" w:type="dxa"/>
          </w:tcPr>
          <w:p w14:paraId="197912CF" w14:textId="77777777" w:rsidR="0012487C" w:rsidRDefault="00421F9B">
            <w:pPr>
              <w:pStyle w:val="TableParagraph"/>
              <w:rPr>
                <w:sz w:val="18"/>
              </w:rPr>
            </w:pPr>
            <w:r>
              <w:rPr>
                <w:sz w:val="18"/>
              </w:rPr>
              <w:t>启用</w:t>
            </w:r>
          </w:p>
        </w:tc>
        <w:tc>
          <w:tcPr>
            <w:tcW w:w="7475" w:type="dxa"/>
          </w:tcPr>
          <w:p w14:paraId="54D34B97" w14:textId="77777777" w:rsidR="0012487C" w:rsidRDefault="00421F9B">
            <w:pPr>
              <w:pStyle w:val="TableParagraph"/>
              <w:rPr>
                <w:sz w:val="18"/>
              </w:rPr>
            </w:pPr>
            <w:r>
              <w:rPr>
                <w:sz w:val="18"/>
              </w:rPr>
              <w:t>冷却系统能够运行</w:t>
            </w:r>
          </w:p>
        </w:tc>
      </w:tr>
      <w:tr w:rsidR="0012487C" w14:paraId="598575D8" w14:textId="77777777">
        <w:trPr>
          <w:trHeight w:val="294"/>
        </w:trPr>
        <w:tc>
          <w:tcPr>
            <w:tcW w:w="2990" w:type="dxa"/>
            <w:shd w:val="clear" w:color="auto" w:fill="EDEDED"/>
          </w:tcPr>
          <w:p w14:paraId="4ABBD8B2" w14:textId="77777777" w:rsidR="0012487C" w:rsidRDefault="00421F9B">
            <w:pPr>
              <w:pStyle w:val="TableParagraph"/>
              <w:rPr>
                <w:sz w:val="18"/>
              </w:rPr>
            </w:pPr>
            <w:r>
              <w:rPr>
                <w:sz w:val="18"/>
              </w:rPr>
              <w:t>积极</w:t>
            </w:r>
          </w:p>
        </w:tc>
        <w:tc>
          <w:tcPr>
            <w:tcW w:w="7475" w:type="dxa"/>
            <w:shd w:val="clear" w:color="auto" w:fill="EDEDED"/>
          </w:tcPr>
          <w:p w14:paraId="2374F91C" w14:textId="77777777" w:rsidR="0012487C" w:rsidRDefault="00421F9B">
            <w:pPr>
              <w:pStyle w:val="TableParagraph"/>
              <w:rPr>
                <w:sz w:val="18"/>
              </w:rPr>
            </w:pPr>
            <w:r>
              <w:rPr>
                <w:sz w:val="18"/>
              </w:rPr>
              <w:t>冷却</w:t>
            </w:r>
          </w:p>
        </w:tc>
      </w:tr>
      <w:tr w:rsidR="0012487C" w14:paraId="70A16A72" w14:textId="77777777">
        <w:trPr>
          <w:trHeight w:val="294"/>
        </w:trPr>
        <w:tc>
          <w:tcPr>
            <w:tcW w:w="2990" w:type="dxa"/>
          </w:tcPr>
          <w:p w14:paraId="7006D507" w14:textId="77777777" w:rsidR="0012487C" w:rsidRDefault="00421F9B">
            <w:pPr>
              <w:pStyle w:val="TableParagraph"/>
              <w:rPr>
                <w:sz w:val="18"/>
              </w:rPr>
            </w:pPr>
            <w:r>
              <w:rPr>
                <w:sz w:val="18"/>
              </w:rPr>
              <w:t>问题</w:t>
            </w:r>
          </w:p>
        </w:tc>
        <w:tc>
          <w:tcPr>
            <w:tcW w:w="7475" w:type="dxa"/>
          </w:tcPr>
          <w:p w14:paraId="51276D85" w14:textId="77777777" w:rsidR="0012487C" w:rsidRDefault="00421F9B">
            <w:pPr>
              <w:pStyle w:val="TableParagraph"/>
              <w:rPr>
                <w:sz w:val="18"/>
                <w:lang w:eastAsia="zh-CN"/>
              </w:rPr>
            </w:pPr>
            <w:r>
              <w:rPr>
                <w:sz w:val="18"/>
                <w:lang w:eastAsia="zh-CN"/>
              </w:rPr>
              <w:t>故障：例如风扇熄火/速度慢</w:t>
            </w:r>
          </w:p>
        </w:tc>
      </w:tr>
      <w:tr w:rsidR="0012487C" w14:paraId="2A2FFA58" w14:textId="77777777">
        <w:trPr>
          <w:trHeight w:val="294"/>
        </w:trPr>
        <w:tc>
          <w:tcPr>
            <w:tcW w:w="2990" w:type="dxa"/>
            <w:shd w:val="clear" w:color="auto" w:fill="EDEDED"/>
          </w:tcPr>
          <w:p w14:paraId="7B7D7D2A" w14:textId="77777777" w:rsidR="0012487C" w:rsidRDefault="00421F9B">
            <w:pPr>
              <w:pStyle w:val="TableParagraph"/>
              <w:rPr>
                <w:sz w:val="18"/>
              </w:rPr>
            </w:pPr>
            <w:r>
              <w:rPr>
                <w:sz w:val="18"/>
              </w:rPr>
              <w:t>风扇速度</w:t>
            </w:r>
          </w:p>
        </w:tc>
        <w:tc>
          <w:tcPr>
            <w:tcW w:w="7475" w:type="dxa"/>
            <w:shd w:val="clear" w:color="auto" w:fill="EDEDED"/>
          </w:tcPr>
          <w:p w14:paraId="1837A7E0" w14:textId="77777777" w:rsidR="0012487C" w:rsidRDefault="00421F9B">
            <w:pPr>
              <w:pStyle w:val="TableParagraph"/>
              <w:rPr>
                <w:sz w:val="18"/>
              </w:rPr>
            </w:pPr>
            <w:r>
              <w:rPr>
                <w:sz w:val="18"/>
              </w:rPr>
              <w:t>冷却风扇速度</w:t>
            </w:r>
          </w:p>
        </w:tc>
      </w:tr>
    </w:tbl>
    <w:p w14:paraId="0DA3BDC4" w14:textId="77777777" w:rsidR="0012487C" w:rsidRDefault="0012487C">
      <w:pPr>
        <w:pStyle w:val="a3"/>
        <w:spacing w:before="11"/>
        <w:rPr>
          <w:rFonts w:ascii="Trebuchet MS"/>
          <w:b/>
          <w:sz w:val="25"/>
        </w:rPr>
      </w:pPr>
    </w:p>
    <w:p w14:paraId="5DB3B9BB" w14:textId="77777777" w:rsidR="0012487C" w:rsidRDefault="00421F9B">
      <w:pPr>
        <w:pStyle w:val="a5"/>
        <w:numPr>
          <w:ilvl w:val="2"/>
          <w:numId w:val="1"/>
        </w:numPr>
        <w:tabs>
          <w:tab w:val="left" w:pos="914"/>
        </w:tabs>
        <w:rPr>
          <w:b/>
          <w:sz w:val="28"/>
        </w:rPr>
      </w:pPr>
      <w:r>
        <w:rPr>
          <w:b/>
          <w:sz w:val="28"/>
        </w:rPr>
        <w:t>面积通风</w:t>
      </w:r>
    </w:p>
    <w:p w14:paraId="52E9173F"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17F9B0BB" w14:textId="77777777">
        <w:trPr>
          <w:trHeight w:val="284"/>
        </w:trPr>
        <w:tc>
          <w:tcPr>
            <w:tcW w:w="10465" w:type="dxa"/>
            <w:gridSpan w:val="2"/>
            <w:tcBorders>
              <w:bottom w:val="single" w:sz="12" w:space="0" w:color="000000"/>
            </w:tcBorders>
          </w:tcPr>
          <w:p w14:paraId="532D9D55" w14:textId="77777777" w:rsidR="0012487C" w:rsidRDefault="00421F9B">
            <w:pPr>
              <w:pStyle w:val="TableParagraph"/>
              <w:rPr>
                <w:rFonts w:ascii="Trebuchet MS"/>
                <w:b/>
                <w:sz w:val="18"/>
              </w:rPr>
            </w:pPr>
            <w:r>
              <w:rPr>
                <w:rFonts w:ascii="Trebuchet MS"/>
                <w:b/>
                <w:sz w:val="18"/>
              </w:rPr>
              <w:t>描述</w:t>
            </w:r>
          </w:p>
        </w:tc>
      </w:tr>
      <w:tr w:rsidR="0012487C" w14:paraId="7E75B185" w14:textId="77777777">
        <w:trPr>
          <w:trHeight w:val="284"/>
        </w:trPr>
        <w:tc>
          <w:tcPr>
            <w:tcW w:w="10465" w:type="dxa"/>
            <w:gridSpan w:val="2"/>
            <w:tcBorders>
              <w:top w:val="single" w:sz="12" w:space="0" w:color="000000"/>
            </w:tcBorders>
          </w:tcPr>
          <w:p w14:paraId="60FDAA28" w14:textId="77777777" w:rsidR="0012487C" w:rsidRDefault="00421F9B">
            <w:pPr>
              <w:pStyle w:val="TableParagraph"/>
              <w:spacing w:before="13"/>
              <w:rPr>
                <w:sz w:val="18"/>
                <w:lang w:eastAsia="zh-CN"/>
              </w:rPr>
            </w:pPr>
            <w:r>
              <w:rPr>
                <w:sz w:val="18"/>
                <w:lang w:eastAsia="zh-CN"/>
              </w:rPr>
              <w:t>用于确保电动汽车在充电过程中需要通风的风扇（或等效设备）</w:t>
            </w:r>
          </w:p>
        </w:tc>
      </w:tr>
      <w:tr w:rsidR="0012487C" w14:paraId="5A8025FB" w14:textId="77777777">
        <w:trPr>
          <w:trHeight w:val="294"/>
        </w:trPr>
        <w:tc>
          <w:tcPr>
            <w:tcW w:w="2990" w:type="dxa"/>
            <w:shd w:val="clear" w:color="auto" w:fill="EDEDED"/>
          </w:tcPr>
          <w:p w14:paraId="0428383A"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1601B4C2" w14:textId="77777777" w:rsidR="0012487C" w:rsidRDefault="00421F9B">
            <w:pPr>
              <w:pStyle w:val="TableParagraph"/>
              <w:rPr>
                <w:rFonts w:ascii="Trebuchet MS"/>
                <w:b/>
                <w:sz w:val="18"/>
              </w:rPr>
            </w:pPr>
            <w:r>
              <w:rPr>
                <w:rFonts w:ascii="Trebuchet MS"/>
                <w:b/>
                <w:sz w:val="18"/>
              </w:rPr>
              <w:t>描述</w:t>
            </w:r>
          </w:p>
        </w:tc>
      </w:tr>
      <w:tr w:rsidR="0012487C" w14:paraId="10C412A0" w14:textId="77777777">
        <w:trPr>
          <w:trHeight w:val="294"/>
        </w:trPr>
        <w:tc>
          <w:tcPr>
            <w:tcW w:w="2990" w:type="dxa"/>
          </w:tcPr>
          <w:p w14:paraId="013DEE2C" w14:textId="77777777" w:rsidR="0012487C" w:rsidRDefault="00421F9B">
            <w:pPr>
              <w:pStyle w:val="TableParagraph"/>
              <w:rPr>
                <w:sz w:val="18"/>
              </w:rPr>
            </w:pPr>
            <w:r>
              <w:rPr>
                <w:sz w:val="18"/>
              </w:rPr>
              <w:t>启用</w:t>
            </w:r>
          </w:p>
        </w:tc>
        <w:tc>
          <w:tcPr>
            <w:tcW w:w="7475" w:type="dxa"/>
          </w:tcPr>
          <w:p w14:paraId="3FE6B53F" w14:textId="77777777" w:rsidR="0012487C" w:rsidRDefault="00421F9B">
            <w:pPr>
              <w:pStyle w:val="TableParagraph"/>
              <w:rPr>
                <w:sz w:val="18"/>
              </w:rPr>
            </w:pPr>
            <w:r>
              <w:rPr>
                <w:sz w:val="18"/>
              </w:rPr>
              <w:t>启用区域通风</w:t>
            </w:r>
          </w:p>
        </w:tc>
      </w:tr>
      <w:tr w:rsidR="0012487C" w14:paraId="4CFAE229" w14:textId="77777777">
        <w:trPr>
          <w:trHeight w:val="294"/>
        </w:trPr>
        <w:tc>
          <w:tcPr>
            <w:tcW w:w="2990" w:type="dxa"/>
            <w:shd w:val="clear" w:color="auto" w:fill="EDEDED"/>
          </w:tcPr>
          <w:p w14:paraId="4D0B2FCF" w14:textId="77777777" w:rsidR="0012487C" w:rsidRDefault="00421F9B">
            <w:pPr>
              <w:pStyle w:val="TableParagraph"/>
              <w:rPr>
                <w:sz w:val="18"/>
              </w:rPr>
            </w:pPr>
            <w:r>
              <w:rPr>
                <w:sz w:val="18"/>
              </w:rPr>
              <w:t>积极</w:t>
            </w:r>
          </w:p>
        </w:tc>
        <w:tc>
          <w:tcPr>
            <w:tcW w:w="7475" w:type="dxa"/>
            <w:shd w:val="clear" w:color="auto" w:fill="EDEDED"/>
          </w:tcPr>
          <w:p w14:paraId="4135EE11" w14:textId="77777777" w:rsidR="0012487C" w:rsidRDefault="00421F9B">
            <w:pPr>
              <w:pStyle w:val="TableParagraph"/>
              <w:rPr>
                <w:sz w:val="18"/>
              </w:rPr>
            </w:pPr>
            <w:r>
              <w:rPr>
                <w:sz w:val="18"/>
              </w:rPr>
              <w:t>通风</w:t>
            </w:r>
          </w:p>
        </w:tc>
      </w:tr>
      <w:tr w:rsidR="0012487C" w14:paraId="68B4584E" w14:textId="77777777">
        <w:trPr>
          <w:trHeight w:val="294"/>
        </w:trPr>
        <w:tc>
          <w:tcPr>
            <w:tcW w:w="2990" w:type="dxa"/>
          </w:tcPr>
          <w:p w14:paraId="4FC30C85" w14:textId="77777777" w:rsidR="0012487C" w:rsidRDefault="00421F9B">
            <w:pPr>
              <w:pStyle w:val="TableParagraph"/>
              <w:rPr>
                <w:sz w:val="18"/>
              </w:rPr>
            </w:pPr>
            <w:r>
              <w:rPr>
                <w:sz w:val="18"/>
              </w:rPr>
              <w:t>问题</w:t>
            </w:r>
          </w:p>
        </w:tc>
        <w:tc>
          <w:tcPr>
            <w:tcW w:w="7475" w:type="dxa"/>
          </w:tcPr>
          <w:p w14:paraId="08C42B0D" w14:textId="77777777" w:rsidR="0012487C" w:rsidRDefault="00421F9B">
            <w:pPr>
              <w:pStyle w:val="TableParagraph"/>
              <w:rPr>
                <w:sz w:val="18"/>
                <w:lang w:eastAsia="zh-CN"/>
              </w:rPr>
            </w:pPr>
            <w:r>
              <w:rPr>
                <w:sz w:val="18"/>
                <w:lang w:eastAsia="zh-CN"/>
              </w:rPr>
              <w:t>故障：例如风扇熄火/速度慢</w:t>
            </w:r>
          </w:p>
        </w:tc>
      </w:tr>
      <w:tr w:rsidR="0012487C" w14:paraId="6DCF514D" w14:textId="77777777">
        <w:trPr>
          <w:trHeight w:val="294"/>
        </w:trPr>
        <w:tc>
          <w:tcPr>
            <w:tcW w:w="2990" w:type="dxa"/>
            <w:shd w:val="clear" w:color="auto" w:fill="EDEDED"/>
          </w:tcPr>
          <w:p w14:paraId="69AC8638" w14:textId="77777777" w:rsidR="0012487C" w:rsidRDefault="00421F9B">
            <w:pPr>
              <w:pStyle w:val="TableParagraph"/>
              <w:rPr>
                <w:sz w:val="18"/>
              </w:rPr>
            </w:pPr>
            <w:r>
              <w:rPr>
                <w:sz w:val="18"/>
              </w:rPr>
              <w:t>风扇速度</w:t>
            </w:r>
          </w:p>
        </w:tc>
        <w:tc>
          <w:tcPr>
            <w:tcW w:w="7475" w:type="dxa"/>
            <w:shd w:val="clear" w:color="auto" w:fill="EDEDED"/>
          </w:tcPr>
          <w:p w14:paraId="1AA6030A" w14:textId="77777777" w:rsidR="0012487C" w:rsidRDefault="00421F9B">
            <w:pPr>
              <w:pStyle w:val="TableParagraph"/>
              <w:rPr>
                <w:sz w:val="18"/>
              </w:rPr>
            </w:pPr>
            <w:r>
              <w:rPr>
                <w:sz w:val="18"/>
              </w:rPr>
              <w:t>冷却风扇速度</w:t>
            </w:r>
          </w:p>
        </w:tc>
      </w:tr>
    </w:tbl>
    <w:p w14:paraId="456ED96E" w14:textId="77777777" w:rsidR="0012487C" w:rsidRDefault="0012487C">
      <w:pPr>
        <w:pStyle w:val="a3"/>
        <w:spacing w:before="11"/>
        <w:rPr>
          <w:rFonts w:ascii="Trebuchet MS"/>
          <w:b/>
          <w:sz w:val="25"/>
        </w:rPr>
      </w:pPr>
    </w:p>
    <w:p w14:paraId="48981E83" w14:textId="77777777" w:rsidR="0012487C" w:rsidRDefault="00421F9B">
      <w:pPr>
        <w:pStyle w:val="a5"/>
        <w:numPr>
          <w:ilvl w:val="2"/>
          <w:numId w:val="1"/>
        </w:numPr>
        <w:tabs>
          <w:tab w:val="left" w:pos="914"/>
        </w:tabs>
        <w:rPr>
          <w:b/>
          <w:sz w:val="28"/>
        </w:rPr>
      </w:pPr>
      <w:r>
        <w:rPr>
          <w:b/>
          <w:sz w:val="28"/>
        </w:rPr>
        <w:t>BayOccupancy传感器</w:t>
      </w:r>
    </w:p>
    <w:p w14:paraId="0ED7615B"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68A9D859" w14:textId="77777777">
        <w:trPr>
          <w:trHeight w:val="284"/>
        </w:trPr>
        <w:tc>
          <w:tcPr>
            <w:tcW w:w="10465" w:type="dxa"/>
            <w:gridSpan w:val="2"/>
            <w:tcBorders>
              <w:bottom w:val="single" w:sz="12" w:space="0" w:color="000000"/>
            </w:tcBorders>
          </w:tcPr>
          <w:p w14:paraId="77BEAAC2" w14:textId="77777777" w:rsidR="0012487C" w:rsidRDefault="00421F9B">
            <w:pPr>
              <w:pStyle w:val="TableParagraph"/>
              <w:rPr>
                <w:rFonts w:ascii="Trebuchet MS"/>
                <w:b/>
                <w:sz w:val="18"/>
              </w:rPr>
            </w:pPr>
            <w:r>
              <w:rPr>
                <w:rFonts w:ascii="Trebuchet MS"/>
                <w:b/>
                <w:sz w:val="18"/>
              </w:rPr>
              <w:t>描述</w:t>
            </w:r>
          </w:p>
        </w:tc>
      </w:tr>
      <w:tr w:rsidR="0012487C" w14:paraId="147D4423" w14:textId="77777777">
        <w:trPr>
          <w:trHeight w:val="500"/>
        </w:trPr>
        <w:tc>
          <w:tcPr>
            <w:tcW w:w="10465" w:type="dxa"/>
            <w:gridSpan w:val="2"/>
            <w:tcBorders>
              <w:top w:val="single" w:sz="12" w:space="0" w:color="000000"/>
            </w:tcBorders>
          </w:tcPr>
          <w:p w14:paraId="56DDC28B" w14:textId="77777777" w:rsidR="0012487C" w:rsidRDefault="00421F9B">
            <w:pPr>
              <w:pStyle w:val="TableParagraph"/>
              <w:spacing w:before="13" w:line="249" w:lineRule="auto"/>
              <w:rPr>
                <w:sz w:val="18"/>
                <w:lang w:eastAsia="zh-CN"/>
              </w:rPr>
            </w:pPr>
            <w:r>
              <w:rPr>
                <w:sz w:val="18"/>
                <w:lang w:eastAsia="zh-CN"/>
              </w:rPr>
              <w:t>传感器（光学、接地回路、超声波等），用于检测相关的停车/充电站是否在物理上空置，或者是否被车辆或其他障碍物占用</w:t>
            </w:r>
          </w:p>
        </w:tc>
      </w:tr>
      <w:tr w:rsidR="0012487C" w14:paraId="129C7082" w14:textId="77777777">
        <w:trPr>
          <w:trHeight w:val="294"/>
        </w:trPr>
        <w:tc>
          <w:tcPr>
            <w:tcW w:w="2990" w:type="dxa"/>
            <w:shd w:val="clear" w:color="auto" w:fill="EDEDED"/>
          </w:tcPr>
          <w:p w14:paraId="24ABACF0"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69162BD5" w14:textId="77777777" w:rsidR="0012487C" w:rsidRDefault="00421F9B">
            <w:pPr>
              <w:pStyle w:val="TableParagraph"/>
              <w:rPr>
                <w:rFonts w:ascii="Trebuchet MS"/>
                <w:b/>
                <w:sz w:val="18"/>
              </w:rPr>
            </w:pPr>
            <w:r>
              <w:rPr>
                <w:rFonts w:ascii="Trebuchet MS"/>
                <w:b/>
                <w:sz w:val="18"/>
              </w:rPr>
              <w:t>描述</w:t>
            </w:r>
          </w:p>
        </w:tc>
      </w:tr>
      <w:tr w:rsidR="0012487C" w14:paraId="389251F3" w14:textId="77777777">
        <w:trPr>
          <w:trHeight w:val="294"/>
        </w:trPr>
        <w:tc>
          <w:tcPr>
            <w:tcW w:w="2990" w:type="dxa"/>
          </w:tcPr>
          <w:p w14:paraId="1694F4CF" w14:textId="77777777" w:rsidR="0012487C" w:rsidRDefault="00421F9B">
            <w:pPr>
              <w:pStyle w:val="TableParagraph"/>
              <w:rPr>
                <w:sz w:val="18"/>
              </w:rPr>
            </w:pPr>
            <w:r>
              <w:rPr>
                <w:sz w:val="18"/>
              </w:rPr>
              <w:t>启用</w:t>
            </w:r>
          </w:p>
        </w:tc>
        <w:tc>
          <w:tcPr>
            <w:tcW w:w="7475" w:type="dxa"/>
          </w:tcPr>
          <w:p w14:paraId="6B806AE9" w14:textId="77777777" w:rsidR="0012487C" w:rsidRDefault="00421F9B">
            <w:pPr>
              <w:pStyle w:val="TableParagraph"/>
              <w:rPr>
                <w:sz w:val="18"/>
                <w:lang w:eastAsia="zh-CN"/>
              </w:rPr>
            </w:pPr>
            <w:r>
              <w:rPr>
                <w:sz w:val="18"/>
                <w:lang w:eastAsia="zh-CN"/>
              </w:rPr>
              <w:t>传感器正在感应占用情况</w:t>
            </w:r>
          </w:p>
        </w:tc>
      </w:tr>
      <w:tr w:rsidR="0012487C" w14:paraId="18E96B0C" w14:textId="77777777">
        <w:trPr>
          <w:trHeight w:val="294"/>
        </w:trPr>
        <w:tc>
          <w:tcPr>
            <w:tcW w:w="2990" w:type="dxa"/>
            <w:shd w:val="clear" w:color="auto" w:fill="EDEDED"/>
          </w:tcPr>
          <w:p w14:paraId="605EA0EE" w14:textId="77777777" w:rsidR="0012487C" w:rsidRDefault="00421F9B">
            <w:pPr>
              <w:pStyle w:val="TableParagraph"/>
              <w:rPr>
                <w:sz w:val="18"/>
              </w:rPr>
            </w:pPr>
            <w:r>
              <w:rPr>
                <w:sz w:val="18"/>
              </w:rPr>
              <w:t>积极</w:t>
            </w:r>
          </w:p>
        </w:tc>
        <w:tc>
          <w:tcPr>
            <w:tcW w:w="7475" w:type="dxa"/>
            <w:shd w:val="clear" w:color="auto" w:fill="EDEDED"/>
          </w:tcPr>
          <w:p w14:paraId="2950B982" w14:textId="77777777" w:rsidR="0012487C" w:rsidRDefault="00421F9B">
            <w:pPr>
              <w:pStyle w:val="TableParagraph"/>
              <w:rPr>
                <w:sz w:val="18"/>
              </w:rPr>
            </w:pPr>
            <w:r>
              <w:rPr>
                <w:sz w:val="18"/>
              </w:rPr>
              <w:t>占领</w:t>
            </w:r>
          </w:p>
        </w:tc>
      </w:tr>
      <w:tr w:rsidR="0012487C" w14:paraId="093381FE" w14:textId="77777777">
        <w:trPr>
          <w:trHeight w:val="294"/>
        </w:trPr>
        <w:tc>
          <w:tcPr>
            <w:tcW w:w="2990" w:type="dxa"/>
          </w:tcPr>
          <w:p w14:paraId="4DBC7563" w14:textId="77777777" w:rsidR="0012487C" w:rsidRDefault="00421F9B">
            <w:pPr>
              <w:pStyle w:val="TableParagraph"/>
              <w:rPr>
                <w:sz w:val="18"/>
              </w:rPr>
            </w:pPr>
            <w:r>
              <w:rPr>
                <w:sz w:val="18"/>
              </w:rPr>
              <w:t>百分之</w:t>
            </w:r>
          </w:p>
        </w:tc>
        <w:tc>
          <w:tcPr>
            <w:tcW w:w="7475" w:type="dxa"/>
          </w:tcPr>
          <w:p w14:paraId="51F0427C" w14:textId="77777777" w:rsidR="0012487C" w:rsidRDefault="00421F9B">
            <w:pPr>
              <w:pStyle w:val="TableParagraph"/>
              <w:rPr>
                <w:sz w:val="18"/>
                <w:lang w:eastAsia="zh-CN"/>
              </w:rPr>
            </w:pPr>
            <w:r>
              <w:rPr>
                <w:sz w:val="18"/>
                <w:lang w:eastAsia="zh-CN"/>
              </w:rPr>
              <w:t>阻塞百分比（用于模拟传感器）。</w:t>
            </w:r>
          </w:p>
        </w:tc>
      </w:tr>
    </w:tbl>
    <w:p w14:paraId="180E92D1" w14:textId="77777777" w:rsidR="0012487C" w:rsidRDefault="0012487C">
      <w:pPr>
        <w:pStyle w:val="a3"/>
        <w:spacing w:before="10"/>
        <w:rPr>
          <w:rFonts w:ascii="Trebuchet MS"/>
          <w:b/>
          <w:sz w:val="25"/>
          <w:lang w:eastAsia="zh-CN"/>
        </w:rPr>
      </w:pPr>
    </w:p>
    <w:p w14:paraId="02230F7B" w14:textId="77777777" w:rsidR="0012487C" w:rsidRDefault="00421F9B">
      <w:pPr>
        <w:pStyle w:val="a5"/>
        <w:numPr>
          <w:ilvl w:val="2"/>
          <w:numId w:val="1"/>
        </w:numPr>
        <w:tabs>
          <w:tab w:val="left" w:pos="914"/>
        </w:tabs>
        <w:rPr>
          <w:b/>
          <w:sz w:val="28"/>
        </w:rPr>
      </w:pPr>
      <w:r>
        <w:rPr>
          <w:b/>
          <w:sz w:val="28"/>
        </w:rPr>
        <w:t>烽火照明</w:t>
      </w:r>
    </w:p>
    <w:p w14:paraId="161593F7"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4E1667D1" w14:textId="77777777">
        <w:trPr>
          <w:trHeight w:val="284"/>
        </w:trPr>
        <w:tc>
          <w:tcPr>
            <w:tcW w:w="10465" w:type="dxa"/>
            <w:gridSpan w:val="2"/>
            <w:tcBorders>
              <w:bottom w:val="single" w:sz="12" w:space="0" w:color="000000"/>
            </w:tcBorders>
          </w:tcPr>
          <w:p w14:paraId="54DA19A3" w14:textId="77777777" w:rsidR="0012487C" w:rsidRDefault="00421F9B">
            <w:pPr>
              <w:pStyle w:val="TableParagraph"/>
              <w:rPr>
                <w:rFonts w:ascii="Trebuchet MS"/>
                <w:b/>
                <w:sz w:val="18"/>
              </w:rPr>
            </w:pPr>
            <w:r>
              <w:rPr>
                <w:rFonts w:ascii="Trebuchet MS"/>
                <w:b/>
                <w:sz w:val="18"/>
              </w:rPr>
              <w:t>描述</w:t>
            </w:r>
          </w:p>
        </w:tc>
      </w:tr>
      <w:tr w:rsidR="0012487C" w14:paraId="3CFA1AB3" w14:textId="77777777">
        <w:trPr>
          <w:trHeight w:val="500"/>
        </w:trPr>
        <w:tc>
          <w:tcPr>
            <w:tcW w:w="10465" w:type="dxa"/>
            <w:gridSpan w:val="2"/>
            <w:tcBorders>
              <w:top w:val="single" w:sz="12" w:space="0" w:color="000000"/>
            </w:tcBorders>
          </w:tcPr>
          <w:p w14:paraId="4C99A274" w14:textId="77777777" w:rsidR="0012487C" w:rsidRDefault="00421F9B">
            <w:pPr>
              <w:pStyle w:val="TableParagraph"/>
              <w:spacing w:before="13" w:line="249" w:lineRule="auto"/>
              <w:ind w:right="338"/>
              <w:rPr>
                <w:sz w:val="18"/>
                <w:lang w:eastAsia="zh-CN"/>
              </w:rPr>
            </w:pPr>
            <w:r>
              <w:rPr>
                <w:sz w:val="18"/>
                <w:lang w:eastAsia="zh-CN"/>
              </w:rPr>
              <w:t>信标照明，帮助电动汽车司机找到附近的充电地点，和/或确定充电可用性状态，通常通过颜色变化。</w:t>
            </w:r>
          </w:p>
        </w:tc>
      </w:tr>
      <w:tr w:rsidR="0012487C" w14:paraId="19E47E48" w14:textId="77777777">
        <w:trPr>
          <w:trHeight w:val="294"/>
        </w:trPr>
        <w:tc>
          <w:tcPr>
            <w:tcW w:w="2990" w:type="dxa"/>
            <w:shd w:val="clear" w:color="auto" w:fill="EDEDED"/>
          </w:tcPr>
          <w:p w14:paraId="61DF27B5"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49032D0F" w14:textId="77777777" w:rsidR="0012487C" w:rsidRDefault="00421F9B">
            <w:pPr>
              <w:pStyle w:val="TableParagraph"/>
              <w:rPr>
                <w:rFonts w:ascii="Trebuchet MS"/>
                <w:b/>
                <w:sz w:val="18"/>
              </w:rPr>
            </w:pPr>
            <w:r>
              <w:rPr>
                <w:rFonts w:ascii="Trebuchet MS"/>
                <w:b/>
                <w:sz w:val="18"/>
              </w:rPr>
              <w:t>描述</w:t>
            </w:r>
          </w:p>
        </w:tc>
      </w:tr>
      <w:tr w:rsidR="0012487C" w14:paraId="0B9D6791" w14:textId="77777777">
        <w:trPr>
          <w:trHeight w:val="294"/>
        </w:trPr>
        <w:tc>
          <w:tcPr>
            <w:tcW w:w="2990" w:type="dxa"/>
          </w:tcPr>
          <w:p w14:paraId="6DCD3DDC" w14:textId="77777777" w:rsidR="0012487C" w:rsidRDefault="00421F9B">
            <w:pPr>
              <w:pStyle w:val="TableParagraph"/>
              <w:rPr>
                <w:sz w:val="18"/>
              </w:rPr>
            </w:pPr>
            <w:r>
              <w:rPr>
                <w:sz w:val="18"/>
              </w:rPr>
              <w:t>启用</w:t>
            </w:r>
          </w:p>
        </w:tc>
        <w:tc>
          <w:tcPr>
            <w:tcW w:w="7475" w:type="dxa"/>
          </w:tcPr>
          <w:p w14:paraId="75CB197B" w14:textId="77777777" w:rsidR="0012487C" w:rsidRDefault="00421F9B">
            <w:pPr>
              <w:pStyle w:val="TableParagraph"/>
              <w:rPr>
                <w:sz w:val="18"/>
              </w:rPr>
            </w:pPr>
            <w:r>
              <w:rPr>
                <w:sz w:val="18"/>
              </w:rPr>
              <w:t>信标照明运营</w:t>
            </w:r>
          </w:p>
        </w:tc>
      </w:tr>
      <w:tr w:rsidR="0012487C" w14:paraId="06FB2448" w14:textId="77777777">
        <w:trPr>
          <w:trHeight w:val="294"/>
        </w:trPr>
        <w:tc>
          <w:tcPr>
            <w:tcW w:w="2990" w:type="dxa"/>
            <w:shd w:val="clear" w:color="auto" w:fill="EDEDED"/>
          </w:tcPr>
          <w:p w14:paraId="309ADE19" w14:textId="77777777" w:rsidR="0012487C" w:rsidRDefault="00421F9B">
            <w:pPr>
              <w:pStyle w:val="TableParagraph"/>
              <w:rPr>
                <w:sz w:val="18"/>
              </w:rPr>
            </w:pPr>
            <w:r>
              <w:rPr>
                <w:sz w:val="18"/>
              </w:rPr>
              <w:t>启用（设置）=0</w:t>
            </w:r>
          </w:p>
        </w:tc>
        <w:tc>
          <w:tcPr>
            <w:tcW w:w="7475" w:type="dxa"/>
            <w:shd w:val="clear" w:color="auto" w:fill="EDEDED"/>
          </w:tcPr>
          <w:p w14:paraId="4047364E" w14:textId="77777777" w:rsidR="0012487C" w:rsidRDefault="00421F9B">
            <w:pPr>
              <w:pStyle w:val="TableParagraph"/>
              <w:rPr>
                <w:sz w:val="18"/>
              </w:rPr>
            </w:pPr>
            <w:r>
              <w:rPr>
                <w:sz w:val="18"/>
              </w:rPr>
              <w:t>禁用信标照明</w:t>
            </w:r>
          </w:p>
        </w:tc>
      </w:tr>
      <w:tr w:rsidR="0012487C" w14:paraId="3E0EE203" w14:textId="77777777">
        <w:trPr>
          <w:trHeight w:val="294"/>
        </w:trPr>
        <w:tc>
          <w:tcPr>
            <w:tcW w:w="2990" w:type="dxa"/>
          </w:tcPr>
          <w:p w14:paraId="6BAB9EBE" w14:textId="77777777" w:rsidR="0012487C" w:rsidRDefault="00421F9B">
            <w:pPr>
              <w:pStyle w:val="TableParagraph"/>
              <w:rPr>
                <w:sz w:val="18"/>
              </w:rPr>
            </w:pPr>
            <w:r>
              <w:rPr>
                <w:sz w:val="18"/>
              </w:rPr>
              <w:t>积极</w:t>
            </w:r>
          </w:p>
        </w:tc>
        <w:tc>
          <w:tcPr>
            <w:tcW w:w="7475" w:type="dxa"/>
          </w:tcPr>
          <w:p w14:paraId="31F5CEE4" w14:textId="77777777" w:rsidR="0012487C" w:rsidRDefault="00421F9B">
            <w:pPr>
              <w:pStyle w:val="TableParagraph"/>
              <w:rPr>
                <w:sz w:val="18"/>
              </w:rPr>
            </w:pPr>
            <w:r>
              <w:rPr>
                <w:sz w:val="18"/>
              </w:rPr>
              <w:t>上</w:t>
            </w:r>
          </w:p>
        </w:tc>
      </w:tr>
      <w:tr w:rsidR="0012487C" w14:paraId="2974CCD0" w14:textId="77777777">
        <w:trPr>
          <w:trHeight w:val="294"/>
        </w:trPr>
        <w:tc>
          <w:tcPr>
            <w:tcW w:w="2990" w:type="dxa"/>
            <w:shd w:val="clear" w:color="auto" w:fill="EDEDED"/>
          </w:tcPr>
          <w:p w14:paraId="5C01571E" w14:textId="77777777" w:rsidR="0012487C" w:rsidRDefault="00421F9B">
            <w:pPr>
              <w:pStyle w:val="TableParagraph"/>
              <w:rPr>
                <w:sz w:val="18"/>
              </w:rPr>
            </w:pPr>
            <w:r>
              <w:rPr>
                <w:sz w:val="18"/>
              </w:rPr>
              <w:t>问题</w:t>
            </w:r>
          </w:p>
        </w:tc>
        <w:tc>
          <w:tcPr>
            <w:tcW w:w="7475" w:type="dxa"/>
            <w:shd w:val="clear" w:color="auto" w:fill="EDEDED"/>
          </w:tcPr>
          <w:p w14:paraId="3A78056C" w14:textId="77777777" w:rsidR="0012487C" w:rsidRDefault="00421F9B">
            <w:pPr>
              <w:pStyle w:val="TableParagraph"/>
              <w:rPr>
                <w:sz w:val="18"/>
              </w:rPr>
            </w:pPr>
            <w:r>
              <w:rPr>
                <w:sz w:val="18"/>
              </w:rPr>
              <w:t>信标照明故障</w:t>
            </w:r>
          </w:p>
        </w:tc>
      </w:tr>
      <w:tr w:rsidR="0012487C" w14:paraId="49B9E215" w14:textId="77777777">
        <w:trPr>
          <w:trHeight w:val="294"/>
        </w:trPr>
        <w:tc>
          <w:tcPr>
            <w:tcW w:w="2990" w:type="dxa"/>
          </w:tcPr>
          <w:p w14:paraId="00E21378" w14:textId="77777777" w:rsidR="0012487C" w:rsidRDefault="00421F9B">
            <w:pPr>
              <w:pStyle w:val="TableParagraph"/>
              <w:rPr>
                <w:sz w:val="18"/>
              </w:rPr>
            </w:pPr>
            <w:r>
              <w:rPr>
                <w:sz w:val="18"/>
              </w:rPr>
              <w:t>百分之</w:t>
            </w:r>
          </w:p>
        </w:tc>
        <w:tc>
          <w:tcPr>
            <w:tcW w:w="7475" w:type="dxa"/>
          </w:tcPr>
          <w:p w14:paraId="7C119624" w14:textId="77777777" w:rsidR="0012487C" w:rsidRDefault="00421F9B">
            <w:pPr>
              <w:pStyle w:val="TableParagraph"/>
              <w:rPr>
                <w:sz w:val="18"/>
              </w:rPr>
            </w:pPr>
            <w:r>
              <w:rPr>
                <w:sz w:val="18"/>
              </w:rPr>
              <w:t>照明水平（最大百分比）</w:t>
            </w:r>
          </w:p>
        </w:tc>
      </w:tr>
      <w:tr w:rsidR="0012487C" w14:paraId="449405D1" w14:textId="77777777">
        <w:trPr>
          <w:trHeight w:val="294"/>
        </w:trPr>
        <w:tc>
          <w:tcPr>
            <w:tcW w:w="2990" w:type="dxa"/>
            <w:shd w:val="clear" w:color="auto" w:fill="EDEDED"/>
          </w:tcPr>
          <w:p w14:paraId="7B232082" w14:textId="77777777" w:rsidR="0012487C" w:rsidRDefault="00421F9B">
            <w:pPr>
              <w:pStyle w:val="TableParagraph"/>
              <w:rPr>
                <w:sz w:val="18"/>
              </w:rPr>
            </w:pPr>
            <w:r>
              <w:rPr>
                <w:sz w:val="18"/>
              </w:rPr>
              <w:t>百分比（Set）=x%</w:t>
            </w:r>
          </w:p>
        </w:tc>
        <w:tc>
          <w:tcPr>
            <w:tcW w:w="7475" w:type="dxa"/>
            <w:shd w:val="clear" w:color="auto" w:fill="EDEDED"/>
          </w:tcPr>
          <w:p w14:paraId="0DA3161D" w14:textId="77777777" w:rsidR="0012487C" w:rsidRDefault="00421F9B">
            <w:pPr>
              <w:pStyle w:val="TableParagraph"/>
              <w:rPr>
                <w:sz w:val="18"/>
              </w:rPr>
            </w:pPr>
            <w:r>
              <w:rPr>
                <w:sz w:val="18"/>
              </w:rPr>
              <w:t>照明水平（最大百分比）</w:t>
            </w:r>
          </w:p>
        </w:tc>
      </w:tr>
      <w:tr w:rsidR="0012487C" w14:paraId="00AB3A62" w14:textId="77777777">
        <w:trPr>
          <w:trHeight w:val="294"/>
        </w:trPr>
        <w:tc>
          <w:tcPr>
            <w:tcW w:w="2990" w:type="dxa"/>
          </w:tcPr>
          <w:p w14:paraId="7DAFEE00" w14:textId="77777777" w:rsidR="0012487C" w:rsidRDefault="00421F9B">
            <w:pPr>
              <w:pStyle w:val="TableParagraph"/>
              <w:rPr>
                <w:sz w:val="18"/>
              </w:rPr>
            </w:pPr>
            <w:r>
              <w:rPr>
                <w:sz w:val="18"/>
              </w:rPr>
              <w:t>权力</w:t>
            </w:r>
          </w:p>
        </w:tc>
        <w:tc>
          <w:tcPr>
            <w:tcW w:w="7475" w:type="dxa"/>
          </w:tcPr>
          <w:p w14:paraId="614A765A" w14:textId="77777777" w:rsidR="0012487C" w:rsidRDefault="00421F9B">
            <w:pPr>
              <w:pStyle w:val="TableParagraph"/>
              <w:rPr>
                <w:sz w:val="18"/>
              </w:rPr>
            </w:pPr>
            <w:r>
              <w:rPr>
                <w:sz w:val="18"/>
              </w:rPr>
              <w:t>照明瓦数</w:t>
            </w:r>
          </w:p>
        </w:tc>
      </w:tr>
      <w:tr w:rsidR="0012487C" w14:paraId="54BBC58E" w14:textId="77777777">
        <w:trPr>
          <w:trHeight w:val="294"/>
        </w:trPr>
        <w:tc>
          <w:tcPr>
            <w:tcW w:w="2990" w:type="dxa"/>
            <w:shd w:val="clear" w:color="auto" w:fill="EDEDED"/>
          </w:tcPr>
          <w:p w14:paraId="43EB735B" w14:textId="77777777" w:rsidR="0012487C" w:rsidRDefault="00421F9B">
            <w:pPr>
              <w:pStyle w:val="TableParagraph"/>
              <w:rPr>
                <w:sz w:val="18"/>
              </w:rPr>
            </w:pPr>
            <w:r>
              <w:rPr>
                <w:sz w:val="18"/>
              </w:rPr>
              <w:t>颜色</w:t>
            </w:r>
          </w:p>
        </w:tc>
        <w:tc>
          <w:tcPr>
            <w:tcW w:w="7475" w:type="dxa"/>
            <w:shd w:val="clear" w:color="auto" w:fill="EDEDED"/>
          </w:tcPr>
          <w:p w14:paraId="3AB534EA" w14:textId="77777777" w:rsidR="0012487C" w:rsidRDefault="00421F9B">
            <w:pPr>
              <w:pStyle w:val="TableParagraph"/>
              <w:rPr>
                <w:sz w:val="18"/>
              </w:rPr>
            </w:pPr>
            <w:r>
              <w:rPr>
                <w:sz w:val="18"/>
              </w:rPr>
              <w:t>显示的颜色/强度</w:t>
            </w:r>
          </w:p>
        </w:tc>
      </w:tr>
    </w:tbl>
    <w:p w14:paraId="4296BC8A" w14:textId="77777777" w:rsidR="0012487C" w:rsidRDefault="0012487C">
      <w:pPr>
        <w:rPr>
          <w:sz w:val="18"/>
        </w:rPr>
        <w:sectPr w:rsidR="0012487C" w:rsidSect="003A6448">
          <w:pgSz w:w="11910" w:h="16840"/>
          <w:pgMar w:top="600" w:right="600" w:bottom="620" w:left="600" w:header="186" w:footer="431" w:gutter="0"/>
          <w:cols w:space="720"/>
        </w:sectPr>
      </w:pPr>
    </w:p>
    <w:p w14:paraId="2BCBDFD0" w14:textId="77777777" w:rsidR="0012487C" w:rsidRDefault="0012487C">
      <w:pPr>
        <w:pStyle w:val="a3"/>
        <w:spacing w:before="5"/>
        <w:rPr>
          <w:rFonts w:ascii="Trebuchet MS"/>
          <w:b/>
          <w:sz w:val="8"/>
        </w:rPr>
      </w:pPr>
    </w:p>
    <w:p w14:paraId="4755F4B2" w14:textId="47EE9282" w:rsidR="0012487C" w:rsidRDefault="00BD02C7">
      <w:pPr>
        <w:pStyle w:val="a3"/>
        <w:spacing w:line="20" w:lineRule="exact"/>
        <w:ind w:left="120"/>
        <w:rPr>
          <w:rFonts w:ascii="Trebuchet MS"/>
          <w:sz w:val="2"/>
        </w:rPr>
      </w:pPr>
      <w:r>
        <w:rPr>
          <w:rFonts w:ascii="Trebuchet MS"/>
          <w:noProof/>
          <w:sz w:val="2"/>
        </w:rPr>
        <mc:AlternateContent>
          <mc:Choice Requires="wpg">
            <w:drawing>
              <wp:inline distT="0" distB="0" distL="0" distR="0" wp14:anchorId="4516DC24" wp14:editId="36C89450">
                <wp:extent cx="6645910" cy="3175"/>
                <wp:effectExtent l="9525" t="5715" r="12065" b="10160"/>
                <wp:docPr id="1914403621"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1755227401" name="Line 26"/>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475ED6" id="docshapegroup27"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">
                <v:line id="Line 26"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" strokecolor="#ddd" strokeweight=".25pt"/>
                <w10:anchorlock/>
              </v:group>
            </w:pict>
          </mc:Fallback>
        </mc:AlternateContent>
      </w:r>
    </w:p>
    <w:p w14:paraId="47992B1A" w14:textId="77777777" w:rsidR="0012487C" w:rsidRDefault="00421F9B">
      <w:pPr>
        <w:pStyle w:val="a5"/>
        <w:numPr>
          <w:ilvl w:val="2"/>
          <w:numId w:val="1"/>
        </w:numPr>
        <w:tabs>
          <w:tab w:val="left" w:pos="914"/>
        </w:tabs>
        <w:rPr>
          <w:b/>
          <w:sz w:val="28"/>
        </w:rPr>
      </w:pPr>
      <w:r>
        <w:rPr>
          <w:b/>
          <w:sz w:val="28"/>
        </w:rPr>
        <w:t>电缆分离传感器</w:t>
      </w:r>
    </w:p>
    <w:p w14:paraId="5A176780" w14:textId="77777777" w:rsidR="0012487C" w:rsidRDefault="0012487C">
      <w:pPr>
        <w:pStyle w:val="a3"/>
        <w:spacing w:before="4" w:after="1"/>
        <w:rPr>
          <w:rFonts w:ascii="Trebuchet MS"/>
          <w:b/>
          <w:sz w:val="20"/>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141559BF" w14:textId="77777777">
        <w:trPr>
          <w:trHeight w:val="284"/>
        </w:trPr>
        <w:tc>
          <w:tcPr>
            <w:tcW w:w="10465" w:type="dxa"/>
            <w:gridSpan w:val="2"/>
            <w:tcBorders>
              <w:bottom w:val="single" w:sz="12" w:space="0" w:color="000000"/>
            </w:tcBorders>
          </w:tcPr>
          <w:p w14:paraId="4EEA7849" w14:textId="77777777" w:rsidR="0012487C" w:rsidRDefault="00421F9B">
            <w:pPr>
              <w:pStyle w:val="TableParagraph"/>
              <w:rPr>
                <w:rFonts w:ascii="Trebuchet MS"/>
                <w:b/>
                <w:sz w:val="18"/>
              </w:rPr>
            </w:pPr>
            <w:r>
              <w:rPr>
                <w:rFonts w:ascii="Trebuchet MS"/>
                <w:b/>
                <w:sz w:val="18"/>
              </w:rPr>
              <w:t>描述</w:t>
            </w:r>
          </w:p>
        </w:tc>
      </w:tr>
      <w:tr w:rsidR="0012487C" w14:paraId="093F21B0" w14:textId="77777777">
        <w:trPr>
          <w:trHeight w:val="284"/>
        </w:trPr>
        <w:tc>
          <w:tcPr>
            <w:tcW w:w="10465" w:type="dxa"/>
            <w:gridSpan w:val="2"/>
            <w:tcBorders>
              <w:top w:val="single" w:sz="12" w:space="0" w:color="000000"/>
            </w:tcBorders>
          </w:tcPr>
          <w:p w14:paraId="1220A3F8" w14:textId="77777777" w:rsidR="0012487C" w:rsidRDefault="00421F9B">
            <w:pPr>
              <w:pStyle w:val="TableParagraph"/>
              <w:spacing w:before="13"/>
              <w:rPr>
                <w:sz w:val="18"/>
                <w:lang w:eastAsia="zh-CN"/>
              </w:rPr>
            </w:pPr>
            <w:r>
              <w:rPr>
                <w:sz w:val="18"/>
                <w:lang w:eastAsia="zh-CN"/>
              </w:rPr>
              <w:t>一种传感器，用于检测充电电缆（固定式或可拆卸式）何时被强行从充电站中拔出。</w:t>
            </w:r>
          </w:p>
        </w:tc>
      </w:tr>
      <w:tr w:rsidR="0012487C" w14:paraId="59FB85EF" w14:textId="77777777">
        <w:trPr>
          <w:trHeight w:val="294"/>
        </w:trPr>
        <w:tc>
          <w:tcPr>
            <w:tcW w:w="2990" w:type="dxa"/>
            <w:shd w:val="clear" w:color="auto" w:fill="EDEDED"/>
          </w:tcPr>
          <w:p w14:paraId="55FC0014"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3F9BE05F" w14:textId="77777777" w:rsidR="0012487C" w:rsidRDefault="00421F9B">
            <w:pPr>
              <w:pStyle w:val="TableParagraph"/>
              <w:rPr>
                <w:rFonts w:ascii="Trebuchet MS"/>
                <w:b/>
                <w:sz w:val="18"/>
              </w:rPr>
            </w:pPr>
            <w:r>
              <w:rPr>
                <w:rFonts w:ascii="Trebuchet MS"/>
                <w:b/>
                <w:sz w:val="18"/>
              </w:rPr>
              <w:t>描述</w:t>
            </w:r>
          </w:p>
        </w:tc>
      </w:tr>
      <w:tr w:rsidR="0012487C" w14:paraId="7EBC0588" w14:textId="77777777">
        <w:trPr>
          <w:trHeight w:val="294"/>
        </w:trPr>
        <w:tc>
          <w:tcPr>
            <w:tcW w:w="2990" w:type="dxa"/>
          </w:tcPr>
          <w:p w14:paraId="214E1178" w14:textId="77777777" w:rsidR="0012487C" w:rsidRDefault="00421F9B">
            <w:pPr>
              <w:pStyle w:val="TableParagraph"/>
              <w:rPr>
                <w:sz w:val="18"/>
              </w:rPr>
            </w:pPr>
            <w:r>
              <w:rPr>
                <w:sz w:val="18"/>
              </w:rPr>
              <w:t>启用</w:t>
            </w:r>
          </w:p>
        </w:tc>
        <w:tc>
          <w:tcPr>
            <w:tcW w:w="7475" w:type="dxa"/>
          </w:tcPr>
          <w:p w14:paraId="4B00F4CC" w14:textId="77777777" w:rsidR="0012487C" w:rsidRDefault="00421F9B">
            <w:pPr>
              <w:pStyle w:val="TableParagraph"/>
              <w:rPr>
                <w:sz w:val="18"/>
              </w:rPr>
            </w:pPr>
            <w:r>
              <w:rPr>
                <w:spacing w:val="-1"/>
                <w:sz w:val="18"/>
              </w:rPr>
              <w:t>分离传感器操作</w:t>
            </w:r>
          </w:p>
        </w:tc>
      </w:tr>
      <w:tr w:rsidR="0012487C" w14:paraId="7B2BB707" w14:textId="77777777">
        <w:trPr>
          <w:trHeight w:val="294"/>
        </w:trPr>
        <w:tc>
          <w:tcPr>
            <w:tcW w:w="2990" w:type="dxa"/>
            <w:shd w:val="clear" w:color="auto" w:fill="EDEDED"/>
          </w:tcPr>
          <w:p w14:paraId="0E2D20EE" w14:textId="77777777" w:rsidR="0012487C" w:rsidRDefault="00421F9B">
            <w:pPr>
              <w:pStyle w:val="TableParagraph"/>
              <w:rPr>
                <w:sz w:val="18"/>
              </w:rPr>
            </w:pPr>
            <w:r>
              <w:rPr>
                <w:sz w:val="18"/>
              </w:rPr>
              <w:t>积极</w:t>
            </w:r>
          </w:p>
        </w:tc>
        <w:tc>
          <w:tcPr>
            <w:tcW w:w="7475" w:type="dxa"/>
            <w:shd w:val="clear" w:color="auto" w:fill="EDEDED"/>
          </w:tcPr>
          <w:p w14:paraId="7454FAF0" w14:textId="77777777" w:rsidR="0012487C" w:rsidRDefault="00421F9B">
            <w:pPr>
              <w:pStyle w:val="TableParagraph"/>
              <w:rPr>
                <w:sz w:val="18"/>
              </w:rPr>
            </w:pPr>
            <w:r>
              <w:rPr>
                <w:sz w:val="18"/>
              </w:rPr>
              <w:t>绊倒</w:t>
            </w:r>
          </w:p>
        </w:tc>
      </w:tr>
      <w:tr w:rsidR="0012487C" w14:paraId="55513C87" w14:textId="77777777">
        <w:trPr>
          <w:trHeight w:val="294"/>
        </w:trPr>
        <w:tc>
          <w:tcPr>
            <w:tcW w:w="2990" w:type="dxa"/>
          </w:tcPr>
          <w:p w14:paraId="571992D5" w14:textId="77777777" w:rsidR="0012487C" w:rsidRDefault="00421F9B">
            <w:pPr>
              <w:pStyle w:val="TableParagraph"/>
              <w:rPr>
                <w:sz w:val="18"/>
              </w:rPr>
            </w:pPr>
            <w:r>
              <w:rPr>
                <w:sz w:val="18"/>
              </w:rPr>
              <w:t>绊倒</w:t>
            </w:r>
          </w:p>
        </w:tc>
        <w:tc>
          <w:tcPr>
            <w:tcW w:w="7475" w:type="dxa"/>
          </w:tcPr>
          <w:p w14:paraId="0B22E8FF" w14:textId="77777777" w:rsidR="0012487C" w:rsidRDefault="00421F9B">
            <w:pPr>
              <w:pStyle w:val="TableParagraph"/>
              <w:rPr>
                <w:sz w:val="18"/>
                <w:lang w:eastAsia="zh-CN"/>
              </w:rPr>
            </w:pPr>
            <w:r>
              <w:rPr>
                <w:sz w:val="18"/>
                <w:lang w:eastAsia="zh-CN"/>
              </w:rPr>
              <w:t>检测到脱落：需要手动检查/修复</w:t>
            </w:r>
          </w:p>
        </w:tc>
      </w:tr>
    </w:tbl>
    <w:p w14:paraId="288BE23C" w14:textId="77777777" w:rsidR="0012487C" w:rsidRDefault="0012487C">
      <w:pPr>
        <w:pStyle w:val="a3"/>
        <w:spacing w:before="10"/>
        <w:rPr>
          <w:rFonts w:ascii="Trebuchet MS"/>
          <w:b/>
          <w:sz w:val="25"/>
          <w:lang w:eastAsia="zh-CN"/>
        </w:rPr>
      </w:pPr>
    </w:p>
    <w:p w14:paraId="1972CD73" w14:textId="77777777" w:rsidR="0012487C" w:rsidRDefault="00421F9B">
      <w:pPr>
        <w:pStyle w:val="a5"/>
        <w:numPr>
          <w:ilvl w:val="2"/>
          <w:numId w:val="1"/>
        </w:numPr>
        <w:tabs>
          <w:tab w:val="left" w:pos="1074"/>
        </w:tabs>
        <w:ind w:left="1073" w:hanging="954"/>
        <w:rPr>
          <w:b/>
          <w:sz w:val="28"/>
        </w:rPr>
      </w:pPr>
      <w:r>
        <w:rPr>
          <w:b/>
          <w:w w:val="105"/>
          <w:sz w:val="28"/>
        </w:rPr>
        <w:t>案例访问传感器</w:t>
      </w:r>
    </w:p>
    <w:p w14:paraId="64406A59"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3690F9D9" w14:textId="77777777">
        <w:trPr>
          <w:trHeight w:val="284"/>
        </w:trPr>
        <w:tc>
          <w:tcPr>
            <w:tcW w:w="10465" w:type="dxa"/>
            <w:gridSpan w:val="2"/>
            <w:tcBorders>
              <w:bottom w:val="single" w:sz="12" w:space="0" w:color="000000"/>
            </w:tcBorders>
          </w:tcPr>
          <w:p w14:paraId="163CD3AB" w14:textId="77777777" w:rsidR="0012487C" w:rsidRDefault="00421F9B">
            <w:pPr>
              <w:pStyle w:val="TableParagraph"/>
              <w:rPr>
                <w:rFonts w:ascii="Trebuchet MS"/>
                <w:b/>
                <w:sz w:val="18"/>
              </w:rPr>
            </w:pPr>
            <w:r>
              <w:rPr>
                <w:rFonts w:ascii="Trebuchet MS"/>
                <w:b/>
                <w:sz w:val="18"/>
              </w:rPr>
              <w:t>描述</w:t>
            </w:r>
          </w:p>
        </w:tc>
      </w:tr>
      <w:tr w:rsidR="0012487C" w14:paraId="5D132118" w14:textId="77777777">
        <w:trPr>
          <w:trHeight w:val="284"/>
        </w:trPr>
        <w:tc>
          <w:tcPr>
            <w:tcW w:w="10465" w:type="dxa"/>
            <w:gridSpan w:val="2"/>
            <w:tcBorders>
              <w:top w:val="single" w:sz="12" w:space="0" w:color="000000"/>
            </w:tcBorders>
          </w:tcPr>
          <w:p w14:paraId="72CDD28B" w14:textId="77777777" w:rsidR="0012487C" w:rsidRDefault="00421F9B">
            <w:pPr>
              <w:pStyle w:val="TableParagraph"/>
              <w:spacing w:before="13"/>
              <w:rPr>
                <w:sz w:val="18"/>
                <w:lang w:eastAsia="zh-CN"/>
              </w:rPr>
            </w:pPr>
            <w:r>
              <w:rPr>
                <w:sz w:val="18"/>
                <w:lang w:eastAsia="zh-CN"/>
              </w:rPr>
              <w:t>检修门/面板打开时报告</w:t>
            </w:r>
          </w:p>
        </w:tc>
      </w:tr>
      <w:tr w:rsidR="0012487C" w14:paraId="20E21D7A" w14:textId="77777777">
        <w:trPr>
          <w:trHeight w:val="294"/>
        </w:trPr>
        <w:tc>
          <w:tcPr>
            <w:tcW w:w="2990" w:type="dxa"/>
            <w:shd w:val="clear" w:color="auto" w:fill="EDEDED"/>
          </w:tcPr>
          <w:p w14:paraId="41E986A3"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36DEEACA" w14:textId="77777777" w:rsidR="0012487C" w:rsidRDefault="00421F9B">
            <w:pPr>
              <w:pStyle w:val="TableParagraph"/>
              <w:rPr>
                <w:rFonts w:ascii="Trebuchet MS"/>
                <w:b/>
                <w:sz w:val="18"/>
              </w:rPr>
            </w:pPr>
            <w:r>
              <w:rPr>
                <w:rFonts w:ascii="Trebuchet MS"/>
                <w:b/>
                <w:sz w:val="18"/>
              </w:rPr>
              <w:t>描述</w:t>
            </w:r>
          </w:p>
        </w:tc>
      </w:tr>
      <w:tr w:rsidR="0012487C" w14:paraId="0D9FBF94" w14:textId="77777777">
        <w:trPr>
          <w:trHeight w:val="294"/>
        </w:trPr>
        <w:tc>
          <w:tcPr>
            <w:tcW w:w="2990" w:type="dxa"/>
          </w:tcPr>
          <w:p w14:paraId="1D919FD9" w14:textId="77777777" w:rsidR="0012487C" w:rsidRDefault="00421F9B">
            <w:pPr>
              <w:pStyle w:val="TableParagraph"/>
              <w:rPr>
                <w:sz w:val="18"/>
              </w:rPr>
            </w:pPr>
            <w:r>
              <w:rPr>
                <w:sz w:val="18"/>
              </w:rPr>
              <w:t>启用</w:t>
            </w:r>
          </w:p>
        </w:tc>
        <w:tc>
          <w:tcPr>
            <w:tcW w:w="7475" w:type="dxa"/>
          </w:tcPr>
          <w:p w14:paraId="76AE0917" w14:textId="77777777" w:rsidR="0012487C" w:rsidRDefault="00421F9B">
            <w:pPr>
              <w:pStyle w:val="TableParagraph"/>
              <w:rPr>
                <w:sz w:val="18"/>
                <w:lang w:eastAsia="zh-CN"/>
              </w:rPr>
            </w:pPr>
            <w:r>
              <w:rPr>
                <w:sz w:val="18"/>
                <w:lang w:eastAsia="zh-CN"/>
              </w:rPr>
              <w:t>启用门禁传感器以检测/报告检修门/面板的打开/关闭</w:t>
            </w:r>
          </w:p>
        </w:tc>
      </w:tr>
      <w:tr w:rsidR="0012487C" w14:paraId="1E02E2DF" w14:textId="77777777">
        <w:trPr>
          <w:trHeight w:val="294"/>
        </w:trPr>
        <w:tc>
          <w:tcPr>
            <w:tcW w:w="2990" w:type="dxa"/>
            <w:shd w:val="clear" w:color="auto" w:fill="EDEDED"/>
          </w:tcPr>
          <w:p w14:paraId="44854CEF" w14:textId="77777777" w:rsidR="0012487C" w:rsidRDefault="00421F9B">
            <w:pPr>
              <w:pStyle w:val="TableParagraph"/>
              <w:rPr>
                <w:sz w:val="18"/>
              </w:rPr>
            </w:pPr>
            <w:r>
              <w:rPr>
                <w:sz w:val="18"/>
              </w:rPr>
              <w:t>启用（设置）=0</w:t>
            </w:r>
          </w:p>
        </w:tc>
        <w:tc>
          <w:tcPr>
            <w:tcW w:w="7475" w:type="dxa"/>
            <w:shd w:val="clear" w:color="auto" w:fill="EDEDED"/>
          </w:tcPr>
          <w:p w14:paraId="48E54131" w14:textId="77777777" w:rsidR="0012487C" w:rsidRDefault="00421F9B">
            <w:pPr>
              <w:pStyle w:val="TableParagraph"/>
              <w:rPr>
                <w:sz w:val="18"/>
              </w:rPr>
            </w:pPr>
            <w:r>
              <w:rPr>
                <w:sz w:val="18"/>
              </w:rPr>
              <w:t>禁用访问报告</w:t>
            </w:r>
          </w:p>
        </w:tc>
      </w:tr>
      <w:tr w:rsidR="0012487C" w14:paraId="1953FBA1" w14:textId="77777777">
        <w:trPr>
          <w:trHeight w:val="294"/>
        </w:trPr>
        <w:tc>
          <w:tcPr>
            <w:tcW w:w="2990" w:type="dxa"/>
          </w:tcPr>
          <w:p w14:paraId="6FC65854" w14:textId="77777777" w:rsidR="0012487C" w:rsidRDefault="00421F9B">
            <w:pPr>
              <w:pStyle w:val="TableParagraph"/>
              <w:rPr>
                <w:sz w:val="18"/>
              </w:rPr>
            </w:pPr>
            <w:r>
              <w:rPr>
                <w:sz w:val="18"/>
              </w:rPr>
              <w:t>积极</w:t>
            </w:r>
          </w:p>
        </w:tc>
        <w:tc>
          <w:tcPr>
            <w:tcW w:w="7475" w:type="dxa"/>
          </w:tcPr>
          <w:p w14:paraId="27378E1F" w14:textId="77777777" w:rsidR="0012487C" w:rsidRDefault="00421F9B">
            <w:pPr>
              <w:pStyle w:val="TableParagraph"/>
              <w:rPr>
                <w:sz w:val="18"/>
              </w:rPr>
            </w:pPr>
            <w:r>
              <w:rPr>
                <w:sz w:val="18"/>
              </w:rPr>
              <w:t>打开</w:t>
            </w:r>
          </w:p>
        </w:tc>
      </w:tr>
      <w:tr w:rsidR="0012487C" w14:paraId="4061702B" w14:textId="77777777">
        <w:trPr>
          <w:trHeight w:val="294"/>
        </w:trPr>
        <w:tc>
          <w:tcPr>
            <w:tcW w:w="2990" w:type="dxa"/>
            <w:shd w:val="clear" w:color="auto" w:fill="EDEDED"/>
          </w:tcPr>
          <w:p w14:paraId="45E90417" w14:textId="77777777" w:rsidR="0012487C" w:rsidRDefault="00421F9B">
            <w:pPr>
              <w:pStyle w:val="TableParagraph"/>
              <w:rPr>
                <w:sz w:val="18"/>
              </w:rPr>
            </w:pPr>
            <w:r>
              <w:rPr>
                <w:sz w:val="18"/>
              </w:rPr>
              <w:t>绊倒</w:t>
            </w:r>
          </w:p>
        </w:tc>
        <w:tc>
          <w:tcPr>
            <w:tcW w:w="7475" w:type="dxa"/>
            <w:shd w:val="clear" w:color="auto" w:fill="EDEDED"/>
          </w:tcPr>
          <w:p w14:paraId="174EAD77" w14:textId="77777777" w:rsidR="0012487C" w:rsidRDefault="00421F9B">
            <w:pPr>
              <w:pStyle w:val="TableParagraph"/>
              <w:rPr>
                <w:sz w:val="18"/>
                <w:lang w:eastAsia="zh-CN"/>
              </w:rPr>
            </w:pPr>
            <w:r>
              <w:rPr>
                <w:sz w:val="18"/>
                <w:lang w:eastAsia="zh-CN"/>
              </w:rPr>
              <w:t>需要手动重置操作的检修门/面板已激活</w:t>
            </w:r>
          </w:p>
        </w:tc>
      </w:tr>
      <w:tr w:rsidR="0012487C" w14:paraId="2D21036C" w14:textId="77777777">
        <w:trPr>
          <w:trHeight w:val="294"/>
        </w:trPr>
        <w:tc>
          <w:tcPr>
            <w:tcW w:w="2990" w:type="dxa"/>
          </w:tcPr>
          <w:p w14:paraId="7518F577" w14:textId="77777777" w:rsidR="0012487C" w:rsidRDefault="00421F9B">
            <w:pPr>
              <w:pStyle w:val="TableParagraph"/>
              <w:rPr>
                <w:sz w:val="18"/>
              </w:rPr>
            </w:pPr>
            <w:r>
              <w:rPr>
                <w:sz w:val="18"/>
              </w:rPr>
              <w:t>问题</w:t>
            </w:r>
          </w:p>
        </w:tc>
        <w:tc>
          <w:tcPr>
            <w:tcW w:w="7475" w:type="dxa"/>
          </w:tcPr>
          <w:p w14:paraId="598DB9E2" w14:textId="77777777" w:rsidR="0012487C" w:rsidRDefault="00421F9B">
            <w:pPr>
              <w:pStyle w:val="TableParagraph"/>
              <w:rPr>
                <w:sz w:val="18"/>
                <w:lang w:eastAsia="zh-CN"/>
              </w:rPr>
            </w:pPr>
            <w:r>
              <w:rPr>
                <w:sz w:val="18"/>
                <w:lang w:eastAsia="zh-CN"/>
              </w:rPr>
              <w:t>传感器机制本身存在故障</w:t>
            </w:r>
          </w:p>
        </w:tc>
      </w:tr>
    </w:tbl>
    <w:p w14:paraId="668D046C" w14:textId="77777777" w:rsidR="0012487C" w:rsidRDefault="0012487C">
      <w:pPr>
        <w:pStyle w:val="a3"/>
        <w:rPr>
          <w:rFonts w:ascii="Trebuchet MS"/>
          <w:b/>
          <w:sz w:val="26"/>
          <w:lang w:eastAsia="zh-CN"/>
        </w:rPr>
      </w:pPr>
    </w:p>
    <w:p w14:paraId="4AEF9A4C" w14:textId="77777777" w:rsidR="0012487C" w:rsidRDefault="00421F9B">
      <w:pPr>
        <w:pStyle w:val="a5"/>
        <w:numPr>
          <w:ilvl w:val="2"/>
          <w:numId w:val="1"/>
        </w:numPr>
        <w:tabs>
          <w:tab w:val="left" w:pos="1074"/>
        </w:tabs>
        <w:ind w:left="1073" w:hanging="954"/>
        <w:rPr>
          <w:b/>
          <w:sz w:val="28"/>
        </w:rPr>
      </w:pPr>
      <w:r>
        <w:rPr>
          <w:b/>
          <w:sz w:val="28"/>
        </w:rPr>
        <w:t>充电站</w:t>
      </w:r>
    </w:p>
    <w:p w14:paraId="64FF2123"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677CB40C" w14:textId="77777777">
        <w:trPr>
          <w:trHeight w:val="284"/>
        </w:trPr>
        <w:tc>
          <w:tcPr>
            <w:tcW w:w="10465" w:type="dxa"/>
            <w:gridSpan w:val="2"/>
            <w:tcBorders>
              <w:bottom w:val="single" w:sz="12" w:space="0" w:color="000000"/>
            </w:tcBorders>
          </w:tcPr>
          <w:p w14:paraId="2AA71927" w14:textId="77777777" w:rsidR="0012487C" w:rsidRDefault="00421F9B">
            <w:pPr>
              <w:pStyle w:val="TableParagraph"/>
              <w:rPr>
                <w:rFonts w:ascii="Trebuchet MS"/>
                <w:b/>
                <w:sz w:val="18"/>
              </w:rPr>
            </w:pPr>
            <w:r>
              <w:rPr>
                <w:rFonts w:ascii="Trebuchet MS"/>
                <w:b/>
                <w:sz w:val="18"/>
              </w:rPr>
              <w:t>描述</w:t>
            </w:r>
          </w:p>
        </w:tc>
      </w:tr>
      <w:tr w:rsidR="0012487C" w14:paraId="3EA0A11B" w14:textId="77777777">
        <w:trPr>
          <w:trHeight w:val="284"/>
        </w:trPr>
        <w:tc>
          <w:tcPr>
            <w:tcW w:w="10465" w:type="dxa"/>
            <w:gridSpan w:val="2"/>
            <w:tcBorders>
              <w:top w:val="single" w:sz="12" w:space="0" w:color="000000"/>
            </w:tcBorders>
          </w:tcPr>
          <w:p w14:paraId="36142A1E" w14:textId="77777777" w:rsidR="0012487C" w:rsidRDefault="00421F9B">
            <w:pPr>
              <w:pStyle w:val="TableParagraph"/>
              <w:spacing w:before="13"/>
              <w:rPr>
                <w:sz w:val="18"/>
                <w:lang w:eastAsia="zh-CN"/>
              </w:rPr>
            </w:pPr>
            <w:r>
              <w:rPr>
                <w:sz w:val="18"/>
                <w:lang w:eastAsia="zh-CN"/>
              </w:rPr>
              <w:t>整个充电站作为一个逻辑实体</w:t>
            </w:r>
          </w:p>
        </w:tc>
      </w:tr>
      <w:tr w:rsidR="0012487C" w14:paraId="06518A88" w14:textId="77777777">
        <w:trPr>
          <w:trHeight w:val="294"/>
        </w:trPr>
        <w:tc>
          <w:tcPr>
            <w:tcW w:w="2990" w:type="dxa"/>
            <w:shd w:val="clear" w:color="auto" w:fill="EDEDED"/>
          </w:tcPr>
          <w:p w14:paraId="33516B57"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558FBCF9" w14:textId="77777777" w:rsidR="0012487C" w:rsidRDefault="00421F9B">
            <w:pPr>
              <w:pStyle w:val="TableParagraph"/>
              <w:rPr>
                <w:rFonts w:ascii="Trebuchet MS"/>
                <w:b/>
                <w:sz w:val="18"/>
              </w:rPr>
            </w:pPr>
            <w:r>
              <w:rPr>
                <w:rFonts w:ascii="Trebuchet MS"/>
                <w:b/>
                <w:sz w:val="18"/>
              </w:rPr>
              <w:t>描述</w:t>
            </w:r>
          </w:p>
        </w:tc>
      </w:tr>
      <w:tr w:rsidR="0012487C" w14:paraId="255081D6" w14:textId="77777777">
        <w:trPr>
          <w:trHeight w:val="294"/>
        </w:trPr>
        <w:tc>
          <w:tcPr>
            <w:tcW w:w="2990" w:type="dxa"/>
          </w:tcPr>
          <w:p w14:paraId="013C305E" w14:textId="77777777" w:rsidR="0012487C" w:rsidRDefault="00421F9B">
            <w:pPr>
              <w:pStyle w:val="TableParagraph"/>
              <w:rPr>
                <w:sz w:val="18"/>
              </w:rPr>
            </w:pPr>
            <w:r>
              <w:rPr>
                <w:sz w:val="18"/>
              </w:rPr>
              <w:t>启用</w:t>
            </w:r>
          </w:p>
        </w:tc>
        <w:tc>
          <w:tcPr>
            <w:tcW w:w="7475" w:type="dxa"/>
          </w:tcPr>
          <w:p w14:paraId="7D183905" w14:textId="77777777" w:rsidR="0012487C" w:rsidRDefault="00421F9B">
            <w:pPr>
              <w:pStyle w:val="TableParagraph"/>
              <w:rPr>
                <w:sz w:val="18"/>
                <w:lang w:eastAsia="zh-CN"/>
              </w:rPr>
            </w:pPr>
            <w:r>
              <w:rPr>
                <w:sz w:val="18"/>
                <w:lang w:eastAsia="zh-CN"/>
              </w:rPr>
              <w:t>可供使用（未命令停止服务）</w:t>
            </w:r>
          </w:p>
        </w:tc>
      </w:tr>
      <w:tr w:rsidR="0012487C" w14:paraId="259FB289" w14:textId="77777777">
        <w:trPr>
          <w:trHeight w:val="294"/>
        </w:trPr>
        <w:tc>
          <w:tcPr>
            <w:tcW w:w="2990" w:type="dxa"/>
            <w:shd w:val="clear" w:color="auto" w:fill="EDEDED"/>
          </w:tcPr>
          <w:p w14:paraId="1C91A7EA" w14:textId="77777777" w:rsidR="0012487C" w:rsidRDefault="00421F9B">
            <w:pPr>
              <w:pStyle w:val="TableParagraph"/>
              <w:rPr>
                <w:sz w:val="18"/>
              </w:rPr>
            </w:pPr>
            <w:r>
              <w:rPr>
                <w:sz w:val="18"/>
              </w:rPr>
              <w:t>问题</w:t>
            </w:r>
          </w:p>
        </w:tc>
        <w:tc>
          <w:tcPr>
            <w:tcW w:w="7475" w:type="dxa"/>
            <w:shd w:val="clear" w:color="auto" w:fill="EDEDED"/>
          </w:tcPr>
          <w:p w14:paraId="1AE38630" w14:textId="77777777" w:rsidR="0012487C" w:rsidRDefault="00421F9B">
            <w:pPr>
              <w:pStyle w:val="TableParagraph"/>
              <w:rPr>
                <w:sz w:val="18"/>
              </w:rPr>
            </w:pPr>
            <w:r>
              <w:rPr>
                <w:sz w:val="18"/>
              </w:rPr>
              <w:t>存在一些问题/故障</w:t>
            </w:r>
          </w:p>
        </w:tc>
      </w:tr>
      <w:tr w:rsidR="0012487C" w14:paraId="3BBC1FD0" w14:textId="77777777">
        <w:trPr>
          <w:trHeight w:val="294"/>
        </w:trPr>
        <w:tc>
          <w:tcPr>
            <w:tcW w:w="2990" w:type="dxa"/>
          </w:tcPr>
          <w:p w14:paraId="7A90F61A" w14:textId="77777777" w:rsidR="0012487C" w:rsidRDefault="00421F9B">
            <w:pPr>
              <w:pStyle w:val="TableParagraph"/>
              <w:rPr>
                <w:sz w:val="18"/>
              </w:rPr>
            </w:pPr>
            <w:r>
              <w:rPr>
                <w:sz w:val="18"/>
              </w:rPr>
              <w:t>身份</w:t>
            </w:r>
          </w:p>
        </w:tc>
        <w:tc>
          <w:tcPr>
            <w:tcW w:w="7475" w:type="dxa"/>
          </w:tcPr>
          <w:p w14:paraId="263E3676" w14:textId="77777777" w:rsidR="0012487C" w:rsidRDefault="00421F9B">
            <w:pPr>
              <w:pStyle w:val="TableParagraph"/>
              <w:rPr>
                <w:sz w:val="18"/>
              </w:rPr>
            </w:pPr>
            <w:r>
              <w:rPr>
                <w:sz w:val="18"/>
              </w:rPr>
              <w:t>充电站标识</w:t>
            </w:r>
          </w:p>
        </w:tc>
      </w:tr>
      <w:tr w:rsidR="0012487C" w14:paraId="32D9927B" w14:textId="77777777">
        <w:trPr>
          <w:trHeight w:val="294"/>
        </w:trPr>
        <w:tc>
          <w:tcPr>
            <w:tcW w:w="2990" w:type="dxa"/>
            <w:shd w:val="clear" w:color="auto" w:fill="EDEDED"/>
          </w:tcPr>
          <w:p w14:paraId="3B1D4B53" w14:textId="77777777" w:rsidR="0012487C" w:rsidRDefault="00421F9B">
            <w:pPr>
              <w:pStyle w:val="TableParagraph"/>
              <w:rPr>
                <w:sz w:val="18"/>
              </w:rPr>
            </w:pPr>
            <w:r>
              <w:rPr>
                <w:sz w:val="18"/>
              </w:rPr>
              <w:t>绊倒</w:t>
            </w:r>
          </w:p>
        </w:tc>
        <w:tc>
          <w:tcPr>
            <w:tcW w:w="7475" w:type="dxa"/>
            <w:shd w:val="clear" w:color="auto" w:fill="EDEDED"/>
          </w:tcPr>
          <w:p w14:paraId="6DDF840B" w14:textId="77777777" w:rsidR="0012487C" w:rsidRDefault="00421F9B">
            <w:pPr>
              <w:pStyle w:val="TableParagraph"/>
              <w:rPr>
                <w:sz w:val="18"/>
                <w:lang w:eastAsia="zh-CN"/>
              </w:rPr>
            </w:pPr>
            <w:r>
              <w:rPr>
                <w:sz w:val="18"/>
                <w:lang w:eastAsia="zh-CN"/>
              </w:rPr>
              <w:t>出现需要本地/手动干预的问题。</w:t>
            </w:r>
          </w:p>
        </w:tc>
      </w:tr>
      <w:tr w:rsidR="0012487C" w14:paraId="7D39D1B5" w14:textId="77777777">
        <w:trPr>
          <w:trHeight w:val="294"/>
        </w:trPr>
        <w:tc>
          <w:tcPr>
            <w:tcW w:w="2990" w:type="dxa"/>
          </w:tcPr>
          <w:p w14:paraId="5FD55585" w14:textId="77777777" w:rsidR="0012487C" w:rsidRDefault="00421F9B">
            <w:pPr>
              <w:pStyle w:val="TableParagraph"/>
              <w:rPr>
                <w:sz w:val="18"/>
              </w:rPr>
            </w:pPr>
            <w:r>
              <w:rPr>
                <w:sz w:val="18"/>
              </w:rPr>
              <w:t>超载</w:t>
            </w:r>
          </w:p>
        </w:tc>
        <w:tc>
          <w:tcPr>
            <w:tcW w:w="7475" w:type="dxa"/>
          </w:tcPr>
          <w:p w14:paraId="163EAB2E" w14:textId="77777777" w:rsidR="0012487C" w:rsidRDefault="00421F9B">
            <w:pPr>
              <w:pStyle w:val="TableParagraph"/>
              <w:rPr>
                <w:sz w:val="18"/>
              </w:rPr>
            </w:pPr>
            <w:r>
              <w:rPr>
                <w:sz w:val="18"/>
              </w:rPr>
              <w:t>电流/功耗过高</w:t>
            </w:r>
          </w:p>
        </w:tc>
      </w:tr>
      <w:tr w:rsidR="0012487C" w14:paraId="2B823752" w14:textId="77777777">
        <w:trPr>
          <w:trHeight w:val="294"/>
        </w:trPr>
        <w:tc>
          <w:tcPr>
            <w:tcW w:w="2990" w:type="dxa"/>
            <w:shd w:val="clear" w:color="auto" w:fill="EDEDED"/>
          </w:tcPr>
          <w:p w14:paraId="2E2F1054" w14:textId="77777777" w:rsidR="0012487C" w:rsidRDefault="00421F9B">
            <w:pPr>
              <w:pStyle w:val="TableParagraph"/>
              <w:rPr>
                <w:sz w:val="18"/>
              </w:rPr>
            </w:pPr>
            <w:r>
              <w:rPr>
                <w:sz w:val="18"/>
              </w:rPr>
              <w:t>供应阶段</w:t>
            </w:r>
          </w:p>
        </w:tc>
        <w:tc>
          <w:tcPr>
            <w:tcW w:w="7475" w:type="dxa"/>
            <w:shd w:val="clear" w:color="auto" w:fill="EDEDED"/>
          </w:tcPr>
          <w:p w14:paraId="5E923EDB" w14:textId="77777777" w:rsidR="0012487C" w:rsidRDefault="00421F9B">
            <w:pPr>
              <w:pStyle w:val="TableParagraph"/>
              <w:rPr>
                <w:sz w:val="18"/>
              </w:rPr>
            </w:pPr>
            <w:r>
              <w:rPr>
                <w:sz w:val="18"/>
              </w:rPr>
              <w:t>连接的交流电源相数</w:t>
            </w:r>
          </w:p>
        </w:tc>
      </w:tr>
      <w:tr w:rsidR="0012487C" w14:paraId="69EEA29C" w14:textId="77777777">
        <w:trPr>
          <w:trHeight w:val="294"/>
        </w:trPr>
        <w:tc>
          <w:tcPr>
            <w:tcW w:w="2990" w:type="dxa"/>
          </w:tcPr>
          <w:p w14:paraId="3D90FD83" w14:textId="77777777" w:rsidR="0012487C" w:rsidRDefault="00421F9B">
            <w:pPr>
              <w:pStyle w:val="TableParagraph"/>
              <w:rPr>
                <w:sz w:val="18"/>
              </w:rPr>
            </w:pPr>
            <w:r>
              <w:rPr>
                <w:sz w:val="18"/>
              </w:rPr>
              <w:t>供应阶段（MaxLimit）</w:t>
            </w:r>
          </w:p>
        </w:tc>
        <w:tc>
          <w:tcPr>
            <w:tcW w:w="7475" w:type="dxa"/>
          </w:tcPr>
          <w:p w14:paraId="7E5A5152" w14:textId="77777777" w:rsidR="0012487C" w:rsidRDefault="00421F9B">
            <w:pPr>
              <w:pStyle w:val="TableParagraph"/>
              <w:rPr>
                <w:sz w:val="18"/>
              </w:rPr>
            </w:pPr>
            <w:r>
              <w:rPr>
                <w:sz w:val="18"/>
              </w:rPr>
              <w:t>支持的交流电源相数</w:t>
            </w:r>
          </w:p>
        </w:tc>
      </w:tr>
      <w:tr w:rsidR="0012487C" w14:paraId="0F58714E" w14:textId="77777777">
        <w:trPr>
          <w:trHeight w:val="294"/>
        </w:trPr>
        <w:tc>
          <w:tcPr>
            <w:tcW w:w="2990" w:type="dxa"/>
            <w:shd w:val="clear" w:color="auto" w:fill="EDEDED"/>
          </w:tcPr>
          <w:p w14:paraId="02E12333" w14:textId="77777777" w:rsidR="0012487C" w:rsidRDefault="00421F9B">
            <w:pPr>
              <w:pStyle w:val="TableParagraph"/>
              <w:rPr>
                <w:sz w:val="18"/>
              </w:rPr>
            </w:pPr>
            <w:r>
              <w:rPr>
                <w:sz w:val="18"/>
              </w:rPr>
              <w:t>相位旋转</w:t>
            </w:r>
          </w:p>
        </w:tc>
        <w:tc>
          <w:tcPr>
            <w:tcW w:w="7475" w:type="dxa"/>
            <w:shd w:val="clear" w:color="auto" w:fill="EDEDED"/>
          </w:tcPr>
          <w:p w14:paraId="12101DEB" w14:textId="77777777" w:rsidR="0012487C" w:rsidRDefault="00421F9B">
            <w:pPr>
              <w:pStyle w:val="TableParagraph"/>
              <w:rPr>
                <w:sz w:val="18"/>
              </w:rPr>
            </w:pPr>
            <w:r>
              <w:rPr>
                <w:sz w:val="18"/>
              </w:rPr>
              <w:t>交流接线相位旋转</w:t>
            </w:r>
          </w:p>
        </w:tc>
      </w:tr>
      <w:tr w:rsidR="0012487C" w14:paraId="33925C61" w14:textId="77777777">
        <w:trPr>
          <w:trHeight w:val="294"/>
        </w:trPr>
        <w:tc>
          <w:tcPr>
            <w:tcW w:w="2990" w:type="dxa"/>
          </w:tcPr>
          <w:p w14:paraId="4EFF78E7" w14:textId="77777777" w:rsidR="0012487C" w:rsidRDefault="00421F9B">
            <w:pPr>
              <w:pStyle w:val="TableParagraph"/>
              <w:rPr>
                <w:sz w:val="18"/>
              </w:rPr>
            </w:pPr>
            <w:r>
              <w:rPr>
                <w:sz w:val="18"/>
              </w:rPr>
              <w:t>AC电压</w:t>
            </w:r>
          </w:p>
        </w:tc>
        <w:tc>
          <w:tcPr>
            <w:tcW w:w="7475" w:type="dxa"/>
          </w:tcPr>
          <w:p w14:paraId="39CE1F45" w14:textId="77777777" w:rsidR="0012487C" w:rsidRDefault="00421F9B">
            <w:pPr>
              <w:pStyle w:val="TableParagraph"/>
              <w:rPr>
                <w:sz w:val="18"/>
                <w:lang w:eastAsia="zh-CN"/>
              </w:rPr>
            </w:pPr>
            <w:r>
              <w:rPr>
                <w:sz w:val="18"/>
                <w:lang w:eastAsia="zh-CN"/>
              </w:rPr>
              <w:t>测得的输入交流电压 [每相]</w:t>
            </w:r>
          </w:p>
        </w:tc>
      </w:tr>
      <w:tr w:rsidR="0012487C" w14:paraId="1F345F77" w14:textId="77777777">
        <w:trPr>
          <w:trHeight w:val="294"/>
        </w:trPr>
        <w:tc>
          <w:tcPr>
            <w:tcW w:w="2990" w:type="dxa"/>
            <w:shd w:val="clear" w:color="auto" w:fill="EDEDED"/>
          </w:tcPr>
          <w:p w14:paraId="10EEC591" w14:textId="77777777" w:rsidR="0012487C" w:rsidRDefault="00421F9B">
            <w:pPr>
              <w:pStyle w:val="TableParagraph"/>
              <w:rPr>
                <w:sz w:val="18"/>
              </w:rPr>
            </w:pPr>
            <w:r>
              <w:rPr>
                <w:sz w:val="18"/>
              </w:rPr>
              <w:t>ACVoltage（最大限制）</w:t>
            </w:r>
          </w:p>
        </w:tc>
        <w:tc>
          <w:tcPr>
            <w:tcW w:w="7475" w:type="dxa"/>
            <w:shd w:val="clear" w:color="auto" w:fill="EDEDED"/>
          </w:tcPr>
          <w:p w14:paraId="331DF45D" w14:textId="77777777" w:rsidR="0012487C" w:rsidRDefault="00421F9B">
            <w:pPr>
              <w:pStyle w:val="TableParagraph"/>
              <w:rPr>
                <w:sz w:val="18"/>
                <w:lang w:eastAsia="zh-CN"/>
              </w:rPr>
            </w:pPr>
            <w:r>
              <w:rPr>
                <w:sz w:val="18"/>
                <w:lang w:eastAsia="zh-CN"/>
              </w:rPr>
              <w:t>设计的最大工作交流电压</w:t>
            </w:r>
          </w:p>
        </w:tc>
      </w:tr>
      <w:tr w:rsidR="0012487C" w14:paraId="53612967" w14:textId="77777777">
        <w:trPr>
          <w:trHeight w:val="294"/>
        </w:trPr>
        <w:tc>
          <w:tcPr>
            <w:tcW w:w="2990" w:type="dxa"/>
          </w:tcPr>
          <w:p w14:paraId="373F1D3E" w14:textId="77777777" w:rsidR="0012487C" w:rsidRDefault="00421F9B">
            <w:pPr>
              <w:pStyle w:val="TableParagraph"/>
              <w:rPr>
                <w:sz w:val="18"/>
              </w:rPr>
            </w:pPr>
            <w:r>
              <w:rPr>
                <w:sz w:val="18"/>
              </w:rPr>
              <w:t>ACCurrent</w:t>
            </w:r>
          </w:p>
        </w:tc>
        <w:tc>
          <w:tcPr>
            <w:tcW w:w="7475" w:type="dxa"/>
          </w:tcPr>
          <w:p w14:paraId="0B51922B" w14:textId="77777777" w:rsidR="0012487C" w:rsidRDefault="00421F9B">
            <w:pPr>
              <w:pStyle w:val="TableParagraph"/>
              <w:rPr>
                <w:sz w:val="18"/>
                <w:lang w:eastAsia="zh-CN"/>
              </w:rPr>
            </w:pPr>
            <w:r>
              <w:rPr>
                <w:sz w:val="18"/>
                <w:lang w:eastAsia="zh-CN"/>
              </w:rPr>
              <w:t>测得的总交流电流 [每相]</w:t>
            </w:r>
          </w:p>
        </w:tc>
      </w:tr>
      <w:tr w:rsidR="0012487C" w14:paraId="66D1DFAD" w14:textId="77777777">
        <w:trPr>
          <w:trHeight w:val="294"/>
        </w:trPr>
        <w:tc>
          <w:tcPr>
            <w:tcW w:w="2990" w:type="dxa"/>
            <w:shd w:val="clear" w:color="auto" w:fill="EDEDED"/>
          </w:tcPr>
          <w:p w14:paraId="517E2D95" w14:textId="77777777" w:rsidR="0012487C" w:rsidRDefault="00421F9B">
            <w:pPr>
              <w:pStyle w:val="TableParagraph"/>
              <w:rPr>
                <w:sz w:val="18"/>
              </w:rPr>
            </w:pPr>
            <w:r>
              <w:rPr>
                <w:sz w:val="18"/>
              </w:rPr>
              <w:t>权力</w:t>
            </w:r>
          </w:p>
        </w:tc>
        <w:tc>
          <w:tcPr>
            <w:tcW w:w="7475" w:type="dxa"/>
            <w:shd w:val="clear" w:color="auto" w:fill="EDEDED"/>
          </w:tcPr>
          <w:p w14:paraId="70A78CCF" w14:textId="77777777" w:rsidR="0012487C" w:rsidRDefault="00421F9B">
            <w:pPr>
              <w:pStyle w:val="TableParagraph"/>
              <w:rPr>
                <w:sz w:val="18"/>
                <w:lang w:eastAsia="zh-CN"/>
              </w:rPr>
            </w:pPr>
            <w:r>
              <w:rPr>
                <w:sz w:val="18"/>
                <w:lang w:eastAsia="zh-CN"/>
              </w:rPr>
              <w:t>测量/计算消耗的总功率，包括待机/辅助负载</w:t>
            </w:r>
          </w:p>
        </w:tc>
      </w:tr>
      <w:tr w:rsidR="0012487C" w14:paraId="2068E5F3" w14:textId="77777777">
        <w:trPr>
          <w:trHeight w:val="294"/>
        </w:trPr>
        <w:tc>
          <w:tcPr>
            <w:tcW w:w="2990" w:type="dxa"/>
          </w:tcPr>
          <w:p w14:paraId="1C7EE111" w14:textId="77777777" w:rsidR="0012487C" w:rsidRDefault="00421F9B">
            <w:pPr>
              <w:pStyle w:val="TableParagraph"/>
              <w:rPr>
                <w:sz w:val="18"/>
              </w:rPr>
            </w:pPr>
            <w:r>
              <w:rPr>
                <w:sz w:val="18"/>
              </w:rPr>
              <w:t>功率（MaxLimit）</w:t>
            </w:r>
          </w:p>
        </w:tc>
        <w:tc>
          <w:tcPr>
            <w:tcW w:w="7475" w:type="dxa"/>
          </w:tcPr>
          <w:p w14:paraId="4A8D0E42" w14:textId="77777777" w:rsidR="0012487C" w:rsidRDefault="00421F9B">
            <w:pPr>
              <w:pStyle w:val="TableParagraph"/>
              <w:rPr>
                <w:sz w:val="18"/>
                <w:lang w:eastAsia="zh-CN"/>
              </w:rPr>
            </w:pPr>
            <w:r>
              <w:rPr>
                <w:sz w:val="18"/>
                <w:lang w:eastAsia="zh-CN"/>
              </w:rPr>
              <w:t>设计总工作负载功率，包括待机/辅助负载</w:t>
            </w:r>
          </w:p>
        </w:tc>
      </w:tr>
      <w:tr w:rsidR="0012487C" w14:paraId="5D1B77D3" w14:textId="77777777">
        <w:trPr>
          <w:trHeight w:val="294"/>
        </w:trPr>
        <w:tc>
          <w:tcPr>
            <w:tcW w:w="2990" w:type="dxa"/>
            <w:shd w:val="clear" w:color="auto" w:fill="EDEDED"/>
          </w:tcPr>
          <w:p w14:paraId="734A6B4C" w14:textId="77777777" w:rsidR="0012487C" w:rsidRDefault="00421F9B">
            <w:pPr>
              <w:pStyle w:val="TableParagraph"/>
              <w:rPr>
                <w:sz w:val="18"/>
              </w:rPr>
            </w:pPr>
            <w:r>
              <w:rPr>
                <w:sz w:val="18"/>
              </w:rPr>
              <w:t>电压不平衡</w:t>
            </w:r>
          </w:p>
        </w:tc>
        <w:tc>
          <w:tcPr>
            <w:tcW w:w="7475" w:type="dxa"/>
            <w:shd w:val="clear" w:color="auto" w:fill="EDEDED"/>
          </w:tcPr>
          <w:p w14:paraId="09034284" w14:textId="77777777" w:rsidR="0012487C" w:rsidRDefault="00421F9B">
            <w:pPr>
              <w:pStyle w:val="TableParagraph"/>
              <w:rPr>
                <w:sz w:val="18"/>
              </w:rPr>
            </w:pPr>
            <w:r>
              <w:rPr>
                <w:sz w:val="18"/>
              </w:rPr>
              <w:t>三相电源电压不平衡</w:t>
            </w:r>
          </w:p>
        </w:tc>
      </w:tr>
      <w:tr w:rsidR="0012487C" w14:paraId="76A87D3D" w14:textId="77777777">
        <w:trPr>
          <w:trHeight w:val="294"/>
        </w:trPr>
        <w:tc>
          <w:tcPr>
            <w:tcW w:w="2990" w:type="dxa"/>
          </w:tcPr>
          <w:p w14:paraId="01D0CA80" w14:textId="77777777" w:rsidR="0012487C" w:rsidRDefault="00421F9B">
            <w:pPr>
              <w:pStyle w:val="TableParagraph"/>
              <w:rPr>
                <w:sz w:val="18"/>
              </w:rPr>
            </w:pPr>
            <w:r>
              <w:rPr>
                <w:sz w:val="18"/>
              </w:rPr>
              <w:t>电流不平衡</w:t>
            </w:r>
          </w:p>
        </w:tc>
        <w:tc>
          <w:tcPr>
            <w:tcW w:w="7475" w:type="dxa"/>
          </w:tcPr>
          <w:p w14:paraId="41F532BE" w14:textId="77777777" w:rsidR="0012487C" w:rsidRDefault="00421F9B">
            <w:pPr>
              <w:pStyle w:val="TableParagraph"/>
              <w:rPr>
                <w:sz w:val="18"/>
                <w:lang w:eastAsia="zh-CN"/>
              </w:rPr>
            </w:pPr>
            <w:r>
              <w:rPr>
                <w:sz w:val="18"/>
                <w:lang w:eastAsia="zh-CN"/>
              </w:rPr>
              <w:t>三相电源中的电流不平衡</w:t>
            </w:r>
          </w:p>
        </w:tc>
      </w:tr>
      <w:tr w:rsidR="0012487C" w14:paraId="5E1FA11B" w14:textId="77777777">
        <w:trPr>
          <w:trHeight w:val="294"/>
        </w:trPr>
        <w:tc>
          <w:tcPr>
            <w:tcW w:w="2990" w:type="dxa"/>
            <w:shd w:val="clear" w:color="auto" w:fill="EDEDED"/>
          </w:tcPr>
          <w:p w14:paraId="38D97250" w14:textId="77777777" w:rsidR="0012487C" w:rsidRDefault="00421F9B">
            <w:pPr>
              <w:pStyle w:val="TableParagraph"/>
              <w:rPr>
                <w:sz w:val="18"/>
              </w:rPr>
            </w:pPr>
            <w:r>
              <w:rPr>
                <w:sz w:val="18"/>
              </w:rPr>
              <w:t>供应商名称</w:t>
            </w:r>
          </w:p>
        </w:tc>
        <w:tc>
          <w:tcPr>
            <w:tcW w:w="7475" w:type="dxa"/>
            <w:shd w:val="clear" w:color="auto" w:fill="EDEDED"/>
          </w:tcPr>
          <w:p w14:paraId="0903494C" w14:textId="77777777" w:rsidR="0012487C" w:rsidRDefault="00421F9B">
            <w:pPr>
              <w:pStyle w:val="TableParagraph"/>
              <w:rPr>
                <w:sz w:val="18"/>
              </w:rPr>
            </w:pPr>
            <w:r>
              <w:rPr>
                <w:sz w:val="18"/>
              </w:rPr>
              <w:t>充电站供应商名称（如 BootNotification 中报告）</w:t>
            </w:r>
          </w:p>
        </w:tc>
      </w:tr>
      <w:tr w:rsidR="0012487C" w14:paraId="69D7759D" w14:textId="77777777">
        <w:trPr>
          <w:trHeight w:val="294"/>
        </w:trPr>
        <w:tc>
          <w:tcPr>
            <w:tcW w:w="2990" w:type="dxa"/>
          </w:tcPr>
          <w:p w14:paraId="7E7460FF" w14:textId="77777777" w:rsidR="0012487C" w:rsidRDefault="00421F9B">
            <w:pPr>
              <w:pStyle w:val="TableParagraph"/>
              <w:rPr>
                <w:sz w:val="18"/>
              </w:rPr>
            </w:pPr>
            <w:r>
              <w:rPr>
                <w:sz w:val="18"/>
              </w:rPr>
              <w:t>型</w:t>
            </w:r>
          </w:p>
        </w:tc>
        <w:tc>
          <w:tcPr>
            <w:tcW w:w="7475" w:type="dxa"/>
          </w:tcPr>
          <w:p w14:paraId="51BA0ED2" w14:textId="77777777" w:rsidR="0012487C" w:rsidRDefault="00421F9B">
            <w:pPr>
              <w:pStyle w:val="TableParagraph"/>
              <w:rPr>
                <w:sz w:val="18"/>
              </w:rPr>
            </w:pPr>
            <w:r>
              <w:rPr>
                <w:sz w:val="18"/>
              </w:rPr>
              <w:t>充电站型号（如 BootNotification 中报告）</w:t>
            </w:r>
          </w:p>
        </w:tc>
      </w:tr>
      <w:tr w:rsidR="0012487C" w14:paraId="619770BE" w14:textId="77777777">
        <w:trPr>
          <w:trHeight w:val="294"/>
        </w:trPr>
        <w:tc>
          <w:tcPr>
            <w:tcW w:w="2990" w:type="dxa"/>
            <w:shd w:val="clear" w:color="auto" w:fill="EDEDED"/>
          </w:tcPr>
          <w:p w14:paraId="09C7F463" w14:textId="77777777" w:rsidR="0012487C" w:rsidRDefault="00421F9B">
            <w:pPr>
              <w:pStyle w:val="TableParagraph"/>
              <w:rPr>
                <w:sz w:val="18"/>
              </w:rPr>
            </w:pPr>
            <w:r>
              <w:rPr>
                <w:sz w:val="18"/>
              </w:rPr>
              <w:t>ECVariant</w:t>
            </w:r>
          </w:p>
        </w:tc>
        <w:tc>
          <w:tcPr>
            <w:tcW w:w="7475" w:type="dxa"/>
            <w:shd w:val="clear" w:color="auto" w:fill="EDEDED"/>
          </w:tcPr>
          <w:p w14:paraId="56F7201A" w14:textId="77777777" w:rsidR="0012487C" w:rsidRDefault="00421F9B">
            <w:pPr>
              <w:pStyle w:val="TableParagraph"/>
              <w:rPr>
                <w:sz w:val="18"/>
              </w:rPr>
            </w:pPr>
            <w:r>
              <w:rPr>
                <w:w w:val="95"/>
                <w:sz w:val="18"/>
              </w:rPr>
              <w:t>工程变更变型</w:t>
            </w:r>
          </w:p>
        </w:tc>
      </w:tr>
      <w:tr w:rsidR="0012487C" w14:paraId="76331F44" w14:textId="77777777">
        <w:trPr>
          <w:trHeight w:val="294"/>
        </w:trPr>
        <w:tc>
          <w:tcPr>
            <w:tcW w:w="2990" w:type="dxa"/>
          </w:tcPr>
          <w:p w14:paraId="09CD0710" w14:textId="77777777" w:rsidR="0012487C" w:rsidRDefault="00421F9B">
            <w:pPr>
              <w:pStyle w:val="TableParagraph"/>
              <w:rPr>
                <w:sz w:val="18"/>
              </w:rPr>
            </w:pPr>
            <w:r>
              <w:rPr>
                <w:sz w:val="18"/>
              </w:rPr>
              <w:t>序列号</w:t>
            </w:r>
          </w:p>
        </w:tc>
        <w:tc>
          <w:tcPr>
            <w:tcW w:w="7475" w:type="dxa"/>
          </w:tcPr>
          <w:p w14:paraId="1994A2B8" w14:textId="77777777" w:rsidR="0012487C" w:rsidRDefault="00421F9B">
            <w:pPr>
              <w:pStyle w:val="TableParagraph"/>
              <w:rPr>
                <w:sz w:val="18"/>
              </w:rPr>
            </w:pPr>
            <w:r>
              <w:rPr>
                <w:sz w:val="18"/>
              </w:rPr>
              <w:t>充电站序列号</w:t>
            </w:r>
          </w:p>
        </w:tc>
      </w:tr>
      <w:tr w:rsidR="0012487C" w14:paraId="63D68A5C" w14:textId="77777777">
        <w:trPr>
          <w:trHeight w:val="294"/>
        </w:trPr>
        <w:tc>
          <w:tcPr>
            <w:tcW w:w="2990" w:type="dxa"/>
            <w:shd w:val="clear" w:color="auto" w:fill="EDEDED"/>
          </w:tcPr>
          <w:p w14:paraId="22437D46" w14:textId="77777777" w:rsidR="0012487C" w:rsidRDefault="00421F9B">
            <w:pPr>
              <w:pStyle w:val="TableParagraph"/>
              <w:rPr>
                <w:sz w:val="18"/>
              </w:rPr>
            </w:pPr>
            <w:r>
              <w:rPr>
                <w:sz w:val="18"/>
              </w:rPr>
              <w:t>营业时间</w:t>
            </w:r>
          </w:p>
        </w:tc>
        <w:tc>
          <w:tcPr>
            <w:tcW w:w="7475" w:type="dxa"/>
            <w:shd w:val="clear" w:color="auto" w:fill="EDEDED"/>
          </w:tcPr>
          <w:p w14:paraId="1229ACCA" w14:textId="77777777" w:rsidR="0012487C" w:rsidRDefault="00421F9B">
            <w:pPr>
              <w:pStyle w:val="TableParagraph"/>
              <w:rPr>
                <w:sz w:val="18"/>
              </w:rPr>
            </w:pPr>
            <w:r>
              <w:rPr>
                <w:sz w:val="18"/>
              </w:rPr>
              <w:t>重复运行时间</w:t>
            </w:r>
          </w:p>
        </w:tc>
      </w:tr>
      <w:tr w:rsidR="0012487C" w14:paraId="288B4E18" w14:textId="77777777">
        <w:trPr>
          <w:trHeight w:val="294"/>
        </w:trPr>
        <w:tc>
          <w:tcPr>
            <w:tcW w:w="2990" w:type="dxa"/>
          </w:tcPr>
          <w:p w14:paraId="3886E87A" w14:textId="77777777" w:rsidR="0012487C" w:rsidRDefault="00421F9B">
            <w:pPr>
              <w:pStyle w:val="TableParagraph"/>
              <w:rPr>
                <w:sz w:val="18"/>
              </w:rPr>
            </w:pPr>
            <w:r>
              <w:rPr>
                <w:sz w:val="18"/>
              </w:rPr>
              <w:t>收费协议</w:t>
            </w:r>
          </w:p>
        </w:tc>
        <w:tc>
          <w:tcPr>
            <w:tcW w:w="7475" w:type="dxa"/>
          </w:tcPr>
          <w:p w14:paraId="2A91703B" w14:textId="77777777" w:rsidR="0012487C" w:rsidRDefault="00421F9B">
            <w:pPr>
              <w:pStyle w:val="TableParagraph"/>
              <w:rPr>
                <w:sz w:val="18"/>
                <w:lang w:eastAsia="zh-CN"/>
              </w:rPr>
            </w:pPr>
            <w:r>
              <w:rPr>
                <w:sz w:val="18"/>
                <w:lang w:eastAsia="zh-CN"/>
              </w:rPr>
              <w:t>适用于充电站的充电控制协议</w:t>
            </w:r>
          </w:p>
        </w:tc>
      </w:tr>
      <w:tr w:rsidR="0012487C" w14:paraId="2D469E10" w14:textId="77777777">
        <w:trPr>
          <w:trHeight w:val="510"/>
        </w:trPr>
        <w:tc>
          <w:tcPr>
            <w:tcW w:w="2990" w:type="dxa"/>
            <w:shd w:val="clear" w:color="auto" w:fill="EDEDED"/>
          </w:tcPr>
          <w:p w14:paraId="033FAD37" w14:textId="77777777" w:rsidR="0012487C" w:rsidRDefault="00421F9B">
            <w:pPr>
              <w:pStyle w:val="TableParagraph"/>
              <w:rPr>
                <w:sz w:val="18"/>
              </w:rPr>
            </w:pPr>
            <w:r>
              <w:rPr>
                <w:sz w:val="18"/>
              </w:rPr>
              <w:t>可用性状态</w:t>
            </w:r>
          </w:p>
        </w:tc>
        <w:tc>
          <w:tcPr>
            <w:tcW w:w="7475" w:type="dxa"/>
            <w:shd w:val="clear" w:color="auto" w:fill="EDEDED"/>
          </w:tcPr>
          <w:p w14:paraId="3CE4B6D3" w14:textId="77777777" w:rsidR="0012487C" w:rsidRDefault="00421F9B">
            <w:pPr>
              <w:pStyle w:val="TableParagraph"/>
              <w:spacing w:line="249" w:lineRule="auto"/>
              <w:rPr>
                <w:sz w:val="18"/>
              </w:rPr>
            </w:pPr>
            <w:r>
              <w:rPr>
                <w:sz w:val="18"/>
              </w:rPr>
              <w:t xml:space="preserve">指示充电站是否可用（替换 </w:t>
            </w:r>
            <w:r>
              <w:rPr>
                <w:w w:val="105"/>
                <w:sz w:val="18"/>
              </w:rPr>
              <w:t>StatusNotification 报告的充电站状态值）</w:t>
            </w:r>
          </w:p>
        </w:tc>
      </w:tr>
      <w:tr w:rsidR="0012487C" w14:paraId="5B873CF9" w14:textId="77777777">
        <w:trPr>
          <w:trHeight w:val="510"/>
        </w:trPr>
        <w:tc>
          <w:tcPr>
            <w:tcW w:w="2990" w:type="dxa"/>
          </w:tcPr>
          <w:p w14:paraId="092A9B64" w14:textId="77777777" w:rsidR="0012487C" w:rsidRDefault="00421F9B">
            <w:pPr>
              <w:pStyle w:val="TableParagraph"/>
              <w:spacing w:line="249" w:lineRule="auto"/>
              <w:rPr>
                <w:sz w:val="18"/>
              </w:rPr>
            </w:pPr>
            <w:r>
              <w:rPr>
                <w:spacing w:val="-1"/>
                <w:sz w:val="18"/>
              </w:rPr>
              <w:t>AllowNewSessionsPending固件更新</w:t>
            </w:r>
          </w:p>
        </w:tc>
        <w:tc>
          <w:tcPr>
            <w:tcW w:w="7475" w:type="dxa"/>
          </w:tcPr>
          <w:p w14:paraId="4297FB0F" w14:textId="77777777" w:rsidR="0012487C" w:rsidRDefault="00421F9B">
            <w:pPr>
              <w:pStyle w:val="TableParagraph"/>
              <w:spacing w:line="249" w:lineRule="auto"/>
              <w:ind w:right="70"/>
              <w:rPr>
                <w:sz w:val="18"/>
                <w:lang w:eastAsia="zh-CN"/>
              </w:rPr>
            </w:pPr>
            <w:r>
              <w:rPr>
                <w:sz w:val="18"/>
                <w:lang w:eastAsia="zh-CN"/>
              </w:rPr>
              <w:t>指示是否可以在EVSE上启动新会话，而充电站正在等待所有EVSE变为可用，以便启动待处理的固件更新。</w:t>
            </w:r>
          </w:p>
        </w:tc>
      </w:tr>
    </w:tbl>
    <w:p w14:paraId="6E3B0415" w14:textId="77777777" w:rsidR="0012487C" w:rsidRDefault="0012487C">
      <w:pPr>
        <w:spacing w:line="249" w:lineRule="auto"/>
        <w:rPr>
          <w:sz w:val="18"/>
          <w:lang w:eastAsia="zh-CN"/>
        </w:rPr>
        <w:sectPr w:rsidR="0012487C" w:rsidSect="003A6448">
          <w:pgSz w:w="11910" w:h="16840"/>
          <w:pgMar w:top="600" w:right="600" w:bottom="620" w:left="600" w:header="186" w:footer="431" w:gutter="0"/>
          <w:cols w:space="720"/>
        </w:sectPr>
      </w:pPr>
    </w:p>
    <w:p w14:paraId="69187B7C" w14:textId="77777777" w:rsidR="0012487C" w:rsidRDefault="0012487C">
      <w:pPr>
        <w:pStyle w:val="a3"/>
        <w:spacing w:before="5"/>
        <w:rPr>
          <w:rFonts w:ascii="Trebuchet MS"/>
          <w:b/>
          <w:sz w:val="8"/>
          <w:lang w:eastAsia="zh-CN"/>
        </w:rPr>
      </w:pPr>
    </w:p>
    <w:p w14:paraId="6B462693" w14:textId="5C606BAA" w:rsidR="0012487C" w:rsidRDefault="00BD02C7">
      <w:pPr>
        <w:pStyle w:val="a3"/>
        <w:spacing w:line="20" w:lineRule="exact"/>
        <w:ind w:left="120"/>
        <w:rPr>
          <w:rFonts w:ascii="Trebuchet MS"/>
          <w:sz w:val="2"/>
        </w:rPr>
      </w:pPr>
      <w:r>
        <w:rPr>
          <w:rFonts w:ascii="Trebuchet MS"/>
          <w:noProof/>
          <w:sz w:val="2"/>
        </w:rPr>
        <mc:AlternateContent>
          <mc:Choice Requires="wpg">
            <w:drawing>
              <wp:inline distT="0" distB="0" distL="0" distR="0" wp14:anchorId="6C152C01" wp14:editId="52492D6C">
                <wp:extent cx="6645910" cy="3175"/>
                <wp:effectExtent l="9525" t="5715" r="12065" b="10160"/>
                <wp:docPr id="120774291" name="docshapegroup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1759675121" name="Line 24"/>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EBF6BA" id="docshapegroup28"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">
                <v:line id="Line 24"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" strokecolor="#ddd" strokeweight=".25pt"/>
                <w10:anchorlock/>
              </v:group>
            </w:pict>
          </mc:Fallback>
        </mc:AlternateContent>
      </w:r>
    </w:p>
    <w:p w14:paraId="7D42D022" w14:textId="77777777" w:rsidR="0012487C" w:rsidRDefault="00421F9B">
      <w:pPr>
        <w:pStyle w:val="a5"/>
        <w:numPr>
          <w:ilvl w:val="2"/>
          <w:numId w:val="1"/>
        </w:numPr>
        <w:tabs>
          <w:tab w:val="left" w:pos="1074"/>
        </w:tabs>
        <w:ind w:left="1073" w:hanging="954"/>
        <w:rPr>
          <w:b/>
          <w:sz w:val="28"/>
        </w:rPr>
      </w:pPr>
      <w:r>
        <w:rPr>
          <w:b/>
          <w:sz w:val="28"/>
        </w:rPr>
        <w:t>充电状态指示器</w:t>
      </w:r>
    </w:p>
    <w:p w14:paraId="07379693" w14:textId="77777777" w:rsidR="0012487C" w:rsidRDefault="0012487C">
      <w:pPr>
        <w:pStyle w:val="a3"/>
        <w:spacing w:before="4" w:after="1"/>
        <w:rPr>
          <w:rFonts w:ascii="Trebuchet MS"/>
          <w:b/>
          <w:sz w:val="20"/>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3DEA547A" w14:textId="77777777">
        <w:trPr>
          <w:trHeight w:val="284"/>
        </w:trPr>
        <w:tc>
          <w:tcPr>
            <w:tcW w:w="10465" w:type="dxa"/>
            <w:gridSpan w:val="2"/>
            <w:tcBorders>
              <w:bottom w:val="single" w:sz="12" w:space="0" w:color="000000"/>
            </w:tcBorders>
          </w:tcPr>
          <w:p w14:paraId="7A98405E" w14:textId="77777777" w:rsidR="0012487C" w:rsidRDefault="00421F9B">
            <w:pPr>
              <w:pStyle w:val="TableParagraph"/>
              <w:rPr>
                <w:rFonts w:ascii="Trebuchet MS"/>
                <w:b/>
                <w:sz w:val="18"/>
              </w:rPr>
            </w:pPr>
            <w:r>
              <w:rPr>
                <w:rFonts w:ascii="Trebuchet MS"/>
                <w:b/>
                <w:sz w:val="18"/>
              </w:rPr>
              <w:t>描述</w:t>
            </w:r>
          </w:p>
        </w:tc>
      </w:tr>
      <w:tr w:rsidR="0012487C" w14:paraId="5EDE3403" w14:textId="77777777">
        <w:trPr>
          <w:trHeight w:val="500"/>
        </w:trPr>
        <w:tc>
          <w:tcPr>
            <w:tcW w:w="10465" w:type="dxa"/>
            <w:gridSpan w:val="2"/>
            <w:tcBorders>
              <w:top w:val="single" w:sz="12" w:space="0" w:color="000000"/>
            </w:tcBorders>
          </w:tcPr>
          <w:p w14:paraId="61B7AFC0" w14:textId="77777777" w:rsidR="0012487C" w:rsidRDefault="00421F9B">
            <w:pPr>
              <w:pStyle w:val="TableParagraph"/>
              <w:spacing w:before="13" w:line="249" w:lineRule="auto"/>
              <w:rPr>
                <w:sz w:val="18"/>
                <w:lang w:eastAsia="zh-CN"/>
              </w:rPr>
            </w:pPr>
            <w:r>
              <w:rPr>
                <w:sz w:val="18"/>
                <w:lang w:eastAsia="zh-CN"/>
              </w:rPr>
              <w:t>充电状态指示灯向用户提供有关EVSE/连接器的连接和充电状态的可见反馈。这通常以多色照明的形式出现。</w:t>
            </w:r>
          </w:p>
        </w:tc>
      </w:tr>
      <w:tr w:rsidR="0012487C" w14:paraId="4D292467" w14:textId="77777777">
        <w:trPr>
          <w:trHeight w:val="294"/>
        </w:trPr>
        <w:tc>
          <w:tcPr>
            <w:tcW w:w="2990" w:type="dxa"/>
            <w:shd w:val="clear" w:color="auto" w:fill="EDEDED"/>
          </w:tcPr>
          <w:p w14:paraId="0D7E3A13"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3E869C5B" w14:textId="77777777" w:rsidR="0012487C" w:rsidRDefault="00421F9B">
            <w:pPr>
              <w:pStyle w:val="TableParagraph"/>
              <w:rPr>
                <w:rFonts w:ascii="Trebuchet MS"/>
                <w:b/>
                <w:sz w:val="18"/>
              </w:rPr>
            </w:pPr>
            <w:r>
              <w:rPr>
                <w:rFonts w:ascii="Trebuchet MS"/>
                <w:b/>
                <w:sz w:val="18"/>
              </w:rPr>
              <w:t>描述</w:t>
            </w:r>
          </w:p>
        </w:tc>
      </w:tr>
      <w:tr w:rsidR="0012487C" w14:paraId="379DEBED" w14:textId="77777777">
        <w:trPr>
          <w:trHeight w:val="294"/>
        </w:trPr>
        <w:tc>
          <w:tcPr>
            <w:tcW w:w="2990" w:type="dxa"/>
          </w:tcPr>
          <w:p w14:paraId="3E6658FD" w14:textId="77777777" w:rsidR="0012487C" w:rsidRDefault="00421F9B">
            <w:pPr>
              <w:pStyle w:val="TableParagraph"/>
              <w:rPr>
                <w:sz w:val="18"/>
              </w:rPr>
            </w:pPr>
            <w:r>
              <w:rPr>
                <w:sz w:val="18"/>
              </w:rPr>
              <w:t>积极</w:t>
            </w:r>
          </w:p>
        </w:tc>
        <w:tc>
          <w:tcPr>
            <w:tcW w:w="7475" w:type="dxa"/>
          </w:tcPr>
          <w:p w14:paraId="7770A604" w14:textId="77777777" w:rsidR="0012487C" w:rsidRDefault="00421F9B">
            <w:pPr>
              <w:pStyle w:val="TableParagraph"/>
              <w:rPr>
                <w:sz w:val="18"/>
              </w:rPr>
            </w:pPr>
            <w:r>
              <w:rPr>
                <w:sz w:val="18"/>
              </w:rPr>
              <w:t>点燃</w:t>
            </w:r>
          </w:p>
        </w:tc>
      </w:tr>
      <w:tr w:rsidR="0012487C" w14:paraId="54B3DD70" w14:textId="77777777">
        <w:trPr>
          <w:trHeight w:val="294"/>
        </w:trPr>
        <w:tc>
          <w:tcPr>
            <w:tcW w:w="2990" w:type="dxa"/>
            <w:shd w:val="clear" w:color="auto" w:fill="EDEDED"/>
          </w:tcPr>
          <w:p w14:paraId="4070C255" w14:textId="77777777" w:rsidR="0012487C" w:rsidRDefault="00421F9B">
            <w:pPr>
              <w:pStyle w:val="TableParagraph"/>
              <w:rPr>
                <w:sz w:val="18"/>
              </w:rPr>
            </w:pPr>
            <w:r>
              <w:rPr>
                <w:sz w:val="18"/>
              </w:rPr>
              <w:t>颜色</w:t>
            </w:r>
          </w:p>
        </w:tc>
        <w:tc>
          <w:tcPr>
            <w:tcW w:w="7475" w:type="dxa"/>
            <w:shd w:val="clear" w:color="auto" w:fill="EDEDED"/>
          </w:tcPr>
          <w:p w14:paraId="40DC0B8C" w14:textId="77777777" w:rsidR="0012487C" w:rsidRDefault="00421F9B">
            <w:pPr>
              <w:pStyle w:val="TableParagraph"/>
              <w:rPr>
                <w:sz w:val="18"/>
              </w:rPr>
            </w:pPr>
            <w:r>
              <w:rPr>
                <w:sz w:val="18"/>
              </w:rPr>
              <w:t>显示颜色</w:t>
            </w:r>
          </w:p>
        </w:tc>
      </w:tr>
    </w:tbl>
    <w:p w14:paraId="1342FAE4" w14:textId="77777777" w:rsidR="0012487C" w:rsidRDefault="0012487C">
      <w:pPr>
        <w:pStyle w:val="a3"/>
        <w:spacing w:before="9"/>
        <w:rPr>
          <w:rFonts w:ascii="Trebuchet MS"/>
          <w:b/>
          <w:sz w:val="25"/>
        </w:rPr>
      </w:pPr>
    </w:p>
    <w:p w14:paraId="0B9FB135" w14:textId="77777777" w:rsidR="0012487C" w:rsidRDefault="00421F9B">
      <w:pPr>
        <w:pStyle w:val="a5"/>
        <w:numPr>
          <w:ilvl w:val="2"/>
          <w:numId w:val="1"/>
        </w:numPr>
        <w:tabs>
          <w:tab w:val="left" w:pos="1074"/>
        </w:tabs>
        <w:ind w:left="1073" w:hanging="954"/>
        <w:rPr>
          <w:i/>
          <w:sz w:val="28"/>
        </w:rPr>
      </w:pPr>
      <w:r>
        <w:rPr>
          <w:b/>
          <w:w w:val="95"/>
          <w:sz w:val="28"/>
        </w:rPr>
        <w:t xml:space="preserve">ConnectedEV </w:t>
      </w:r>
      <w:r>
        <w:rPr>
          <w:i/>
          <w:w w:val="95"/>
          <w:sz w:val="28"/>
        </w:rPr>
        <w:t>（v1.3更新）</w:t>
      </w:r>
    </w:p>
    <w:p w14:paraId="085DF076" w14:textId="74122FD4" w:rsidR="0012487C" w:rsidRDefault="00BD02C7">
      <w:pPr>
        <w:pStyle w:val="a3"/>
        <w:spacing w:before="3"/>
        <w:rPr>
          <w:rFonts w:ascii="Trebuchet MS"/>
          <w:i/>
          <w:sz w:val="20"/>
        </w:rPr>
      </w:pPr>
      <w:r>
        <w:rPr>
          <w:noProof/>
        </w:rPr>
        <mc:AlternateContent>
          <mc:Choice Requires="wpg">
            <w:drawing>
              <wp:anchor distT="0" distB="0" distL="0" distR="0" simplePos="0" relativeHeight="487592448" behindDoc="1" locked="0" layoutInCell="1" allowOverlap="1" wp14:anchorId="03460426" wp14:editId="2AAE196D">
                <wp:simplePos x="0" y="0"/>
                <wp:positionH relativeFrom="page">
                  <wp:posOffset>454025</wp:posOffset>
                </wp:positionH>
                <wp:positionV relativeFrom="paragraph">
                  <wp:posOffset>167640</wp:posOffset>
                </wp:positionV>
                <wp:extent cx="6652260" cy="667385"/>
                <wp:effectExtent l="0" t="0" r="0" b="0"/>
                <wp:wrapTopAndBottom/>
                <wp:docPr id="1885779822"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260" cy="667385"/>
                          <a:chOff x="715" y="264"/>
                          <a:chExt cx="10476" cy="1051"/>
                        </a:xfrm>
                      </wpg:grpSpPr>
                      <wps:wsp>
                        <wps:cNvPr id="1804433941" name="Line 22"/>
                        <wps:cNvCnPr>
                          <a:cxnSpLocks noChangeShapeType="1"/>
                        </wps:cNvCnPr>
                        <wps:spPr bwMode="auto">
                          <a:xfrm>
                            <a:off x="720" y="269"/>
                            <a:ext cx="1046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62831330" name="docshape30"/>
                        <wps:cNvSpPr>
                          <a:spLocks noChangeArrowheads="1"/>
                        </wps:cNvSpPr>
                        <wps:spPr bwMode="auto">
                          <a:xfrm>
                            <a:off x="720" y="561"/>
                            <a:ext cx="10466" cy="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664523" name="docshape31"/>
                        <wps:cNvSpPr>
                          <a:spLocks/>
                        </wps:cNvSpPr>
                        <wps:spPr bwMode="auto">
                          <a:xfrm>
                            <a:off x="720" y="264"/>
                            <a:ext cx="10466" cy="323"/>
                          </a:xfrm>
                          <a:custGeom>
                            <a:avLst/>
                            <a:gdLst>
                              <a:gd name="T0" fmla="+- 0 720 720"/>
                              <a:gd name="T1" fmla="*/ T0 w 10466"/>
                              <a:gd name="T2" fmla="+- 0 264 264"/>
                              <a:gd name="T3" fmla="*/ 264 h 323"/>
                              <a:gd name="T4" fmla="+- 0 720 720"/>
                              <a:gd name="T5" fmla="*/ T4 w 10466"/>
                              <a:gd name="T6" fmla="+- 0 586 264"/>
                              <a:gd name="T7" fmla="*/ 586 h 323"/>
                              <a:gd name="T8" fmla="+- 0 11186 720"/>
                              <a:gd name="T9" fmla="*/ T8 w 10466"/>
                              <a:gd name="T10" fmla="+- 0 264 264"/>
                              <a:gd name="T11" fmla="*/ 264 h 323"/>
                              <a:gd name="T12" fmla="+- 0 11186 720"/>
                              <a:gd name="T13" fmla="*/ T12 w 10466"/>
                              <a:gd name="T14" fmla="+- 0 586 264"/>
                              <a:gd name="T15" fmla="*/ 586 h 323"/>
                            </a:gdLst>
                            <a:ahLst/>
                            <a:cxnLst>
                              <a:cxn ang="0">
                                <a:pos x="T1" y="T3"/>
                              </a:cxn>
                              <a:cxn ang="0">
                                <a:pos x="T5" y="T7"/>
                              </a:cxn>
                              <a:cxn ang="0">
                                <a:pos x="T9" y="T11"/>
                              </a:cxn>
                              <a:cxn ang="0">
                                <a:pos x="T13" y="T15"/>
                              </a:cxn>
                            </a:cxnLst>
                            <a:rect l="0" t="0" r="r" b="b"/>
                            <a:pathLst>
                              <a:path w="10466" h="323">
                                <a:moveTo>
                                  <a:pt x="0" y="0"/>
                                </a:moveTo>
                                <a:lnTo>
                                  <a:pt x="0" y="322"/>
                                </a:lnTo>
                                <a:moveTo>
                                  <a:pt x="10466" y="0"/>
                                </a:moveTo>
                                <a:lnTo>
                                  <a:pt x="10466" y="322"/>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935101" name="docshape32"/>
                        <wps:cNvSpPr>
                          <a:spLocks noChangeArrowheads="1"/>
                        </wps:cNvSpPr>
                        <wps:spPr bwMode="auto">
                          <a:xfrm>
                            <a:off x="720" y="561"/>
                            <a:ext cx="10466" cy="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753189" name="docshape33"/>
                        <wps:cNvSpPr>
                          <a:spLocks/>
                        </wps:cNvSpPr>
                        <wps:spPr bwMode="auto">
                          <a:xfrm>
                            <a:off x="720" y="561"/>
                            <a:ext cx="10466" cy="754"/>
                          </a:xfrm>
                          <a:custGeom>
                            <a:avLst/>
                            <a:gdLst>
                              <a:gd name="T0" fmla="+- 0 720 720"/>
                              <a:gd name="T1" fmla="*/ T0 w 10466"/>
                              <a:gd name="T2" fmla="+- 0 1310 561"/>
                              <a:gd name="T3" fmla="*/ 1310 h 754"/>
                              <a:gd name="T4" fmla="+- 0 11186 720"/>
                              <a:gd name="T5" fmla="*/ T4 w 10466"/>
                              <a:gd name="T6" fmla="+- 0 1310 561"/>
                              <a:gd name="T7" fmla="*/ 1310 h 754"/>
                              <a:gd name="T8" fmla="+- 0 720 720"/>
                              <a:gd name="T9" fmla="*/ T8 w 10466"/>
                              <a:gd name="T10" fmla="+- 0 561 561"/>
                              <a:gd name="T11" fmla="*/ 561 h 754"/>
                              <a:gd name="T12" fmla="+- 0 720 720"/>
                              <a:gd name="T13" fmla="*/ T12 w 10466"/>
                              <a:gd name="T14" fmla="+- 0 1315 561"/>
                              <a:gd name="T15" fmla="*/ 1315 h 754"/>
                              <a:gd name="T16" fmla="+- 0 11186 720"/>
                              <a:gd name="T17" fmla="*/ T16 w 10466"/>
                              <a:gd name="T18" fmla="+- 0 561 561"/>
                              <a:gd name="T19" fmla="*/ 561 h 754"/>
                              <a:gd name="T20" fmla="+- 0 11186 720"/>
                              <a:gd name="T21" fmla="*/ T20 w 10466"/>
                              <a:gd name="T22" fmla="+- 0 1315 561"/>
                              <a:gd name="T23" fmla="*/ 1315 h 754"/>
                            </a:gdLst>
                            <a:ahLst/>
                            <a:cxnLst>
                              <a:cxn ang="0">
                                <a:pos x="T1" y="T3"/>
                              </a:cxn>
                              <a:cxn ang="0">
                                <a:pos x="T5" y="T7"/>
                              </a:cxn>
                              <a:cxn ang="0">
                                <a:pos x="T9" y="T11"/>
                              </a:cxn>
                              <a:cxn ang="0">
                                <a:pos x="T13" y="T15"/>
                              </a:cxn>
                              <a:cxn ang="0">
                                <a:pos x="T17" y="T19"/>
                              </a:cxn>
                              <a:cxn ang="0">
                                <a:pos x="T21" y="T23"/>
                              </a:cxn>
                            </a:cxnLst>
                            <a:rect l="0" t="0" r="r" b="b"/>
                            <a:pathLst>
                              <a:path w="10466" h="754">
                                <a:moveTo>
                                  <a:pt x="0" y="749"/>
                                </a:moveTo>
                                <a:lnTo>
                                  <a:pt x="10466" y="749"/>
                                </a:lnTo>
                                <a:moveTo>
                                  <a:pt x="0" y="0"/>
                                </a:moveTo>
                                <a:lnTo>
                                  <a:pt x="0" y="754"/>
                                </a:lnTo>
                                <a:moveTo>
                                  <a:pt x="10466" y="0"/>
                                </a:moveTo>
                                <a:lnTo>
                                  <a:pt x="10466" y="75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0707484" name="docshape34"/>
                        <wps:cNvSpPr txBox="1">
                          <a:spLocks noChangeArrowheads="1"/>
                        </wps:cNvSpPr>
                        <wps:spPr bwMode="auto">
                          <a:xfrm>
                            <a:off x="725" y="586"/>
                            <a:ext cx="10456"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16685" w14:textId="77777777" w:rsidR="0012487C" w:rsidRDefault="00421F9B">
                              <w:pPr>
                                <w:spacing w:before="16" w:line="249" w:lineRule="auto"/>
                                <w:ind w:left="35" w:right="145"/>
                                <w:rPr>
                                  <w:sz w:val="18"/>
                                </w:rPr>
                              </w:pPr>
                              <w:r>
                                <w:rPr>
                                  <w:sz w:val="18"/>
                                </w:rPr>
                                <w:t>ConnectedEV</w:t>
                              </w:r>
                              <w:r>
                                <w:rPr>
                                  <w:sz w:val="18"/>
                                </w:rPr>
                                <w:t xml:space="preserve"> is a component that represents a connected vehicle for which data is received via an ISO 15118 or CHAdeMO</w:t>
                              </w:r>
                              <w:r>
                                <w:rPr>
                                  <w:spacing w:val="1"/>
                                  <w:sz w:val="18"/>
                                </w:rPr>
                                <w:t xml:space="preserve"> </w:t>
                              </w:r>
                              <w:r>
                                <w:rPr>
                                  <w:sz w:val="18"/>
                                </w:rPr>
                                <w:t xml:space="preserve">interface. The generic information that is received, is represented as variables of </w:t>
                              </w:r>
                              <w:r>
                                <w:rPr>
                                  <w:sz w:val="18"/>
                                </w:rPr>
                                <w:t>ConnectedEV</w:t>
                              </w:r>
                              <w:r>
                                <w:rPr>
                                  <w:sz w:val="18"/>
                                </w:rPr>
                                <w:t>. Any protocol-specific information</w:t>
                              </w:r>
                              <w:r>
                                <w:rPr>
                                  <w:spacing w:val="-47"/>
                                  <w:sz w:val="18"/>
                                </w:rPr>
                                <w:t xml:space="preserve"> </w:t>
                              </w:r>
                              <w:r>
                                <w:rPr>
                                  <w:w w:val="105"/>
                                  <w:sz w:val="18"/>
                                </w:rPr>
                                <w:t>is</w:t>
                              </w:r>
                              <w:r>
                                <w:rPr>
                                  <w:spacing w:val="-12"/>
                                  <w:w w:val="105"/>
                                  <w:sz w:val="18"/>
                                </w:rPr>
                                <w:t xml:space="preserve"> </w:t>
                              </w:r>
                              <w:r>
                                <w:rPr>
                                  <w:w w:val="105"/>
                                  <w:sz w:val="18"/>
                                </w:rPr>
                                <w:t>represented</w:t>
                              </w:r>
                              <w:r>
                                <w:rPr>
                                  <w:spacing w:val="-12"/>
                                  <w:w w:val="105"/>
                                  <w:sz w:val="18"/>
                                </w:rPr>
                                <w:t xml:space="preserve"> </w:t>
                              </w:r>
                              <w:r>
                                <w:rPr>
                                  <w:w w:val="105"/>
                                  <w:sz w:val="18"/>
                                </w:rPr>
                                <w:t>in</w:t>
                              </w:r>
                              <w:r>
                                <w:rPr>
                                  <w:spacing w:val="-12"/>
                                  <w:w w:val="105"/>
                                  <w:sz w:val="18"/>
                                </w:rPr>
                                <w:t xml:space="preserve"> </w:t>
                              </w:r>
                              <w:r>
                                <w:rPr>
                                  <w:w w:val="105"/>
                                  <w:sz w:val="18"/>
                                </w:rPr>
                                <w:t>variables</w:t>
                              </w:r>
                              <w:r>
                                <w:rPr>
                                  <w:spacing w:val="-12"/>
                                  <w:w w:val="105"/>
                                  <w:sz w:val="18"/>
                                </w:rPr>
                                <w:t xml:space="preserve"> </w:t>
                              </w:r>
                              <w:r>
                                <w:rPr>
                                  <w:w w:val="105"/>
                                  <w:sz w:val="18"/>
                                </w:rPr>
                                <w:t>of</w:t>
                              </w:r>
                              <w:r>
                                <w:rPr>
                                  <w:spacing w:val="-12"/>
                                  <w:w w:val="105"/>
                                  <w:sz w:val="18"/>
                                </w:rPr>
                                <w:t xml:space="preserve"> </w:t>
                              </w:r>
                              <w:r>
                                <w:rPr>
                                  <w:w w:val="105"/>
                                  <w:sz w:val="18"/>
                                </w:rPr>
                                <w:t>the</w:t>
                              </w:r>
                              <w:r>
                                <w:rPr>
                                  <w:spacing w:val="-12"/>
                                  <w:w w:val="105"/>
                                  <w:sz w:val="18"/>
                                </w:rPr>
                                <w:t xml:space="preserve"> </w:t>
                              </w:r>
                              <w:r>
                                <w:rPr>
                                  <w:w w:val="105"/>
                                  <w:sz w:val="18"/>
                                </w:rPr>
                                <w:t>ISO15118Ctrlr</w:t>
                              </w:r>
                              <w:r>
                                <w:rPr>
                                  <w:spacing w:val="-12"/>
                                  <w:w w:val="105"/>
                                  <w:sz w:val="18"/>
                                </w:rPr>
                                <w:t xml:space="preserve"> </w:t>
                              </w:r>
                              <w:r>
                                <w:rPr>
                                  <w:w w:val="105"/>
                                  <w:sz w:val="18"/>
                                </w:rPr>
                                <w:t>or</w:t>
                              </w:r>
                              <w:r>
                                <w:rPr>
                                  <w:spacing w:val="-12"/>
                                  <w:w w:val="105"/>
                                  <w:sz w:val="18"/>
                                </w:rPr>
                                <w:t xml:space="preserve"> </w:t>
                              </w:r>
                              <w:r>
                                <w:rPr>
                                  <w:w w:val="105"/>
                                  <w:sz w:val="18"/>
                                </w:rPr>
                                <w:t>CHAdeMOCtrlr</w:t>
                              </w:r>
                              <w:r>
                                <w:rPr>
                                  <w:spacing w:val="-12"/>
                                  <w:w w:val="105"/>
                                  <w:sz w:val="18"/>
                                </w:rPr>
                                <w:t xml:space="preserve"> </w:t>
                              </w:r>
                              <w:r>
                                <w:rPr>
                                  <w:w w:val="105"/>
                                  <w:sz w:val="18"/>
                                </w:rPr>
                                <w:t>component.</w:t>
                              </w:r>
                            </w:p>
                          </w:txbxContent>
                        </wps:txbx>
                        <wps:bodyPr rot="0" vert="horz" wrap="square" lIns="0" tIns="0" rIns="0" bIns="0" anchor="t" anchorCtr="0" upright="1">
                          <a:noAutofit/>
                        </wps:bodyPr>
                      </wps:wsp>
                      <wps:wsp>
                        <wps:cNvPr id="809310595" name="docshape35"/>
                        <wps:cNvSpPr txBox="1">
                          <a:spLocks noChangeArrowheads="1"/>
                        </wps:cNvSpPr>
                        <wps:spPr bwMode="auto">
                          <a:xfrm>
                            <a:off x="725" y="274"/>
                            <a:ext cx="1045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6E79D" w14:textId="77777777" w:rsidR="0012487C" w:rsidRDefault="00421F9B">
                              <w:pPr>
                                <w:spacing w:before="23"/>
                                <w:ind w:left="35"/>
                                <w:rPr>
                                  <w:rFonts w:ascii="Trebuchet MS"/>
                                  <w:b/>
                                  <w:sz w:val="18"/>
                                </w:rPr>
                              </w:pPr>
                              <w:r>
                                <w:rPr>
                                  <w:rFonts w:ascii="Trebuchet MS"/>
                                  <w:b/>
                                  <w:sz w:val="18"/>
                                </w:rPr>
                                <w:t>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60426" id="docshapegroup29" o:spid="_x0000_s1026" style="position:absolute;margin-left:35.75pt;margin-top:13.2pt;width:523.8pt;height:52.55pt;z-index:-15724032;mso-wrap-distance-left:0;mso-wrap-distance-right:0;mso-position-horizontal-relative:page" coordorigin="715,264" coordsize="10476,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">
                <v:line id="Line 22" o:spid="_x0000_s1027" style="position:absolute;visibility:visible;mso-wrap-style:square" from="720,269" to="1118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" strokeweight=".5pt"/>
                <v:rect id="docshape30" o:spid="_x0000_s1028" style="position:absolute;left:720;top:561;width:1046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" fillcolor="black" stroked="f"/>
                <v:shape id="docshape31" o:spid="_x0000_s1029" style="position:absolute;left:720;top:264;width:10466;height:323;visibility:visible;mso-wrap-style:square;v-text-anchor:top" coordsize="10466,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" path="m,l,322m10466,r,322e" filled="f" strokeweight=".5pt">
                  <v:path arrowok="t" o:connecttype="custom" o:connectlocs="0,264;0,586;10466,264;10466,586" o:connectangles="0,0,0,0"/>
                </v:shape>
                <v:rect id="docshape32" o:spid="_x0000_s1030" style="position:absolute;left:720;top:561;width:1046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" fillcolor="black" stroked="f"/>
                <v:shape id="docshape33" o:spid="_x0000_s1031" style="position:absolute;left:720;top:561;width:10466;height:754;visibility:visible;mso-wrap-style:square;v-text-anchor:top" coordsize="10466,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" path="m,749r10466,m,l,754m10466,r,754e" filled="f" strokeweight=".5pt">
                  <v:path arrowok="t" o:connecttype="custom" o:connectlocs="0,1310;10466,1310;0,561;0,1315;10466,561;10466,1315" o:connectangles="0,0,0,0,0,0"/>
                </v:shape>
                <v:shapetype id="_x0000_t202" coordsize="21600,21600" o:spt="202" path="m,l,21600r21600,l21600,xe">
                  <v:stroke joinstyle="miter"/>
                  <v:path gradientshapeok="t" o:connecttype="rect"/>
                </v:shapetype>
                <v:shape id="docshape34" o:spid="_x0000_s1032" type="#_x0000_t202" style="position:absolute;left:725;top:586;width:1045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" filled="f" stroked="f">
                  <v:textbox inset="0,0,0,0">
                    <w:txbxContent>
                      <w:p w14:paraId="6C016685" w14:textId="77777777" w:rsidR="0012487C" w:rsidRDefault="00421F9B">
                        <w:pPr>
                          <w:spacing w:before="16" w:line="249" w:lineRule="auto"/>
                          <w:ind w:left="35" w:right="145"/>
                          <w:rPr>
                            <w:sz w:val="18"/>
                          </w:rPr>
                        </w:pPr>
                        <w:r>
                          <w:rPr>
                            <w:sz w:val="18"/>
                          </w:rPr>
                          <w:t>ConnectedEV</w:t>
                        </w:r>
                        <w:r>
                          <w:rPr>
                            <w:sz w:val="18"/>
                          </w:rPr>
                          <w:t xml:space="preserve"> is a component that represents a connected vehicle for which data is received via an ISO 15118 or CHAdeMO</w:t>
                        </w:r>
                        <w:r>
                          <w:rPr>
                            <w:spacing w:val="1"/>
                            <w:sz w:val="18"/>
                          </w:rPr>
                          <w:t xml:space="preserve"> </w:t>
                        </w:r>
                        <w:r>
                          <w:rPr>
                            <w:sz w:val="18"/>
                          </w:rPr>
                          <w:t xml:space="preserve">interface. The generic information that is received, is represented as variables of </w:t>
                        </w:r>
                        <w:r>
                          <w:rPr>
                            <w:sz w:val="18"/>
                          </w:rPr>
                          <w:t>ConnectedEV</w:t>
                        </w:r>
                        <w:r>
                          <w:rPr>
                            <w:sz w:val="18"/>
                          </w:rPr>
                          <w:t>. Any protocol-specific information</w:t>
                        </w:r>
                        <w:r>
                          <w:rPr>
                            <w:spacing w:val="-47"/>
                            <w:sz w:val="18"/>
                          </w:rPr>
                          <w:t xml:space="preserve"> </w:t>
                        </w:r>
                        <w:r>
                          <w:rPr>
                            <w:w w:val="105"/>
                            <w:sz w:val="18"/>
                          </w:rPr>
                          <w:t>is</w:t>
                        </w:r>
                        <w:r>
                          <w:rPr>
                            <w:spacing w:val="-12"/>
                            <w:w w:val="105"/>
                            <w:sz w:val="18"/>
                          </w:rPr>
                          <w:t xml:space="preserve"> </w:t>
                        </w:r>
                        <w:r>
                          <w:rPr>
                            <w:w w:val="105"/>
                            <w:sz w:val="18"/>
                          </w:rPr>
                          <w:t>represented</w:t>
                        </w:r>
                        <w:r>
                          <w:rPr>
                            <w:spacing w:val="-12"/>
                            <w:w w:val="105"/>
                            <w:sz w:val="18"/>
                          </w:rPr>
                          <w:t xml:space="preserve"> </w:t>
                        </w:r>
                        <w:r>
                          <w:rPr>
                            <w:w w:val="105"/>
                            <w:sz w:val="18"/>
                          </w:rPr>
                          <w:t>in</w:t>
                        </w:r>
                        <w:r>
                          <w:rPr>
                            <w:spacing w:val="-12"/>
                            <w:w w:val="105"/>
                            <w:sz w:val="18"/>
                          </w:rPr>
                          <w:t xml:space="preserve"> </w:t>
                        </w:r>
                        <w:r>
                          <w:rPr>
                            <w:w w:val="105"/>
                            <w:sz w:val="18"/>
                          </w:rPr>
                          <w:t>variables</w:t>
                        </w:r>
                        <w:r>
                          <w:rPr>
                            <w:spacing w:val="-12"/>
                            <w:w w:val="105"/>
                            <w:sz w:val="18"/>
                          </w:rPr>
                          <w:t xml:space="preserve"> </w:t>
                        </w:r>
                        <w:r>
                          <w:rPr>
                            <w:w w:val="105"/>
                            <w:sz w:val="18"/>
                          </w:rPr>
                          <w:t>of</w:t>
                        </w:r>
                        <w:r>
                          <w:rPr>
                            <w:spacing w:val="-12"/>
                            <w:w w:val="105"/>
                            <w:sz w:val="18"/>
                          </w:rPr>
                          <w:t xml:space="preserve"> </w:t>
                        </w:r>
                        <w:r>
                          <w:rPr>
                            <w:w w:val="105"/>
                            <w:sz w:val="18"/>
                          </w:rPr>
                          <w:t>the</w:t>
                        </w:r>
                        <w:r>
                          <w:rPr>
                            <w:spacing w:val="-12"/>
                            <w:w w:val="105"/>
                            <w:sz w:val="18"/>
                          </w:rPr>
                          <w:t xml:space="preserve"> </w:t>
                        </w:r>
                        <w:r>
                          <w:rPr>
                            <w:w w:val="105"/>
                            <w:sz w:val="18"/>
                          </w:rPr>
                          <w:t>ISO15118Ctrlr</w:t>
                        </w:r>
                        <w:r>
                          <w:rPr>
                            <w:spacing w:val="-12"/>
                            <w:w w:val="105"/>
                            <w:sz w:val="18"/>
                          </w:rPr>
                          <w:t xml:space="preserve"> </w:t>
                        </w:r>
                        <w:r>
                          <w:rPr>
                            <w:w w:val="105"/>
                            <w:sz w:val="18"/>
                          </w:rPr>
                          <w:t>or</w:t>
                        </w:r>
                        <w:r>
                          <w:rPr>
                            <w:spacing w:val="-12"/>
                            <w:w w:val="105"/>
                            <w:sz w:val="18"/>
                          </w:rPr>
                          <w:t xml:space="preserve"> </w:t>
                        </w:r>
                        <w:r>
                          <w:rPr>
                            <w:w w:val="105"/>
                            <w:sz w:val="18"/>
                          </w:rPr>
                          <w:t>CHAdeMOCtrlr</w:t>
                        </w:r>
                        <w:r>
                          <w:rPr>
                            <w:spacing w:val="-12"/>
                            <w:w w:val="105"/>
                            <w:sz w:val="18"/>
                          </w:rPr>
                          <w:t xml:space="preserve"> </w:t>
                        </w:r>
                        <w:r>
                          <w:rPr>
                            <w:w w:val="105"/>
                            <w:sz w:val="18"/>
                          </w:rPr>
                          <w:t>component.</w:t>
                        </w:r>
                      </w:p>
                    </w:txbxContent>
                  </v:textbox>
                </v:shape>
                <v:shape id="docshape35" o:spid="_x0000_s1033" type="#_x0000_t202" style="position:absolute;left:725;top:274;width:1045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" filled="f" stroked="f">
                  <v:textbox inset="0,0,0,0">
                    <w:txbxContent>
                      <w:p w14:paraId="4936E79D" w14:textId="77777777" w:rsidR="0012487C" w:rsidRDefault="00421F9B">
                        <w:pPr>
                          <w:spacing w:before="23"/>
                          <w:ind w:left="35"/>
                          <w:rPr>
                            <w:rFonts w:ascii="Trebuchet MS"/>
                            <w:b/>
                            <w:sz w:val="18"/>
                          </w:rPr>
                        </w:pPr>
                        <w:r>
                          <w:rPr>
                            <w:rFonts w:ascii="Trebuchet MS"/>
                            <w:b/>
                            <w:sz w:val="18"/>
                          </w:rPr>
                          <w:t>Description</w:t>
                        </w:r>
                      </w:p>
                    </w:txbxContent>
                  </v:textbox>
                </v:shape>
                <w10:wrap type="topAndBottom" anchorx="page"/>
              </v:group>
            </w:pict>
          </mc:Fallback>
        </mc:AlternateContent>
      </w:r>
    </w:p>
    <w:p w14:paraId="16DE86CF" w14:textId="77777777" w:rsidR="0012487C" w:rsidRDefault="0012487C">
      <w:pPr>
        <w:pStyle w:val="a3"/>
        <w:spacing w:before="9"/>
        <w:rPr>
          <w:rFonts w:ascii="Trebuchet MS"/>
          <w:i/>
          <w:sz w:val="19"/>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1163"/>
        <w:gridCol w:w="3489"/>
        <w:gridCol w:w="3489"/>
      </w:tblGrid>
      <w:tr w:rsidR="0012487C" w14:paraId="2D743AEC" w14:textId="77777777">
        <w:trPr>
          <w:trHeight w:val="284"/>
        </w:trPr>
        <w:tc>
          <w:tcPr>
            <w:tcW w:w="2326" w:type="dxa"/>
            <w:tcBorders>
              <w:bottom w:val="single" w:sz="12" w:space="0" w:color="000000"/>
            </w:tcBorders>
          </w:tcPr>
          <w:p w14:paraId="71E65F8E" w14:textId="77777777" w:rsidR="0012487C" w:rsidRDefault="00421F9B">
            <w:pPr>
              <w:pStyle w:val="TableParagraph"/>
              <w:rPr>
                <w:rFonts w:ascii="Trebuchet MS"/>
                <w:b/>
                <w:sz w:val="18"/>
              </w:rPr>
            </w:pPr>
            <w:r>
              <w:rPr>
                <w:rFonts w:ascii="Trebuchet MS"/>
                <w:b/>
                <w:sz w:val="18"/>
              </w:rPr>
              <w:t>变量</w:t>
            </w:r>
          </w:p>
        </w:tc>
        <w:tc>
          <w:tcPr>
            <w:tcW w:w="1163" w:type="dxa"/>
            <w:tcBorders>
              <w:bottom w:val="single" w:sz="12" w:space="0" w:color="000000"/>
            </w:tcBorders>
          </w:tcPr>
          <w:p w14:paraId="2DECB8CF" w14:textId="77777777" w:rsidR="0012487C" w:rsidRDefault="00421F9B">
            <w:pPr>
              <w:pStyle w:val="TableParagraph"/>
              <w:ind w:left="39"/>
              <w:rPr>
                <w:rFonts w:ascii="Trebuchet MS"/>
                <w:b/>
                <w:sz w:val="18"/>
              </w:rPr>
            </w:pPr>
            <w:r>
              <w:rPr>
                <w:rFonts w:ascii="Trebuchet MS"/>
                <w:b/>
                <w:sz w:val="18"/>
              </w:rPr>
              <w:t>单位</w:t>
            </w:r>
          </w:p>
        </w:tc>
        <w:tc>
          <w:tcPr>
            <w:tcW w:w="3489" w:type="dxa"/>
            <w:tcBorders>
              <w:bottom w:val="single" w:sz="12" w:space="0" w:color="000000"/>
            </w:tcBorders>
          </w:tcPr>
          <w:p w14:paraId="6D7A982A" w14:textId="77777777" w:rsidR="0012487C" w:rsidRDefault="00421F9B">
            <w:pPr>
              <w:pStyle w:val="TableParagraph"/>
              <w:ind w:left="39"/>
              <w:rPr>
                <w:rFonts w:ascii="Trebuchet MS"/>
                <w:b/>
                <w:sz w:val="18"/>
              </w:rPr>
            </w:pPr>
            <w:r>
              <w:rPr>
                <w:rFonts w:ascii="Trebuchet MS"/>
                <w:b/>
                <w:w w:val="95"/>
                <w:sz w:val="18"/>
              </w:rPr>
              <w:t xml:space="preserve">ISO 15118-2 </w:t>
            </w:r>
            <w:r>
              <w:rPr>
                <w:rFonts w:ascii="Trebuchet MS"/>
                <w:b/>
                <w:w w:val="95"/>
                <w:sz w:val="18"/>
              </w:rPr>
              <w:t>值</w:t>
            </w:r>
          </w:p>
        </w:tc>
        <w:tc>
          <w:tcPr>
            <w:tcW w:w="3489" w:type="dxa"/>
            <w:tcBorders>
              <w:bottom w:val="single" w:sz="12" w:space="0" w:color="000000"/>
            </w:tcBorders>
          </w:tcPr>
          <w:p w14:paraId="132C8197" w14:textId="77777777" w:rsidR="0012487C" w:rsidRDefault="00421F9B">
            <w:pPr>
              <w:pStyle w:val="TableParagraph"/>
              <w:ind w:left="39"/>
              <w:rPr>
                <w:rFonts w:ascii="Trebuchet MS"/>
                <w:b/>
                <w:sz w:val="18"/>
              </w:rPr>
            </w:pPr>
            <w:r>
              <w:rPr>
                <w:rFonts w:ascii="Trebuchet MS"/>
                <w:b/>
                <w:sz w:val="18"/>
              </w:rPr>
              <w:t>CHAdeMO</w:t>
            </w:r>
            <w:r>
              <w:rPr>
                <w:rFonts w:ascii="Trebuchet MS"/>
                <w:b/>
                <w:sz w:val="18"/>
              </w:rPr>
              <w:t>值</w:t>
            </w:r>
          </w:p>
        </w:tc>
      </w:tr>
      <w:tr w:rsidR="0012487C" w14:paraId="19957754" w14:textId="77777777">
        <w:trPr>
          <w:trHeight w:val="284"/>
        </w:trPr>
        <w:tc>
          <w:tcPr>
            <w:tcW w:w="2326" w:type="dxa"/>
            <w:tcBorders>
              <w:top w:val="single" w:sz="12" w:space="0" w:color="000000"/>
            </w:tcBorders>
          </w:tcPr>
          <w:p w14:paraId="5F054AFF" w14:textId="77777777" w:rsidR="0012487C" w:rsidRDefault="00421F9B">
            <w:pPr>
              <w:pStyle w:val="TableParagraph"/>
              <w:spacing w:before="13"/>
              <w:rPr>
                <w:sz w:val="18"/>
              </w:rPr>
            </w:pPr>
            <w:r>
              <w:rPr>
                <w:sz w:val="18"/>
              </w:rPr>
              <w:t>可用</w:t>
            </w:r>
          </w:p>
        </w:tc>
        <w:tc>
          <w:tcPr>
            <w:tcW w:w="1163" w:type="dxa"/>
            <w:tcBorders>
              <w:top w:val="single" w:sz="12" w:space="0" w:color="000000"/>
            </w:tcBorders>
          </w:tcPr>
          <w:p w14:paraId="691AFB9D" w14:textId="77777777" w:rsidR="0012487C" w:rsidRDefault="00421F9B">
            <w:pPr>
              <w:pStyle w:val="TableParagraph"/>
              <w:spacing w:before="13"/>
              <w:ind w:left="39"/>
              <w:rPr>
                <w:sz w:val="18"/>
              </w:rPr>
            </w:pPr>
            <w:r>
              <w:rPr>
                <w:sz w:val="18"/>
              </w:rPr>
              <w:t>布尔</w:t>
            </w:r>
          </w:p>
        </w:tc>
        <w:tc>
          <w:tcPr>
            <w:tcW w:w="6978" w:type="dxa"/>
            <w:gridSpan w:val="2"/>
            <w:tcBorders>
              <w:top w:val="single" w:sz="12" w:space="0" w:color="000000"/>
            </w:tcBorders>
          </w:tcPr>
          <w:p w14:paraId="4B33B437" w14:textId="77777777" w:rsidR="0012487C" w:rsidRDefault="00421F9B">
            <w:pPr>
              <w:pStyle w:val="TableParagraph"/>
              <w:spacing w:before="13"/>
              <w:ind w:left="39"/>
              <w:rPr>
                <w:sz w:val="18"/>
              </w:rPr>
            </w:pPr>
            <w:r>
              <w:rPr>
                <w:sz w:val="18"/>
              </w:rPr>
              <w:t>连接 EV 时为 true</w:t>
            </w:r>
          </w:p>
        </w:tc>
      </w:tr>
      <w:tr w:rsidR="0012487C" w14:paraId="6BC9FD51" w14:textId="77777777">
        <w:trPr>
          <w:trHeight w:val="294"/>
        </w:trPr>
        <w:tc>
          <w:tcPr>
            <w:tcW w:w="10467" w:type="dxa"/>
            <w:gridSpan w:val="4"/>
            <w:shd w:val="clear" w:color="auto" w:fill="EDEDED"/>
          </w:tcPr>
          <w:p w14:paraId="160F80B9" w14:textId="77777777" w:rsidR="0012487C" w:rsidRDefault="00421F9B">
            <w:pPr>
              <w:pStyle w:val="TableParagraph"/>
              <w:rPr>
                <w:rFonts w:ascii="Trebuchet MS"/>
                <w:b/>
                <w:i/>
                <w:sz w:val="18"/>
              </w:rPr>
            </w:pPr>
            <w:r>
              <w:rPr>
                <w:rFonts w:ascii="Trebuchet MS"/>
                <w:b/>
                <w:i/>
                <w:sz w:val="18"/>
              </w:rPr>
              <w:t>车辆：</w:t>
            </w:r>
          </w:p>
        </w:tc>
      </w:tr>
      <w:tr w:rsidR="0012487C" w14:paraId="729F1FBD" w14:textId="77777777">
        <w:trPr>
          <w:trHeight w:val="1373"/>
        </w:trPr>
        <w:tc>
          <w:tcPr>
            <w:tcW w:w="2326" w:type="dxa"/>
          </w:tcPr>
          <w:p w14:paraId="3F07EA89" w14:textId="77777777" w:rsidR="0012487C" w:rsidRDefault="00421F9B">
            <w:pPr>
              <w:pStyle w:val="TableParagraph"/>
              <w:rPr>
                <w:sz w:val="18"/>
              </w:rPr>
            </w:pPr>
            <w:r>
              <w:rPr>
                <w:sz w:val="18"/>
              </w:rPr>
              <w:t>车辆 ID</w:t>
            </w:r>
          </w:p>
        </w:tc>
        <w:tc>
          <w:tcPr>
            <w:tcW w:w="1163" w:type="dxa"/>
          </w:tcPr>
          <w:p w14:paraId="2DBD6901" w14:textId="77777777" w:rsidR="0012487C" w:rsidRDefault="00421F9B">
            <w:pPr>
              <w:pStyle w:val="TableParagraph"/>
              <w:ind w:left="39"/>
              <w:rPr>
                <w:sz w:val="18"/>
              </w:rPr>
            </w:pPr>
            <w:r>
              <w:rPr>
                <w:w w:val="105"/>
                <w:sz w:val="18"/>
              </w:rPr>
              <w:t>字符串</w:t>
            </w:r>
          </w:p>
        </w:tc>
        <w:tc>
          <w:tcPr>
            <w:tcW w:w="3489" w:type="dxa"/>
          </w:tcPr>
          <w:p w14:paraId="56722008" w14:textId="77777777" w:rsidR="0012487C" w:rsidRDefault="00421F9B">
            <w:pPr>
              <w:pStyle w:val="TableParagraph"/>
              <w:ind w:left="39"/>
              <w:rPr>
                <w:sz w:val="18"/>
              </w:rPr>
            </w:pPr>
            <w:r>
              <w:rPr>
                <w:w w:val="95"/>
                <w:sz w:val="18"/>
              </w:rPr>
              <w:t>EVCCID（来自 SessionSetupReq）</w:t>
            </w:r>
          </w:p>
          <w:p w14:paraId="7343B67C" w14:textId="77777777" w:rsidR="0012487C" w:rsidRDefault="00421F9B">
            <w:pPr>
              <w:pStyle w:val="TableParagraph"/>
              <w:spacing w:before="9" w:line="247" w:lineRule="auto"/>
              <w:ind w:left="39" w:right="128"/>
              <w:rPr>
                <w:rFonts w:ascii="Trebuchet MS"/>
                <w:i/>
                <w:sz w:val="18"/>
                <w:lang w:eastAsia="zh-CN"/>
              </w:rPr>
            </w:pPr>
            <w:r>
              <w:rPr>
                <w:rFonts w:ascii="Trebuchet MS"/>
                <w:i/>
                <w:w w:val="95"/>
                <w:sz w:val="18"/>
                <w:lang w:eastAsia="zh-CN"/>
              </w:rPr>
              <w:t>六个字节，表示为十六进制二进制编码字符串，例如“</w:t>
            </w:r>
            <w:r>
              <w:rPr>
                <w:rFonts w:ascii="Trebuchet MS"/>
                <w:i/>
                <w:w w:val="95"/>
                <w:sz w:val="18"/>
                <w:lang w:eastAsia="zh-CN"/>
              </w:rPr>
              <w:t>010203040A0B</w:t>
            </w:r>
            <w:r>
              <w:rPr>
                <w:rFonts w:ascii="Trebuchet MS"/>
                <w:i/>
                <w:w w:val="95"/>
                <w:sz w:val="18"/>
                <w:lang w:eastAsia="zh-CN"/>
              </w:rPr>
              <w:t>”</w:t>
            </w:r>
          </w:p>
        </w:tc>
        <w:tc>
          <w:tcPr>
            <w:tcW w:w="3489" w:type="dxa"/>
          </w:tcPr>
          <w:p w14:paraId="07BC9C40" w14:textId="77777777" w:rsidR="0012487C" w:rsidRDefault="00421F9B">
            <w:pPr>
              <w:pStyle w:val="TableParagraph"/>
              <w:ind w:left="39"/>
              <w:rPr>
                <w:sz w:val="18"/>
                <w:lang w:eastAsia="zh-CN"/>
              </w:rPr>
            </w:pPr>
            <w:r>
              <w:rPr>
                <w:sz w:val="18"/>
                <w:lang w:eastAsia="zh-CN"/>
              </w:rPr>
              <w:t>车辆编号 （H'710 + H'711 + H'712）</w:t>
            </w:r>
          </w:p>
          <w:p w14:paraId="69C2F79F" w14:textId="77777777" w:rsidR="0012487C" w:rsidRDefault="00421F9B">
            <w:pPr>
              <w:pStyle w:val="TableParagraph"/>
              <w:spacing w:before="9" w:line="247" w:lineRule="auto"/>
              <w:ind w:left="39"/>
              <w:rPr>
                <w:rFonts w:ascii="Trebuchet MS"/>
                <w:i/>
                <w:sz w:val="18"/>
              </w:rPr>
            </w:pPr>
            <w:r>
              <w:rPr>
                <w:rFonts w:ascii="Trebuchet MS"/>
                <w:i/>
                <w:w w:val="95"/>
                <w:sz w:val="18"/>
              </w:rPr>
              <w:t>三乘</w:t>
            </w:r>
            <w:r>
              <w:rPr>
                <w:rFonts w:ascii="Trebuchet MS"/>
                <w:i/>
                <w:w w:val="95"/>
                <w:sz w:val="18"/>
              </w:rPr>
              <w:t xml:space="preserve"> 8 </w:t>
            </w:r>
            <w:r>
              <w:rPr>
                <w:rFonts w:ascii="Trebuchet MS"/>
                <w:i/>
                <w:w w:val="95"/>
                <w:sz w:val="18"/>
              </w:rPr>
              <w:t>字节，表示为十六进制二进制编码字符串，例如</w:t>
            </w:r>
            <w:r>
              <w:rPr>
                <w:rFonts w:ascii="Trebuchet MS"/>
                <w:i/>
                <w:sz w:val="18"/>
              </w:rPr>
              <w:t>“</w:t>
            </w:r>
            <w:r>
              <w:rPr>
                <w:rFonts w:ascii="Trebuchet MS"/>
                <w:b/>
                <w:i/>
                <w:sz w:val="18"/>
              </w:rPr>
              <w:t xml:space="preserve">010203040A0B0C0D111213141A1B1C1D </w:t>
            </w:r>
          </w:p>
          <w:p w14:paraId="77A28DB0" w14:textId="77777777" w:rsidR="0012487C" w:rsidRDefault="00421F9B">
            <w:pPr>
              <w:pStyle w:val="TableParagraph"/>
              <w:spacing w:before="1"/>
              <w:ind w:left="39"/>
              <w:rPr>
                <w:rFonts w:ascii="Trebuchet MS"/>
                <w:i/>
                <w:sz w:val="18"/>
              </w:rPr>
            </w:pPr>
            <w:r>
              <w:rPr>
                <w:rFonts w:ascii="Trebuchet MS"/>
                <w:b/>
                <w:i/>
                <w:w w:val="95"/>
                <w:sz w:val="18"/>
              </w:rPr>
              <w:t>212223242A2B2C2D</w:t>
            </w:r>
            <w:r>
              <w:rPr>
                <w:rFonts w:ascii="Trebuchet MS"/>
                <w:i/>
                <w:w w:val="95"/>
                <w:sz w:val="18"/>
              </w:rPr>
              <w:t>”。串联</w:t>
            </w:r>
          </w:p>
          <w:p w14:paraId="32228D9A" w14:textId="77777777" w:rsidR="0012487C" w:rsidRDefault="00421F9B">
            <w:pPr>
              <w:pStyle w:val="TableParagraph"/>
              <w:spacing w:before="7"/>
              <w:ind w:left="39"/>
              <w:rPr>
                <w:rFonts w:ascii="Trebuchet MS"/>
                <w:i/>
                <w:sz w:val="18"/>
              </w:rPr>
            </w:pPr>
            <w:r>
              <w:rPr>
                <w:rFonts w:ascii="Trebuchet MS"/>
                <w:b/>
                <w:i/>
                <w:w w:val="95"/>
                <w:sz w:val="18"/>
              </w:rPr>
              <w:t>H'710  + H'</w:t>
            </w:r>
            <w:r>
              <w:rPr>
                <w:rFonts w:ascii="Trebuchet MS"/>
                <w:i/>
                <w:w w:val="95"/>
                <w:sz w:val="18"/>
              </w:rPr>
              <w:t>711 + H'712</w:t>
            </w:r>
            <w:r>
              <w:rPr>
                <w:rFonts w:ascii="Trebuchet MS"/>
                <w:i/>
                <w:w w:val="95"/>
                <w:sz w:val="18"/>
              </w:rPr>
              <w:t>。</w:t>
            </w:r>
          </w:p>
        </w:tc>
      </w:tr>
      <w:tr w:rsidR="0012487C" w14:paraId="63B4E41F" w14:textId="77777777">
        <w:trPr>
          <w:trHeight w:val="2237"/>
        </w:trPr>
        <w:tc>
          <w:tcPr>
            <w:tcW w:w="2326" w:type="dxa"/>
            <w:shd w:val="clear" w:color="auto" w:fill="EDEDED"/>
          </w:tcPr>
          <w:p w14:paraId="5D918AD9" w14:textId="77777777" w:rsidR="0012487C" w:rsidRDefault="00421F9B">
            <w:pPr>
              <w:pStyle w:val="TableParagraph"/>
              <w:rPr>
                <w:sz w:val="18"/>
              </w:rPr>
            </w:pPr>
            <w:r>
              <w:rPr>
                <w:sz w:val="18"/>
              </w:rPr>
              <w:t>协议商定</w:t>
            </w:r>
          </w:p>
        </w:tc>
        <w:tc>
          <w:tcPr>
            <w:tcW w:w="1163" w:type="dxa"/>
            <w:shd w:val="clear" w:color="auto" w:fill="EDEDED"/>
          </w:tcPr>
          <w:p w14:paraId="338883F8" w14:textId="77777777" w:rsidR="0012487C" w:rsidRDefault="00421F9B">
            <w:pPr>
              <w:pStyle w:val="TableParagraph"/>
              <w:ind w:left="39"/>
              <w:rPr>
                <w:sz w:val="18"/>
              </w:rPr>
            </w:pPr>
            <w:r>
              <w:rPr>
                <w:w w:val="105"/>
                <w:sz w:val="18"/>
              </w:rPr>
              <w:t>字符串</w:t>
            </w:r>
          </w:p>
        </w:tc>
        <w:tc>
          <w:tcPr>
            <w:tcW w:w="3489" w:type="dxa"/>
            <w:shd w:val="clear" w:color="auto" w:fill="EDEDED"/>
          </w:tcPr>
          <w:p w14:paraId="173B9278" w14:textId="77777777" w:rsidR="0012487C" w:rsidRDefault="00421F9B">
            <w:pPr>
              <w:pStyle w:val="TableParagraph"/>
              <w:spacing w:line="249" w:lineRule="auto"/>
              <w:ind w:left="39" w:right="128"/>
              <w:rPr>
                <w:sz w:val="18"/>
              </w:rPr>
            </w:pPr>
            <w:r>
              <w:rPr>
                <w:sz w:val="18"/>
              </w:rPr>
              <w:t>包含以下逗号分隔项的字符串：“&lt;uri&gt;，&lt;major&gt;，&lt;minor&gt;”。</w:t>
            </w:r>
          </w:p>
          <w:p w14:paraId="636EC31C" w14:textId="77777777" w:rsidR="0012487C" w:rsidRDefault="00421F9B">
            <w:pPr>
              <w:pStyle w:val="TableParagraph"/>
              <w:spacing w:before="2" w:line="249" w:lineRule="auto"/>
              <w:ind w:left="39" w:right="7"/>
              <w:rPr>
                <w:sz w:val="18"/>
              </w:rPr>
            </w:pPr>
            <w:r>
              <w:rPr>
                <w:sz w:val="18"/>
              </w:rPr>
              <w:t>这是EV和EVSE在ISO 15118支持的AppProtocolReq握手中商定的协议uri和版本信息。</w:t>
            </w:r>
          </w:p>
          <w:p w14:paraId="2B3FE7E2" w14:textId="77777777" w:rsidR="0012487C" w:rsidRDefault="00421F9B">
            <w:pPr>
              <w:pStyle w:val="TableParagraph"/>
              <w:spacing w:before="3" w:line="249" w:lineRule="auto"/>
              <w:ind w:left="39" w:right="128"/>
              <w:rPr>
                <w:sz w:val="18"/>
              </w:rPr>
            </w:pPr>
            <w:r>
              <w:rPr>
                <w:sz w:val="18"/>
              </w:rPr>
              <w:t xml:space="preserve">示例：“ </w:t>
            </w:r>
            <w:r>
              <w:rPr>
                <w:w w:val="95"/>
                <w:sz w:val="18"/>
              </w:rPr>
              <w:t>urn：iso：15118：2：2013：MsgDef，2,0”</w:t>
            </w:r>
          </w:p>
        </w:tc>
        <w:tc>
          <w:tcPr>
            <w:tcW w:w="3489" w:type="dxa"/>
            <w:shd w:val="clear" w:color="auto" w:fill="EDEDED"/>
          </w:tcPr>
          <w:p w14:paraId="4DAF935B" w14:textId="77777777" w:rsidR="0012487C" w:rsidRDefault="00421F9B">
            <w:pPr>
              <w:pStyle w:val="TableParagraph"/>
              <w:spacing w:line="249" w:lineRule="auto"/>
              <w:ind w:left="39"/>
              <w:rPr>
                <w:sz w:val="18"/>
              </w:rPr>
            </w:pPr>
            <w:r>
              <w:rPr>
                <w:sz w:val="18"/>
              </w:rPr>
              <w:t>EV （H'102.0） 和充电器 （H'109.0） 的 Chademo 协议编号中最低</w:t>
            </w:r>
          </w:p>
        </w:tc>
      </w:tr>
      <w:tr w:rsidR="0012487C" w14:paraId="27C5B0D6" w14:textId="77777777">
        <w:trPr>
          <w:trHeight w:val="2237"/>
        </w:trPr>
        <w:tc>
          <w:tcPr>
            <w:tcW w:w="2326" w:type="dxa"/>
          </w:tcPr>
          <w:p w14:paraId="2DA05FD7" w14:textId="77777777" w:rsidR="0012487C" w:rsidRDefault="00421F9B">
            <w:pPr>
              <w:pStyle w:val="TableParagraph"/>
              <w:rPr>
                <w:sz w:val="18"/>
              </w:rPr>
            </w:pPr>
            <w:r>
              <w:rPr>
                <w:sz w:val="18"/>
              </w:rPr>
              <w:t>协议SupportedByEV</w:t>
            </w:r>
          </w:p>
        </w:tc>
        <w:tc>
          <w:tcPr>
            <w:tcW w:w="1163" w:type="dxa"/>
          </w:tcPr>
          <w:p w14:paraId="7C898821" w14:textId="77777777" w:rsidR="0012487C" w:rsidRDefault="00421F9B">
            <w:pPr>
              <w:pStyle w:val="TableParagraph"/>
              <w:ind w:left="39"/>
              <w:rPr>
                <w:sz w:val="18"/>
              </w:rPr>
            </w:pPr>
            <w:r>
              <w:rPr>
                <w:w w:val="105"/>
                <w:sz w:val="18"/>
              </w:rPr>
              <w:t>字符串</w:t>
            </w:r>
          </w:p>
        </w:tc>
        <w:tc>
          <w:tcPr>
            <w:tcW w:w="3489" w:type="dxa"/>
          </w:tcPr>
          <w:p w14:paraId="43384FB3" w14:textId="77777777" w:rsidR="0012487C" w:rsidRDefault="00421F9B">
            <w:pPr>
              <w:pStyle w:val="TableParagraph"/>
              <w:spacing w:line="249" w:lineRule="auto"/>
              <w:ind w:left="39" w:right="128"/>
              <w:rPr>
                <w:sz w:val="18"/>
              </w:rPr>
            </w:pPr>
            <w:r>
              <w:rPr>
                <w:sz w:val="18"/>
              </w:rPr>
              <w:t>包含以下逗号分隔项的字符串：“&lt;uri&gt;，&lt;major&gt;，&lt;minor&gt;”。</w:t>
            </w:r>
          </w:p>
          <w:p w14:paraId="62566DA7" w14:textId="77777777" w:rsidR="0012487C" w:rsidRDefault="00421F9B">
            <w:pPr>
              <w:pStyle w:val="TableParagraph"/>
              <w:spacing w:before="2" w:line="249" w:lineRule="auto"/>
              <w:ind w:left="39"/>
              <w:rPr>
                <w:sz w:val="18"/>
              </w:rPr>
            </w:pPr>
            <w:r>
              <w:rPr>
                <w:sz w:val="18"/>
              </w:rPr>
              <w:t>这是来自 ISO 15118 的 supportedAppProtocolReq 消息的信息。</w:t>
            </w:r>
          </w:p>
          <w:p w14:paraId="28B98187" w14:textId="77777777" w:rsidR="0012487C" w:rsidRDefault="00421F9B">
            <w:pPr>
              <w:pStyle w:val="TableParagraph"/>
              <w:spacing w:before="2" w:line="249" w:lineRule="auto"/>
              <w:ind w:left="39"/>
              <w:rPr>
                <w:sz w:val="18"/>
              </w:rPr>
            </w:pPr>
            <w:r>
              <w:rPr>
                <w:sz w:val="18"/>
              </w:rPr>
              <w:t>变量有多个实例，每个优先级对应一个实例。</w:t>
            </w:r>
          </w:p>
          <w:p w14:paraId="6FAAD40F" w14:textId="77777777" w:rsidR="0012487C" w:rsidRDefault="00421F9B">
            <w:pPr>
              <w:pStyle w:val="TableParagraph"/>
              <w:spacing w:before="1" w:line="249" w:lineRule="auto"/>
              <w:ind w:left="39" w:right="128"/>
              <w:rPr>
                <w:sz w:val="18"/>
              </w:rPr>
            </w:pPr>
            <w:r>
              <w:rPr>
                <w:sz w:val="18"/>
              </w:rPr>
              <w:t xml:space="preserve">示例：“ </w:t>
            </w:r>
            <w:r>
              <w:rPr>
                <w:w w:val="95"/>
                <w:sz w:val="18"/>
              </w:rPr>
              <w:t>urn：iso：15118：2：2013：MsgDef，2,0”</w:t>
            </w:r>
          </w:p>
        </w:tc>
        <w:tc>
          <w:tcPr>
            <w:tcW w:w="3489" w:type="dxa"/>
          </w:tcPr>
          <w:p w14:paraId="07963040" w14:textId="77777777" w:rsidR="0012487C" w:rsidRDefault="00421F9B">
            <w:pPr>
              <w:pStyle w:val="TableParagraph"/>
              <w:ind w:left="39"/>
              <w:rPr>
                <w:sz w:val="18"/>
              </w:rPr>
            </w:pPr>
            <w:r>
              <w:rPr>
                <w:sz w:val="18"/>
              </w:rPr>
              <w:t>Chademo 协议编号 （H'102.0）</w:t>
            </w:r>
          </w:p>
        </w:tc>
      </w:tr>
      <w:tr w:rsidR="0012487C" w14:paraId="2166E159" w14:textId="77777777">
        <w:trPr>
          <w:trHeight w:val="294"/>
        </w:trPr>
        <w:tc>
          <w:tcPr>
            <w:tcW w:w="10467" w:type="dxa"/>
            <w:gridSpan w:val="4"/>
            <w:shd w:val="clear" w:color="auto" w:fill="EDEDED"/>
          </w:tcPr>
          <w:p w14:paraId="661DD450" w14:textId="77777777" w:rsidR="0012487C" w:rsidRDefault="00421F9B">
            <w:pPr>
              <w:pStyle w:val="TableParagraph"/>
              <w:rPr>
                <w:rFonts w:ascii="Trebuchet MS"/>
                <w:b/>
                <w:i/>
                <w:sz w:val="18"/>
              </w:rPr>
            </w:pPr>
            <w:r>
              <w:rPr>
                <w:rFonts w:ascii="Trebuchet MS"/>
                <w:b/>
                <w:i/>
                <w:w w:val="90"/>
                <w:sz w:val="18"/>
              </w:rPr>
              <w:t>电压和电流值：</w:t>
            </w:r>
          </w:p>
        </w:tc>
      </w:tr>
      <w:tr w:rsidR="0012487C" w14:paraId="1825331D" w14:textId="77777777">
        <w:trPr>
          <w:trHeight w:val="294"/>
        </w:trPr>
        <w:tc>
          <w:tcPr>
            <w:tcW w:w="2326" w:type="dxa"/>
          </w:tcPr>
          <w:p w14:paraId="02DFD679" w14:textId="77777777" w:rsidR="0012487C" w:rsidRDefault="00421F9B">
            <w:pPr>
              <w:pStyle w:val="TableParagraph"/>
              <w:rPr>
                <w:sz w:val="18"/>
              </w:rPr>
            </w:pPr>
            <w:r>
              <w:rPr>
                <w:sz w:val="18"/>
              </w:rPr>
              <w:t>ACCurrent.minSet</w:t>
            </w:r>
          </w:p>
        </w:tc>
        <w:tc>
          <w:tcPr>
            <w:tcW w:w="1163" w:type="dxa"/>
          </w:tcPr>
          <w:p w14:paraId="603389D7" w14:textId="77777777" w:rsidR="0012487C" w:rsidRDefault="00421F9B">
            <w:pPr>
              <w:pStyle w:val="TableParagraph"/>
              <w:ind w:left="39"/>
              <w:rPr>
                <w:sz w:val="18"/>
              </w:rPr>
            </w:pPr>
            <w:r>
              <w:rPr>
                <w:w w:val="97"/>
                <w:sz w:val="18"/>
              </w:rPr>
              <w:t>一个</w:t>
            </w:r>
          </w:p>
        </w:tc>
        <w:tc>
          <w:tcPr>
            <w:tcW w:w="3489" w:type="dxa"/>
          </w:tcPr>
          <w:p w14:paraId="343BEB8E" w14:textId="77777777" w:rsidR="0012487C" w:rsidRDefault="00421F9B">
            <w:pPr>
              <w:pStyle w:val="TableParagraph"/>
              <w:ind w:left="39"/>
              <w:rPr>
                <w:sz w:val="18"/>
              </w:rPr>
            </w:pPr>
            <w:r>
              <w:rPr>
                <w:sz w:val="18"/>
              </w:rPr>
              <w:t>EVMinCurrent</w:t>
            </w:r>
          </w:p>
        </w:tc>
        <w:tc>
          <w:tcPr>
            <w:tcW w:w="3489" w:type="dxa"/>
          </w:tcPr>
          <w:p w14:paraId="79C86705" w14:textId="77777777" w:rsidR="0012487C" w:rsidRDefault="00421F9B">
            <w:pPr>
              <w:pStyle w:val="TableParagraph"/>
              <w:ind w:left="39"/>
              <w:rPr>
                <w:sz w:val="18"/>
              </w:rPr>
            </w:pPr>
            <w:r>
              <w:rPr>
                <w:w w:val="82"/>
                <w:sz w:val="18"/>
              </w:rPr>
              <w:t>-</w:t>
            </w:r>
          </w:p>
        </w:tc>
      </w:tr>
      <w:tr w:rsidR="0012487C" w14:paraId="178A65C6" w14:textId="77777777">
        <w:trPr>
          <w:trHeight w:val="294"/>
        </w:trPr>
        <w:tc>
          <w:tcPr>
            <w:tcW w:w="2326" w:type="dxa"/>
            <w:shd w:val="clear" w:color="auto" w:fill="EDEDED"/>
          </w:tcPr>
          <w:p w14:paraId="6626A298" w14:textId="77777777" w:rsidR="0012487C" w:rsidRDefault="00421F9B">
            <w:pPr>
              <w:pStyle w:val="TableParagraph"/>
              <w:rPr>
                <w:sz w:val="18"/>
              </w:rPr>
            </w:pPr>
            <w:r>
              <w:rPr>
                <w:sz w:val="18"/>
              </w:rPr>
              <w:t>ACCurrent.maxSet</w:t>
            </w:r>
          </w:p>
        </w:tc>
        <w:tc>
          <w:tcPr>
            <w:tcW w:w="1163" w:type="dxa"/>
            <w:shd w:val="clear" w:color="auto" w:fill="EDEDED"/>
          </w:tcPr>
          <w:p w14:paraId="733890DC" w14:textId="77777777" w:rsidR="0012487C" w:rsidRDefault="00421F9B">
            <w:pPr>
              <w:pStyle w:val="TableParagraph"/>
              <w:ind w:left="39"/>
              <w:rPr>
                <w:sz w:val="18"/>
              </w:rPr>
            </w:pPr>
            <w:r>
              <w:rPr>
                <w:w w:val="97"/>
                <w:sz w:val="18"/>
              </w:rPr>
              <w:t>一个</w:t>
            </w:r>
          </w:p>
        </w:tc>
        <w:tc>
          <w:tcPr>
            <w:tcW w:w="3489" w:type="dxa"/>
            <w:shd w:val="clear" w:color="auto" w:fill="EDEDED"/>
          </w:tcPr>
          <w:p w14:paraId="5C1A3A7C" w14:textId="77777777" w:rsidR="0012487C" w:rsidRDefault="00421F9B">
            <w:pPr>
              <w:pStyle w:val="TableParagraph"/>
              <w:ind w:left="39"/>
              <w:rPr>
                <w:sz w:val="18"/>
              </w:rPr>
            </w:pPr>
            <w:r>
              <w:rPr>
                <w:sz w:val="18"/>
              </w:rPr>
              <w:t>EVMax电流</w:t>
            </w:r>
          </w:p>
        </w:tc>
        <w:tc>
          <w:tcPr>
            <w:tcW w:w="3489" w:type="dxa"/>
            <w:shd w:val="clear" w:color="auto" w:fill="EDEDED"/>
          </w:tcPr>
          <w:p w14:paraId="75429CE8" w14:textId="77777777" w:rsidR="0012487C" w:rsidRDefault="00421F9B">
            <w:pPr>
              <w:pStyle w:val="TableParagraph"/>
              <w:ind w:left="39"/>
              <w:rPr>
                <w:sz w:val="18"/>
              </w:rPr>
            </w:pPr>
            <w:r>
              <w:rPr>
                <w:w w:val="82"/>
                <w:sz w:val="18"/>
              </w:rPr>
              <w:t>-</w:t>
            </w:r>
          </w:p>
        </w:tc>
      </w:tr>
      <w:tr w:rsidR="0012487C" w14:paraId="5249C82E" w14:textId="77777777">
        <w:trPr>
          <w:trHeight w:val="294"/>
        </w:trPr>
        <w:tc>
          <w:tcPr>
            <w:tcW w:w="2326" w:type="dxa"/>
          </w:tcPr>
          <w:p w14:paraId="336F0937" w14:textId="77777777" w:rsidR="0012487C" w:rsidRDefault="00421F9B">
            <w:pPr>
              <w:pStyle w:val="TableParagraph"/>
              <w:rPr>
                <w:sz w:val="18"/>
              </w:rPr>
            </w:pPr>
            <w:r>
              <w:rPr>
                <w:sz w:val="18"/>
              </w:rPr>
              <w:t>ACVoltage.maxSet</w:t>
            </w:r>
          </w:p>
        </w:tc>
        <w:tc>
          <w:tcPr>
            <w:tcW w:w="1163" w:type="dxa"/>
          </w:tcPr>
          <w:p w14:paraId="45C143DE" w14:textId="77777777" w:rsidR="0012487C" w:rsidRDefault="00421F9B">
            <w:pPr>
              <w:pStyle w:val="TableParagraph"/>
              <w:ind w:left="39"/>
              <w:rPr>
                <w:sz w:val="18"/>
              </w:rPr>
            </w:pPr>
            <w:r>
              <w:rPr>
                <w:w w:val="95"/>
                <w:sz w:val="18"/>
              </w:rPr>
              <w:t>V</w:t>
            </w:r>
          </w:p>
        </w:tc>
        <w:tc>
          <w:tcPr>
            <w:tcW w:w="3489" w:type="dxa"/>
          </w:tcPr>
          <w:p w14:paraId="22558107" w14:textId="77777777" w:rsidR="0012487C" w:rsidRDefault="00421F9B">
            <w:pPr>
              <w:pStyle w:val="TableParagraph"/>
              <w:ind w:left="39"/>
              <w:rPr>
                <w:sz w:val="18"/>
              </w:rPr>
            </w:pPr>
            <w:r>
              <w:rPr>
                <w:sz w:val="18"/>
              </w:rPr>
              <w:t>EVMax电压</w:t>
            </w:r>
          </w:p>
        </w:tc>
        <w:tc>
          <w:tcPr>
            <w:tcW w:w="3489" w:type="dxa"/>
          </w:tcPr>
          <w:p w14:paraId="4543BA2A" w14:textId="77777777" w:rsidR="0012487C" w:rsidRDefault="00421F9B">
            <w:pPr>
              <w:pStyle w:val="TableParagraph"/>
              <w:ind w:left="39"/>
              <w:rPr>
                <w:sz w:val="18"/>
              </w:rPr>
            </w:pPr>
            <w:r>
              <w:rPr>
                <w:w w:val="82"/>
                <w:sz w:val="18"/>
              </w:rPr>
              <w:t>-</w:t>
            </w:r>
          </w:p>
        </w:tc>
      </w:tr>
      <w:tr w:rsidR="0012487C" w14:paraId="6368D3B5" w14:textId="77777777">
        <w:trPr>
          <w:trHeight w:val="294"/>
        </w:trPr>
        <w:tc>
          <w:tcPr>
            <w:tcW w:w="2326" w:type="dxa"/>
            <w:shd w:val="clear" w:color="auto" w:fill="EDEDED"/>
          </w:tcPr>
          <w:p w14:paraId="73916E44" w14:textId="77777777" w:rsidR="0012487C" w:rsidRDefault="00421F9B">
            <w:pPr>
              <w:pStyle w:val="TableParagraph"/>
              <w:rPr>
                <w:sz w:val="18"/>
              </w:rPr>
            </w:pPr>
            <w:r>
              <w:rPr>
                <w:sz w:val="18"/>
              </w:rPr>
              <w:t>DCCurrent.minSet</w:t>
            </w:r>
          </w:p>
        </w:tc>
        <w:tc>
          <w:tcPr>
            <w:tcW w:w="1163" w:type="dxa"/>
            <w:shd w:val="clear" w:color="auto" w:fill="EDEDED"/>
          </w:tcPr>
          <w:p w14:paraId="2D401393" w14:textId="77777777" w:rsidR="0012487C" w:rsidRDefault="00421F9B">
            <w:pPr>
              <w:pStyle w:val="TableParagraph"/>
              <w:ind w:left="39"/>
              <w:rPr>
                <w:sz w:val="18"/>
              </w:rPr>
            </w:pPr>
            <w:r>
              <w:rPr>
                <w:w w:val="97"/>
                <w:sz w:val="18"/>
              </w:rPr>
              <w:t>一个</w:t>
            </w:r>
          </w:p>
        </w:tc>
        <w:tc>
          <w:tcPr>
            <w:tcW w:w="3489" w:type="dxa"/>
            <w:shd w:val="clear" w:color="auto" w:fill="EDEDED"/>
          </w:tcPr>
          <w:p w14:paraId="0E3BC566" w14:textId="77777777" w:rsidR="0012487C" w:rsidRDefault="00421F9B">
            <w:pPr>
              <w:pStyle w:val="TableParagraph"/>
              <w:ind w:left="39"/>
              <w:rPr>
                <w:sz w:val="18"/>
              </w:rPr>
            </w:pPr>
            <w:r>
              <w:rPr>
                <w:w w:val="82"/>
                <w:sz w:val="18"/>
              </w:rPr>
              <w:t>-</w:t>
            </w:r>
          </w:p>
        </w:tc>
        <w:tc>
          <w:tcPr>
            <w:tcW w:w="3489" w:type="dxa"/>
            <w:shd w:val="clear" w:color="auto" w:fill="EDEDED"/>
          </w:tcPr>
          <w:p w14:paraId="2610891D" w14:textId="77777777" w:rsidR="0012487C" w:rsidRDefault="00421F9B">
            <w:pPr>
              <w:pStyle w:val="TableParagraph"/>
              <w:ind w:left="39"/>
              <w:rPr>
                <w:sz w:val="18"/>
                <w:lang w:eastAsia="zh-CN"/>
              </w:rPr>
            </w:pPr>
            <w:r>
              <w:rPr>
                <w:sz w:val="18"/>
                <w:lang w:eastAsia="zh-CN"/>
              </w:rPr>
              <w:t>最小充电电流 （H'100.0）</w:t>
            </w:r>
          </w:p>
        </w:tc>
      </w:tr>
      <w:tr w:rsidR="0012487C" w14:paraId="604F116A" w14:textId="77777777">
        <w:trPr>
          <w:trHeight w:val="294"/>
        </w:trPr>
        <w:tc>
          <w:tcPr>
            <w:tcW w:w="2326" w:type="dxa"/>
          </w:tcPr>
          <w:p w14:paraId="478EAD1B" w14:textId="77777777" w:rsidR="0012487C" w:rsidRDefault="00421F9B">
            <w:pPr>
              <w:pStyle w:val="TableParagraph"/>
              <w:rPr>
                <w:sz w:val="18"/>
              </w:rPr>
            </w:pPr>
            <w:r>
              <w:rPr>
                <w:sz w:val="18"/>
              </w:rPr>
              <w:t>DCCurrent.maxSet</w:t>
            </w:r>
          </w:p>
        </w:tc>
        <w:tc>
          <w:tcPr>
            <w:tcW w:w="1163" w:type="dxa"/>
          </w:tcPr>
          <w:p w14:paraId="4793C34B" w14:textId="77777777" w:rsidR="0012487C" w:rsidRDefault="00421F9B">
            <w:pPr>
              <w:pStyle w:val="TableParagraph"/>
              <w:ind w:left="39"/>
              <w:rPr>
                <w:sz w:val="18"/>
              </w:rPr>
            </w:pPr>
            <w:r>
              <w:rPr>
                <w:w w:val="97"/>
                <w:sz w:val="18"/>
              </w:rPr>
              <w:t>一个</w:t>
            </w:r>
          </w:p>
        </w:tc>
        <w:tc>
          <w:tcPr>
            <w:tcW w:w="3489" w:type="dxa"/>
          </w:tcPr>
          <w:p w14:paraId="0AB7EFF6" w14:textId="77777777" w:rsidR="0012487C" w:rsidRDefault="00421F9B">
            <w:pPr>
              <w:pStyle w:val="TableParagraph"/>
              <w:ind w:left="39"/>
              <w:rPr>
                <w:sz w:val="18"/>
              </w:rPr>
            </w:pPr>
            <w:r>
              <w:rPr>
                <w:sz w:val="18"/>
              </w:rPr>
              <w:t>EVMaximumCurrentLimit</w:t>
            </w:r>
          </w:p>
        </w:tc>
        <w:tc>
          <w:tcPr>
            <w:tcW w:w="3489" w:type="dxa"/>
          </w:tcPr>
          <w:p w14:paraId="4D7D706E" w14:textId="77777777" w:rsidR="0012487C" w:rsidRDefault="00421F9B">
            <w:pPr>
              <w:pStyle w:val="TableParagraph"/>
              <w:ind w:left="39"/>
              <w:rPr>
                <w:sz w:val="18"/>
              </w:rPr>
            </w:pPr>
            <w:r>
              <w:rPr>
                <w:w w:val="82"/>
                <w:sz w:val="18"/>
              </w:rPr>
              <w:t>-</w:t>
            </w:r>
          </w:p>
        </w:tc>
      </w:tr>
      <w:tr w:rsidR="0012487C" w14:paraId="2D528135" w14:textId="77777777">
        <w:trPr>
          <w:trHeight w:val="942"/>
        </w:trPr>
        <w:tc>
          <w:tcPr>
            <w:tcW w:w="2326" w:type="dxa"/>
            <w:shd w:val="clear" w:color="auto" w:fill="EDEDED"/>
          </w:tcPr>
          <w:p w14:paraId="545BE719" w14:textId="77777777" w:rsidR="0012487C" w:rsidRDefault="00421F9B">
            <w:pPr>
              <w:pStyle w:val="TableParagraph"/>
              <w:rPr>
                <w:sz w:val="18"/>
              </w:rPr>
            </w:pPr>
            <w:r>
              <w:rPr>
                <w:sz w:val="18"/>
              </w:rPr>
              <w:t>DCCurrent.target</w:t>
            </w:r>
          </w:p>
        </w:tc>
        <w:tc>
          <w:tcPr>
            <w:tcW w:w="1163" w:type="dxa"/>
            <w:shd w:val="clear" w:color="auto" w:fill="EDEDED"/>
          </w:tcPr>
          <w:p w14:paraId="64BD90E2" w14:textId="77777777" w:rsidR="0012487C" w:rsidRDefault="00421F9B">
            <w:pPr>
              <w:pStyle w:val="TableParagraph"/>
              <w:ind w:left="39"/>
              <w:rPr>
                <w:sz w:val="18"/>
              </w:rPr>
            </w:pPr>
            <w:r>
              <w:rPr>
                <w:w w:val="97"/>
                <w:sz w:val="18"/>
              </w:rPr>
              <w:t>一个</w:t>
            </w:r>
          </w:p>
        </w:tc>
        <w:tc>
          <w:tcPr>
            <w:tcW w:w="3489" w:type="dxa"/>
            <w:shd w:val="clear" w:color="auto" w:fill="EDEDED"/>
          </w:tcPr>
          <w:p w14:paraId="576C1008" w14:textId="77777777" w:rsidR="0012487C" w:rsidRDefault="00421F9B">
            <w:pPr>
              <w:pStyle w:val="TableParagraph"/>
              <w:ind w:left="39"/>
              <w:rPr>
                <w:sz w:val="18"/>
              </w:rPr>
            </w:pPr>
            <w:r>
              <w:rPr>
                <w:sz w:val="18"/>
              </w:rPr>
              <w:t>EVTarget当前</w:t>
            </w:r>
          </w:p>
        </w:tc>
        <w:tc>
          <w:tcPr>
            <w:tcW w:w="3489" w:type="dxa"/>
            <w:shd w:val="clear" w:color="auto" w:fill="EDEDED"/>
          </w:tcPr>
          <w:p w14:paraId="67AFEC41" w14:textId="77777777" w:rsidR="0012487C" w:rsidRDefault="00421F9B">
            <w:pPr>
              <w:pStyle w:val="TableParagraph"/>
              <w:ind w:left="39"/>
              <w:jc w:val="both"/>
              <w:rPr>
                <w:sz w:val="18"/>
              </w:rPr>
            </w:pPr>
            <w:r>
              <w:rPr>
                <w:sz w:val="18"/>
              </w:rPr>
              <w:t>充电电流请求 （H'102.3）</w:t>
            </w:r>
          </w:p>
          <w:p w14:paraId="63076249" w14:textId="77777777" w:rsidR="0012487C" w:rsidRDefault="00421F9B">
            <w:pPr>
              <w:pStyle w:val="TableParagraph"/>
              <w:spacing w:before="9" w:line="247" w:lineRule="auto"/>
              <w:ind w:left="39" w:right="128"/>
              <w:jc w:val="both"/>
              <w:rPr>
                <w:sz w:val="18"/>
              </w:rPr>
            </w:pPr>
            <w:r>
              <w:rPr>
                <w:rFonts w:ascii="Trebuchet MS"/>
                <w:i/>
                <w:w w:val="90"/>
                <w:sz w:val="18"/>
              </w:rPr>
              <w:t>如果</w:t>
            </w:r>
            <w:r>
              <w:rPr>
                <w:rFonts w:ascii="Trebuchet MS"/>
                <w:i/>
                <w:w w:val="90"/>
                <w:sz w:val="18"/>
              </w:rPr>
              <w:t xml:space="preserve"> HighCurrentControl </w:t>
            </w:r>
            <w:r>
              <w:rPr>
                <w:rFonts w:ascii="Trebuchet MS"/>
                <w:i/>
                <w:w w:val="90"/>
                <w:sz w:val="18"/>
              </w:rPr>
              <w:t>为</w:t>
            </w:r>
            <w:r>
              <w:rPr>
                <w:rFonts w:ascii="Trebuchet MS"/>
                <w:i/>
                <w:w w:val="90"/>
                <w:sz w:val="18"/>
              </w:rPr>
              <w:t xml:space="preserve"> true</w:t>
            </w:r>
            <w:r>
              <w:rPr>
                <w:rFonts w:ascii="Trebuchet MS"/>
                <w:i/>
                <w:w w:val="90"/>
                <w:sz w:val="18"/>
              </w:rPr>
              <w:t>，则使用</w:t>
            </w:r>
            <w:r>
              <w:rPr>
                <w:rFonts w:ascii="Trebuchet MS"/>
                <w:i/>
                <w:spacing w:val="-1"/>
                <w:sz w:val="18"/>
              </w:rPr>
              <w:t>充电电流请求（扩展）（</w:t>
            </w:r>
            <w:r>
              <w:rPr>
                <w:rFonts w:ascii="Trebuchet MS"/>
                <w:i/>
                <w:spacing w:val="-1"/>
                <w:sz w:val="18"/>
              </w:rPr>
              <w:t>H'110.1,2</w:t>
            </w:r>
            <w:r>
              <w:rPr>
                <w:rFonts w:ascii="Trebuchet MS"/>
                <w:i/>
                <w:spacing w:val="-1"/>
                <w:sz w:val="18"/>
              </w:rPr>
              <w:t>）</w:t>
            </w:r>
            <w:r>
              <w:rPr>
                <w:spacing w:val="-1"/>
                <w:sz w:val="18"/>
              </w:rPr>
              <w:t>中的值。</w:t>
            </w:r>
          </w:p>
        </w:tc>
      </w:tr>
      <w:tr w:rsidR="0012487C" w14:paraId="48A90D28" w14:textId="77777777">
        <w:trPr>
          <w:trHeight w:val="294"/>
        </w:trPr>
        <w:tc>
          <w:tcPr>
            <w:tcW w:w="2326" w:type="dxa"/>
          </w:tcPr>
          <w:p w14:paraId="51339D4D" w14:textId="77777777" w:rsidR="0012487C" w:rsidRDefault="00421F9B">
            <w:pPr>
              <w:pStyle w:val="TableParagraph"/>
              <w:rPr>
                <w:sz w:val="18"/>
              </w:rPr>
            </w:pPr>
            <w:r>
              <w:rPr>
                <w:sz w:val="18"/>
              </w:rPr>
              <w:t>DCVoltage.minSet</w:t>
            </w:r>
          </w:p>
        </w:tc>
        <w:tc>
          <w:tcPr>
            <w:tcW w:w="1163" w:type="dxa"/>
          </w:tcPr>
          <w:p w14:paraId="44268503" w14:textId="77777777" w:rsidR="0012487C" w:rsidRDefault="00421F9B">
            <w:pPr>
              <w:pStyle w:val="TableParagraph"/>
              <w:ind w:left="39"/>
              <w:rPr>
                <w:sz w:val="18"/>
              </w:rPr>
            </w:pPr>
            <w:r>
              <w:rPr>
                <w:w w:val="95"/>
                <w:sz w:val="18"/>
              </w:rPr>
              <w:t>V</w:t>
            </w:r>
          </w:p>
        </w:tc>
        <w:tc>
          <w:tcPr>
            <w:tcW w:w="3489" w:type="dxa"/>
          </w:tcPr>
          <w:p w14:paraId="14C9AF77" w14:textId="77777777" w:rsidR="0012487C" w:rsidRDefault="00421F9B">
            <w:pPr>
              <w:pStyle w:val="TableParagraph"/>
              <w:ind w:left="39"/>
              <w:rPr>
                <w:sz w:val="18"/>
              </w:rPr>
            </w:pPr>
            <w:r>
              <w:rPr>
                <w:w w:val="82"/>
                <w:sz w:val="18"/>
              </w:rPr>
              <w:t>-</w:t>
            </w:r>
          </w:p>
        </w:tc>
        <w:tc>
          <w:tcPr>
            <w:tcW w:w="3489" w:type="dxa"/>
          </w:tcPr>
          <w:p w14:paraId="185D26E0" w14:textId="77777777" w:rsidR="0012487C" w:rsidRDefault="00421F9B">
            <w:pPr>
              <w:pStyle w:val="TableParagraph"/>
              <w:ind w:left="39"/>
              <w:rPr>
                <w:sz w:val="18"/>
                <w:lang w:eastAsia="zh-CN"/>
              </w:rPr>
            </w:pPr>
            <w:r>
              <w:rPr>
                <w:sz w:val="18"/>
                <w:lang w:eastAsia="zh-CN"/>
              </w:rPr>
              <w:t>最小电池电压 （H'100.2,3）</w:t>
            </w:r>
          </w:p>
        </w:tc>
      </w:tr>
      <w:tr w:rsidR="0012487C" w14:paraId="778AA3EF" w14:textId="77777777">
        <w:trPr>
          <w:trHeight w:val="294"/>
        </w:trPr>
        <w:tc>
          <w:tcPr>
            <w:tcW w:w="2326" w:type="dxa"/>
            <w:shd w:val="clear" w:color="auto" w:fill="EDEDED"/>
          </w:tcPr>
          <w:p w14:paraId="186A90B3" w14:textId="77777777" w:rsidR="0012487C" w:rsidRDefault="00421F9B">
            <w:pPr>
              <w:pStyle w:val="TableParagraph"/>
              <w:rPr>
                <w:sz w:val="18"/>
              </w:rPr>
            </w:pPr>
            <w:r>
              <w:rPr>
                <w:sz w:val="18"/>
              </w:rPr>
              <w:t>DCVoltage.maxSet</w:t>
            </w:r>
          </w:p>
        </w:tc>
        <w:tc>
          <w:tcPr>
            <w:tcW w:w="1163" w:type="dxa"/>
            <w:shd w:val="clear" w:color="auto" w:fill="EDEDED"/>
          </w:tcPr>
          <w:p w14:paraId="4B3DDC59" w14:textId="77777777" w:rsidR="0012487C" w:rsidRDefault="00421F9B">
            <w:pPr>
              <w:pStyle w:val="TableParagraph"/>
              <w:ind w:left="39"/>
              <w:rPr>
                <w:sz w:val="18"/>
              </w:rPr>
            </w:pPr>
            <w:r>
              <w:rPr>
                <w:w w:val="95"/>
                <w:sz w:val="18"/>
              </w:rPr>
              <w:t>V</w:t>
            </w:r>
          </w:p>
        </w:tc>
        <w:tc>
          <w:tcPr>
            <w:tcW w:w="3489" w:type="dxa"/>
            <w:shd w:val="clear" w:color="auto" w:fill="EDEDED"/>
          </w:tcPr>
          <w:p w14:paraId="1F3B1A73" w14:textId="77777777" w:rsidR="0012487C" w:rsidRDefault="00421F9B">
            <w:pPr>
              <w:pStyle w:val="TableParagraph"/>
              <w:ind w:left="39"/>
              <w:rPr>
                <w:sz w:val="18"/>
              </w:rPr>
            </w:pPr>
            <w:r>
              <w:rPr>
                <w:sz w:val="18"/>
              </w:rPr>
              <w:t>EVMaximum电压限制</w:t>
            </w:r>
          </w:p>
        </w:tc>
        <w:tc>
          <w:tcPr>
            <w:tcW w:w="3489" w:type="dxa"/>
            <w:shd w:val="clear" w:color="auto" w:fill="EDEDED"/>
          </w:tcPr>
          <w:p w14:paraId="397278A2" w14:textId="77777777" w:rsidR="0012487C" w:rsidRDefault="00421F9B">
            <w:pPr>
              <w:pStyle w:val="TableParagraph"/>
              <w:ind w:left="39"/>
              <w:rPr>
                <w:sz w:val="18"/>
                <w:lang w:eastAsia="zh-CN"/>
              </w:rPr>
            </w:pPr>
            <w:r>
              <w:rPr>
                <w:sz w:val="18"/>
                <w:lang w:eastAsia="zh-CN"/>
              </w:rPr>
              <w:t>最大电池电压 （H'100.4,5）</w:t>
            </w:r>
          </w:p>
        </w:tc>
      </w:tr>
      <w:tr w:rsidR="0012487C" w14:paraId="0E5ED7FE" w14:textId="77777777">
        <w:trPr>
          <w:trHeight w:val="294"/>
        </w:trPr>
        <w:tc>
          <w:tcPr>
            <w:tcW w:w="2326" w:type="dxa"/>
          </w:tcPr>
          <w:p w14:paraId="1CBFF3CC" w14:textId="77777777" w:rsidR="0012487C" w:rsidRDefault="00421F9B">
            <w:pPr>
              <w:pStyle w:val="TableParagraph"/>
              <w:rPr>
                <w:sz w:val="18"/>
              </w:rPr>
            </w:pPr>
            <w:r>
              <w:rPr>
                <w:sz w:val="18"/>
              </w:rPr>
              <w:t>DCVoltage.目标</w:t>
            </w:r>
          </w:p>
        </w:tc>
        <w:tc>
          <w:tcPr>
            <w:tcW w:w="1163" w:type="dxa"/>
          </w:tcPr>
          <w:p w14:paraId="0AF8A936" w14:textId="77777777" w:rsidR="0012487C" w:rsidRDefault="00421F9B">
            <w:pPr>
              <w:pStyle w:val="TableParagraph"/>
              <w:ind w:left="39"/>
              <w:rPr>
                <w:sz w:val="18"/>
              </w:rPr>
            </w:pPr>
            <w:r>
              <w:rPr>
                <w:w w:val="95"/>
                <w:sz w:val="18"/>
              </w:rPr>
              <w:t>V</w:t>
            </w:r>
          </w:p>
        </w:tc>
        <w:tc>
          <w:tcPr>
            <w:tcW w:w="3489" w:type="dxa"/>
          </w:tcPr>
          <w:p w14:paraId="008036C4" w14:textId="77777777" w:rsidR="0012487C" w:rsidRDefault="00421F9B">
            <w:pPr>
              <w:pStyle w:val="TableParagraph"/>
              <w:ind w:left="39"/>
              <w:rPr>
                <w:sz w:val="18"/>
              </w:rPr>
            </w:pPr>
            <w:r>
              <w:rPr>
                <w:sz w:val="18"/>
              </w:rPr>
              <w:t>EVTarget电压</w:t>
            </w:r>
          </w:p>
        </w:tc>
        <w:tc>
          <w:tcPr>
            <w:tcW w:w="3489" w:type="dxa"/>
          </w:tcPr>
          <w:p w14:paraId="51C1AEE1" w14:textId="77777777" w:rsidR="0012487C" w:rsidRDefault="00421F9B">
            <w:pPr>
              <w:pStyle w:val="TableParagraph"/>
              <w:ind w:left="39"/>
              <w:rPr>
                <w:sz w:val="18"/>
                <w:lang w:eastAsia="zh-CN"/>
              </w:rPr>
            </w:pPr>
            <w:r>
              <w:rPr>
                <w:sz w:val="18"/>
                <w:lang w:eastAsia="zh-CN"/>
              </w:rPr>
              <w:t>目标电池电压 （H'102.1,2）</w:t>
            </w:r>
          </w:p>
        </w:tc>
      </w:tr>
      <w:tr w:rsidR="0012487C" w14:paraId="3AF7E659" w14:textId="77777777">
        <w:trPr>
          <w:trHeight w:val="294"/>
        </w:trPr>
        <w:tc>
          <w:tcPr>
            <w:tcW w:w="10467" w:type="dxa"/>
            <w:gridSpan w:val="4"/>
            <w:shd w:val="clear" w:color="auto" w:fill="EDEDED"/>
          </w:tcPr>
          <w:p w14:paraId="6790D994" w14:textId="77777777" w:rsidR="0012487C" w:rsidRDefault="00421F9B">
            <w:pPr>
              <w:pStyle w:val="TableParagraph"/>
              <w:rPr>
                <w:rFonts w:ascii="Trebuchet MS"/>
                <w:b/>
                <w:i/>
                <w:sz w:val="18"/>
                <w:lang w:eastAsia="zh-CN"/>
              </w:rPr>
            </w:pPr>
            <w:r>
              <w:rPr>
                <w:rFonts w:ascii="Trebuchet MS"/>
                <w:b/>
                <w:i/>
                <w:w w:val="90"/>
                <w:sz w:val="18"/>
                <w:lang w:eastAsia="zh-CN"/>
              </w:rPr>
              <w:lastRenderedPageBreak/>
              <w:t>功率、能量和时间值：</w:t>
            </w:r>
          </w:p>
        </w:tc>
      </w:tr>
    </w:tbl>
    <w:p w14:paraId="534CA72B" w14:textId="77777777" w:rsidR="0012487C" w:rsidRDefault="0012487C">
      <w:pPr>
        <w:rPr>
          <w:rFonts w:ascii="Trebuchet MS"/>
          <w:sz w:val="18"/>
          <w:lang w:eastAsia="zh-CN"/>
        </w:rPr>
        <w:sectPr w:rsidR="0012487C" w:rsidSect="003A6448">
          <w:pgSz w:w="11910" w:h="16840"/>
          <w:pgMar w:top="600" w:right="600" w:bottom="620" w:left="600" w:header="186" w:footer="431" w:gutter="0"/>
          <w:cols w:space="720"/>
        </w:sectPr>
      </w:pPr>
    </w:p>
    <w:p w14:paraId="3EB5F75C" w14:textId="77777777" w:rsidR="0012487C" w:rsidRDefault="0012487C">
      <w:pPr>
        <w:pStyle w:val="a3"/>
        <w:spacing w:before="7"/>
        <w:rPr>
          <w:rFonts w:ascii="Trebuchet MS"/>
          <w:i/>
          <w:sz w:val="8"/>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1163"/>
        <w:gridCol w:w="3489"/>
        <w:gridCol w:w="3489"/>
      </w:tblGrid>
      <w:tr w:rsidR="0012487C" w14:paraId="6BCEEB1F" w14:textId="77777777">
        <w:trPr>
          <w:trHeight w:val="274"/>
        </w:trPr>
        <w:tc>
          <w:tcPr>
            <w:tcW w:w="2326" w:type="dxa"/>
            <w:tcBorders>
              <w:left w:val="single" w:sz="4" w:space="0" w:color="000000"/>
              <w:bottom w:val="single" w:sz="12" w:space="0" w:color="000000"/>
              <w:right w:val="single" w:sz="4" w:space="0" w:color="000000"/>
            </w:tcBorders>
          </w:tcPr>
          <w:p w14:paraId="65DF5CFC" w14:textId="77777777" w:rsidR="0012487C" w:rsidRDefault="00421F9B">
            <w:pPr>
              <w:pStyle w:val="TableParagraph"/>
              <w:spacing w:before="12"/>
              <w:rPr>
                <w:rFonts w:ascii="Trebuchet MS"/>
                <w:b/>
                <w:sz w:val="18"/>
              </w:rPr>
            </w:pPr>
            <w:r>
              <w:rPr>
                <w:rFonts w:ascii="Trebuchet MS"/>
                <w:b/>
                <w:sz w:val="18"/>
              </w:rPr>
              <w:t>变量</w:t>
            </w:r>
          </w:p>
        </w:tc>
        <w:tc>
          <w:tcPr>
            <w:tcW w:w="1163" w:type="dxa"/>
            <w:tcBorders>
              <w:left w:val="single" w:sz="4" w:space="0" w:color="000000"/>
              <w:bottom w:val="single" w:sz="12" w:space="0" w:color="000000"/>
              <w:right w:val="single" w:sz="4" w:space="0" w:color="000000"/>
            </w:tcBorders>
          </w:tcPr>
          <w:p w14:paraId="44FF2436" w14:textId="77777777" w:rsidR="0012487C" w:rsidRDefault="00421F9B">
            <w:pPr>
              <w:pStyle w:val="TableParagraph"/>
              <w:spacing w:before="12"/>
              <w:ind w:left="39"/>
              <w:rPr>
                <w:rFonts w:ascii="Trebuchet MS"/>
                <w:b/>
                <w:sz w:val="18"/>
              </w:rPr>
            </w:pPr>
            <w:r>
              <w:rPr>
                <w:rFonts w:ascii="Trebuchet MS"/>
                <w:b/>
                <w:sz w:val="18"/>
              </w:rPr>
              <w:t>单位</w:t>
            </w:r>
          </w:p>
        </w:tc>
        <w:tc>
          <w:tcPr>
            <w:tcW w:w="3489" w:type="dxa"/>
            <w:tcBorders>
              <w:left w:val="single" w:sz="4" w:space="0" w:color="000000"/>
              <w:bottom w:val="single" w:sz="12" w:space="0" w:color="000000"/>
              <w:right w:val="single" w:sz="4" w:space="0" w:color="000000"/>
            </w:tcBorders>
          </w:tcPr>
          <w:p w14:paraId="0B1CFE57" w14:textId="77777777" w:rsidR="0012487C" w:rsidRDefault="00421F9B">
            <w:pPr>
              <w:pStyle w:val="TableParagraph"/>
              <w:spacing w:before="12"/>
              <w:ind w:left="39"/>
              <w:rPr>
                <w:rFonts w:ascii="Trebuchet MS"/>
                <w:b/>
                <w:sz w:val="18"/>
              </w:rPr>
            </w:pPr>
            <w:r>
              <w:rPr>
                <w:rFonts w:ascii="Trebuchet MS"/>
                <w:b/>
                <w:w w:val="95"/>
                <w:sz w:val="18"/>
              </w:rPr>
              <w:t xml:space="preserve">ISO 15118-2 </w:t>
            </w:r>
            <w:r>
              <w:rPr>
                <w:rFonts w:ascii="Trebuchet MS"/>
                <w:b/>
                <w:w w:val="95"/>
                <w:sz w:val="18"/>
              </w:rPr>
              <w:t>值</w:t>
            </w:r>
          </w:p>
        </w:tc>
        <w:tc>
          <w:tcPr>
            <w:tcW w:w="3489" w:type="dxa"/>
            <w:tcBorders>
              <w:left w:val="single" w:sz="4" w:space="0" w:color="000000"/>
              <w:bottom w:val="single" w:sz="12" w:space="0" w:color="000000"/>
              <w:right w:val="single" w:sz="4" w:space="0" w:color="000000"/>
            </w:tcBorders>
          </w:tcPr>
          <w:p w14:paraId="72561775" w14:textId="77777777" w:rsidR="0012487C" w:rsidRDefault="00421F9B">
            <w:pPr>
              <w:pStyle w:val="TableParagraph"/>
              <w:spacing w:before="12"/>
              <w:ind w:left="39"/>
              <w:rPr>
                <w:rFonts w:ascii="Trebuchet MS"/>
                <w:b/>
                <w:sz w:val="18"/>
              </w:rPr>
            </w:pPr>
            <w:r>
              <w:rPr>
                <w:rFonts w:ascii="Trebuchet MS"/>
                <w:b/>
                <w:sz w:val="18"/>
              </w:rPr>
              <w:t>CHAdeMO</w:t>
            </w:r>
            <w:r>
              <w:rPr>
                <w:rFonts w:ascii="Trebuchet MS"/>
                <w:b/>
                <w:sz w:val="18"/>
              </w:rPr>
              <w:t>值</w:t>
            </w:r>
          </w:p>
        </w:tc>
      </w:tr>
      <w:tr w:rsidR="0012487C" w14:paraId="5383F824" w14:textId="77777777">
        <w:trPr>
          <w:trHeight w:val="284"/>
        </w:trPr>
        <w:tc>
          <w:tcPr>
            <w:tcW w:w="2326" w:type="dxa"/>
            <w:tcBorders>
              <w:top w:val="single" w:sz="12" w:space="0" w:color="000000"/>
              <w:left w:val="single" w:sz="4" w:space="0" w:color="000000"/>
              <w:bottom w:val="single" w:sz="4" w:space="0" w:color="000000"/>
              <w:right w:val="single" w:sz="4" w:space="0" w:color="000000"/>
            </w:tcBorders>
          </w:tcPr>
          <w:p w14:paraId="7C1EFBC5" w14:textId="77777777" w:rsidR="0012487C" w:rsidRDefault="00421F9B">
            <w:pPr>
              <w:pStyle w:val="TableParagraph"/>
              <w:spacing w:before="13"/>
              <w:rPr>
                <w:sz w:val="18"/>
              </w:rPr>
            </w:pPr>
            <w:r>
              <w:rPr>
                <w:sz w:val="18"/>
              </w:rPr>
              <w:t>Power.maxSet</w:t>
            </w:r>
          </w:p>
        </w:tc>
        <w:tc>
          <w:tcPr>
            <w:tcW w:w="1163" w:type="dxa"/>
            <w:tcBorders>
              <w:top w:val="single" w:sz="12" w:space="0" w:color="000000"/>
              <w:left w:val="single" w:sz="4" w:space="0" w:color="000000"/>
              <w:bottom w:val="single" w:sz="4" w:space="0" w:color="000000"/>
              <w:right w:val="single" w:sz="4" w:space="0" w:color="000000"/>
            </w:tcBorders>
          </w:tcPr>
          <w:p w14:paraId="4BADA9FB" w14:textId="77777777" w:rsidR="0012487C" w:rsidRDefault="00421F9B">
            <w:pPr>
              <w:pStyle w:val="TableParagraph"/>
              <w:spacing w:before="13"/>
              <w:ind w:left="39"/>
              <w:rPr>
                <w:sz w:val="18"/>
              </w:rPr>
            </w:pPr>
            <w:r>
              <w:rPr>
                <w:w w:val="93"/>
                <w:sz w:val="18"/>
              </w:rPr>
              <w:t>W</w:t>
            </w:r>
          </w:p>
        </w:tc>
        <w:tc>
          <w:tcPr>
            <w:tcW w:w="3489" w:type="dxa"/>
            <w:tcBorders>
              <w:top w:val="single" w:sz="12" w:space="0" w:color="000000"/>
              <w:left w:val="single" w:sz="4" w:space="0" w:color="000000"/>
              <w:bottom w:val="single" w:sz="4" w:space="0" w:color="000000"/>
              <w:right w:val="single" w:sz="4" w:space="0" w:color="000000"/>
            </w:tcBorders>
          </w:tcPr>
          <w:p w14:paraId="605ECDEF" w14:textId="77777777" w:rsidR="0012487C" w:rsidRDefault="00421F9B">
            <w:pPr>
              <w:pStyle w:val="TableParagraph"/>
              <w:spacing w:before="13"/>
              <w:ind w:left="39"/>
              <w:rPr>
                <w:sz w:val="18"/>
              </w:rPr>
            </w:pPr>
            <w:r>
              <w:rPr>
                <w:sz w:val="18"/>
              </w:rPr>
              <w:t>EVMaximumPowerLimit</w:t>
            </w:r>
          </w:p>
        </w:tc>
        <w:tc>
          <w:tcPr>
            <w:tcW w:w="3489" w:type="dxa"/>
            <w:tcBorders>
              <w:top w:val="single" w:sz="12" w:space="0" w:color="000000"/>
              <w:left w:val="single" w:sz="4" w:space="0" w:color="000000"/>
              <w:bottom w:val="single" w:sz="4" w:space="0" w:color="000000"/>
              <w:right w:val="single" w:sz="4" w:space="0" w:color="000000"/>
            </w:tcBorders>
          </w:tcPr>
          <w:p w14:paraId="300F3C2B" w14:textId="77777777" w:rsidR="0012487C" w:rsidRDefault="00421F9B">
            <w:pPr>
              <w:pStyle w:val="TableParagraph"/>
              <w:spacing w:before="13"/>
              <w:ind w:left="39"/>
              <w:rPr>
                <w:sz w:val="18"/>
              </w:rPr>
            </w:pPr>
            <w:r>
              <w:rPr>
                <w:w w:val="82"/>
                <w:sz w:val="18"/>
              </w:rPr>
              <w:t>-</w:t>
            </w:r>
          </w:p>
        </w:tc>
      </w:tr>
      <w:tr w:rsidR="0012487C" w14:paraId="611B165A" w14:textId="77777777">
        <w:trPr>
          <w:trHeight w:val="510"/>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08D3519A" w14:textId="77777777" w:rsidR="0012487C" w:rsidRDefault="00421F9B">
            <w:pPr>
              <w:pStyle w:val="TableParagraph"/>
              <w:rPr>
                <w:sz w:val="18"/>
              </w:rPr>
            </w:pPr>
            <w:r>
              <w:rPr>
                <w:sz w:val="18"/>
              </w:rPr>
              <w:t>能源容量</w:t>
            </w:r>
          </w:p>
        </w:tc>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2DEE303A" w14:textId="77777777" w:rsidR="0012487C" w:rsidRDefault="00421F9B">
            <w:pPr>
              <w:pStyle w:val="TableParagraph"/>
              <w:ind w:left="39"/>
              <w:rPr>
                <w:sz w:val="18"/>
              </w:rPr>
            </w:pPr>
            <w:r>
              <w:rPr>
                <w:sz w:val="18"/>
              </w:rPr>
              <w:t>瓦时</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25BCEC27" w14:textId="77777777" w:rsidR="0012487C" w:rsidRDefault="00421F9B">
            <w:pPr>
              <w:pStyle w:val="TableParagraph"/>
              <w:ind w:left="39"/>
              <w:rPr>
                <w:sz w:val="18"/>
              </w:rPr>
            </w:pPr>
            <w:r>
              <w:rPr>
                <w:sz w:val="18"/>
              </w:rPr>
              <w:t>EVEnergy容量</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5BBC47CB" w14:textId="77777777" w:rsidR="0012487C" w:rsidRDefault="00421F9B">
            <w:pPr>
              <w:pStyle w:val="TableParagraph"/>
              <w:spacing w:line="249" w:lineRule="auto"/>
              <w:ind w:left="39"/>
              <w:rPr>
                <w:sz w:val="18"/>
                <w:lang w:eastAsia="zh-CN"/>
              </w:rPr>
            </w:pPr>
            <w:r>
              <w:rPr>
                <w:sz w:val="18"/>
                <w:lang w:eastAsia="zh-CN"/>
              </w:rPr>
              <w:t xml:space="preserve">牵引电池总容量 * 100 </w:t>
            </w:r>
            <w:r>
              <w:rPr>
                <w:w w:val="105"/>
                <w:sz w:val="18"/>
                <w:lang w:eastAsia="zh-CN"/>
              </w:rPr>
              <w:t>（H'101.5,6）</w:t>
            </w:r>
          </w:p>
        </w:tc>
      </w:tr>
      <w:tr w:rsidR="0012487C" w14:paraId="464E97AB" w14:textId="77777777">
        <w:trPr>
          <w:trHeight w:val="510"/>
        </w:trPr>
        <w:tc>
          <w:tcPr>
            <w:tcW w:w="2326" w:type="dxa"/>
            <w:tcBorders>
              <w:top w:val="single" w:sz="4" w:space="0" w:color="000000"/>
              <w:left w:val="single" w:sz="4" w:space="0" w:color="000000"/>
              <w:bottom w:val="single" w:sz="4" w:space="0" w:color="000000"/>
              <w:right w:val="single" w:sz="4" w:space="0" w:color="000000"/>
            </w:tcBorders>
          </w:tcPr>
          <w:p w14:paraId="67357234" w14:textId="77777777" w:rsidR="0012487C" w:rsidRDefault="00421F9B">
            <w:pPr>
              <w:pStyle w:val="TableParagraph"/>
              <w:rPr>
                <w:sz w:val="18"/>
              </w:rPr>
            </w:pPr>
            <w:r>
              <w:rPr>
                <w:sz w:val="18"/>
              </w:rPr>
              <w:t>EnergyImport.target</w:t>
            </w:r>
          </w:p>
        </w:tc>
        <w:tc>
          <w:tcPr>
            <w:tcW w:w="1163" w:type="dxa"/>
            <w:tcBorders>
              <w:top w:val="single" w:sz="4" w:space="0" w:color="000000"/>
              <w:left w:val="single" w:sz="4" w:space="0" w:color="000000"/>
              <w:bottom w:val="single" w:sz="4" w:space="0" w:color="000000"/>
              <w:right w:val="single" w:sz="4" w:space="0" w:color="000000"/>
            </w:tcBorders>
          </w:tcPr>
          <w:p w14:paraId="086B2A3B" w14:textId="77777777" w:rsidR="0012487C" w:rsidRDefault="00421F9B">
            <w:pPr>
              <w:pStyle w:val="TableParagraph"/>
              <w:ind w:left="39"/>
              <w:rPr>
                <w:sz w:val="18"/>
              </w:rPr>
            </w:pPr>
            <w:r>
              <w:rPr>
                <w:sz w:val="18"/>
              </w:rPr>
              <w:t>瓦时</w:t>
            </w:r>
          </w:p>
        </w:tc>
        <w:tc>
          <w:tcPr>
            <w:tcW w:w="3489" w:type="dxa"/>
            <w:tcBorders>
              <w:top w:val="single" w:sz="4" w:space="0" w:color="000000"/>
              <w:left w:val="single" w:sz="4" w:space="0" w:color="000000"/>
              <w:bottom w:val="single" w:sz="4" w:space="0" w:color="000000"/>
              <w:right w:val="single" w:sz="4" w:space="0" w:color="000000"/>
            </w:tcBorders>
          </w:tcPr>
          <w:p w14:paraId="123FDE25" w14:textId="77777777" w:rsidR="0012487C" w:rsidRDefault="00421F9B">
            <w:pPr>
              <w:pStyle w:val="TableParagraph"/>
              <w:spacing w:line="249" w:lineRule="auto"/>
              <w:ind w:left="39" w:right="920"/>
              <w:rPr>
                <w:sz w:val="18"/>
              </w:rPr>
            </w:pPr>
            <w:r>
              <w:rPr>
                <w:spacing w:val="-1"/>
                <w:w w:val="95"/>
                <w:sz w:val="18"/>
              </w:rPr>
              <w:t>EVEnergyRequest （直流</w:t>
            </w:r>
            <w:r>
              <w:rPr>
                <w:sz w:val="18"/>
              </w:rPr>
              <w:t>） E卡口 （AC）</w:t>
            </w:r>
          </w:p>
        </w:tc>
        <w:tc>
          <w:tcPr>
            <w:tcW w:w="3489" w:type="dxa"/>
            <w:tcBorders>
              <w:top w:val="single" w:sz="4" w:space="0" w:color="000000"/>
              <w:left w:val="single" w:sz="4" w:space="0" w:color="000000"/>
              <w:bottom w:val="single" w:sz="4" w:space="0" w:color="000000"/>
              <w:right w:val="single" w:sz="4" w:space="0" w:color="000000"/>
            </w:tcBorders>
          </w:tcPr>
          <w:p w14:paraId="3739FA93" w14:textId="77777777" w:rsidR="0012487C" w:rsidRDefault="00421F9B">
            <w:pPr>
              <w:pStyle w:val="TableParagraph"/>
              <w:ind w:left="39"/>
              <w:rPr>
                <w:sz w:val="18"/>
              </w:rPr>
            </w:pPr>
            <w:r>
              <w:rPr>
                <w:w w:val="82"/>
                <w:sz w:val="18"/>
              </w:rPr>
              <w:t>-</w:t>
            </w:r>
          </w:p>
        </w:tc>
      </w:tr>
      <w:tr w:rsidR="0012487C" w14:paraId="1486B077" w14:textId="77777777">
        <w:trPr>
          <w:trHeight w:val="726"/>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01D52C9" w14:textId="77777777" w:rsidR="0012487C" w:rsidRDefault="00421F9B">
            <w:pPr>
              <w:pStyle w:val="TableParagraph"/>
              <w:rPr>
                <w:sz w:val="18"/>
              </w:rPr>
            </w:pPr>
            <w:r>
              <w:rPr>
                <w:sz w:val="18"/>
              </w:rPr>
              <w:t>出发时间</w:t>
            </w:r>
          </w:p>
        </w:tc>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0FFDD6CB" w14:textId="77777777" w:rsidR="0012487C" w:rsidRDefault="00421F9B">
            <w:pPr>
              <w:pStyle w:val="TableParagraph"/>
              <w:ind w:left="39"/>
              <w:rPr>
                <w:sz w:val="18"/>
              </w:rPr>
            </w:pPr>
            <w:r>
              <w:rPr>
                <w:sz w:val="18"/>
              </w:rPr>
              <w:t>日期时间</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1825E132" w14:textId="77777777" w:rsidR="0012487C" w:rsidRDefault="00421F9B">
            <w:pPr>
              <w:pStyle w:val="TableParagraph"/>
              <w:ind w:left="39"/>
              <w:rPr>
                <w:sz w:val="18"/>
                <w:lang w:eastAsia="zh-CN"/>
              </w:rPr>
            </w:pPr>
            <w:r>
              <w:rPr>
                <w:sz w:val="18"/>
                <w:lang w:eastAsia="zh-CN"/>
              </w:rPr>
              <w:t>出发时间</w:t>
            </w:r>
          </w:p>
          <w:p w14:paraId="003CFE87" w14:textId="77777777" w:rsidR="0012487C" w:rsidRDefault="00421F9B">
            <w:pPr>
              <w:pStyle w:val="TableParagraph"/>
              <w:spacing w:before="9" w:line="247" w:lineRule="auto"/>
              <w:ind w:left="39" w:right="128"/>
              <w:rPr>
                <w:rFonts w:ascii="Trebuchet MS"/>
                <w:i/>
                <w:sz w:val="18"/>
              </w:rPr>
            </w:pPr>
            <w:r>
              <w:rPr>
                <w:rFonts w:ascii="Trebuchet MS"/>
                <w:i/>
                <w:sz w:val="18"/>
                <w:lang w:eastAsia="zh-CN"/>
              </w:rPr>
              <w:t>自收到消息以来以秒数形式提供</w:t>
            </w:r>
            <w:r>
              <w:rPr>
                <w:rFonts w:ascii="Trebuchet MS"/>
                <w:i/>
                <w:sz w:val="18"/>
                <w:lang w:eastAsia="zh-CN"/>
              </w:rPr>
              <w:t xml:space="preserve"> </w:t>
            </w:r>
            <w:r>
              <w:rPr>
                <w:rFonts w:ascii="Trebuchet MS"/>
                <w:i/>
                <w:w w:val="90"/>
                <w:sz w:val="18"/>
                <w:lang w:eastAsia="zh-CN"/>
              </w:rPr>
              <w:t>。</w:t>
            </w:r>
            <w:r>
              <w:rPr>
                <w:rFonts w:ascii="Trebuchet MS"/>
                <w:i/>
                <w:w w:val="90"/>
                <w:sz w:val="18"/>
              </w:rPr>
              <w:t>转换为绝对时间。</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3EFD3FD5" w14:textId="77777777" w:rsidR="0012487C" w:rsidRDefault="00421F9B">
            <w:pPr>
              <w:pStyle w:val="TableParagraph"/>
              <w:ind w:left="39"/>
              <w:rPr>
                <w:sz w:val="18"/>
              </w:rPr>
            </w:pPr>
            <w:r>
              <w:rPr>
                <w:w w:val="82"/>
                <w:sz w:val="18"/>
              </w:rPr>
              <w:t>-</w:t>
            </w:r>
          </w:p>
        </w:tc>
      </w:tr>
      <w:tr w:rsidR="0012487C" w14:paraId="64311767" w14:textId="77777777">
        <w:trPr>
          <w:trHeight w:val="294"/>
        </w:trPr>
        <w:tc>
          <w:tcPr>
            <w:tcW w:w="2326" w:type="dxa"/>
            <w:tcBorders>
              <w:top w:val="single" w:sz="4" w:space="0" w:color="000000"/>
              <w:left w:val="single" w:sz="4" w:space="0" w:color="000000"/>
              <w:bottom w:val="single" w:sz="4" w:space="0" w:color="000000"/>
              <w:right w:val="single" w:sz="4" w:space="0" w:color="000000"/>
            </w:tcBorders>
          </w:tcPr>
          <w:p w14:paraId="0E2C7E2E" w14:textId="77777777" w:rsidR="0012487C" w:rsidRDefault="00421F9B">
            <w:pPr>
              <w:pStyle w:val="TableParagraph"/>
              <w:rPr>
                <w:sz w:val="18"/>
              </w:rPr>
            </w:pPr>
            <w:r>
              <w:rPr>
                <w:sz w:val="18"/>
              </w:rPr>
              <w:t>剩余时间散装</w:t>
            </w:r>
          </w:p>
        </w:tc>
        <w:tc>
          <w:tcPr>
            <w:tcW w:w="1163" w:type="dxa"/>
            <w:tcBorders>
              <w:top w:val="single" w:sz="4" w:space="0" w:color="000000"/>
              <w:left w:val="single" w:sz="4" w:space="0" w:color="000000"/>
              <w:bottom w:val="single" w:sz="4" w:space="0" w:color="000000"/>
              <w:right w:val="single" w:sz="4" w:space="0" w:color="000000"/>
            </w:tcBorders>
          </w:tcPr>
          <w:p w14:paraId="5BF15FFC" w14:textId="77777777" w:rsidR="0012487C" w:rsidRDefault="00421F9B">
            <w:pPr>
              <w:pStyle w:val="TableParagraph"/>
              <w:ind w:left="39"/>
              <w:rPr>
                <w:sz w:val="18"/>
              </w:rPr>
            </w:pPr>
            <w:r>
              <w:rPr>
                <w:w w:val="103"/>
                <w:sz w:val="18"/>
              </w:rPr>
              <w:t>s</w:t>
            </w:r>
          </w:p>
        </w:tc>
        <w:tc>
          <w:tcPr>
            <w:tcW w:w="3489" w:type="dxa"/>
            <w:tcBorders>
              <w:top w:val="single" w:sz="4" w:space="0" w:color="000000"/>
              <w:left w:val="single" w:sz="4" w:space="0" w:color="000000"/>
              <w:bottom w:val="single" w:sz="4" w:space="0" w:color="000000"/>
              <w:right w:val="single" w:sz="4" w:space="0" w:color="000000"/>
            </w:tcBorders>
          </w:tcPr>
          <w:p w14:paraId="55FC2601" w14:textId="77777777" w:rsidR="0012487C" w:rsidRDefault="00421F9B">
            <w:pPr>
              <w:pStyle w:val="TableParagraph"/>
              <w:ind w:left="39"/>
              <w:rPr>
                <w:sz w:val="18"/>
              </w:rPr>
            </w:pPr>
            <w:r>
              <w:rPr>
                <w:sz w:val="18"/>
              </w:rPr>
              <w:t>剩余时间ToBulkSoC</w:t>
            </w:r>
          </w:p>
        </w:tc>
        <w:tc>
          <w:tcPr>
            <w:tcW w:w="3489" w:type="dxa"/>
            <w:tcBorders>
              <w:top w:val="single" w:sz="4" w:space="0" w:color="000000"/>
              <w:left w:val="single" w:sz="4" w:space="0" w:color="000000"/>
              <w:bottom w:val="single" w:sz="4" w:space="0" w:color="000000"/>
              <w:right w:val="single" w:sz="4" w:space="0" w:color="000000"/>
            </w:tcBorders>
          </w:tcPr>
          <w:p w14:paraId="454ADDF0" w14:textId="77777777" w:rsidR="0012487C" w:rsidRDefault="00421F9B">
            <w:pPr>
              <w:pStyle w:val="TableParagraph"/>
              <w:ind w:left="39"/>
              <w:rPr>
                <w:sz w:val="18"/>
              </w:rPr>
            </w:pPr>
            <w:r>
              <w:rPr>
                <w:w w:val="82"/>
                <w:sz w:val="18"/>
              </w:rPr>
              <w:t>-</w:t>
            </w:r>
          </w:p>
        </w:tc>
      </w:tr>
      <w:tr w:rsidR="0012487C" w14:paraId="3FB50BC3"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A5BB4BE" w14:textId="77777777" w:rsidR="0012487C" w:rsidRDefault="00421F9B">
            <w:pPr>
              <w:pStyle w:val="TableParagraph"/>
              <w:rPr>
                <w:sz w:val="18"/>
              </w:rPr>
            </w:pPr>
            <w:r>
              <w:rPr>
                <w:sz w:val="18"/>
              </w:rPr>
              <w:t>RemainingTimeFull.maxSet</w:t>
            </w:r>
          </w:p>
        </w:tc>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3B31AD33" w14:textId="77777777" w:rsidR="0012487C" w:rsidRDefault="00421F9B">
            <w:pPr>
              <w:pStyle w:val="TableParagraph"/>
              <w:ind w:left="39"/>
              <w:rPr>
                <w:sz w:val="18"/>
              </w:rPr>
            </w:pPr>
            <w:r>
              <w:rPr>
                <w:w w:val="103"/>
                <w:sz w:val="18"/>
              </w:rPr>
              <w:t>s</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7BCE3EA3" w14:textId="77777777" w:rsidR="0012487C" w:rsidRDefault="00421F9B">
            <w:pPr>
              <w:pStyle w:val="TableParagraph"/>
              <w:ind w:left="39"/>
              <w:rPr>
                <w:sz w:val="18"/>
              </w:rPr>
            </w:pPr>
            <w:r>
              <w:rPr>
                <w:w w:val="82"/>
                <w:sz w:val="18"/>
              </w:rPr>
              <w:t>-</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3245ED80" w14:textId="77777777" w:rsidR="0012487C" w:rsidRDefault="00421F9B">
            <w:pPr>
              <w:pStyle w:val="TableParagraph"/>
              <w:ind w:left="39"/>
              <w:rPr>
                <w:sz w:val="18"/>
                <w:lang w:eastAsia="zh-CN"/>
              </w:rPr>
            </w:pPr>
            <w:r>
              <w:rPr>
                <w:sz w:val="18"/>
                <w:lang w:eastAsia="zh-CN"/>
              </w:rPr>
              <w:t>最长充电时间 * 60 （H'101.2）</w:t>
            </w:r>
          </w:p>
        </w:tc>
      </w:tr>
      <w:tr w:rsidR="0012487C" w14:paraId="299E7192" w14:textId="77777777">
        <w:trPr>
          <w:trHeight w:val="294"/>
        </w:trPr>
        <w:tc>
          <w:tcPr>
            <w:tcW w:w="2326" w:type="dxa"/>
            <w:tcBorders>
              <w:top w:val="single" w:sz="4" w:space="0" w:color="000000"/>
              <w:left w:val="single" w:sz="4" w:space="0" w:color="000000"/>
              <w:bottom w:val="single" w:sz="4" w:space="0" w:color="000000"/>
              <w:right w:val="single" w:sz="4" w:space="0" w:color="000000"/>
            </w:tcBorders>
          </w:tcPr>
          <w:p w14:paraId="1F90FD87" w14:textId="77777777" w:rsidR="0012487C" w:rsidRDefault="00421F9B">
            <w:pPr>
              <w:pStyle w:val="TableParagraph"/>
              <w:rPr>
                <w:sz w:val="18"/>
              </w:rPr>
            </w:pPr>
            <w:r>
              <w:rPr>
                <w:sz w:val="18"/>
              </w:rPr>
              <w:t>RemainingTimeFull.actual</w:t>
            </w:r>
          </w:p>
        </w:tc>
        <w:tc>
          <w:tcPr>
            <w:tcW w:w="1163" w:type="dxa"/>
            <w:tcBorders>
              <w:top w:val="single" w:sz="4" w:space="0" w:color="000000"/>
              <w:left w:val="single" w:sz="4" w:space="0" w:color="000000"/>
              <w:bottom w:val="single" w:sz="4" w:space="0" w:color="000000"/>
              <w:right w:val="single" w:sz="4" w:space="0" w:color="000000"/>
            </w:tcBorders>
          </w:tcPr>
          <w:p w14:paraId="185AD4AD" w14:textId="77777777" w:rsidR="0012487C" w:rsidRDefault="00421F9B">
            <w:pPr>
              <w:pStyle w:val="TableParagraph"/>
              <w:ind w:left="39"/>
              <w:rPr>
                <w:sz w:val="18"/>
              </w:rPr>
            </w:pPr>
            <w:r>
              <w:rPr>
                <w:w w:val="103"/>
                <w:sz w:val="18"/>
              </w:rPr>
              <w:t>s</w:t>
            </w:r>
          </w:p>
        </w:tc>
        <w:tc>
          <w:tcPr>
            <w:tcW w:w="3489" w:type="dxa"/>
            <w:tcBorders>
              <w:top w:val="single" w:sz="4" w:space="0" w:color="000000"/>
              <w:left w:val="single" w:sz="4" w:space="0" w:color="000000"/>
              <w:bottom w:val="single" w:sz="4" w:space="0" w:color="000000"/>
              <w:right w:val="single" w:sz="4" w:space="0" w:color="000000"/>
            </w:tcBorders>
          </w:tcPr>
          <w:p w14:paraId="6F9D9FE6" w14:textId="77777777" w:rsidR="0012487C" w:rsidRDefault="00421F9B">
            <w:pPr>
              <w:pStyle w:val="TableParagraph"/>
              <w:ind w:left="39"/>
              <w:rPr>
                <w:sz w:val="18"/>
              </w:rPr>
            </w:pPr>
            <w:r>
              <w:rPr>
                <w:sz w:val="18"/>
              </w:rPr>
              <w:t>剩余时间到FullSoc</w:t>
            </w:r>
          </w:p>
        </w:tc>
        <w:tc>
          <w:tcPr>
            <w:tcW w:w="3489" w:type="dxa"/>
            <w:tcBorders>
              <w:top w:val="single" w:sz="4" w:space="0" w:color="000000"/>
              <w:left w:val="single" w:sz="4" w:space="0" w:color="000000"/>
              <w:bottom w:val="single" w:sz="4" w:space="0" w:color="000000"/>
              <w:right w:val="single" w:sz="4" w:space="0" w:color="000000"/>
            </w:tcBorders>
          </w:tcPr>
          <w:p w14:paraId="0D0C3D75" w14:textId="77777777" w:rsidR="0012487C" w:rsidRDefault="00421F9B">
            <w:pPr>
              <w:pStyle w:val="TableParagraph"/>
              <w:ind w:left="39"/>
              <w:rPr>
                <w:sz w:val="18"/>
                <w:lang w:eastAsia="zh-CN"/>
              </w:rPr>
            </w:pPr>
            <w:r>
              <w:rPr>
                <w:sz w:val="18"/>
                <w:lang w:eastAsia="zh-CN"/>
              </w:rPr>
              <w:t>预计充电时间 * 60 （H'101.3）</w:t>
            </w:r>
          </w:p>
        </w:tc>
      </w:tr>
      <w:tr w:rsidR="0012487C" w14:paraId="17DDADA9"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3E77AD21" w14:textId="77777777" w:rsidR="0012487C" w:rsidRDefault="00421F9B">
            <w:pPr>
              <w:pStyle w:val="TableParagraph"/>
              <w:rPr>
                <w:sz w:val="18"/>
              </w:rPr>
            </w:pPr>
            <w:r>
              <w:rPr>
                <w:sz w:val="18"/>
              </w:rPr>
              <w:t>StateOfChargeBulk （收费散装状态）</w:t>
            </w:r>
          </w:p>
        </w:tc>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1039A295" w14:textId="77777777" w:rsidR="0012487C" w:rsidRDefault="00421F9B">
            <w:pPr>
              <w:pStyle w:val="TableParagraph"/>
              <w:ind w:left="39"/>
              <w:rPr>
                <w:sz w:val="18"/>
              </w:rPr>
            </w:pPr>
            <w:r>
              <w:rPr>
                <w:w w:val="82"/>
                <w:sz w:val="18"/>
              </w:rPr>
              <w:t>%</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0E1EEE92" w14:textId="77777777" w:rsidR="0012487C" w:rsidRDefault="00421F9B">
            <w:pPr>
              <w:pStyle w:val="TableParagraph"/>
              <w:ind w:left="39"/>
              <w:rPr>
                <w:sz w:val="18"/>
              </w:rPr>
            </w:pPr>
            <w:r>
              <w:rPr>
                <w:sz w:val="18"/>
              </w:rPr>
              <w:t>BulkSoC的</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53B3129B" w14:textId="77777777" w:rsidR="0012487C" w:rsidRDefault="00421F9B">
            <w:pPr>
              <w:pStyle w:val="TableParagraph"/>
              <w:ind w:left="39"/>
              <w:rPr>
                <w:sz w:val="18"/>
              </w:rPr>
            </w:pPr>
            <w:r>
              <w:rPr>
                <w:w w:val="82"/>
                <w:sz w:val="18"/>
              </w:rPr>
              <w:t>-</w:t>
            </w:r>
          </w:p>
        </w:tc>
      </w:tr>
      <w:tr w:rsidR="0012487C" w14:paraId="642F5FD1" w14:textId="77777777">
        <w:trPr>
          <w:trHeight w:val="294"/>
        </w:trPr>
        <w:tc>
          <w:tcPr>
            <w:tcW w:w="2326" w:type="dxa"/>
            <w:tcBorders>
              <w:top w:val="single" w:sz="4" w:space="0" w:color="000000"/>
              <w:left w:val="single" w:sz="4" w:space="0" w:color="000000"/>
              <w:bottom w:val="single" w:sz="4" w:space="0" w:color="000000"/>
              <w:right w:val="single" w:sz="4" w:space="0" w:color="000000"/>
            </w:tcBorders>
          </w:tcPr>
          <w:p w14:paraId="2E5BEEB5" w14:textId="77777777" w:rsidR="0012487C" w:rsidRDefault="00421F9B">
            <w:pPr>
              <w:pStyle w:val="TableParagraph"/>
              <w:rPr>
                <w:sz w:val="18"/>
              </w:rPr>
            </w:pPr>
            <w:r>
              <w:rPr>
                <w:sz w:val="18"/>
              </w:rPr>
              <w:t>StateOfCharge.maxSet</w:t>
            </w:r>
          </w:p>
        </w:tc>
        <w:tc>
          <w:tcPr>
            <w:tcW w:w="1163" w:type="dxa"/>
            <w:tcBorders>
              <w:top w:val="single" w:sz="4" w:space="0" w:color="000000"/>
              <w:left w:val="single" w:sz="4" w:space="0" w:color="000000"/>
              <w:bottom w:val="single" w:sz="4" w:space="0" w:color="000000"/>
              <w:right w:val="single" w:sz="4" w:space="0" w:color="000000"/>
            </w:tcBorders>
          </w:tcPr>
          <w:p w14:paraId="17E16614" w14:textId="77777777" w:rsidR="0012487C" w:rsidRDefault="00421F9B">
            <w:pPr>
              <w:pStyle w:val="TableParagraph"/>
              <w:ind w:left="39"/>
              <w:rPr>
                <w:sz w:val="18"/>
              </w:rPr>
            </w:pPr>
            <w:r>
              <w:rPr>
                <w:w w:val="82"/>
                <w:sz w:val="18"/>
              </w:rPr>
              <w:t>%</w:t>
            </w:r>
          </w:p>
        </w:tc>
        <w:tc>
          <w:tcPr>
            <w:tcW w:w="3489" w:type="dxa"/>
            <w:tcBorders>
              <w:top w:val="single" w:sz="4" w:space="0" w:color="000000"/>
              <w:left w:val="single" w:sz="4" w:space="0" w:color="000000"/>
              <w:bottom w:val="single" w:sz="4" w:space="0" w:color="000000"/>
              <w:right w:val="single" w:sz="4" w:space="0" w:color="000000"/>
            </w:tcBorders>
          </w:tcPr>
          <w:p w14:paraId="3D15DC51" w14:textId="77777777" w:rsidR="0012487C" w:rsidRDefault="00421F9B">
            <w:pPr>
              <w:pStyle w:val="TableParagraph"/>
              <w:ind w:left="39"/>
              <w:rPr>
                <w:sz w:val="18"/>
              </w:rPr>
            </w:pPr>
            <w:r>
              <w:rPr>
                <w:sz w:val="18"/>
              </w:rPr>
              <w:t>全SoC</w:t>
            </w:r>
          </w:p>
        </w:tc>
        <w:tc>
          <w:tcPr>
            <w:tcW w:w="3489" w:type="dxa"/>
            <w:tcBorders>
              <w:top w:val="single" w:sz="4" w:space="0" w:color="000000"/>
              <w:left w:val="single" w:sz="4" w:space="0" w:color="000000"/>
              <w:bottom w:val="single" w:sz="4" w:space="0" w:color="000000"/>
              <w:right w:val="single" w:sz="4" w:space="0" w:color="000000"/>
            </w:tcBorders>
          </w:tcPr>
          <w:p w14:paraId="0AB1DB1B" w14:textId="77777777" w:rsidR="0012487C" w:rsidRDefault="00421F9B">
            <w:pPr>
              <w:pStyle w:val="TableParagraph"/>
              <w:ind w:left="39"/>
              <w:rPr>
                <w:sz w:val="18"/>
                <w:lang w:eastAsia="zh-CN"/>
              </w:rPr>
            </w:pPr>
            <w:r>
              <w:rPr>
                <w:sz w:val="18"/>
                <w:lang w:eastAsia="zh-CN"/>
              </w:rPr>
              <w:t>带电速率参考常数 （H'100.6）</w:t>
            </w:r>
          </w:p>
        </w:tc>
      </w:tr>
      <w:tr w:rsidR="0012487C" w14:paraId="46BC32B2"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087BB9EF" w14:textId="77777777" w:rsidR="0012487C" w:rsidRDefault="00421F9B">
            <w:pPr>
              <w:pStyle w:val="TableParagraph"/>
              <w:rPr>
                <w:sz w:val="18"/>
              </w:rPr>
            </w:pPr>
            <w:r>
              <w:rPr>
                <w:sz w:val="18"/>
              </w:rPr>
              <w:t>StateOfCharge.actual</w:t>
            </w:r>
          </w:p>
        </w:tc>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0D98B39C" w14:textId="77777777" w:rsidR="0012487C" w:rsidRDefault="00421F9B">
            <w:pPr>
              <w:pStyle w:val="TableParagraph"/>
              <w:ind w:left="39"/>
              <w:rPr>
                <w:sz w:val="18"/>
              </w:rPr>
            </w:pPr>
            <w:r>
              <w:rPr>
                <w:w w:val="82"/>
                <w:sz w:val="18"/>
              </w:rPr>
              <w:t>%</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362F1A79" w14:textId="77777777" w:rsidR="0012487C" w:rsidRDefault="00421F9B">
            <w:pPr>
              <w:pStyle w:val="TableParagraph"/>
              <w:ind w:left="39"/>
              <w:rPr>
                <w:sz w:val="18"/>
              </w:rPr>
            </w:pPr>
            <w:r>
              <w:rPr>
                <w:sz w:val="18"/>
              </w:rPr>
              <w:t>DC_EVStatus.EVRESSSOC</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481773A4" w14:textId="77777777" w:rsidR="0012487C" w:rsidRDefault="00421F9B">
            <w:pPr>
              <w:pStyle w:val="TableParagraph"/>
              <w:ind w:left="39"/>
              <w:rPr>
                <w:sz w:val="18"/>
              </w:rPr>
            </w:pPr>
            <w:r>
              <w:rPr>
                <w:sz w:val="18"/>
              </w:rPr>
              <w:t>充电状态 （H'102.6）</w:t>
            </w:r>
          </w:p>
        </w:tc>
      </w:tr>
      <w:tr w:rsidR="0012487C" w14:paraId="5AA10D37" w14:textId="77777777">
        <w:trPr>
          <w:trHeight w:val="294"/>
        </w:trPr>
        <w:tc>
          <w:tcPr>
            <w:tcW w:w="2326" w:type="dxa"/>
            <w:tcBorders>
              <w:top w:val="single" w:sz="4" w:space="0" w:color="000000"/>
              <w:left w:val="single" w:sz="4" w:space="0" w:color="000000"/>
              <w:bottom w:val="single" w:sz="4" w:space="0" w:color="000000"/>
              <w:right w:val="single" w:sz="4" w:space="0" w:color="000000"/>
            </w:tcBorders>
          </w:tcPr>
          <w:p w14:paraId="3CF1A185" w14:textId="77777777" w:rsidR="0012487C" w:rsidRDefault="00421F9B">
            <w:pPr>
              <w:pStyle w:val="TableParagraph"/>
              <w:rPr>
                <w:sz w:val="18"/>
              </w:rPr>
            </w:pPr>
            <w:r>
              <w:rPr>
                <w:sz w:val="18"/>
              </w:rPr>
              <w:t>充电完成散装</w:t>
            </w:r>
          </w:p>
        </w:tc>
        <w:tc>
          <w:tcPr>
            <w:tcW w:w="1163" w:type="dxa"/>
            <w:tcBorders>
              <w:top w:val="single" w:sz="4" w:space="0" w:color="000000"/>
              <w:left w:val="single" w:sz="4" w:space="0" w:color="000000"/>
              <w:bottom w:val="single" w:sz="4" w:space="0" w:color="000000"/>
              <w:right w:val="single" w:sz="4" w:space="0" w:color="000000"/>
            </w:tcBorders>
          </w:tcPr>
          <w:p w14:paraId="1CCE3067" w14:textId="77777777" w:rsidR="0012487C" w:rsidRDefault="00421F9B">
            <w:pPr>
              <w:pStyle w:val="TableParagraph"/>
              <w:ind w:left="39"/>
              <w:rPr>
                <w:sz w:val="18"/>
              </w:rPr>
            </w:pPr>
            <w:r>
              <w:rPr>
                <w:sz w:val="18"/>
              </w:rPr>
              <w:t>布尔</w:t>
            </w:r>
          </w:p>
        </w:tc>
        <w:tc>
          <w:tcPr>
            <w:tcW w:w="3489" w:type="dxa"/>
            <w:tcBorders>
              <w:top w:val="single" w:sz="4" w:space="0" w:color="000000"/>
              <w:left w:val="single" w:sz="4" w:space="0" w:color="000000"/>
              <w:bottom w:val="single" w:sz="4" w:space="0" w:color="000000"/>
              <w:right w:val="single" w:sz="4" w:space="0" w:color="000000"/>
            </w:tcBorders>
          </w:tcPr>
          <w:p w14:paraId="2D23A507" w14:textId="77777777" w:rsidR="0012487C" w:rsidRDefault="00421F9B">
            <w:pPr>
              <w:pStyle w:val="TableParagraph"/>
              <w:ind w:left="39"/>
              <w:rPr>
                <w:sz w:val="18"/>
              </w:rPr>
            </w:pPr>
            <w:r>
              <w:rPr>
                <w:sz w:val="18"/>
              </w:rPr>
              <w:t>批量充电完成</w:t>
            </w:r>
          </w:p>
        </w:tc>
        <w:tc>
          <w:tcPr>
            <w:tcW w:w="3489" w:type="dxa"/>
            <w:tcBorders>
              <w:top w:val="single" w:sz="4" w:space="0" w:color="000000"/>
              <w:left w:val="single" w:sz="4" w:space="0" w:color="000000"/>
              <w:bottom w:val="single" w:sz="4" w:space="0" w:color="000000"/>
              <w:right w:val="single" w:sz="4" w:space="0" w:color="000000"/>
            </w:tcBorders>
          </w:tcPr>
          <w:p w14:paraId="4B7ECD91" w14:textId="77777777" w:rsidR="0012487C" w:rsidRDefault="00421F9B">
            <w:pPr>
              <w:pStyle w:val="TableParagraph"/>
              <w:ind w:left="39"/>
              <w:rPr>
                <w:sz w:val="18"/>
              </w:rPr>
            </w:pPr>
            <w:r>
              <w:rPr>
                <w:w w:val="82"/>
                <w:sz w:val="18"/>
              </w:rPr>
              <w:t>-</w:t>
            </w:r>
          </w:p>
        </w:tc>
      </w:tr>
      <w:tr w:rsidR="0012487C" w14:paraId="0AC7C67A"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6F84D324" w14:textId="77777777" w:rsidR="0012487C" w:rsidRDefault="00421F9B">
            <w:pPr>
              <w:pStyle w:val="TableParagraph"/>
              <w:rPr>
                <w:sz w:val="18"/>
              </w:rPr>
            </w:pPr>
            <w:r>
              <w:rPr>
                <w:sz w:val="18"/>
              </w:rPr>
              <w:t>充电完成完整</w:t>
            </w:r>
          </w:p>
        </w:tc>
        <w:tc>
          <w:tcPr>
            <w:tcW w:w="1163" w:type="dxa"/>
            <w:tcBorders>
              <w:top w:val="single" w:sz="4" w:space="0" w:color="000000"/>
              <w:left w:val="single" w:sz="4" w:space="0" w:color="000000"/>
              <w:bottom w:val="single" w:sz="4" w:space="0" w:color="000000"/>
              <w:right w:val="single" w:sz="4" w:space="0" w:color="000000"/>
            </w:tcBorders>
            <w:shd w:val="clear" w:color="auto" w:fill="EDEDED"/>
          </w:tcPr>
          <w:p w14:paraId="55A4F5F3" w14:textId="77777777" w:rsidR="0012487C" w:rsidRDefault="00421F9B">
            <w:pPr>
              <w:pStyle w:val="TableParagraph"/>
              <w:ind w:left="39"/>
              <w:rPr>
                <w:sz w:val="18"/>
              </w:rPr>
            </w:pPr>
            <w:r>
              <w:rPr>
                <w:sz w:val="18"/>
              </w:rPr>
              <w:t>布尔</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347C5E71" w14:textId="77777777" w:rsidR="0012487C" w:rsidRDefault="00421F9B">
            <w:pPr>
              <w:pStyle w:val="TableParagraph"/>
              <w:ind w:left="39"/>
              <w:rPr>
                <w:sz w:val="18"/>
              </w:rPr>
            </w:pPr>
            <w:r>
              <w:rPr>
                <w:sz w:val="18"/>
              </w:rPr>
              <w:t>充电完成</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223FF5DC" w14:textId="77777777" w:rsidR="0012487C" w:rsidRDefault="00421F9B">
            <w:pPr>
              <w:pStyle w:val="TableParagraph"/>
              <w:ind w:left="39"/>
              <w:rPr>
                <w:sz w:val="18"/>
              </w:rPr>
            </w:pPr>
            <w:r>
              <w:rPr>
                <w:w w:val="82"/>
                <w:sz w:val="18"/>
              </w:rPr>
              <w:t>-</w:t>
            </w:r>
          </w:p>
        </w:tc>
      </w:tr>
      <w:tr w:rsidR="0012487C" w14:paraId="3CB428E9" w14:textId="77777777">
        <w:trPr>
          <w:trHeight w:val="294"/>
        </w:trPr>
        <w:tc>
          <w:tcPr>
            <w:tcW w:w="10467" w:type="dxa"/>
            <w:gridSpan w:val="4"/>
            <w:tcBorders>
              <w:top w:val="single" w:sz="4" w:space="0" w:color="000000"/>
              <w:left w:val="single" w:sz="4" w:space="0" w:color="000000"/>
              <w:bottom w:val="single" w:sz="4" w:space="0" w:color="000000"/>
              <w:right w:val="single" w:sz="4" w:space="0" w:color="000000"/>
            </w:tcBorders>
          </w:tcPr>
          <w:p w14:paraId="2D15E9B9" w14:textId="77777777" w:rsidR="0012487C" w:rsidRDefault="00421F9B">
            <w:pPr>
              <w:pStyle w:val="TableParagraph"/>
              <w:rPr>
                <w:rFonts w:ascii="Trebuchet MS"/>
                <w:b/>
                <w:i/>
                <w:sz w:val="18"/>
              </w:rPr>
            </w:pPr>
            <w:r>
              <w:rPr>
                <w:rFonts w:ascii="Trebuchet MS"/>
                <w:b/>
                <w:i/>
                <w:w w:val="90"/>
                <w:sz w:val="18"/>
              </w:rPr>
              <w:t>状态值：</w:t>
            </w:r>
          </w:p>
        </w:tc>
      </w:tr>
      <w:tr w:rsidR="0012487C" w14:paraId="79286ADF" w14:textId="77777777">
        <w:trPr>
          <w:trHeight w:val="510"/>
        </w:trPr>
        <w:tc>
          <w:tcPr>
            <w:tcW w:w="10467" w:type="dxa"/>
            <w:gridSpan w:val="4"/>
            <w:tcBorders>
              <w:top w:val="single" w:sz="4" w:space="0" w:color="000000"/>
              <w:left w:val="single" w:sz="4" w:space="0" w:color="000000"/>
              <w:bottom w:val="single" w:sz="4" w:space="0" w:color="000000"/>
              <w:right w:val="single" w:sz="4" w:space="0" w:color="000000"/>
            </w:tcBorders>
            <w:shd w:val="clear" w:color="auto" w:fill="EDEDED"/>
          </w:tcPr>
          <w:p w14:paraId="66925027" w14:textId="77777777" w:rsidR="0012487C" w:rsidRDefault="00421F9B">
            <w:pPr>
              <w:pStyle w:val="TableParagraph"/>
              <w:rPr>
                <w:sz w:val="18"/>
              </w:rPr>
            </w:pPr>
            <w:r>
              <w:rPr>
                <w:sz w:val="18"/>
              </w:rPr>
              <w:t>充电状态</w:t>
            </w:r>
          </w:p>
          <w:p w14:paraId="1619DC62" w14:textId="77777777" w:rsidR="0012487C" w:rsidRDefault="00421F9B">
            <w:pPr>
              <w:pStyle w:val="TableParagraph"/>
              <w:spacing w:before="9"/>
              <w:rPr>
                <w:rFonts w:ascii="Trebuchet MS"/>
                <w:i/>
                <w:sz w:val="18"/>
              </w:rPr>
            </w:pPr>
            <w:r>
              <w:rPr>
                <w:rFonts w:ascii="Trebuchet MS"/>
                <w:i/>
                <w:w w:val="95"/>
                <w:sz w:val="18"/>
              </w:rPr>
              <w:t xml:space="preserve">memberlist </w:t>
            </w:r>
            <w:r>
              <w:rPr>
                <w:rFonts w:ascii="Trebuchet MS"/>
                <w:i/>
                <w:w w:val="95"/>
                <w:sz w:val="18"/>
              </w:rPr>
              <w:t>由以下值组成：</w:t>
            </w:r>
          </w:p>
        </w:tc>
      </w:tr>
      <w:tr w:rsidR="0012487C" w14:paraId="17EC71D1" w14:textId="77777777">
        <w:trPr>
          <w:trHeight w:val="294"/>
        </w:trPr>
        <w:tc>
          <w:tcPr>
            <w:tcW w:w="3489" w:type="dxa"/>
            <w:gridSpan w:val="2"/>
            <w:tcBorders>
              <w:top w:val="single" w:sz="4" w:space="0" w:color="000000"/>
              <w:left w:val="single" w:sz="4" w:space="0" w:color="000000"/>
              <w:bottom w:val="single" w:sz="4" w:space="0" w:color="000000"/>
              <w:right w:val="single" w:sz="4" w:space="0" w:color="000000"/>
            </w:tcBorders>
          </w:tcPr>
          <w:p w14:paraId="1E98F3F6" w14:textId="77777777" w:rsidR="0012487C" w:rsidRDefault="00421F9B">
            <w:pPr>
              <w:pStyle w:val="TableParagraph"/>
              <w:rPr>
                <w:rFonts w:ascii="Trebuchet MS"/>
                <w:i/>
                <w:sz w:val="18"/>
              </w:rPr>
            </w:pPr>
            <w:r>
              <w:rPr>
                <w:spacing w:val="-1"/>
                <w:w w:val="95"/>
                <w:sz w:val="18"/>
              </w:rPr>
              <w:t xml:space="preserve">* </w:t>
            </w:r>
            <w:r>
              <w:rPr>
                <w:rFonts w:ascii="Trebuchet MS"/>
                <w:i/>
                <w:spacing w:val="-1"/>
                <w:w w:val="95"/>
                <w:sz w:val="18"/>
              </w:rPr>
              <w:t>电池过电压</w:t>
            </w:r>
          </w:p>
        </w:tc>
        <w:tc>
          <w:tcPr>
            <w:tcW w:w="3489" w:type="dxa"/>
            <w:tcBorders>
              <w:top w:val="single" w:sz="4" w:space="0" w:color="000000"/>
              <w:left w:val="single" w:sz="4" w:space="0" w:color="000000"/>
              <w:bottom w:val="single" w:sz="4" w:space="0" w:color="000000"/>
              <w:right w:val="single" w:sz="4" w:space="0" w:color="000000"/>
            </w:tcBorders>
          </w:tcPr>
          <w:p w14:paraId="6CD3DD16" w14:textId="77777777" w:rsidR="0012487C" w:rsidRDefault="00421F9B">
            <w:pPr>
              <w:pStyle w:val="TableParagraph"/>
              <w:ind w:left="39"/>
              <w:rPr>
                <w:sz w:val="18"/>
              </w:rPr>
            </w:pPr>
            <w:r>
              <w:rPr>
                <w:w w:val="82"/>
                <w:sz w:val="18"/>
              </w:rPr>
              <w:t>-</w:t>
            </w:r>
          </w:p>
        </w:tc>
        <w:tc>
          <w:tcPr>
            <w:tcW w:w="3489" w:type="dxa"/>
            <w:tcBorders>
              <w:top w:val="single" w:sz="4" w:space="0" w:color="000000"/>
              <w:left w:val="single" w:sz="4" w:space="0" w:color="000000"/>
              <w:bottom w:val="single" w:sz="4" w:space="0" w:color="000000"/>
              <w:right w:val="single" w:sz="4" w:space="0" w:color="000000"/>
            </w:tcBorders>
          </w:tcPr>
          <w:p w14:paraId="16D58217" w14:textId="77777777" w:rsidR="0012487C" w:rsidRDefault="00421F9B">
            <w:pPr>
              <w:pStyle w:val="TableParagraph"/>
              <w:ind w:left="39"/>
              <w:rPr>
                <w:sz w:val="18"/>
              </w:rPr>
            </w:pPr>
            <w:r>
              <w:rPr>
                <w:spacing w:val="-1"/>
                <w:sz w:val="18"/>
              </w:rPr>
              <w:t>电池过电压 （H'102.4.0）</w:t>
            </w:r>
          </w:p>
        </w:tc>
      </w:tr>
      <w:tr w:rsidR="0012487C" w14:paraId="56C72726" w14:textId="77777777">
        <w:trPr>
          <w:trHeight w:val="294"/>
        </w:trPr>
        <w:tc>
          <w:tcPr>
            <w:tcW w:w="3489" w:type="dxa"/>
            <w:gridSpan w:val="2"/>
            <w:tcBorders>
              <w:top w:val="single" w:sz="4" w:space="0" w:color="000000"/>
              <w:left w:val="single" w:sz="4" w:space="0" w:color="000000"/>
              <w:bottom w:val="single" w:sz="4" w:space="0" w:color="000000"/>
              <w:right w:val="single" w:sz="4" w:space="0" w:color="000000"/>
            </w:tcBorders>
            <w:shd w:val="clear" w:color="auto" w:fill="EDEDED"/>
          </w:tcPr>
          <w:p w14:paraId="64D72103" w14:textId="77777777" w:rsidR="0012487C" w:rsidRDefault="00421F9B">
            <w:pPr>
              <w:pStyle w:val="TableParagraph"/>
              <w:rPr>
                <w:rFonts w:ascii="Trebuchet MS"/>
                <w:i/>
                <w:sz w:val="18"/>
              </w:rPr>
            </w:pPr>
            <w:r>
              <w:rPr>
                <w:spacing w:val="-1"/>
                <w:w w:val="95"/>
                <w:sz w:val="18"/>
              </w:rPr>
              <w:t xml:space="preserve">* </w:t>
            </w:r>
            <w:r>
              <w:rPr>
                <w:rFonts w:ascii="Trebuchet MS"/>
                <w:i/>
                <w:spacing w:val="-1"/>
                <w:w w:val="95"/>
                <w:sz w:val="18"/>
              </w:rPr>
              <w:t>电池欠压</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2C1A51DF" w14:textId="77777777" w:rsidR="0012487C" w:rsidRDefault="00421F9B">
            <w:pPr>
              <w:pStyle w:val="TableParagraph"/>
              <w:ind w:left="39"/>
              <w:rPr>
                <w:sz w:val="18"/>
              </w:rPr>
            </w:pPr>
            <w:r>
              <w:rPr>
                <w:w w:val="82"/>
                <w:sz w:val="18"/>
              </w:rPr>
              <w:t>-</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08C3B36E" w14:textId="77777777" w:rsidR="0012487C" w:rsidRDefault="00421F9B">
            <w:pPr>
              <w:pStyle w:val="TableParagraph"/>
              <w:ind w:left="39"/>
              <w:rPr>
                <w:sz w:val="18"/>
              </w:rPr>
            </w:pPr>
            <w:r>
              <w:rPr>
                <w:spacing w:val="-1"/>
                <w:sz w:val="18"/>
              </w:rPr>
              <w:t>电池欠压 （H'102.4.1）</w:t>
            </w:r>
          </w:p>
        </w:tc>
      </w:tr>
      <w:tr w:rsidR="0012487C" w14:paraId="5DB330DC" w14:textId="77777777">
        <w:trPr>
          <w:trHeight w:val="294"/>
        </w:trPr>
        <w:tc>
          <w:tcPr>
            <w:tcW w:w="3489" w:type="dxa"/>
            <w:gridSpan w:val="2"/>
            <w:tcBorders>
              <w:top w:val="single" w:sz="4" w:space="0" w:color="000000"/>
              <w:left w:val="single" w:sz="4" w:space="0" w:color="000000"/>
              <w:bottom w:val="single" w:sz="4" w:space="0" w:color="000000"/>
              <w:right w:val="single" w:sz="4" w:space="0" w:color="000000"/>
            </w:tcBorders>
          </w:tcPr>
          <w:p w14:paraId="3135D2BE" w14:textId="77777777" w:rsidR="0012487C" w:rsidRDefault="00421F9B">
            <w:pPr>
              <w:pStyle w:val="TableParagraph"/>
              <w:rPr>
                <w:rFonts w:ascii="Trebuchet MS"/>
                <w:i/>
                <w:sz w:val="18"/>
              </w:rPr>
            </w:pPr>
            <w:r>
              <w:rPr>
                <w:w w:val="95"/>
                <w:sz w:val="18"/>
              </w:rPr>
              <w:t xml:space="preserve">* </w:t>
            </w:r>
            <w:r>
              <w:rPr>
                <w:rFonts w:ascii="Trebuchet MS"/>
                <w:i/>
                <w:w w:val="95"/>
                <w:sz w:val="18"/>
              </w:rPr>
              <w:t>充电电流偏差</w:t>
            </w:r>
          </w:p>
        </w:tc>
        <w:tc>
          <w:tcPr>
            <w:tcW w:w="3489" w:type="dxa"/>
            <w:tcBorders>
              <w:top w:val="single" w:sz="4" w:space="0" w:color="000000"/>
              <w:left w:val="single" w:sz="4" w:space="0" w:color="000000"/>
              <w:bottom w:val="single" w:sz="4" w:space="0" w:color="000000"/>
              <w:right w:val="single" w:sz="4" w:space="0" w:color="000000"/>
            </w:tcBorders>
          </w:tcPr>
          <w:p w14:paraId="78E2991D" w14:textId="77777777" w:rsidR="0012487C" w:rsidRDefault="00421F9B">
            <w:pPr>
              <w:pStyle w:val="TableParagraph"/>
              <w:ind w:left="39"/>
              <w:rPr>
                <w:sz w:val="18"/>
              </w:rPr>
            </w:pPr>
            <w:r>
              <w:rPr>
                <w:sz w:val="18"/>
              </w:rPr>
              <w:t>FAILED_ChargingCurrentDifferential</w:t>
            </w:r>
          </w:p>
        </w:tc>
        <w:tc>
          <w:tcPr>
            <w:tcW w:w="3489" w:type="dxa"/>
            <w:tcBorders>
              <w:top w:val="single" w:sz="4" w:space="0" w:color="000000"/>
              <w:left w:val="single" w:sz="4" w:space="0" w:color="000000"/>
              <w:bottom w:val="single" w:sz="4" w:space="0" w:color="000000"/>
              <w:right w:val="single" w:sz="4" w:space="0" w:color="000000"/>
            </w:tcBorders>
          </w:tcPr>
          <w:p w14:paraId="2818E26D" w14:textId="77777777" w:rsidR="0012487C" w:rsidRDefault="00421F9B">
            <w:pPr>
              <w:pStyle w:val="TableParagraph"/>
              <w:ind w:left="39"/>
              <w:rPr>
                <w:sz w:val="18"/>
                <w:lang w:eastAsia="zh-CN"/>
              </w:rPr>
            </w:pPr>
            <w:r>
              <w:rPr>
                <w:sz w:val="18"/>
                <w:lang w:eastAsia="zh-CN"/>
              </w:rPr>
              <w:t>电池电流偏差 （H'102.4.2）</w:t>
            </w:r>
          </w:p>
        </w:tc>
      </w:tr>
      <w:tr w:rsidR="0012487C" w14:paraId="2A2B621B" w14:textId="77777777">
        <w:trPr>
          <w:trHeight w:val="294"/>
        </w:trPr>
        <w:tc>
          <w:tcPr>
            <w:tcW w:w="3489" w:type="dxa"/>
            <w:gridSpan w:val="2"/>
            <w:tcBorders>
              <w:top w:val="single" w:sz="4" w:space="0" w:color="000000"/>
              <w:left w:val="single" w:sz="4" w:space="0" w:color="000000"/>
              <w:bottom w:val="single" w:sz="4" w:space="0" w:color="000000"/>
              <w:right w:val="single" w:sz="4" w:space="0" w:color="000000"/>
            </w:tcBorders>
            <w:shd w:val="clear" w:color="auto" w:fill="EDEDED"/>
          </w:tcPr>
          <w:p w14:paraId="3E6649C7" w14:textId="77777777" w:rsidR="0012487C" w:rsidRDefault="00421F9B">
            <w:pPr>
              <w:pStyle w:val="TableParagraph"/>
              <w:rPr>
                <w:rFonts w:ascii="Trebuchet MS"/>
                <w:i/>
                <w:sz w:val="18"/>
              </w:rPr>
            </w:pPr>
            <w:r>
              <w:rPr>
                <w:spacing w:val="-1"/>
                <w:w w:val="95"/>
                <w:sz w:val="18"/>
              </w:rPr>
              <w:t xml:space="preserve">* </w:t>
            </w:r>
            <w:r>
              <w:rPr>
                <w:rFonts w:ascii="Trebuchet MS"/>
                <w:i/>
                <w:spacing w:val="-1"/>
                <w:w w:val="95"/>
                <w:sz w:val="18"/>
              </w:rPr>
              <w:t>电池温度</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752939AC" w14:textId="77777777" w:rsidR="0012487C" w:rsidRDefault="00421F9B">
            <w:pPr>
              <w:pStyle w:val="TableParagraph"/>
              <w:ind w:left="39"/>
              <w:rPr>
                <w:sz w:val="18"/>
              </w:rPr>
            </w:pPr>
            <w:r>
              <w:rPr>
                <w:sz w:val="18"/>
              </w:rPr>
              <w:t>FAILED_RESSTemperatureInhibit</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49966848" w14:textId="77777777" w:rsidR="0012487C" w:rsidRDefault="00421F9B">
            <w:pPr>
              <w:pStyle w:val="TableParagraph"/>
              <w:ind w:left="39"/>
              <w:rPr>
                <w:sz w:val="18"/>
                <w:lang w:eastAsia="zh-CN"/>
              </w:rPr>
            </w:pPr>
            <w:r>
              <w:rPr>
                <w:sz w:val="18"/>
                <w:lang w:eastAsia="zh-CN"/>
              </w:rPr>
              <w:t>电池温度过高 （H'102.4.3）</w:t>
            </w:r>
          </w:p>
        </w:tc>
      </w:tr>
      <w:tr w:rsidR="0012487C" w14:paraId="02AC062E" w14:textId="77777777">
        <w:trPr>
          <w:trHeight w:val="294"/>
        </w:trPr>
        <w:tc>
          <w:tcPr>
            <w:tcW w:w="3489" w:type="dxa"/>
            <w:gridSpan w:val="2"/>
            <w:tcBorders>
              <w:top w:val="single" w:sz="4" w:space="0" w:color="000000"/>
              <w:left w:val="single" w:sz="4" w:space="0" w:color="000000"/>
              <w:bottom w:val="single" w:sz="4" w:space="0" w:color="000000"/>
              <w:right w:val="single" w:sz="4" w:space="0" w:color="000000"/>
            </w:tcBorders>
          </w:tcPr>
          <w:p w14:paraId="5D5F7861" w14:textId="77777777" w:rsidR="0012487C" w:rsidRDefault="00421F9B">
            <w:pPr>
              <w:pStyle w:val="TableParagraph"/>
              <w:rPr>
                <w:rFonts w:ascii="Trebuchet MS"/>
                <w:i/>
                <w:sz w:val="18"/>
              </w:rPr>
            </w:pPr>
            <w:r>
              <w:rPr>
                <w:w w:val="95"/>
                <w:sz w:val="18"/>
              </w:rPr>
              <w:t xml:space="preserve">* </w:t>
            </w:r>
            <w:r>
              <w:rPr>
                <w:rFonts w:ascii="Trebuchet MS"/>
                <w:i/>
                <w:w w:val="95"/>
                <w:sz w:val="18"/>
              </w:rPr>
              <w:t>电压偏差</w:t>
            </w:r>
          </w:p>
        </w:tc>
        <w:tc>
          <w:tcPr>
            <w:tcW w:w="3489" w:type="dxa"/>
            <w:tcBorders>
              <w:top w:val="single" w:sz="4" w:space="0" w:color="000000"/>
              <w:left w:val="single" w:sz="4" w:space="0" w:color="000000"/>
              <w:bottom w:val="single" w:sz="4" w:space="0" w:color="000000"/>
              <w:right w:val="single" w:sz="4" w:space="0" w:color="000000"/>
            </w:tcBorders>
          </w:tcPr>
          <w:p w14:paraId="329A0186" w14:textId="77777777" w:rsidR="0012487C" w:rsidRDefault="00421F9B">
            <w:pPr>
              <w:pStyle w:val="TableParagraph"/>
              <w:ind w:left="39"/>
              <w:rPr>
                <w:sz w:val="18"/>
              </w:rPr>
            </w:pPr>
            <w:r>
              <w:rPr>
                <w:sz w:val="18"/>
              </w:rPr>
              <w:t>FAILED_ChargingVoltageOutOfRange</w:t>
            </w:r>
          </w:p>
        </w:tc>
        <w:tc>
          <w:tcPr>
            <w:tcW w:w="3489" w:type="dxa"/>
            <w:tcBorders>
              <w:top w:val="single" w:sz="4" w:space="0" w:color="000000"/>
              <w:left w:val="single" w:sz="4" w:space="0" w:color="000000"/>
              <w:bottom w:val="single" w:sz="4" w:space="0" w:color="000000"/>
              <w:right w:val="single" w:sz="4" w:space="0" w:color="000000"/>
            </w:tcBorders>
          </w:tcPr>
          <w:p w14:paraId="593934D0" w14:textId="77777777" w:rsidR="0012487C" w:rsidRDefault="00421F9B">
            <w:pPr>
              <w:pStyle w:val="TableParagraph"/>
              <w:ind w:left="39"/>
              <w:rPr>
                <w:sz w:val="18"/>
                <w:lang w:eastAsia="zh-CN"/>
              </w:rPr>
            </w:pPr>
            <w:r>
              <w:rPr>
                <w:sz w:val="18"/>
                <w:lang w:eastAsia="zh-CN"/>
              </w:rPr>
              <w:t>电池电压偏差 （H'102.4.4）</w:t>
            </w:r>
          </w:p>
        </w:tc>
      </w:tr>
      <w:tr w:rsidR="0012487C" w14:paraId="76ABD2C7" w14:textId="77777777">
        <w:trPr>
          <w:trHeight w:val="294"/>
        </w:trPr>
        <w:tc>
          <w:tcPr>
            <w:tcW w:w="3489" w:type="dxa"/>
            <w:gridSpan w:val="2"/>
            <w:tcBorders>
              <w:top w:val="single" w:sz="4" w:space="0" w:color="000000"/>
              <w:left w:val="single" w:sz="4" w:space="0" w:color="000000"/>
              <w:bottom w:val="single" w:sz="4" w:space="0" w:color="000000"/>
              <w:right w:val="single" w:sz="4" w:space="0" w:color="000000"/>
            </w:tcBorders>
            <w:shd w:val="clear" w:color="auto" w:fill="EDEDED"/>
          </w:tcPr>
          <w:p w14:paraId="1C75B46E" w14:textId="77777777" w:rsidR="0012487C" w:rsidRDefault="00421F9B">
            <w:pPr>
              <w:pStyle w:val="TableParagraph"/>
              <w:rPr>
                <w:rFonts w:ascii="Trebuchet MS"/>
                <w:i/>
                <w:sz w:val="18"/>
              </w:rPr>
            </w:pPr>
            <w:r>
              <w:rPr>
                <w:w w:val="95"/>
                <w:sz w:val="18"/>
              </w:rPr>
              <w:t xml:space="preserve">* </w:t>
            </w:r>
            <w:r>
              <w:rPr>
                <w:rFonts w:ascii="Trebuchet MS"/>
                <w:i/>
                <w:w w:val="95"/>
                <w:sz w:val="18"/>
              </w:rPr>
              <w:t>充电系统错误</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6A97AFC2" w14:textId="77777777" w:rsidR="0012487C" w:rsidRDefault="00421F9B">
            <w:pPr>
              <w:pStyle w:val="TableParagraph"/>
              <w:ind w:left="39"/>
              <w:rPr>
                <w:sz w:val="18"/>
              </w:rPr>
            </w:pPr>
            <w:r>
              <w:rPr>
                <w:sz w:val="18"/>
              </w:rPr>
              <w:t>FAILED_EVRESSMalfunction</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583EA77A" w14:textId="77777777" w:rsidR="0012487C" w:rsidRDefault="00421F9B">
            <w:pPr>
              <w:pStyle w:val="TableParagraph"/>
              <w:ind w:left="39"/>
              <w:rPr>
                <w:sz w:val="18"/>
                <w:lang w:eastAsia="zh-CN"/>
              </w:rPr>
            </w:pPr>
            <w:r>
              <w:rPr>
                <w:sz w:val="18"/>
                <w:lang w:eastAsia="zh-CN"/>
              </w:rPr>
              <w:t>充电系统错误 （H'102.5.2）</w:t>
            </w:r>
          </w:p>
        </w:tc>
      </w:tr>
      <w:tr w:rsidR="0012487C" w14:paraId="1327CEBD" w14:textId="77777777">
        <w:trPr>
          <w:trHeight w:val="294"/>
        </w:trPr>
        <w:tc>
          <w:tcPr>
            <w:tcW w:w="3489" w:type="dxa"/>
            <w:gridSpan w:val="2"/>
            <w:tcBorders>
              <w:top w:val="single" w:sz="4" w:space="0" w:color="000000"/>
              <w:left w:val="single" w:sz="4" w:space="0" w:color="000000"/>
              <w:bottom w:val="single" w:sz="4" w:space="0" w:color="000000"/>
              <w:right w:val="single" w:sz="4" w:space="0" w:color="000000"/>
            </w:tcBorders>
          </w:tcPr>
          <w:p w14:paraId="38C205DE" w14:textId="77777777" w:rsidR="0012487C" w:rsidRDefault="00421F9B">
            <w:pPr>
              <w:pStyle w:val="TableParagraph"/>
              <w:rPr>
                <w:rFonts w:ascii="Trebuchet MS"/>
                <w:i/>
                <w:sz w:val="18"/>
              </w:rPr>
            </w:pPr>
            <w:r>
              <w:rPr>
                <w:w w:val="95"/>
                <w:sz w:val="18"/>
              </w:rPr>
              <w:t xml:space="preserve">* </w:t>
            </w:r>
            <w:r>
              <w:rPr>
                <w:rFonts w:ascii="Trebuchet MS"/>
                <w:i/>
                <w:w w:val="95"/>
                <w:sz w:val="18"/>
              </w:rPr>
              <w:t>车辆换档位置</w:t>
            </w:r>
          </w:p>
        </w:tc>
        <w:tc>
          <w:tcPr>
            <w:tcW w:w="3489" w:type="dxa"/>
            <w:tcBorders>
              <w:top w:val="single" w:sz="4" w:space="0" w:color="000000"/>
              <w:left w:val="single" w:sz="4" w:space="0" w:color="000000"/>
              <w:bottom w:val="single" w:sz="4" w:space="0" w:color="000000"/>
              <w:right w:val="single" w:sz="4" w:space="0" w:color="000000"/>
            </w:tcBorders>
          </w:tcPr>
          <w:p w14:paraId="0667ECF2" w14:textId="77777777" w:rsidR="0012487C" w:rsidRDefault="00421F9B">
            <w:pPr>
              <w:pStyle w:val="TableParagraph"/>
              <w:ind w:left="39"/>
              <w:rPr>
                <w:sz w:val="18"/>
              </w:rPr>
            </w:pPr>
            <w:r>
              <w:rPr>
                <w:sz w:val="18"/>
              </w:rPr>
              <w:t>FAILED_EVShiftPosition</w:t>
            </w:r>
          </w:p>
        </w:tc>
        <w:tc>
          <w:tcPr>
            <w:tcW w:w="3489" w:type="dxa"/>
            <w:tcBorders>
              <w:top w:val="single" w:sz="4" w:space="0" w:color="000000"/>
              <w:left w:val="single" w:sz="4" w:space="0" w:color="000000"/>
              <w:bottom w:val="single" w:sz="4" w:space="0" w:color="000000"/>
              <w:right w:val="single" w:sz="4" w:space="0" w:color="000000"/>
            </w:tcBorders>
          </w:tcPr>
          <w:p w14:paraId="5BF9A47A" w14:textId="77777777" w:rsidR="0012487C" w:rsidRDefault="00421F9B">
            <w:pPr>
              <w:pStyle w:val="TableParagraph"/>
              <w:ind w:left="39"/>
              <w:rPr>
                <w:sz w:val="18"/>
                <w:lang w:eastAsia="zh-CN"/>
              </w:rPr>
            </w:pPr>
            <w:r>
              <w:rPr>
                <w:sz w:val="18"/>
                <w:lang w:eastAsia="zh-CN"/>
              </w:rPr>
              <w:t>车辆换档位置 （H'102.5.1）</w:t>
            </w:r>
          </w:p>
        </w:tc>
      </w:tr>
      <w:tr w:rsidR="0012487C" w14:paraId="6DC15612" w14:textId="77777777">
        <w:trPr>
          <w:trHeight w:val="294"/>
        </w:trPr>
        <w:tc>
          <w:tcPr>
            <w:tcW w:w="3489" w:type="dxa"/>
            <w:gridSpan w:val="2"/>
            <w:tcBorders>
              <w:top w:val="single" w:sz="4" w:space="0" w:color="000000"/>
              <w:left w:val="single" w:sz="4" w:space="0" w:color="000000"/>
              <w:bottom w:val="single" w:sz="4" w:space="0" w:color="000000"/>
              <w:right w:val="single" w:sz="4" w:space="0" w:color="000000"/>
            </w:tcBorders>
            <w:shd w:val="clear" w:color="auto" w:fill="EDEDED"/>
          </w:tcPr>
          <w:p w14:paraId="7932EA25" w14:textId="77777777" w:rsidR="0012487C" w:rsidRDefault="00421F9B">
            <w:pPr>
              <w:pStyle w:val="TableParagraph"/>
              <w:rPr>
                <w:rFonts w:ascii="Trebuchet MS"/>
                <w:i/>
                <w:sz w:val="18"/>
              </w:rPr>
            </w:pPr>
            <w:r>
              <w:rPr>
                <w:w w:val="95"/>
                <w:sz w:val="18"/>
              </w:rPr>
              <w:t xml:space="preserve">* </w:t>
            </w:r>
            <w:r>
              <w:rPr>
                <w:rFonts w:ascii="Trebuchet MS"/>
                <w:i/>
                <w:w w:val="95"/>
                <w:sz w:val="18"/>
              </w:rPr>
              <w:t>车辆充电启用</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314D8434" w14:textId="77777777" w:rsidR="0012487C" w:rsidRDefault="00421F9B">
            <w:pPr>
              <w:pStyle w:val="TableParagraph"/>
              <w:ind w:left="39"/>
              <w:rPr>
                <w:sz w:val="18"/>
              </w:rPr>
            </w:pPr>
            <w:r>
              <w:rPr>
                <w:w w:val="82"/>
                <w:sz w:val="18"/>
              </w:rPr>
              <w:t>-</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05D594FD" w14:textId="77777777" w:rsidR="0012487C" w:rsidRDefault="00421F9B">
            <w:pPr>
              <w:pStyle w:val="TableParagraph"/>
              <w:ind w:left="39"/>
              <w:rPr>
                <w:sz w:val="18"/>
                <w:lang w:eastAsia="zh-CN"/>
              </w:rPr>
            </w:pPr>
            <w:r>
              <w:rPr>
                <w:spacing w:val="-1"/>
                <w:sz w:val="18"/>
                <w:lang w:eastAsia="zh-CN"/>
              </w:rPr>
              <w:t>启用车辆充电 （H'102.5.0）</w:t>
            </w:r>
          </w:p>
        </w:tc>
      </w:tr>
      <w:tr w:rsidR="0012487C" w14:paraId="34AB06B2" w14:textId="77777777">
        <w:trPr>
          <w:trHeight w:val="294"/>
        </w:trPr>
        <w:tc>
          <w:tcPr>
            <w:tcW w:w="3489" w:type="dxa"/>
            <w:gridSpan w:val="2"/>
            <w:tcBorders>
              <w:top w:val="single" w:sz="4" w:space="0" w:color="000000"/>
              <w:left w:val="single" w:sz="4" w:space="0" w:color="000000"/>
              <w:bottom w:val="single" w:sz="4" w:space="0" w:color="000000"/>
              <w:right w:val="single" w:sz="4" w:space="0" w:color="000000"/>
            </w:tcBorders>
          </w:tcPr>
          <w:p w14:paraId="2D0FD82B" w14:textId="77777777" w:rsidR="0012487C" w:rsidRDefault="00421F9B">
            <w:pPr>
              <w:pStyle w:val="TableParagraph"/>
              <w:rPr>
                <w:rFonts w:ascii="Trebuchet MS"/>
                <w:i/>
                <w:sz w:val="18"/>
              </w:rPr>
            </w:pPr>
            <w:r>
              <w:rPr>
                <w:w w:val="95"/>
                <w:sz w:val="18"/>
              </w:rPr>
              <w:t xml:space="preserve">* </w:t>
            </w:r>
            <w:r>
              <w:rPr>
                <w:rFonts w:ascii="Trebuchet MS"/>
                <w:i/>
                <w:w w:val="95"/>
                <w:sz w:val="18"/>
              </w:rPr>
              <w:t>充电系统不兼容</w:t>
            </w:r>
          </w:p>
        </w:tc>
        <w:tc>
          <w:tcPr>
            <w:tcW w:w="3489" w:type="dxa"/>
            <w:tcBorders>
              <w:top w:val="single" w:sz="4" w:space="0" w:color="000000"/>
              <w:left w:val="single" w:sz="4" w:space="0" w:color="000000"/>
              <w:bottom w:val="single" w:sz="4" w:space="0" w:color="000000"/>
              <w:right w:val="single" w:sz="4" w:space="0" w:color="000000"/>
            </w:tcBorders>
          </w:tcPr>
          <w:p w14:paraId="53E4A530" w14:textId="77777777" w:rsidR="0012487C" w:rsidRDefault="00421F9B">
            <w:pPr>
              <w:pStyle w:val="TableParagraph"/>
              <w:ind w:left="39"/>
              <w:rPr>
                <w:sz w:val="18"/>
              </w:rPr>
            </w:pPr>
            <w:r>
              <w:rPr>
                <w:sz w:val="18"/>
              </w:rPr>
              <w:t>FAILED_ChargingSystemIncompatibility</w:t>
            </w:r>
          </w:p>
        </w:tc>
        <w:tc>
          <w:tcPr>
            <w:tcW w:w="3489" w:type="dxa"/>
            <w:tcBorders>
              <w:top w:val="single" w:sz="4" w:space="0" w:color="000000"/>
              <w:left w:val="single" w:sz="4" w:space="0" w:color="000000"/>
              <w:bottom w:val="single" w:sz="4" w:space="0" w:color="000000"/>
              <w:right w:val="single" w:sz="4" w:space="0" w:color="000000"/>
            </w:tcBorders>
          </w:tcPr>
          <w:p w14:paraId="05A20BCA" w14:textId="77777777" w:rsidR="0012487C" w:rsidRDefault="00421F9B">
            <w:pPr>
              <w:pStyle w:val="TableParagraph"/>
              <w:ind w:left="39"/>
              <w:rPr>
                <w:sz w:val="18"/>
              </w:rPr>
            </w:pPr>
            <w:r>
              <w:rPr>
                <w:w w:val="82"/>
                <w:sz w:val="18"/>
              </w:rPr>
              <w:t>-</w:t>
            </w:r>
          </w:p>
        </w:tc>
      </w:tr>
      <w:tr w:rsidR="0012487C" w14:paraId="1388C085" w14:textId="77777777">
        <w:trPr>
          <w:trHeight w:val="294"/>
        </w:trPr>
        <w:tc>
          <w:tcPr>
            <w:tcW w:w="3489" w:type="dxa"/>
            <w:gridSpan w:val="2"/>
            <w:tcBorders>
              <w:top w:val="single" w:sz="4" w:space="0" w:color="000000"/>
              <w:left w:val="single" w:sz="4" w:space="0" w:color="000000"/>
              <w:bottom w:val="single" w:sz="4" w:space="0" w:color="000000"/>
              <w:right w:val="single" w:sz="4" w:space="0" w:color="000000"/>
            </w:tcBorders>
            <w:shd w:val="clear" w:color="auto" w:fill="EDEDED"/>
          </w:tcPr>
          <w:p w14:paraId="202CAAFD" w14:textId="77777777" w:rsidR="0012487C" w:rsidRDefault="00421F9B">
            <w:pPr>
              <w:pStyle w:val="TableParagraph"/>
              <w:rPr>
                <w:rFonts w:ascii="Trebuchet MS"/>
                <w:i/>
                <w:sz w:val="18"/>
              </w:rPr>
            </w:pPr>
            <w:r>
              <w:rPr>
                <w:w w:val="95"/>
                <w:sz w:val="18"/>
              </w:rPr>
              <w:t xml:space="preserve">* </w:t>
            </w:r>
            <w:r>
              <w:rPr>
                <w:rFonts w:ascii="Trebuchet MS"/>
                <w:i/>
                <w:w w:val="95"/>
                <w:sz w:val="18"/>
              </w:rPr>
              <w:t>ChargerConnectorLockFault</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6CA87AF5" w14:textId="77777777" w:rsidR="0012487C" w:rsidRDefault="00421F9B">
            <w:pPr>
              <w:pStyle w:val="TableParagraph"/>
              <w:ind w:left="39"/>
              <w:rPr>
                <w:sz w:val="18"/>
              </w:rPr>
            </w:pPr>
            <w:r>
              <w:rPr>
                <w:sz w:val="18"/>
              </w:rPr>
              <w:t>FAILED_ChargerConnectorLockFault</w:t>
            </w:r>
          </w:p>
        </w:tc>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1681FB0C" w14:textId="77777777" w:rsidR="0012487C" w:rsidRDefault="00421F9B">
            <w:pPr>
              <w:pStyle w:val="TableParagraph"/>
              <w:ind w:left="39"/>
              <w:rPr>
                <w:sz w:val="18"/>
              </w:rPr>
            </w:pPr>
            <w:r>
              <w:rPr>
                <w:w w:val="82"/>
                <w:sz w:val="18"/>
              </w:rPr>
              <w:t>-</w:t>
            </w:r>
          </w:p>
        </w:tc>
      </w:tr>
    </w:tbl>
    <w:p w14:paraId="004E7AE6" w14:textId="77777777" w:rsidR="0012487C" w:rsidRDefault="0012487C">
      <w:pPr>
        <w:pStyle w:val="a3"/>
        <w:spacing w:before="2"/>
        <w:rPr>
          <w:rFonts w:ascii="Trebuchet MS"/>
          <w:i/>
          <w:sz w:val="17"/>
        </w:rPr>
      </w:pPr>
    </w:p>
    <w:p w14:paraId="5DCD6F18" w14:textId="77777777" w:rsidR="0012487C" w:rsidRDefault="00421F9B">
      <w:pPr>
        <w:pStyle w:val="a5"/>
        <w:numPr>
          <w:ilvl w:val="2"/>
          <w:numId w:val="1"/>
        </w:numPr>
        <w:tabs>
          <w:tab w:val="left" w:pos="1074"/>
        </w:tabs>
        <w:spacing w:before="97"/>
        <w:ind w:left="1073" w:hanging="954"/>
        <w:rPr>
          <w:b/>
          <w:sz w:val="28"/>
        </w:rPr>
      </w:pPr>
      <w:r>
        <w:rPr>
          <w:b/>
          <w:sz w:val="28"/>
        </w:rPr>
        <w:t>连接器</w:t>
      </w:r>
    </w:p>
    <w:p w14:paraId="2D2BC5A3"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3F2C8E36" w14:textId="77777777">
        <w:trPr>
          <w:trHeight w:val="284"/>
        </w:trPr>
        <w:tc>
          <w:tcPr>
            <w:tcW w:w="10465" w:type="dxa"/>
            <w:gridSpan w:val="2"/>
            <w:tcBorders>
              <w:bottom w:val="single" w:sz="12" w:space="0" w:color="000000"/>
            </w:tcBorders>
          </w:tcPr>
          <w:p w14:paraId="0349BEE2" w14:textId="77777777" w:rsidR="0012487C" w:rsidRDefault="00421F9B">
            <w:pPr>
              <w:pStyle w:val="TableParagraph"/>
              <w:rPr>
                <w:rFonts w:ascii="Trebuchet MS"/>
                <w:b/>
                <w:sz w:val="18"/>
              </w:rPr>
            </w:pPr>
            <w:r>
              <w:rPr>
                <w:rFonts w:ascii="Trebuchet MS"/>
                <w:b/>
                <w:sz w:val="18"/>
              </w:rPr>
              <w:t>描述</w:t>
            </w:r>
          </w:p>
        </w:tc>
      </w:tr>
      <w:tr w:rsidR="0012487C" w14:paraId="7ECA36BE" w14:textId="77777777">
        <w:trPr>
          <w:trHeight w:val="500"/>
        </w:trPr>
        <w:tc>
          <w:tcPr>
            <w:tcW w:w="10465" w:type="dxa"/>
            <w:gridSpan w:val="2"/>
            <w:tcBorders>
              <w:top w:val="single" w:sz="12" w:space="0" w:color="000000"/>
            </w:tcBorders>
          </w:tcPr>
          <w:p w14:paraId="2B588A9B" w14:textId="77777777" w:rsidR="0012487C" w:rsidRDefault="00421F9B">
            <w:pPr>
              <w:pStyle w:val="TableParagraph"/>
              <w:spacing w:before="13" w:line="249" w:lineRule="auto"/>
              <w:rPr>
                <w:sz w:val="18"/>
                <w:lang w:eastAsia="zh-CN"/>
              </w:rPr>
            </w:pPr>
            <w:r>
              <w:rPr>
                <w:sz w:val="18"/>
                <w:lang w:eastAsia="zh-CN"/>
              </w:rPr>
              <w:t>一种通过插座、连接的电缆和内联连接器或任何无线电力传输设备将电动汽车连接到充电站的方法。</w:t>
            </w:r>
          </w:p>
        </w:tc>
      </w:tr>
      <w:tr w:rsidR="0012487C" w14:paraId="4E283BB5" w14:textId="77777777">
        <w:trPr>
          <w:trHeight w:val="294"/>
        </w:trPr>
        <w:tc>
          <w:tcPr>
            <w:tcW w:w="2990" w:type="dxa"/>
            <w:shd w:val="clear" w:color="auto" w:fill="EDEDED"/>
          </w:tcPr>
          <w:p w14:paraId="2EA32071"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43206DFC" w14:textId="77777777" w:rsidR="0012487C" w:rsidRDefault="00421F9B">
            <w:pPr>
              <w:pStyle w:val="TableParagraph"/>
              <w:rPr>
                <w:rFonts w:ascii="Trebuchet MS"/>
                <w:b/>
                <w:sz w:val="18"/>
              </w:rPr>
            </w:pPr>
            <w:r>
              <w:rPr>
                <w:rFonts w:ascii="Trebuchet MS"/>
                <w:b/>
                <w:sz w:val="18"/>
              </w:rPr>
              <w:t>描述</w:t>
            </w:r>
          </w:p>
        </w:tc>
      </w:tr>
      <w:tr w:rsidR="0012487C" w14:paraId="2936E1EF" w14:textId="77777777">
        <w:trPr>
          <w:trHeight w:val="294"/>
        </w:trPr>
        <w:tc>
          <w:tcPr>
            <w:tcW w:w="2990" w:type="dxa"/>
          </w:tcPr>
          <w:p w14:paraId="78875C74" w14:textId="77777777" w:rsidR="0012487C" w:rsidRDefault="00421F9B">
            <w:pPr>
              <w:pStyle w:val="TableParagraph"/>
              <w:rPr>
                <w:sz w:val="18"/>
              </w:rPr>
            </w:pPr>
            <w:r>
              <w:rPr>
                <w:sz w:val="18"/>
              </w:rPr>
              <w:t>启用</w:t>
            </w:r>
          </w:p>
        </w:tc>
        <w:tc>
          <w:tcPr>
            <w:tcW w:w="7475" w:type="dxa"/>
          </w:tcPr>
          <w:p w14:paraId="7BF2B5D7" w14:textId="77777777" w:rsidR="0012487C" w:rsidRDefault="00421F9B">
            <w:pPr>
              <w:pStyle w:val="TableParagraph"/>
              <w:rPr>
                <w:sz w:val="18"/>
                <w:lang w:eastAsia="zh-CN"/>
              </w:rPr>
            </w:pPr>
            <w:r>
              <w:rPr>
                <w:sz w:val="18"/>
                <w:lang w:eastAsia="zh-CN"/>
              </w:rPr>
              <w:t>连接器可供使用（未命令停止服务）</w:t>
            </w:r>
          </w:p>
        </w:tc>
      </w:tr>
      <w:tr w:rsidR="0012487C" w14:paraId="30677CC6" w14:textId="77777777">
        <w:trPr>
          <w:trHeight w:val="294"/>
        </w:trPr>
        <w:tc>
          <w:tcPr>
            <w:tcW w:w="2990" w:type="dxa"/>
            <w:shd w:val="clear" w:color="auto" w:fill="EDEDED"/>
          </w:tcPr>
          <w:p w14:paraId="398645CC" w14:textId="77777777" w:rsidR="0012487C" w:rsidRDefault="00421F9B">
            <w:pPr>
              <w:pStyle w:val="TableParagraph"/>
              <w:rPr>
                <w:sz w:val="18"/>
              </w:rPr>
            </w:pPr>
            <w:r>
              <w:rPr>
                <w:sz w:val="18"/>
              </w:rPr>
              <w:t>问题</w:t>
            </w:r>
          </w:p>
        </w:tc>
        <w:tc>
          <w:tcPr>
            <w:tcW w:w="7475" w:type="dxa"/>
            <w:shd w:val="clear" w:color="auto" w:fill="EDEDED"/>
          </w:tcPr>
          <w:p w14:paraId="6F3070E2" w14:textId="77777777" w:rsidR="0012487C" w:rsidRDefault="00421F9B">
            <w:pPr>
              <w:pStyle w:val="TableParagraph"/>
              <w:rPr>
                <w:sz w:val="18"/>
                <w:lang w:eastAsia="zh-CN"/>
              </w:rPr>
            </w:pPr>
            <w:r>
              <w:rPr>
                <w:sz w:val="18"/>
                <w:lang w:eastAsia="zh-CN"/>
              </w:rPr>
              <w:t>存在问题/故障（例如温度过高）</w:t>
            </w:r>
          </w:p>
        </w:tc>
      </w:tr>
      <w:tr w:rsidR="0012487C" w14:paraId="0C2F0D92" w14:textId="77777777">
        <w:trPr>
          <w:trHeight w:val="294"/>
        </w:trPr>
        <w:tc>
          <w:tcPr>
            <w:tcW w:w="2990" w:type="dxa"/>
          </w:tcPr>
          <w:p w14:paraId="0D2A7659" w14:textId="77777777" w:rsidR="0012487C" w:rsidRDefault="00421F9B">
            <w:pPr>
              <w:pStyle w:val="TableParagraph"/>
              <w:rPr>
                <w:sz w:val="18"/>
              </w:rPr>
            </w:pPr>
            <w:r>
              <w:rPr>
                <w:sz w:val="18"/>
              </w:rPr>
              <w:t>绊倒</w:t>
            </w:r>
          </w:p>
        </w:tc>
        <w:tc>
          <w:tcPr>
            <w:tcW w:w="7475" w:type="dxa"/>
          </w:tcPr>
          <w:p w14:paraId="310AF393" w14:textId="77777777" w:rsidR="0012487C" w:rsidRDefault="00421F9B">
            <w:pPr>
              <w:pStyle w:val="TableParagraph"/>
              <w:rPr>
                <w:sz w:val="18"/>
                <w:lang w:eastAsia="zh-CN"/>
              </w:rPr>
            </w:pPr>
            <w:r>
              <w:rPr>
                <w:sz w:val="18"/>
                <w:lang w:eastAsia="zh-CN"/>
              </w:rPr>
              <w:t>发生了需要干预的问题。</w:t>
            </w:r>
          </w:p>
        </w:tc>
      </w:tr>
      <w:tr w:rsidR="0012487C" w14:paraId="6783ECA0" w14:textId="77777777">
        <w:trPr>
          <w:trHeight w:val="512"/>
        </w:trPr>
        <w:tc>
          <w:tcPr>
            <w:tcW w:w="2990" w:type="dxa"/>
            <w:shd w:val="clear" w:color="auto" w:fill="EDEDED"/>
          </w:tcPr>
          <w:p w14:paraId="0428523D" w14:textId="77777777" w:rsidR="0012487C" w:rsidRDefault="00421F9B">
            <w:pPr>
              <w:pStyle w:val="TableParagraph"/>
              <w:rPr>
                <w:sz w:val="18"/>
              </w:rPr>
            </w:pPr>
            <w:r>
              <w:rPr>
                <w:sz w:val="18"/>
              </w:rPr>
              <w:t>连接器类型</w:t>
            </w:r>
          </w:p>
        </w:tc>
        <w:tc>
          <w:tcPr>
            <w:tcW w:w="7475" w:type="dxa"/>
            <w:shd w:val="clear" w:color="auto" w:fill="EDEDED"/>
          </w:tcPr>
          <w:p w14:paraId="19E7AA7B" w14:textId="77777777" w:rsidR="0012487C" w:rsidRDefault="00421F9B">
            <w:pPr>
              <w:pStyle w:val="TableParagraph"/>
              <w:spacing w:line="252" w:lineRule="auto"/>
              <w:rPr>
                <w:sz w:val="18"/>
              </w:rPr>
            </w:pPr>
            <w:r>
              <w:rPr>
                <w:sz w:val="18"/>
              </w:rPr>
              <w:t>“第 2 部分 - 规范”中 ConnectorEnumType 定义的连接器类型以及另外：</w:t>
            </w:r>
            <w:r>
              <w:rPr>
                <w:rFonts w:ascii="Courier New"/>
                <w:sz w:val="18"/>
              </w:rPr>
              <w:t>cGBT</w:t>
            </w:r>
            <w:r>
              <w:rPr>
                <w:rFonts w:ascii="Courier New"/>
                <w:sz w:val="18"/>
              </w:rPr>
              <w:t>、</w:t>
            </w:r>
            <w:r>
              <w:rPr>
                <w:sz w:val="18"/>
              </w:rPr>
              <w:t>cChaoJi</w:t>
            </w:r>
            <w:r>
              <w:rPr>
                <w:rFonts w:ascii="Courier New"/>
                <w:sz w:val="18"/>
              </w:rPr>
              <w:t>、</w:t>
            </w:r>
            <w:r>
              <w:rPr>
                <w:sz w:val="18"/>
              </w:rPr>
              <w:t>OppCharge</w:t>
            </w:r>
            <w:r>
              <w:rPr>
                <w:rFonts w:ascii="Courier New"/>
                <w:sz w:val="18"/>
              </w:rPr>
              <w:t>。</w:t>
            </w:r>
            <w:r>
              <w:rPr>
                <w:sz w:val="18"/>
              </w:rPr>
              <w:t xml:space="preserve"> </w:t>
            </w:r>
          </w:p>
        </w:tc>
      </w:tr>
      <w:tr w:rsidR="0012487C" w14:paraId="547B1F50" w14:textId="77777777">
        <w:trPr>
          <w:trHeight w:val="294"/>
        </w:trPr>
        <w:tc>
          <w:tcPr>
            <w:tcW w:w="2990" w:type="dxa"/>
          </w:tcPr>
          <w:p w14:paraId="4B199BF4" w14:textId="77777777" w:rsidR="0012487C" w:rsidRDefault="00421F9B">
            <w:pPr>
              <w:pStyle w:val="TableParagraph"/>
              <w:rPr>
                <w:sz w:val="18"/>
              </w:rPr>
            </w:pPr>
            <w:r>
              <w:rPr>
                <w:sz w:val="18"/>
              </w:rPr>
              <w:t>供应阶段</w:t>
            </w:r>
          </w:p>
        </w:tc>
        <w:tc>
          <w:tcPr>
            <w:tcW w:w="7475" w:type="dxa"/>
          </w:tcPr>
          <w:p w14:paraId="3080B3B6" w14:textId="77777777" w:rsidR="0012487C" w:rsidRDefault="00421F9B">
            <w:pPr>
              <w:pStyle w:val="TableParagraph"/>
              <w:rPr>
                <w:sz w:val="18"/>
              </w:rPr>
            </w:pPr>
            <w:r>
              <w:rPr>
                <w:sz w:val="18"/>
              </w:rPr>
              <w:t>连接的交流相位</w:t>
            </w:r>
          </w:p>
        </w:tc>
      </w:tr>
      <w:tr w:rsidR="0012487C" w14:paraId="7A8B71B3" w14:textId="77777777">
        <w:trPr>
          <w:trHeight w:val="294"/>
        </w:trPr>
        <w:tc>
          <w:tcPr>
            <w:tcW w:w="2990" w:type="dxa"/>
            <w:shd w:val="clear" w:color="auto" w:fill="EDEDED"/>
          </w:tcPr>
          <w:p w14:paraId="126D23DF" w14:textId="77777777" w:rsidR="0012487C" w:rsidRDefault="00421F9B">
            <w:pPr>
              <w:pStyle w:val="TableParagraph"/>
              <w:rPr>
                <w:sz w:val="18"/>
              </w:rPr>
            </w:pPr>
            <w:r>
              <w:rPr>
                <w:sz w:val="18"/>
              </w:rPr>
              <w:t>供应阶段（MaxLimit）</w:t>
            </w:r>
          </w:p>
        </w:tc>
        <w:tc>
          <w:tcPr>
            <w:tcW w:w="7475" w:type="dxa"/>
            <w:shd w:val="clear" w:color="auto" w:fill="EDEDED"/>
          </w:tcPr>
          <w:p w14:paraId="0005D365" w14:textId="77777777" w:rsidR="0012487C" w:rsidRDefault="00421F9B">
            <w:pPr>
              <w:pStyle w:val="TableParagraph"/>
              <w:rPr>
                <w:sz w:val="18"/>
              </w:rPr>
            </w:pPr>
            <w:r>
              <w:rPr>
                <w:sz w:val="18"/>
              </w:rPr>
              <w:t>交流相位最大值</w:t>
            </w:r>
          </w:p>
        </w:tc>
      </w:tr>
      <w:tr w:rsidR="0012487C" w14:paraId="6C991E7D" w14:textId="77777777">
        <w:trPr>
          <w:trHeight w:val="294"/>
        </w:trPr>
        <w:tc>
          <w:tcPr>
            <w:tcW w:w="2990" w:type="dxa"/>
          </w:tcPr>
          <w:p w14:paraId="5295E015" w14:textId="77777777" w:rsidR="0012487C" w:rsidRDefault="00421F9B">
            <w:pPr>
              <w:pStyle w:val="TableParagraph"/>
              <w:rPr>
                <w:sz w:val="18"/>
              </w:rPr>
            </w:pPr>
            <w:r>
              <w:rPr>
                <w:sz w:val="18"/>
              </w:rPr>
              <w:t>相位旋转</w:t>
            </w:r>
          </w:p>
        </w:tc>
        <w:tc>
          <w:tcPr>
            <w:tcW w:w="7475" w:type="dxa"/>
          </w:tcPr>
          <w:p w14:paraId="5AC25739" w14:textId="77777777" w:rsidR="0012487C" w:rsidRDefault="00421F9B">
            <w:pPr>
              <w:pStyle w:val="TableParagraph"/>
              <w:rPr>
                <w:sz w:val="18"/>
              </w:rPr>
            </w:pPr>
            <w:r>
              <w:rPr>
                <w:sz w:val="18"/>
              </w:rPr>
              <w:t>交流接线相位旋转</w:t>
            </w:r>
          </w:p>
        </w:tc>
      </w:tr>
      <w:tr w:rsidR="0012487C" w14:paraId="7F53DCF2" w14:textId="77777777">
        <w:trPr>
          <w:trHeight w:val="294"/>
        </w:trPr>
        <w:tc>
          <w:tcPr>
            <w:tcW w:w="2990" w:type="dxa"/>
            <w:shd w:val="clear" w:color="auto" w:fill="EDEDED"/>
          </w:tcPr>
          <w:p w14:paraId="49339A1F" w14:textId="77777777" w:rsidR="0012487C" w:rsidRDefault="00421F9B">
            <w:pPr>
              <w:pStyle w:val="TableParagraph"/>
              <w:rPr>
                <w:sz w:val="18"/>
              </w:rPr>
            </w:pPr>
            <w:r>
              <w:rPr>
                <w:sz w:val="18"/>
              </w:rPr>
              <w:t>收费协议</w:t>
            </w:r>
          </w:p>
        </w:tc>
        <w:tc>
          <w:tcPr>
            <w:tcW w:w="7475" w:type="dxa"/>
            <w:shd w:val="clear" w:color="auto" w:fill="EDEDED"/>
          </w:tcPr>
          <w:p w14:paraId="5BAC62B7" w14:textId="77777777" w:rsidR="0012487C" w:rsidRDefault="00421F9B">
            <w:pPr>
              <w:pStyle w:val="TableParagraph"/>
              <w:rPr>
                <w:sz w:val="18"/>
                <w:lang w:eastAsia="zh-CN"/>
              </w:rPr>
            </w:pPr>
            <w:r>
              <w:rPr>
                <w:sz w:val="18"/>
                <w:lang w:eastAsia="zh-CN"/>
              </w:rPr>
              <w:t>适用于连接器的充电控制协议</w:t>
            </w:r>
          </w:p>
        </w:tc>
      </w:tr>
      <w:tr w:rsidR="0012487C" w14:paraId="013F73F4" w14:textId="77777777">
        <w:trPr>
          <w:trHeight w:val="510"/>
        </w:trPr>
        <w:tc>
          <w:tcPr>
            <w:tcW w:w="2990" w:type="dxa"/>
          </w:tcPr>
          <w:p w14:paraId="4F502148" w14:textId="77777777" w:rsidR="0012487C" w:rsidRDefault="00421F9B">
            <w:pPr>
              <w:pStyle w:val="TableParagraph"/>
              <w:rPr>
                <w:sz w:val="18"/>
              </w:rPr>
            </w:pPr>
            <w:r>
              <w:rPr>
                <w:sz w:val="18"/>
              </w:rPr>
              <w:t>可用性状态</w:t>
            </w:r>
          </w:p>
        </w:tc>
        <w:tc>
          <w:tcPr>
            <w:tcW w:w="7475" w:type="dxa"/>
          </w:tcPr>
          <w:p w14:paraId="50199A40" w14:textId="77777777" w:rsidR="0012487C" w:rsidRDefault="00421F9B">
            <w:pPr>
              <w:pStyle w:val="TableParagraph"/>
              <w:spacing w:line="249" w:lineRule="auto"/>
              <w:rPr>
                <w:sz w:val="18"/>
              </w:rPr>
            </w:pPr>
            <w:r>
              <w:rPr>
                <w:sz w:val="18"/>
              </w:rPr>
              <w:t xml:space="preserve">指示连接器是否可用（替换 </w:t>
            </w:r>
            <w:r>
              <w:rPr>
                <w:w w:val="105"/>
                <w:sz w:val="18"/>
              </w:rPr>
              <w:t>StatusNotification 报告的 Status 值）</w:t>
            </w:r>
          </w:p>
        </w:tc>
      </w:tr>
    </w:tbl>
    <w:p w14:paraId="7A4FFDED" w14:textId="77777777" w:rsidR="0012487C" w:rsidRDefault="0012487C">
      <w:pPr>
        <w:pStyle w:val="a3"/>
        <w:spacing w:before="2"/>
        <w:rPr>
          <w:rFonts w:ascii="Trebuchet MS"/>
          <w:b/>
          <w:sz w:val="26"/>
        </w:rPr>
      </w:pPr>
    </w:p>
    <w:p w14:paraId="69CD6655" w14:textId="77777777" w:rsidR="0012487C" w:rsidRDefault="00421F9B">
      <w:pPr>
        <w:pStyle w:val="a5"/>
        <w:numPr>
          <w:ilvl w:val="2"/>
          <w:numId w:val="1"/>
        </w:numPr>
        <w:tabs>
          <w:tab w:val="left" w:pos="1074"/>
        </w:tabs>
        <w:ind w:left="1073" w:hanging="954"/>
        <w:rPr>
          <w:b/>
          <w:sz w:val="28"/>
        </w:rPr>
      </w:pPr>
      <w:r>
        <w:rPr>
          <w:b/>
          <w:sz w:val="28"/>
        </w:rPr>
        <w:t>连接器皮套释放</w:t>
      </w:r>
    </w:p>
    <w:p w14:paraId="07DBAC37" w14:textId="77777777" w:rsidR="0012487C" w:rsidRDefault="0012487C">
      <w:pPr>
        <w:rPr>
          <w:sz w:val="28"/>
        </w:rPr>
        <w:sectPr w:rsidR="0012487C" w:rsidSect="003A6448">
          <w:pgSz w:w="11910" w:h="16840"/>
          <w:pgMar w:top="600" w:right="600" w:bottom="620" w:left="600" w:header="186" w:footer="431" w:gutter="0"/>
          <w:cols w:space="720"/>
        </w:sectPr>
      </w:pPr>
    </w:p>
    <w:p w14:paraId="116A6B96" w14:textId="77777777" w:rsidR="0012487C" w:rsidRDefault="0012487C">
      <w:pPr>
        <w:pStyle w:val="a3"/>
        <w:spacing w:before="7"/>
        <w:rPr>
          <w:rFonts w:ascii="Trebuchet MS"/>
          <w:b/>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990"/>
        <w:gridCol w:w="7475"/>
      </w:tblGrid>
      <w:tr w:rsidR="0012487C" w14:paraId="439E8778" w14:textId="77777777">
        <w:trPr>
          <w:trHeight w:val="274"/>
        </w:trPr>
        <w:tc>
          <w:tcPr>
            <w:tcW w:w="10465" w:type="dxa"/>
            <w:gridSpan w:val="2"/>
            <w:tcBorders>
              <w:left w:val="single" w:sz="4" w:space="0" w:color="000000"/>
              <w:bottom w:val="single" w:sz="12" w:space="0" w:color="000000"/>
              <w:right w:val="single" w:sz="4" w:space="0" w:color="000000"/>
            </w:tcBorders>
          </w:tcPr>
          <w:p w14:paraId="3AAE1669" w14:textId="77777777" w:rsidR="0012487C" w:rsidRDefault="00421F9B">
            <w:pPr>
              <w:pStyle w:val="TableParagraph"/>
              <w:spacing w:before="12"/>
              <w:rPr>
                <w:rFonts w:ascii="Trebuchet MS"/>
                <w:b/>
                <w:sz w:val="18"/>
              </w:rPr>
            </w:pPr>
            <w:r>
              <w:rPr>
                <w:rFonts w:ascii="Trebuchet MS"/>
                <w:b/>
                <w:sz w:val="18"/>
              </w:rPr>
              <w:t>描述</w:t>
            </w:r>
          </w:p>
        </w:tc>
      </w:tr>
      <w:tr w:rsidR="0012487C" w14:paraId="65ACB5FE" w14:textId="77777777">
        <w:trPr>
          <w:trHeight w:val="500"/>
        </w:trPr>
        <w:tc>
          <w:tcPr>
            <w:tcW w:w="10465" w:type="dxa"/>
            <w:gridSpan w:val="2"/>
            <w:tcBorders>
              <w:top w:val="single" w:sz="12" w:space="0" w:color="000000"/>
              <w:left w:val="single" w:sz="4" w:space="0" w:color="000000"/>
              <w:bottom w:val="single" w:sz="4" w:space="0" w:color="000000"/>
              <w:right w:val="single" w:sz="4" w:space="0" w:color="000000"/>
            </w:tcBorders>
          </w:tcPr>
          <w:p w14:paraId="33BFF1D1" w14:textId="77777777" w:rsidR="0012487C" w:rsidRDefault="00421F9B">
            <w:pPr>
              <w:pStyle w:val="TableParagraph"/>
              <w:spacing w:before="13" w:line="249" w:lineRule="auto"/>
              <w:rPr>
                <w:sz w:val="18"/>
                <w:lang w:eastAsia="zh-CN"/>
              </w:rPr>
            </w:pPr>
            <w:r>
              <w:rPr>
                <w:sz w:val="18"/>
                <w:lang w:eastAsia="zh-CN"/>
              </w:rPr>
              <w:t>连接器皮套中存在的一种机制，用于防止连接器被不当移除：通常在授权后解锁连接器。</w:t>
            </w:r>
          </w:p>
        </w:tc>
      </w:tr>
      <w:tr w:rsidR="0012487C" w14:paraId="426A5FED"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2DCEADA9" w14:textId="77777777" w:rsidR="0012487C" w:rsidRDefault="00421F9B">
            <w:pPr>
              <w:pStyle w:val="TableParagraph"/>
              <w:rPr>
                <w:rFonts w:ascii="Trebuchet MS"/>
                <w:b/>
                <w:sz w:val="18"/>
              </w:rPr>
            </w:pPr>
            <w:r>
              <w:rPr>
                <w:rFonts w:ascii="Trebuchet MS"/>
                <w:b/>
                <w:w w:val="95"/>
                <w:sz w:val="18"/>
              </w:rPr>
              <w:t>常用变量</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6CE904CF" w14:textId="77777777" w:rsidR="0012487C" w:rsidRDefault="00421F9B">
            <w:pPr>
              <w:pStyle w:val="TableParagraph"/>
              <w:rPr>
                <w:rFonts w:ascii="Trebuchet MS"/>
                <w:b/>
                <w:sz w:val="18"/>
              </w:rPr>
            </w:pPr>
            <w:r>
              <w:rPr>
                <w:rFonts w:ascii="Trebuchet MS"/>
                <w:b/>
                <w:sz w:val="18"/>
              </w:rPr>
              <w:t>描述</w:t>
            </w:r>
          </w:p>
        </w:tc>
      </w:tr>
      <w:tr w:rsidR="0012487C" w14:paraId="41EAF790"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05EEE224" w14:textId="77777777" w:rsidR="0012487C" w:rsidRDefault="00421F9B">
            <w:pPr>
              <w:pStyle w:val="TableParagraph"/>
              <w:rPr>
                <w:sz w:val="18"/>
              </w:rPr>
            </w:pPr>
            <w:r>
              <w:rPr>
                <w:sz w:val="18"/>
              </w:rPr>
              <w:t>启用</w:t>
            </w:r>
          </w:p>
        </w:tc>
        <w:tc>
          <w:tcPr>
            <w:tcW w:w="7475" w:type="dxa"/>
            <w:tcBorders>
              <w:top w:val="single" w:sz="4" w:space="0" w:color="000000"/>
              <w:left w:val="single" w:sz="4" w:space="0" w:color="000000"/>
              <w:bottom w:val="single" w:sz="4" w:space="0" w:color="000000"/>
              <w:right w:val="single" w:sz="4" w:space="0" w:color="000000"/>
            </w:tcBorders>
          </w:tcPr>
          <w:p w14:paraId="386626CA" w14:textId="77777777" w:rsidR="0012487C" w:rsidRDefault="0012487C">
            <w:pPr>
              <w:pStyle w:val="TableParagraph"/>
              <w:spacing w:before="0"/>
              <w:ind w:left="0"/>
              <w:rPr>
                <w:rFonts w:ascii="Times New Roman"/>
                <w:sz w:val="18"/>
              </w:rPr>
            </w:pPr>
          </w:p>
        </w:tc>
      </w:tr>
      <w:tr w:rsidR="0012487C" w14:paraId="2236A1C6"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6E282388" w14:textId="77777777" w:rsidR="0012487C" w:rsidRDefault="00421F9B">
            <w:pPr>
              <w:pStyle w:val="TableParagraph"/>
              <w:rPr>
                <w:sz w:val="18"/>
              </w:rPr>
            </w:pPr>
            <w:r>
              <w:rPr>
                <w:sz w:val="18"/>
              </w:rPr>
              <w:t>积极</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14E7F88B" w14:textId="77777777" w:rsidR="0012487C" w:rsidRDefault="00421F9B">
            <w:pPr>
              <w:pStyle w:val="TableParagraph"/>
              <w:rPr>
                <w:sz w:val="18"/>
              </w:rPr>
            </w:pPr>
            <w:r>
              <w:rPr>
                <w:sz w:val="18"/>
              </w:rPr>
              <w:t>解锁可移除/归还</w:t>
            </w:r>
          </w:p>
        </w:tc>
      </w:tr>
      <w:tr w:rsidR="0012487C" w14:paraId="039B6855"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24E8E207" w14:textId="77777777" w:rsidR="0012487C" w:rsidRDefault="00421F9B">
            <w:pPr>
              <w:pStyle w:val="TableParagraph"/>
              <w:rPr>
                <w:sz w:val="18"/>
              </w:rPr>
            </w:pPr>
            <w:r>
              <w:rPr>
                <w:sz w:val="18"/>
              </w:rPr>
              <w:t>问题</w:t>
            </w:r>
          </w:p>
        </w:tc>
        <w:tc>
          <w:tcPr>
            <w:tcW w:w="7475" w:type="dxa"/>
            <w:tcBorders>
              <w:top w:val="single" w:sz="4" w:space="0" w:color="000000"/>
              <w:left w:val="single" w:sz="4" w:space="0" w:color="000000"/>
              <w:bottom w:val="single" w:sz="4" w:space="0" w:color="000000"/>
              <w:right w:val="single" w:sz="4" w:space="0" w:color="000000"/>
            </w:tcBorders>
          </w:tcPr>
          <w:p w14:paraId="1533E9C2" w14:textId="77777777" w:rsidR="0012487C" w:rsidRDefault="0012487C">
            <w:pPr>
              <w:pStyle w:val="TableParagraph"/>
              <w:spacing w:before="0"/>
              <w:ind w:left="0"/>
              <w:rPr>
                <w:rFonts w:ascii="Times New Roman"/>
                <w:sz w:val="18"/>
              </w:rPr>
            </w:pPr>
          </w:p>
        </w:tc>
      </w:tr>
      <w:tr w:rsidR="0012487C" w14:paraId="7771FB6A"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7BFE48D6" w14:textId="77777777" w:rsidR="0012487C" w:rsidRDefault="00421F9B">
            <w:pPr>
              <w:pStyle w:val="TableParagraph"/>
              <w:rPr>
                <w:sz w:val="18"/>
              </w:rPr>
            </w:pPr>
            <w:r>
              <w:rPr>
                <w:sz w:val="18"/>
              </w:rPr>
              <w:t>州</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653D3047" w14:textId="77777777" w:rsidR="0012487C" w:rsidRDefault="0012487C">
            <w:pPr>
              <w:pStyle w:val="TableParagraph"/>
              <w:spacing w:before="0"/>
              <w:ind w:left="0"/>
              <w:rPr>
                <w:rFonts w:ascii="Times New Roman"/>
                <w:sz w:val="18"/>
              </w:rPr>
            </w:pPr>
          </w:p>
        </w:tc>
      </w:tr>
    </w:tbl>
    <w:p w14:paraId="6AC719BA" w14:textId="77777777" w:rsidR="0012487C" w:rsidRDefault="0012487C">
      <w:pPr>
        <w:pStyle w:val="a3"/>
        <w:spacing w:before="2"/>
        <w:rPr>
          <w:rFonts w:ascii="Trebuchet MS"/>
          <w:b/>
          <w:sz w:val="16"/>
        </w:rPr>
      </w:pPr>
    </w:p>
    <w:p w14:paraId="7332D719" w14:textId="77777777" w:rsidR="0012487C" w:rsidRDefault="00421F9B">
      <w:pPr>
        <w:pStyle w:val="a5"/>
        <w:numPr>
          <w:ilvl w:val="2"/>
          <w:numId w:val="1"/>
        </w:numPr>
        <w:tabs>
          <w:tab w:val="left" w:pos="1074"/>
        </w:tabs>
        <w:spacing w:before="97"/>
        <w:ind w:left="1073" w:hanging="954"/>
        <w:rPr>
          <w:b/>
          <w:sz w:val="28"/>
        </w:rPr>
      </w:pPr>
      <w:r>
        <w:rPr>
          <w:b/>
          <w:sz w:val="28"/>
        </w:rPr>
        <w:t>连接器皮套传感器</w:t>
      </w:r>
    </w:p>
    <w:p w14:paraId="0072D4E5" w14:textId="77777777" w:rsidR="0012487C" w:rsidRDefault="0012487C">
      <w:pPr>
        <w:pStyle w:val="a3"/>
        <w:spacing w:before="9"/>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40D5ECEF" w14:textId="77777777">
        <w:trPr>
          <w:trHeight w:val="284"/>
        </w:trPr>
        <w:tc>
          <w:tcPr>
            <w:tcW w:w="10465" w:type="dxa"/>
            <w:gridSpan w:val="2"/>
            <w:tcBorders>
              <w:bottom w:val="single" w:sz="12" w:space="0" w:color="000000"/>
            </w:tcBorders>
          </w:tcPr>
          <w:p w14:paraId="505DFD94" w14:textId="77777777" w:rsidR="0012487C" w:rsidRDefault="00421F9B">
            <w:pPr>
              <w:pStyle w:val="TableParagraph"/>
              <w:rPr>
                <w:rFonts w:ascii="Trebuchet MS"/>
                <w:b/>
                <w:sz w:val="18"/>
              </w:rPr>
            </w:pPr>
            <w:r>
              <w:rPr>
                <w:rFonts w:ascii="Trebuchet MS"/>
                <w:b/>
                <w:sz w:val="18"/>
              </w:rPr>
              <w:t>描述</w:t>
            </w:r>
          </w:p>
        </w:tc>
      </w:tr>
      <w:tr w:rsidR="0012487C" w14:paraId="21536D25" w14:textId="77777777">
        <w:trPr>
          <w:trHeight w:val="500"/>
        </w:trPr>
        <w:tc>
          <w:tcPr>
            <w:tcW w:w="10465" w:type="dxa"/>
            <w:gridSpan w:val="2"/>
            <w:tcBorders>
              <w:top w:val="single" w:sz="12" w:space="0" w:color="000000"/>
            </w:tcBorders>
          </w:tcPr>
          <w:p w14:paraId="69EF6DC7" w14:textId="77777777" w:rsidR="0012487C" w:rsidRDefault="00421F9B">
            <w:pPr>
              <w:pStyle w:val="TableParagraph"/>
              <w:spacing w:before="13" w:line="249" w:lineRule="auto"/>
              <w:rPr>
                <w:sz w:val="18"/>
                <w:lang w:eastAsia="zh-CN"/>
              </w:rPr>
            </w:pPr>
            <w:r>
              <w:rPr>
                <w:sz w:val="18"/>
                <w:lang w:eastAsia="zh-CN"/>
              </w:rPr>
              <w:t>一种报告系留电缆连接器何时从其正常装载位置移除的机制。可用于检测未带皮套的连接器，并可能受到处罚。</w:t>
            </w:r>
          </w:p>
        </w:tc>
      </w:tr>
      <w:tr w:rsidR="0012487C" w14:paraId="7F05718A" w14:textId="77777777">
        <w:trPr>
          <w:trHeight w:val="294"/>
        </w:trPr>
        <w:tc>
          <w:tcPr>
            <w:tcW w:w="2990" w:type="dxa"/>
            <w:shd w:val="clear" w:color="auto" w:fill="EDEDED"/>
          </w:tcPr>
          <w:p w14:paraId="188EF5F7"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3F7ED02F" w14:textId="77777777" w:rsidR="0012487C" w:rsidRDefault="00421F9B">
            <w:pPr>
              <w:pStyle w:val="TableParagraph"/>
              <w:rPr>
                <w:rFonts w:ascii="Trebuchet MS"/>
                <w:b/>
                <w:sz w:val="18"/>
              </w:rPr>
            </w:pPr>
            <w:r>
              <w:rPr>
                <w:rFonts w:ascii="Trebuchet MS"/>
                <w:b/>
                <w:sz w:val="18"/>
              </w:rPr>
              <w:t>描述</w:t>
            </w:r>
          </w:p>
        </w:tc>
      </w:tr>
      <w:tr w:rsidR="0012487C" w14:paraId="55161AEA" w14:textId="77777777">
        <w:trPr>
          <w:trHeight w:val="294"/>
        </w:trPr>
        <w:tc>
          <w:tcPr>
            <w:tcW w:w="2990" w:type="dxa"/>
          </w:tcPr>
          <w:p w14:paraId="0EE1AC81" w14:textId="77777777" w:rsidR="0012487C" w:rsidRDefault="00421F9B">
            <w:pPr>
              <w:pStyle w:val="TableParagraph"/>
              <w:rPr>
                <w:sz w:val="18"/>
              </w:rPr>
            </w:pPr>
            <w:r>
              <w:rPr>
                <w:sz w:val="18"/>
              </w:rPr>
              <w:t>启用</w:t>
            </w:r>
          </w:p>
        </w:tc>
        <w:tc>
          <w:tcPr>
            <w:tcW w:w="7475" w:type="dxa"/>
          </w:tcPr>
          <w:p w14:paraId="02A37D99" w14:textId="77777777" w:rsidR="0012487C" w:rsidRDefault="0012487C">
            <w:pPr>
              <w:pStyle w:val="TableParagraph"/>
              <w:spacing w:before="0"/>
              <w:ind w:left="0"/>
              <w:rPr>
                <w:rFonts w:ascii="Times New Roman"/>
                <w:sz w:val="18"/>
              </w:rPr>
            </w:pPr>
          </w:p>
        </w:tc>
      </w:tr>
      <w:tr w:rsidR="0012487C" w14:paraId="1F591BD1" w14:textId="77777777">
        <w:trPr>
          <w:trHeight w:val="294"/>
        </w:trPr>
        <w:tc>
          <w:tcPr>
            <w:tcW w:w="2990" w:type="dxa"/>
            <w:shd w:val="clear" w:color="auto" w:fill="EDEDED"/>
          </w:tcPr>
          <w:p w14:paraId="4C137606" w14:textId="77777777" w:rsidR="0012487C" w:rsidRDefault="00421F9B">
            <w:pPr>
              <w:pStyle w:val="TableParagraph"/>
              <w:rPr>
                <w:sz w:val="18"/>
              </w:rPr>
            </w:pPr>
            <w:r>
              <w:rPr>
                <w:sz w:val="18"/>
              </w:rPr>
              <w:t>积极</w:t>
            </w:r>
          </w:p>
        </w:tc>
        <w:tc>
          <w:tcPr>
            <w:tcW w:w="7475" w:type="dxa"/>
            <w:shd w:val="clear" w:color="auto" w:fill="EDEDED"/>
          </w:tcPr>
          <w:p w14:paraId="21A3AE0E" w14:textId="77777777" w:rsidR="0012487C" w:rsidRDefault="00421F9B">
            <w:pPr>
              <w:pStyle w:val="TableParagraph"/>
              <w:rPr>
                <w:sz w:val="18"/>
              </w:rPr>
            </w:pPr>
            <w:r>
              <w:rPr>
                <w:sz w:val="18"/>
              </w:rPr>
              <w:t>无皮套</w:t>
            </w:r>
          </w:p>
        </w:tc>
      </w:tr>
      <w:tr w:rsidR="0012487C" w14:paraId="31105CBF" w14:textId="77777777">
        <w:trPr>
          <w:trHeight w:val="294"/>
        </w:trPr>
        <w:tc>
          <w:tcPr>
            <w:tcW w:w="2990" w:type="dxa"/>
          </w:tcPr>
          <w:p w14:paraId="388CD467" w14:textId="77777777" w:rsidR="0012487C" w:rsidRDefault="00421F9B">
            <w:pPr>
              <w:pStyle w:val="TableParagraph"/>
              <w:rPr>
                <w:sz w:val="18"/>
              </w:rPr>
            </w:pPr>
            <w:r>
              <w:rPr>
                <w:sz w:val="18"/>
              </w:rPr>
              <w:t>问题</w:t>
            </w:r>
          </w:p>
        </w:tc>
        <w:tc>
          <w:tcPr>
            <w:tcW w:w="7475" w:type="dxa"/>
          </w:tcPr>
          <w:p w14:paraId="0DBD4518" w14:textId="77777777" w:rsidR="0012487C" w:rsidRDefault="0012487C">
            <w:pPr>
              <w:pStyle w:val="TableParagraph"/>
              <w:spacing w:before="0"/>
              <w:ind w:left="0"/>
              <w:rPr>
                <w:rFonts w:ascii="Times New Roman"/>
                <w:sz w:val="18"/>
              </w:rPr>
            </w:pPr>
          </w:p>
        </w:tc>
      </w:tr>
    </w:tbl>
    <w:p w14:paraId="5BC2D99C" w14:textId="77777777" w:rsidR="0012487C" w:rsidRDefault="0012487C">
      <w:pPr>
        <w:pStyle w:val="a3"/>
        <w:spacing w:before="10"/>
        <w:rPr>
          <w:rFonts w:ascii="Trebuchet MS"/>
          <w:b/>
          <w:sz w:val="25"/>
        </w:rPr>
      </w:pPr>
    </w:p>
    <w:p w14:paraId="5D2327C9" w14:textId="77777777" w:rsidR="0012487C" w:rsidRDefault="00421F9B">
      <w:pPr>
        <w:pStyle w:val="a5"/>
        <w:numPr>
          <w:ilvl w:val="2"/>
          <w:numId w:val="1"/>
        </w:numPr>
        <w:tabs>
          <w:tab w:val="left" w:pos="1074"/>
        </w:tabs>
        <w:ind w:left="1073" w:hanging="954"/>
        <w:rPr>
          <w:b/>
          <w:sz w:val="28"/>
        </w:rPr>
      </w:pPr>
      <w:r>
        <w:rPr>
          <w:b/>
          <w:sz w:val="28"/>
        </w:rPr>
        <w:t>连接器插头RetentionLock</w:t>
      </w:r>
    </w:p>
    <w:p w14:paraId="28BA3C5D"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258962DB" w14:textId="77777777">
        <w:trPr>
          <w:trHeight w:val="284"/>
        </w:trPr>
        <w:tc>
          <w:tcPr>
            <w:tcW w:w="10465" w:type="dxa"/>
            <w:gridSpan w:val="2"/>
            <w:tcBorders>
              <w:bottom w:val="single" w:sz="12" w:space="0" w:color="000000"/>
            </w:tcBorders>
          </w:tcPr>
          <w:p w14:paraId="0BAA764F" w14:textId="77777777" w:rsidR="0012487C" w:rsidRDefault="00421F9B">
            <w:pPr>
              <w:pStyle w:val="TableParagraph"/>
              <w:rPr>
                <w:rFonts w:ascii="Trebuchet MS"/>
                <w:b/>
                <w:sz w:val="18"/>
              </w:rPr>
            </w:pPr>
            <w:r>
              <w:rPr>
                <w:rFonts w:ascii="Trebuchet MS"/>
                <w:b/>
                <w:sz w:val="18"/>
              </w:rPr>
              <w:t>描述</w:t>
            </w:r>
          </w:p>
        </w:tc>
      </w:tr>
      <w:tr w:rsidR="0012487C" w14:paraId="45AC32F8" w14:textId="77777777">
        <w:trPr>
          <w:trHeight w:val="284"/>
        </w:trPr>
        <w:tc>
          <w:tcPr>
            <w:tcW w:w="10465" w:type="dxa"/>
            <w:gridSpan w:val="2"/>
            <w:tcBorders>
              <w:top w:val="single" w:sz="12" w:space="0" w:color="000000"/>
            </w:tcBorders>
          </w:tcPr>
          <w:p w14:paraId="22A24134" w14:textId="77777777" w:rsidR="0012487C" w:rsidRDefault="00421F9B">
            <w:pPr>
              <w:pStyle w:val="TableParagraph"/>
              <w:spacing w:before="13"/>
              <w:rPr>
                <w:sz w:val="18"/>
                <w:lang w:eastAsia="zh-CN"/>
              </w:rPr>
            </w:pPr>
            <w:r>
              <w:rPr>
                <w:sz w:val="18"/>
                <w:lang w:eastAsia="zh-CN"/>
              </w:rPr>
              <w:t>锁定机制可固定插入的插头，既可防止负载断开，又可防止充电电缆被盗</w:t>
            </w:r>
          </w:p>
        </w:tc>
      </w:tr>
      <w:tr w:rsidR="0012487C" w14:paraId="2D4BE44F" w14:textId="77777777">
        <w:trPr>
          <w:trHeight w:val="294"/>
        </w:trPr>
        <w:tc>
          <w:tcPr>
            <w:tcW w:w="2990" w:type="dxa"/>
            <w:shd w:val="clear" w:color="auto" w:fill="EDEDED"/>
          </w:tcPr>
          <w:p w14:paraId="7A2C2E14"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0BF0BB3E" w14:textId="77777777" w:rsidR="0012487C" w:rsidRDefault="00421F9B">
            <w:pPr>
              <w:pStyle w:val="TableParagraph"/>
              <w:rPr>
                <w:rFonts w:ascii="Trebuchet MS"/>
                <w:b/>
                <w:sz w:val="18"/>
              </w:rPr>
            </w:pPr>
            <w:r>
              <w:rPr>
                <w:rFonts w:ascii="Trebuchet MS"/>
                <w:b/>
                <w:sz w:val="18"/>
              </w:rPr>
              <w:t>描述</w:t>
            </w:r>
          </w:p>
        </w:tc>
      </w:tr>
      <w:tr w:rsidR="0012487C" w14:paraId="623C8514" w14:textId="77777777">
        <w:trPr>
          <w:trHeight w:val="294"/>
        </w:trPr>
        <w:tc>
          <w:tcPr>
            <w:tcW w:w="2990" w:type="dxa"/>
          </w:tcPr>
          <w:p w14:paraId="538279AC" w14:textId="77777777" w:rsidR="0012487C" w:rsidRDefault="00421F9B">
            <w:pPr>
              <w:pStyle w:val="TableParagraph"/>
              <w:rPr>
                <w:sz w:val="18"/>
              </w:rPr>
            </w:pPr>
            <w:r>
              <w:rPr>
                <w:sz w:val="18"/>
              </w:rPr>
              <w:t>启用</w:t>
            </w:r>
          </w:p>
        </w:tc>
        <w:tc>
          <w:tcPr>
            <w:tcW w:w="7475" w:type="dxa"/>
          </w:tcPr>
          <w:p w14:paraId="4F82A68E" w14:textId="77777777" w:rsidR="0012487C" w:rsidRDefault="00421F9B">
            <w:pPr>
              <w:pStyle w:val="TableParagraph"/>
              <w:rPr>
                <w:sz w:val="18"/>
              </w:rPr>
            </w:pPr>
            <w:r>
              <w:rPr>
                <w:sz w:val="18"/>
              </w:rPr>
              <w:t>已启用固定架</w:t>
            </w:r>
          </w:p>
        </w:tc>
      </w:tr>
      <w:tr w:rsidR="0012487C" w14:paraId="24661B55" w14:textId="77777777">
        <w:trPr>
          <w:trHeight w:val="294"/>
        </w:trPr>
        <w:tc>
          <w:tcPr>
            <w:tcW w:w="2990" w:type="dxa"/>
            <w:shd w:val="clear" w:color="auto" w:fill="EDEDED"/>
          </w:tcPr>
          <w:p w14:paraId="46CA34E5" w14:textId="77777777" w:rsidR="0012487C" w:rsidRDefault="00421F9B">
            <w:pPr>
              <w:pStyle w:val="TableParagraph"/>
              <w:rPr>
                <w:sz w:val="18"/>
              </w:rPr>
            </w:pPr>
            <w:r>
              <w:rPr>
                <w:sz w:val="18"/>
              </w:rPr>
              <w:t>积极</w:t>
            </w:r>
          </w:p>
        </w:tc>
        <w:tc>
          <w:tcPr>
            <w:tcW w:w="7475" w:type="dxa"/>
            <w:shd w:val="clear" w:color="auto" w:fill="EDEDED"/>
          </w:tcPr>
          <w:p w14:paraId="565C0CDB" w14:textId="77777777" w:rsidR="0012487C" w:rsidRDefault="00421F9B">
            <w:pPr>
              <w:pStyle w:val="TableParagraph"/>
              <w:rPr>
                <w:sz w:val="18"/>
              </w:rPr>
            </w:pPr>
            <w:r>
              <w:rPr>
                <w:sz w:val="18"/>
              </w:rPr>
              <w:t>锁</w:t>
            </w:r>
          </w:p>
        </w:tc>
      </w:tr>
      <w:tr w:rsidR="0012487C" w14:paraId="1050669B" w14:textId="77777777">
        <w:trPr>
          <w:trHeight w:val="294"/>
        </w:trPr>
        <w:tc>
          <w:tcPr>
            <w:tcW w:w="2990" w:type="dxa"/>
          </w:tcPr>
          <w:p w14:paraId="7C334353" w14:textId="77777777" w:rsidR="0012487C" w:rsidRDefault="00421F9B">
            <w:pPr>
              <w:pStyle w:val="TableParagraph"/>
              <w:rPr>
                <w:sz w:val="18"/>
              </w:rPr>
            </w:pPr>
            <w:r>
              <w:rPr>
                <w:sz w:val="18"/>
              </w:rPr>
              <w:t>问题</w:t>
            </w:r>
          </w:p>
        </w:tc>
        <w:tc>
          <w:tcPr>
            <w:tcW w:w="7475" w:type="dxa"/>
          </w:tcPr>
          <w:p w14:paraId="55AAB0E0" w14:textId="77777777" w:rsidR="0012487C" w:rsidRDefault="00421F9B">
            <w:pPr>
              <w:pStyle w:val="TableParagraph"/>
              <w:rPr>
                <w:sz w:val="18"/>
              </w:rPr>
            </w:pPr>
            <w:r>
              <w:rPr>
                <w:sz w:val="18"/>
              </w:rPr>
              <w:t>锁定失败</w:t>
            </w:r>
          </w:p>
        </w:tc>
      </w:tr>
      <w:tr w:rsidR="0012487C" w14:paraId="26A69A92" w14:textId="77777777">
        <w:trPr>
          <w:trHeight w:val="294"/>
        </w:trPr>
        <w:tc>
          <w:tcPr>
            <w:tcW w:w="2990" w:type="dxa"/>
            <w:shd w:val="clear" w:color="auto" w:fill="EDEDED"/>
          </w:tcPr>
          <w:p w14:paraId="777D0AFE" w14:textId="77777777" w:rsidR="0012487C" w:rsidRDefault="00421F9B">
            <w:pPr>
              <w:pStyle w:val="TableParagraph"/>
              <w:rPr>
                <w:sz w:val="18"/>
              </w:rPr>
            </w:pPr>
            <w:r>
              <w:rPr>
                <w:sz w:val="18"/>
              </w:rPr>
              <w:t>绊倒</w:t>
            </w:r>
          </w:p>
        </w:tc>
        <w:tc>
          <w:tcPr>
            <w:tcW w:w="7475" w:type="dxa"/>
            <w:shd w:val="clear" w:color="auto" w:fill="EDEDED"/>
          </w:tcPr>
          <w:p w14:paraId="131BA571" w14:textId="77777777" w:rsidR="0012487C" w:rsidRDefault="00421F9B">
            <w:pPr>
              <w:pStyle w:val="TableParagraph"/>
              <w:rPr>
                <w:sz w:val="18"/>
                <w:lang w:eastAsia="zh-CN"/>
              </w:rPr>
            </w:pPr>
            <w:r>
              <w:rPr>
                <w:sz w:val="18"/>
                <w:lang w:eastAsia="zh-CN"/>
              </w:rPr>
              <w:t>失速保护保险丝熔断等。</w:t>
            </w:r>
          </w:p>
        </w:tc>
      </w:tr>
      <w:tr w:rsidR="0012487C" w14:paraId="5CFA084C" w14:textId="77777777">
        <w:trPr>
          <w:trHeight w:val="294"/>
        </w:trPr>
        <w:tc>
          <w:tcPr>
            <w:tcW w:w="2990" w:type="dxa"/>
          </w:tcPr>
          <w:p w14:paraId="6084A78E" w14:textId="77777777" w:rsidR="0012487C" w:rsidRDefault="00421F9B">
            <w:pPr>
              <w:pStyle w:val="TableParagraph"/>
              <w:rPr>
                <w:sz w:val="18"/>
              </w:rPr>
            </w:pPr>
            <w:r>
              <w:rPr>
                <w:sz w:val="18"/>
              </w:rPr>
              <w:t>尝试</w:t>
            </w:r>
          </w:p>
        </w:tc>
        <w:tc>
          <w:tcPr>
            <w:tcW w:w="7475" w:type="dxa"/>
          </w:tcPr>
          <w:p w14:paraId="5C1CEE97" w14:textId="77777777" w:rsidR="0012487C" w:rsidRDefault="00421F9B">
            <w:pPr>
              <w:pStyle w:val="TableParagraph"/>
              <w:rPr>
                <w:sz w:val="18"/>
                <w:lang w:eastAsia="zh-CN"/>
              </w:rPr>
            </w:pPr>
            <w:r>
              <w:rPr>
                <w:sz w:val="18"/>
                <w:lang w:eastAsia="zh-CN"/>
              </w:rPr>
              <w:t>（重新）尝试最后一次尝试</w:t>
            </w:r>
          </w:p>
        </w:tc>
      </w:tr>
      <w:tr w:rsidR="0012487C" w14:paraId="34B6AEF3" w14:textId="77777777">
        <w:trPr>
          <w:trHeight w:val="294"/>
        </w:trPr>
        <w:tc>
          <w:tcPr>
            <w:tcW w:w="2990" w:type="dxa"/>
            <w:shd w:val="clear" w:color="auto" w:fill="EDEDED"/>
          </w:tcPr>
          <w:p w14:paraId="7F1D2598" w14:textId="77777777" w:rsidR="0012487C" w:rsidRDefault="00421F9B">
            <w:pPr>
              <w:pStyle w:val="TableParagraph"/>
              <w:rPr>
                <w:sz w:val="18"/>
              </w:rPr>
            </w:pPr>
            <w:r>
              <w:rPr>
                <w:sz w:val="18"/>
              </w:rPr>
              <w:t>尝试 （SetLimit）</w:t>
            </w:r>
          </w:p>
        </w:tc>
        <w:tc>
          <w:tcPr>
            <w:tcW w:w="7475" w:type="dxa"/>
            <w:shd w:val="clear" w:color="auto" w:fill="EDEDED"/>
          </w:tcPr>
          <w:p w14:paraId="1C383E31" w14:textId="77777777" w:rsidR="0012487C" w:rsidRDefault="00421F9B">
            <w:pPr>
              <w:pStyle w:val="TableParagraph"/>
              <w:rPr>
                <w:sz w:val="18"/>
              </w:rPr>
            </w:pPr>
            <w:r>
              <w:rPr>
                <w:sz w:val="18"/>
              </w:rPr>
              <w:t>配置的自动重试计数</w:t>
            </w:r>
          </w:p>
        </w:tc>
      </w:tr>
      <w:tr w:rsidR="0012487C" w14:paraId="2ACE9A49" w14:textId="77777777">
        <w:trPr>
          <w:trHeight w:val="294"/>
        </w:trPr>
        <w:tc>
          <w:tcPr>
            <w:tcW w:w="2990" w:type="dxa"/>
          </w:tcPr>
          <w:p w14:paraId="5F626F40" w14:textId="77777777" w:rsidR="0012487C" w:rsidRDefault="00421F9B">
            <w:pPr>
              <w:pStyle w:val="TableParagraph"/>
              <w:rPr>
                <w:sz w:val="18"/>
                <w:lang w:eastAsia="zh-CN"/>
              </w:rPr>
            </w:pPr>
            <w:r>
              <w:rPr>
                <w:sz w:val="18"/>
                <w:lang w:eastAsia="zh-CN"/>
              </w:rPr>
              <w:t>尝试次数（MaxLimit）</w:t>
            </w:r>
          </w:p>
        </w:tc>
        <w:tc>
          <w:tcPr>
            <w:tcW w:w="7475" w:type="dxa"/>
          </w:tcPr>
          <w:p w14:paraId="5E52D552" w14:textId="77777777" w:rsidR="0012487C" w:rsidRDefault="00421F9B">
            <w:pPr>
              <w:pStyle w:val="TableParagraph"/>
              <w:rPr>
                <w:sz w:val="18"/>
              </w:rPr>
            </w:pPr>
            <w:r>
              <w:rPr>
                <w:sz w:val="18"/>
              </w:rPr>
              <w:t>最大自动重试计数</w:t>
            </w:r>
          </w:p>
        </w:tc>
      </w:tr>
    </w:tbl>
    <w:p w14:paraId="5301A0C9" w14:textId="77777777" w:rsidR="0012487C" w:rsidRDefault="0012487C">
      <w:pPr>
        <w:pStyle w:val="a3"/>
        <w:spacing w:before="1"/>
        <w:rPr>
          <w:rFonts w:ascii="Trebuchet MS"/>
          <w:b/>
          <w:sz w:val="26"/>
        </w:rPr>
      </w:pPr>
    </w:p>
    <w:p w14:paraId="008216B1" w14:textId="77777777" w:rsidR="0012487C" w:rsidRDefault="00421F9B">
      <w:pPr>
        <w:pStyle w:val="a5"/>
        <w:numPr>
          <w:ilvl w:val="2"/>
          <w:numId w:val="1"/>
        </w:numPr>
        <w:tabs>
          <w:tab w:val="left" w:pos="1074"/>
        </w:tabs>
        <w:ind w:left="1073" w:hanging="954"/>
        <w:rPr>
          <w:b/>
          <w:sz w:val="28"/>
        </w:rPr>
      </w:pPr>
      <w:r>
        <w:rPr>
          <w:b/>
          <w:sz w:val="28"/>
        </w:rPr>
        <w:t>连接器保护版本</w:t>
      </w:r>
    </w:p>
    <w:p w14:paraId="19AD2559"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69D28D84" w14:textId="77777777">
        <w:trPr>
          <w:trHeight w:val="284"/>
        </w:trPr>
        <w:tc>
          <w:tcPr>
            <w:tcW w:w="10465" w:type="dxa"/>
            <w:gridSpan w:val="2"/>
            <w:tcBorders>
              <w:bottom w:val="single" w:sz="12" w:space="0" w:color="000000"/>
            </w:tcBorders>
          </w:tcPr>
          <w:p w14:paraId="227E7EC8" w14:textId="77777777" w:rsidR="0012487C" w:rsidRDefault="00421F9B">
            <w:pPr>
              <w:pStyle w:val="TableParagraph"/>
              <w:rPr>
                <w:rFonts w:ascii="Trebuchet MS"/>
                <w:b/>
                <w:sz w:val="18"/>
              </w:rPr>
            </w:pPr>
            <w:r>
              <w:rPr>
                <w:rFonts w:ascii="Trebuchet MS"/>
                <w:b/>
                <w:sz w:val="18"/>
              </w:rPr>
              <w:t>描述</w:t>
            </w:r>
          </w:p>
        </w:tc>
      </w:tr>
      <w:tr w:rsidR="0012487C" w14:paraId="0D397293" w14:textId="77777777">
        <w:trPr>
          <w:trHeight w:val="500"/>
        </w:trPr>
        <w:tc>
          <w:tcPr>
            <w:tcW w:w="10465" w:type="dxa"/>
            <w:gridSpan w:val="2"/>
            <w:tcBorders>
              <w:top w:val="single" w:sz="12" w:space="0" w:color="000000"/>
            </w:tcBorders>
          </w:tcPr>
          <w:p w14:paraId="4D8BF4C1" w14:textId="77777777" w:rsidR="0012487C" w:rsidRDefault="00421F9B">
            <w:pPr>
              <w:pStyle w:val="TableParagraph"/>
              <w:spacing w:before="13" w:line="249" w:lineRule="auto"/>
              <w:ind w:right="338"/>
              <w:rPr>
                <w:sz w:val="18"/>
                <w:lang w:eastAsia="zh-CN"/>
              </w:rPr>
            </w:pPr>
            <w:r>
              <w:rPr>
                <w:sz w:val="18"/>
                <w:lang w:eastAsia="zh-CN"/>
              </w:rPr>
              <w:t>外部保护机制（例如外部百叶窗或连接器皮套锁定机制），以防止与在其他故障模式下可能“带电”的导体接触</w:t>
            </w:r>
          </w:p>
        </w:tc>
      </w:tr>
      <w:tr w:rsidR="0012487C" w14:paraId="3276F4AF" w14:textId="77777777">
        <w:trPr>
          <w:trHeight w:val="294"/>
        </w:trPr>
        <w:tc>
          <w:tcPr>
            <w:tcW w:w="2990" w:type="dxa"/>
            <w:shd w:val="clear" w:color="auto" w:fill="EDEDED"/>
          </w:tcPr>
          <w:p w14:paraId="6FED1870"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75CF72E0" w14:textId="77777777" w:rsidR="0012487C" w:rsidRDefault="00421F9B">
            <w:pPr>
              <w:pStyle w:val="TableParagraph"/>
              <w:rPr>
                <w:rFonts w:ascii="Trebuchet MS"/>
                <w:b/>
                <w:sz w:val="18"/>
              </w:rPr>
            </w:pPr>
            <w:r>
              <w:rPr>
                <w:rFonts w:ascii="Trebuchet MS"/>
                <w:b/>
                <w:sz w:val="18"/>
              </w:rPr>
              <w:t>描述</w:t>
            </w:r>
          </w:p>
        </w:tc>
      </w:tr>
      <w:tr w:rsidR="0012487C" w14:paraId="50E15CBA" w14:textId="77777777">
        <w:trPr>
          <w:trHeight w:val="294"/>
        </w:trPr>
        <w:tc>
          <w:tcPr>
            <w:tcW w:w="2990" w:type="dxa"/>
          </w:tcPr>
          <w:p w14:paraId="1895BA6A" w14:textId="77777777" w:rsidR="0012487C" w:rsidRDefault="00421F9B">
            <w:pPr>
              <w:pStyle w:val="TableParagraph"/>
              <w:rPr>
                <w:sz w:val="18"/>
              </w:rPr>
            </w:pPr>
            <w:r>
              <w:rPr>
                <w:sz w:val="18"/>
              </w:rPr>
              <w:t>启用</w:t>
            </w:r>
          </w:p>
        </w:tc>
        <w:tc>
          <w:tcPr>
            <w:tcW w:w="7475" w:type="dxa"/>
          </w:tcPr>
          <w:p w14:paraId="431D2A02" w14:textId="77777777" w:rsidR="0012487C" w:rsidRDefault="00421F9B">
            <w:pPr>
              <w:pStyle w:val="TableParagraph"/>
              <w:rPr>
                <w:sz w:val="18"/>
                <w:lang w:eastAsia="zh-CN"/>
              </w:rPr>
            </w:pPr>
            <w:r>
              <w:rPr>
                <w:sz w:val="18"/>
                <w:lang w:eastAsia="zh-CN"/>
              </w:rPr>
              <w:t>保护有效（除非使用时已锁定）</w:t>
            </w:r>
          </w:p>
        </w:tc>
      </w:tr>
      <w:tr w:rsidR="0012487C" w14:paraId="76AF0E78" w14:textId="77777777">
        <w:trPr>
          <w:trHeight w:val="294"/>
        </w:trPr>
        <w:tc>
          <w:tcPr>
            <w:tcW w:w="2990" w:type="dxa"/>
            <w:shd w:val="clear" w:color="auto" w:fill="EDEDED"/>
          </w:tcPr>
          <w:p w14:paraId="70AF28C7" w14:textId="77777777" w:rsidR="0012487C" w:rsidRDefault="00421F9B">
            <w:pPr>
              <w:pStyle w:val="TableParagraph"/>
              <w:rPr>
                <w:sz w:val="18"/>
              </w:rPr>
            </w:pPr>
            <w:r>
              <w:rPr>
                <w:sz w:val="18"/>
              </w:rPr>
              <w:t>积极</w:t>
            </w:r>
          </w:p>
        </w:tc>
        <w:tc>
          <w:tcPr>
            <w:tcW w:w="7475" w:type="dxa"/>
            <w:shd w:val="clear" w:color="auto" w:fill="EDEDED"/>
          </w:tcPr>
          <w:p w14:paraId="0ABC5900" w14:textId="77777777" w:rsidR="0012487C" w:rsidRDefault="00421F9B">
            <w:pPr>
              <w:pStyle w:val="TableParagraph"/>
              <w:rPr>
                <w:sz w:val="18"/>
              </w:rPr>
            </w:pPr>
            <w:r>
              <w:rPr>
                <w:sz w:val="18"/>
              </w:rPr>
              <w:t>解 锁</w:t>
            </w:r>
          </w:p>
        </w:tc>
      </w:tr>
      <w:tr w:rsidR="0012487C" w14:paraId="22A485F3" w14:textId="77777777">
        <w:trPr>
          <w:trHeight w:val="294"/>
        </w:trPr>
        <w:tc>
          <w:tcPr>
            <w:tcW w:w="2990" w:type="dxa"/>
          </w:tcPr>
          <w:p w14:paraId="34CAF7A6" w14:textId="77777777" w:rsidR="0012487C" w:rsidRDefault="00421F9B">
            <w:pPr>
              <w:pStyle w:val="TableParagraph"/>
              <w:rPr>
                <w:sz w:val="18"/>
              </w:rPr>
            </w:pPr>
            <w:r>
              <w:rPr>
                <w:sz w:val="18"/>
              </w:rPr>
              <w:t>问题</w:t>
            </w:r>
          </w:p>
        </w:tc>
        <w:tc>
          <w:tcPr>
            <w:tcW w:w="7475" w:type="dxa"/>
          </w:tcPr>
          <w:p w14:paraId="698B5E10" w14:textId="77777777" w:rsidR="0012487C" w:rsidRDefault="00421F9B">
            <w:pPr>
              <w:pStyle w:val="TableParagraph"/>
              <w:rPr>
                <w:sz w:val="18"/>
              </w:rPr>
            </w:pPr>
            <w:r>
              <w:rPr>
                <w:sz w:val="18"/>
              </w:rPr>
              <w:t>锁定/解锁机制故障</w:t>
            </w:r>
          </w:p>
        </w:tc>
      </w:tr>
      <w:tr w:rsidR="0012487C" w14:paraId="1CEDB742" w14:textId="77777777">
        <w:trPr>
          <w:trHeight w:val="294"/>
        </w:trPr>
        <w:tc>
          <w:tcPr>
            <w:tcW w:w="2990" w:type="dxa"/>
            <w:shd w:val="clear" w:color="auto" w:fill="EDEDED"/>
          </w:tcPr>
          <w:p w14:paraId="1CB3719A" w14:textId="77777777" w:rsidR="0012487C" w:rsidRDefault="00421F9B">
            <w:pPr>
              <w:pStyle w:val="TableParagraph"/>
              <w:rPr>
                <w:sz w:val="18"/>
              </w:rPr>
            </w:pPr>
            <w:r>
              <w:rPr>
                <w:sz w:val="18"/>
              </w:rPr>
              <w:t>绊倒</w:t>
            </w:r>
          </w:p>
        </w:tc>
        <w:tc>
          <w:tcPr>
            <w:tcW w:w="7475" w:type="dxa"/>
            <w:shd w:val="clear" w:color="auto" w:fill="EDEDED"/>
          </w:tcPr>
          <w:p w14:paraId="2B19EEDF" w14:textId="77777777" w:rsidR="0012487C" w:rsidRDefault="00421F9B">
            <w:pPr>
              <w:pStyle w:val="TableParagraph"/>
              <w:rPr>
                <w:sz w:val="18"/>
                <w:lang w:eastAsia="zh-CN"/>
              </w:rPr>
            </w:pPr>
            <w:r>
              <w:rPr>
                <w:sz w:val="18"/>
                <w:lang w:eastAsia="zh-CN"/>
              </w:rPr>
              <w:t>触发保护机制（保险丝）</w:t>
            </w:r>
          </w:p>
        </w:tc>
      </w:tr>
    </w:tbl>
    <w:p w14:paraId="669C1513" w14:textId="77777777" w:rsidR="0012487C" w:rsidRDefault="0012487C">
      <w:pPr>
        <w:pStyle w:val="a3"/>
        <w:spacing w:before="10"/>
        <w:rPr>
          <w:rFonts w:ascii="Trebuchet MS"/>
          <w:b/>
          <w:sz w:val="25"/>
          <w:lang w:eastAsia="zh-CN"/>
        </w:rPr>
      </w:pPr>
    </w:p>
    <w:p w14:paraId="0CE1594A" w14:textId="77777777" w:rsidR="0012487C" w:rsidRDefault="00421F9B">
      <w:pPr>
        <w:pStyle w:val="a5"/>
        <w:numPr>
          <w:ilvl w:val="2"/>
          <w:numId w:val="1"/>
        </w:numPr>
        <w:tabs>
          <w:tab w:val="left" w:pos="1074"/>
        </w:tabs>
        <w:spacing w:before="1"/>
        <w:ind w:left="1073" w:hanging="954"/>
        <w:rPr>
          <w:b/>
          <w:sz w:val="28"/>
        </w:rPr>
      </w:pPr>
      <w:r>
        <w:rPr>
          <w:b/>
          <w:sz w:val="28"/>
        </w:rPr>
        <w:t>控制器</w:t>
      </w:r>
    </w:p>
    <w:p w14:paraId="3C2B2820"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01A97D52" w14:textId="77777777">
        <w:trPr>
          <w:trHeight w:val="284"/>
        </w:trPr>
        <w:tc>
          <w:tcPr>
            <w:tcW w:w="10465" w:type="dxa"/>
            <w:gridSpan w:val="2"/>
            <w:tcBorders>
              <w:bottom w:val="single" w:sz="12" w:space="0" w:color="000000"/>
            </w:tcBorders>
          </w:tcPr>
          <w:p w14:paraId="5EAF2EF6" w14:textId="77777777" w:rsidR="0012487C" w:rsidRDefault="00421F9B">
            <w:pPr>
              <w:pStyle w:val="TableParagraph"/>
              <w:rPr>
                <w:rFonts w:ascii="Trebuchet MS"/>
                <w:b/>
                <w:sz w:val="18"/>
              </w:rPr>
            </w:pPr>
            <w:r>
              <w:rPr>
                <w:rFonts w:ascii="Trebuchet MS"/>
                <w:b/>
                <w:sz w:val="18"/>
              </w:rPr>
              <w:t>描述</w:t>
            </w:r>
          </w:p>
        </w:tc>
      </w:tr>
      <w:tr w:rsidR="0012487C" w14:paraId="5A295AFB" w14:textId="77777777">
        <w:trPr>
          <w:trHeight w:val="284"/>
        </w:trPr>
        <w:tc>
          <w:tcPr>
            <w:tcW w:w="10465" w:type="dxa"/>
            <w:gridSpan w:val="2"/>
            <w:tcBorders>
              <w:top w:val="single" w:sz="12" w:space="0" w:color="000000"/>
            </w:tcBorders>
          </w:tcPr>
          <w:p w14:paraId="5E39601F" w14:textId="77777777" w:rsidR="0012487C" w:rsidRDefault="00421F9B">
            <w:pPr>
              <w:pStyle w:val="TableParagraph"/>
              <w:spacing w:before="13"/>
              <w:rPr>
                <w:sz w:val="18"/>
              </w:rPr>
            </w:pPr>
            <w:r>
              <w:rPr>
                <w:sz w:val="18"/>
              </w:rPr>
              <w:t>嵌入式逻辑控制器</w:t>
            </w:r>
          </w:p>
        </w:tc>
      </w:tr>
      <w:tr w:rsidR="0012487C" w14:paraId="3866754E" w14:textId="77777777">
        <w:trPr>
          <w:trHeight w:val="294"/>
        </w:trPr>
        <w:tc>
          <w:tcPr>
            <w:tcW w:w="2990" w:type="dxa"/>
            <w:shd w:val="clear" w:color="auto" w:fill="EDEDED"/>
          </w:tcPr>
          <w:p w14:paraId="7F942CB1"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72837683" w14:textId="77777777" w:rsidR="0012487C" w:rsidRDefault="00421F9B">
            <w:pPr>
              <w:pStyle w:val="TableParagraph"/>
              <w:rPr>
                <w:rFonts w:ascii="Trebuchet MS"/>
                <w:b/>
                <w:sz w:val="18"/>
              </w:rPr>
            </w:pPr>
            <w:r>
              <w:rPr>
                <w:rFonts w:ascii="Trebuchet MS"/>
                <w:b/>
                <w:sz w:val="18"/>
              </w:rPr>
              <w:t>描述</w:t>
            </w:r>
          </w:p>
        </w:tc>
      </w:tr>
      <w:tr w:rsidR="0012487C" w14:paraId="7CDFE011" w14:textId="77777777">
        <w:trPr>
          <w:trHeight w:val="294"/>
        </w:trPr>
        <w:tc>
          <w:tcPr>
            <w:tcW w:w="2990" w:type="dxa"/>
          </w:tcPr>
          <w:p w14:paraId="4DAEF299" w14:textId="77777777" w:rsidR="0012487C" w:rsidRDefault="00421F9B">
            <w:pPr>
              <w:pStyle w:val="TableParagraph"/>
              <w:rPr>
                <w:sz w:val="18"/>
              </w:rPr>
            </w:pPr>
            <w:r>
              <w:rPr>
                <w:sz w:val="18"/>
              </w:rPr>
              <w:t>积极</w:t>
            </w:r>
          </w:p>
        </w:tc>
        <w:tc>
          <w:tcPr>
            <w:tcW w:w="7475" w:type="dxa"/>
          </w:tcPr>
          <w:p w14:paraId="4B9DB970" w14:textId="77777777" w:rsidR="0012487C" w:rsidRDefault="00421F9B">
            <w:pPr>
              <w:pStyle w:val="TableParagraph"/>
              <w:rPr>
                <w:sz w:val="18"/>
              </w:rPr>
            </w:pPr>
            <w:r>
              <w:rPr>
                <w:sz w:val="18"/>
              </w:rPr>
              <w:t>运行</w:t>
            </w:r>
          </w:p>
        </w:tc>
      </w:tr>
      <w:tr w:rsidR="0012487C" w14:paraId="172EA05B" w14:textId="77777777">
        <w:trPr>
          <w:trHeight w:val="294"/>
        </w:trPr>
        <w:tc>
          <w:tcPr>
            <w:tcW w:w="2990" w:type="dxa"/>
            <w:shd w:val="clear" w:color="auto" w:fill="EDEDED"/>
          </w:tcPr>
          <w:p w14:paraId="33A3D8F9" w14:textId="77777777" w:rsidR="0012487C" w:rsidRDefault="00421F9B">
            <w:pPr>
              <w:pStyle w:val="TableParagraph"/>
              <w:rPr>
                <w:sz w:val="18"/>
              </w:rPr>
            </w:pPr>
            <w:r>
              <w:rPr>
                <w:sz w:val="18"/>
              </w:rPr>
              <w:t>问题</w:t>
            </w:r>
          </w:p>
        </w:tc>
        <w:tc>
          <w:tcPr>
            <w:tcW w:w="7475" w:type="dxa"/>
            <w:shd w:val="clear" w:color="auto" w:fill="EDEDED"/>
          </w:tcPr>
          <w:p w14:paraId="2FC79868" w14:textId="77777777" w:rsidR="0012487C" w:rsidRDefault="00421F9B">
            <w:pPr>
              <w:pStyle w:val="TableParagraph"/>
              <w:rPr>
                <w:sz w:val="18"/>
              </w:rPr>
            </w:pPr>
            <w:r>
              <w:rPr>
                <w:sz w:val="18"/>
              </w:rPr>
              <w:t>控制器故障</w:t>
            </w:r>
          </w:p>
        </w:tc>
      </w:tr>
      <w:tr w:rsidR="0012487C" w14:paraId="192D560A" w14:textId="77777777">
        <w:trPr>
          <w:trHeight w:val="294"/>
        </w:trPr>
        <w:tc>
          <w:tcPr>
            <w:tcW w:w="2990" w:type="dxa"/>
          </w:tcPr>
          <w:p w14:paraId="72CA7CFA" w14:textId="77777777" w:rsidR="0012487C" w:rsidRDefault="00421F9B">
            <w:pPr>
              <w:pStyle w:val="TableParagraph"/>
              <w:rPr>
                <w:sz w:val="18"/>
              </w:rPr>
            </w:pPr>
            <w:r>
              <w:rPr>
                <w:sz w:val="18"/>
              </w:rPr>
              <w:t>间隔[心跳]</w:t>
            </w:r>
          </w:p>
        </w:tc>
        <w:tc>
          <w:tcPr>
            <w:tcW w:w="7475" w:type="dxa"/>
          </w:tcPr>
          <w:p w14:paraId="5D296C51" w14:textId="77777777" w:rsidR="0012487C" w:rsidRDefault="00421F9B">
            <w:pPr>
              <w:pStyle w:val="TableParagraph"/>
              <w:rPr>
                <w:sz w:val="18"/>
              </w:rPr>
            </w:pPr>
            <w:r>
              <w:rPr>
                <w:sz w:val="18"/>
              </w:rPr>
              <w:t>心跳间隔</w:t>
            </w:r>
          </w:p>
        </w:tc>
      </w:tr>
    </w:tbl>
    <w:p w14:paraId="7B4A85B6" w14:textId="77777777" w:rsidR="0012487C" w:rsidRDefault="0012487C">
      <w:pPr>
        <w:rPr>
          <w:sz w:val="18"/>
        </w:rPr>
        <w:sectPr w:rsidR="0012487C" w:rsidSect="003A6448">
          <w:pgSz w:w="11910" w:h="16840"/>
          <w:pgMar w:top="600" w:right="600" w:bottom="620" w:left="600" w:header="186" w:footer="431" w:gutter="0"/>
          <w:cols w:space="720"/>
        </w:sectPr>
      </w:pPr>
    </w:p>
    <w:p w14:paraId="74F88D47" w14:textId="77777777" w:rsidR="0012487C" w:rsidRDefault="0012487C">
      <w:pPr>
        <w:pStyle w:val="a3"/>
        <w:spacing w:before="7"/>
        <w:rPr>
          <w:rFonts w:ascii="Trebuchet MS"/>
          <w:b/>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990"/>
        <w:gridCol w:w="7475"/>
      </w:tblGrid>
      <w:tr w:rsidR="0012487C" w14:paraId="7C1058DA" w14:textId="77777777">
        <w:trPr>
          <w:trHeight w:val="274"/>
        </w:trPr>
        <w:tc>
          <w:tcPr>
            <w:tcW w:w="10465" w:type="dxa"/>
            <w:gridSpan w:val="2"/>
            <w:tcBorders>
              <w:left w:val="single" w:sz="4" w:space="0" w:color="000000"/>
              <w:bottom w:val="single" w:sz="12" w:space="0" w:color="000000"/>
              <w:right w:val="single" w:sz="4" w:space="0" w:color="000000"/>
            </w:tcBorders>
          </w:tcPr>
          <w:p w14:paraId="7E50C7DD" w14:textId="77777777" w:rsidR="0012487C" w:rsidRDefault="00421F9B">
            <w:pPr>
              <w:pStyle w:val="TableParagraph"/>
              <w:spacing w:before="12"/>
              <w:rPr>
                <w:rFonts w:ascii="Trebuchet MS"/>
                <w:b/>
                <w:sz w:val="18"/>
              </w:rPr>
            </w:pPr>
            <w:r>
              <w:rPr>
                <w:rFonts w:ascii="Trebuchet MS"/>
                <w:b/>
                <w:sz w:val="18"/>
              </w:rPr>
              <w:t>描述</w:t>
            </w:r>
          </w:p>
        </w:tc>
      </w:tr>
      <w:tr w:rsidR="0012487C" w14:paraId="750BAFC9" w14:textId="77777777">
        <w:trPr>
          <w:trHeight w:val="284"/>
        </w:trPr>
        <w:tc>
          <w:tcPr>
            <w:tcW w:w="2990" w:type="dxa"/>
            <w:tcBorders>
              <w:top w:val="single" w:sz="12" w:space="0" w:color="000000"/>
              <w:left w:val="single" w:sz="4" w:space="0" w:color="000000"/>
              <w:bottom w:val="single" w:sz="4" w:space="0" w:color="000000"/>
              <w:right w:val="single" w:sz="4" w:space="0" w:color="000000"/>
            </w:tcBorders>
          </w:tcPr>
          <w:p w14:paraId="1A2D8EDF" w14:textId="77777777" w:rsidR="0012487C" w:rsidRDefault="00421F9B">
            <w:pPr>
              <w:pStyle w:val="TableParagraph"/>
              <w:spacing w:before="13"/>
              <w:rPr>
                <w:sz w:val="18"/>
              </w:rPr>
            </w:pPr>
            <w:r>
              <w:rPr>
                <w:sz w:val="18"/>
              </w:rPr>
              <w:t>制造者</w:t>
            </w:r>
          </w:p>
        </w:tc>
        <w:tc>
          <w:tcPr>
            <w:tcW w:w="7475" w:type="dxa"/>
            <w:tcBorders>
              <w:top w:val="single" w:sz="12" w:space="0" w:color="000000"/>
              <w:left w:val="single" w:sz="4" w:space="0" w:color="000000"/>
              <w:bottom w:val="single" w:sz="4" w:space="0" w:color="000000"/>
              <w:right w:val="single" w:sz="4" w:space="0" w:color="000000"/>
            </w:tcBorders>
          </w:tcPr>
          <w:p w14:paraId="60CEB53C" w14:textId="77777777" w:rsidR="0012487C" w:rsidRDefault="00421F9B">
            <w:pPr>
              <w:pStyle w:val="TableParagraph"/>
              <w:spacing w:before="13"/>
              <w:rPr>
                <w:sz w:val="18"/>
              </w:rPr>
            </w:pPr>
            <w:r>
              <w:rPr>
                <w:sz w:val="18"/>
              </w:rPr>
              <w:t>控制器制造商名称</w:t>
            </w:r>
          </w:p>
        </w:tc>
      </w:tr>
      <w:tr w:rsidR="0012487C" w14:paraId="1C1F3D50"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5C63AEEC" w14:textId="77777777" w:rsidR="0012487C" w:rsidRDefault="00421F9B">
            <w:pPr>
              <w:pStyle w:val="TableParagraph"/>
              <w:rPr>
                <w:sz w:val="18"/>
              </w:rPr>
            </w:pPr>
            <w:r>
              <w:rPr>
                <w:sz w:val="18"/>
              </w:rPr>
              <w:t>型</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773A8C24" w14:textId="77777777" w:rsidR="0012487C" w:rsidRDefault="00421F9B">
            <w:pPr>
              <w:pStyle w:val="TableParagraph"/>
              <w:rPr>
                <w:sz w:val="18"/>
              </w:rPr>
            </w:pPr>
            <w:r>
              <w:rPr>
                <w:sz w:val="18"/>
              </w:rPr>
              <w:t>控制器型号</w:t>
            </w:r>
          </w:p>
        </w:tc>
      </w:tr>
      <w:tr w:rsidR="0012487C" w14:paraId="29E1FB31"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757FDFD4" w14:textId="77777777" w:rsidR="0012487C" w:rsidRDefault="00421F9B">
            <w:pPr>
              <w:pStyle w:val="TableParagraph"/>
              <w:rPr>
                <w:sz w:val="18"/>
              </w:rPr>
            </w:pPr>
            <w:r>
              <w:rPr>
                <w:sz w:val="18"/>
              </w:rPr>
              <w:t>ECVariant</w:t>
            </w:r>
          </w:p>
        </w:tc>
        <w:tc>
          <w:tcPr>
            <w:tcW w:w="7475" w:type="dxa"/>
            <w:tcBorders>
              <w:top w:val="single" w:sz="4" w:space="0" w:color="000000"/>
              <w:left w:val="single" w:sz="4" w:space="0" w:color="000000"/>
              <w:bottom w:val="single" w:sz="4" w:space="0" w:color="000000"/>
              <w:right w:val="single" w:sz="4" w:space="0" w:color="000000"/>
            </w:tcBorders>
          </w:tcPr>
          <w:p w14:paraId="45BAC9F1" w14:textId="77777777" w:rsidR="0012487C" w:rsidRDefault="00421F9B">
            <w:pPr>
              <w:pStyle w:val="TableParagraph"/>
              <w:rPr>
                <w:sz w:val="18"/>
              </w:rPr>
            </w:pPr>
            <w:r>
              <w:rPr>
                <w:w w:val="95"/>
                <w:sz w:val="18"/>
              </w:rPr>
              <w:t>工程变更变型</w:t>
            </w:r>
          </w:p>
        </w:tc>
      </w:tr>
      <w:tr w:rsidR="0012487C" w14:paraId="366C464F"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5D6E5C11" w14:textId="77777777" w:rsidR="0012487C" w:rsidRDefault="00421F9B">
            <w:pPr>
              <w:pStyle w:val="TableParagraph"/>
              <w:rPr>
                <w:sz w:val="18"/>
              </w:rPr>
            </w:pPr>
            <w:r>
              <w:rPr>
                <w:sz w:val="18"/>
              </w:rPr>
              <w:t>序列号</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6DCEED23" w14:textId="77777777" w:rsidR="0012487C" w:rsidRDefault="00421F9B">
            <w:pPr>
              <w:pStyle w:val="TableParagraph"/>
              <w:rPr>
                <w:sz w:val="18"/>
              </w:rPr>
            </w:pPr>
            <w:r>
              <w:rPr>
                <w:sz w:val="18"/>
              </w:rPr>
              <w:t>控制器硬件序列号</w:t>
            </w:r>
          </w:p>
        </w:tc>
      </w:tr>
      <w:tr w:rsidR="0012487C" w14:paraId="7E9DEBB0"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72D2226F" w14:textId="77777777" w:rsidR="0012487C" w:rsidRDefault="00421F9B">
            <w:pPr>
              <w:pStyle w:val="TableParagraph"/>
              <w:rPr>
                <w:sz w:val="18"/>
              </w:rPr>
            </w:pPr>
            <w:r>
              <w:rPr>
                <w:sz w:val="18"/>
              </w:rPr>
              <w:t>版本编号</w:t>
            </w:r>
          </w:p>
        </w:tc>
        <w:tc>
          <w:tcPr>
            <w:tcW w:w="7475" w:type="dxa"/>
            <w:tcBorders>
              <w:top w:val="single" w:sz="4" w:space="0" w:color="000000"/>
              <w:left w:val="single" w:sz="4" w:space="0" w:color="000000"/>
              <w:bottom w:val="single" w:sz="4" w:space="0" w:color="000000"/>
              <w:right w:val="single" w:sz="4" w:space="0" w:color="000000"/>
            </w:tcBorders>
          </w:tcPr>
          <w:p w14:paraId="027FDF15" w14:textId="77777777" w:rsidR="0012487C" w:rsidRDefault="00421F9B">
            <w:pPr>
              <w:pStyle w:val="TableParagraph"/>
              <w:rPr>
                <w:sz w:val="18"/>
              </w:rPr>
            </w:pPr>
            <w:r>
              <w:rPr>
                <w:sz w:val="18"/>
              </w:rPr>
              <w:t>硬件版本号</w:t>
            </w:r>
          </w:p>
        </w:tc>
      </w:tr>
      <w:tr w:rsidR="0012487C" w14:paraId="02EF2279"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0B67AE96" w14:textId="77777777" w:rsidR="0012487C" w:rsidRDefault="00421F9B">
            <w:pPr>
              <w:pStyle w:val="TableParagraph"/>
              <w:rPr>
                <w:sz w:val="18"/>
              </w:rPr>
            </w:pPr>
            <w:r>
              <w:rPr>
                <w:sz w:val="18"/>
              </w:rPr>
              <w:t>版本日期</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23A16D69" w14:textId="77777777" w:rsidR="0012487C" w:rsidRDefault="00421F9B">
            <w:pPr>
              <w:pStyle w:val="TableParagraph"/>
              <w:rPr>
                <w:sz w:val="18"/>
              </w:rPr>
            </w:pPr>
            <w:r>
              <w:rPr>
                <w:sz w:val="18"/>
              </w:rPr>
              <w:t>硬件版本日期</w:t>
            </w:r>
          </w:p>
        </w:tc>
      </w:tr>
      <w:tr w:rsidR="0012487C" w14:paraId="2479CBAA"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2B0A40D1" w14:textId="77777777" w:rsidR="0012487C" w:rsidRDefault="00421F9B">
            <w:pPr>
              <w:pStyle w:val="TableParagraph"/>
              <w:rPr>
                <w:sz w:val="18"/>
              </w:rPr>
            </w:pPr>
            <w:r>
              <w:rPr>
                <w:sz w:val="18"/>
              </w:rPr>
              <w:t>固件版本</w:t>
            </w:r>
          </w:p>
        </w:tc>
        <w:tc>
          <w:tcPr>
            <w:tcW w:w="7475" w:type="dxa"/>
            <w:tcBorders>
              <w:top w:val="single" w:sz="4" w:space="0" w:color="000000"/>
              <w:left w:val="single" w:sz="4" w:space="0" w:color="000000"/>
              <w:bottom w:val="single" w:sz="4" w:space="0" w:color="000000"/>
              <w:right w:val="single" w:sz="4" w:space="0" w:color="000000"/>
            </w:tcBorders>
          </w:tcPr>
          <w:p w14:paraId="436568FF" w14:textId="77777777" w:rsidR="0012487C" w:rsidRDefault="00421F9B">
            <w:pPr>
              <w:pStyle w:val="TableParagraph"/>
              <w:rPr>
                <w:sz w:val="18"/>
              </w:rPr>
            </w:pPr>
            <w:r>
              <w:rPr>
                <w:sz w:val="18"/>
              </w:rPr>
              <w:t>固件版本号（如 BootNotification 中报告）</w:t>
            </w:r>
          </w:p>
        </w:tc>
      </w:tr>
      <w:tr w:rsidR="0012487C" w14:paraId="2E423376" w14:textId="77777777">
        <w:trPr>
          <w:trHeight w:val="510"/>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6F87081B" w14:textId="77777777" w:rsidR="0012487C" w:rsidRDefault="00421F9B">
            <w:pPr>
              <w:pStyle w:val="TableParagraph"/>
              <w:rPr>
                <w:sz w:val="18"/>
              </w:rPr>
            </w:pPr>
            <w:r>
              <w:rPr>
                <w:sz w:val="18"/>
              </w:rPr>
              <w:t>MaxMsg元素</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2A4EDB5C" w14:textId="77777777" w:rsidR="0012487C" w:rsidRDefault="00421F9B">
            <w:pPr>
              <w:pStyle w:val="TableParagraph"/>
              <w:spacing w:line="249" w:lineRule="auto"/>
              <w:rPr>
                <w:sz w:val="18"/>
                <w:lang w:eastAsia="zh-CN"/>
              </w:rPr>
            </w:pPr>
            <w:r>
              <w:rPr>
                <w:sz w:val="18"/>
                <w:lang w:eastAsia="zh-CN"/>
              </w:rPr>
              <w:t>实现定义的限制数组，用于充电站可以在一条消息中接受的特定类型的元素数量。</w:t>
            </w:r>
          </w:p>
        </w:tc>
      </w:tr>
      <w:tr w:rsidR="0012487C" w14:paraId="3ABA9227"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3CBD03F1" w14:textId="77777777" w:rsidR="0012487C" w:rsidRDefault="00421F9B">
            <w:pPr>
              <w:pStyle w:val="TableParagraph"/>
              <w:rPr>
                <w:sz w:val="18"/>
              </w:rPr>
            </w:pPr>
            <w:r>
              <w:rPr>
                <w:sz w:val="18"/>
              </w:rPr>
              <w:t>SelftestActive（设置）</w:t>
            </w:r>
          </w:p>
        </w:tc>
        <w:tc>
          <w:tcPr>
            <w:tcW w:w="7475" w:type="dxa"/>
            <w:tcBorders>
              <w:top w:val="single" w:sz="4" w:space="0" w:color="000000"/>
              <w:left w:val="single" w:sz="4" w:space="0" w:color="000000"/>
              <w:bottom w:val="single" w:sz="4" w:space="0" w:color="000000"/>
              <w:right w:val="single" w:sz="4" w:space="0" w:color="000000"/>
            </w:tcBorders>
          </w:tcPr>
          <w:p w14:paraId="3A4D18BB" w14:textId="77777777" w:rsidR="0012487C" w:rsidRDefault="00421F9B">
            <w:pPr>
              <w:pStyle w:val="TableParagraph"/>
              <w:rPr>
                <w:sz w:val="18"/>
              </w:rPr>
            </w:pPr>
            <w:r>
              <w:rPr>
                <w:sz w:val="18"/>
              </w:rPr>
              <w:t>开始自检</w:t>
            </w:r>
          </w:p>
        </w:tc>
      </w:tr>
      <w:tr w:rsidR="0012487C" w14:paraId="2B3B6343"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2285C24E" w14:textId="77777777" w:rsidR="0012487C" w:rsidRDefault="00421F9B">
            <w:pPr>
              <w:pStyle w:val="TableParagraph"/>
              <w:rPr>
                <w:sz w:val="18"/>
              </w:rPr>
            </w:pPr>
            <w:r>
              <w:rPr>
                <w:sz w:val="18"/>
              </w:rPr>
              <w:t>自检主动</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007BDF8A" w14:textId="77777777" w:rsidR="0012487C" w:rsidRDefault="00421F9B">
            <w:pPr>
              <w:pStyle w:val="TableParagraph"/>
              <w:rPr>
                <w:sz w:val="18"/>
              </w:rPr>
            </w:pPr>
            <w:r>
              <w:rPr>
                <w:sz w:val="18"/>
              </w:rPr>
              <w:t>自检运行</w:t>
            </w:r>
          </w:p>
        </w:tc>
      </w:tr>
    </w:tbl>
    <w:p w14:paraId="205BC8AD" w14:textId="77777777" w:rsidR="0012487C" w:rsidRDefault="0012487C">
      <w:pPr>
        <w:pStyle w:val="a3"/>
        <w:spacing w:before="5"/>
        <w:rPr>
          <w:rFonts w:ascii="Trebuchet MS"/>
          <w:b/>
          <w:sz w:val="16"/>
        </w:rPr>
      </w:pPr>
    </w:p>
    <w:p w14:paraId="7C2E50D3" w14:textId="77777777" w:rsidR="0012487C" w:rsidRDefault="00421F9B">
      <w:pPr>
        <w:pStyle w:val="a5"/>
        <w:numPr>
          <w:ilvl w:val="2"/>
          <w:numId w:val="1"/>
        </w:numPr>
        <w:tabs>
          <w:tab w:val="left" w:pos="1074"/>
        </w:tabs>
        <w:spacing w:before="97"/>
        <w:ind w:left="1073" w:hanging="954"/>
        <w:rPr>
          <w:b/>
          <w:sz w:val="28"/>
        </w:rPr>
      </w:pPr>
      <w:r>
        <w:rPr>
          <w:b/>
          <w:sz w:val="28"/>
        </w:rPr>
        <w:t>ControlMetering（控制计量）</w:t>
      </w:r>
    </w:p>
    <w:p w14:paraId="17DFAB26"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22557C2C" w14:textId="77777777">
        <w:trPr>
          <w:trHeight w:val="284"/>
        </w:trPr>
        <w:tc>
          <w:tcPr>
            <w:tcW w:w="10465" w:type="dxa"/>
            <w:gridSpan w:val="2"/>
            <w:tcBorders>
              <w:bottom w:val="single" w:sz="12" w:space="0" w:color="000000"/>
            </w:tcBorders>
          </w:tcPr>
          <w:p w14:paraId="7AB58FAB" w14:textId="77777777" w:rsidR="0012487C" w:rsidRDefault="00421F9B">
            <w:pPr>
              <w:pStyle w:val="TableParagraph"/>
              <w:rPr>
                <w:rFonts w:ascii="Trebuchet MS"/>
                <w:b/>
                <w:sz w:val="18"/>
              </w:rPr>
            </w:pPr>
            <w:r>
              <w:rPr>
                <w:rFonts w:ascii="Trebuchet MS"/>
                <w:b/>
                <w:sz w:val="18"/>
              </w:rPr>
              <w:t>描述</w:t>
            </w:r>
          </w:p>
        </w:tc>
      </w:tr>
      <w:tr w:rsidR="0012487C" w14:paraId="67BE6F91" w14:textId="77777777">
        <w:trPr>
          <w:trHeight w:val="284"/>
        </w:trPr>
        <w:tc>
          <w:tcPr>
            <w:tcW w:w="10465" w:type="dxa"/>
            <w:gridSpan w:val="2"/>
            <w:tcBorders>
              <w:top w:val="single" w:sz="12" w:space="0" w:color="000000"/>
            </w:tcBorders>
          </w:tcPr>
          <w:p w14:paraId="448970F0" w14:textId="77777777" w:rsidR="0012487C" w:rsidRDefault="00421F9B">
            <w:pPr>
              <w:pStyle w:val="TableParagraph"/>
              <w:spacing w:before="13"/>
              <w:rPr>
                <w:sz w:val="18"/>
                <w:lang w:eastAsia="zh-CN"/>
              </w:rPr>
            </w:pPr>
            <w:r>
              <w:rPr>
                <w:spacing w:val="-1"/>
                <w:sz w:val="18"/>
                <w:lang w:eastAsia="zh-CN"/>
              </w:rPr>
              <w:t>电能、功率、电表，用于测量能量、电流、电压等。</w:t>
            </w:r>
          </w:p>
        </w:tc>
      </w:tr>
      <w:tr w:rsidR="0012487C" w14:paraId="5E03397E" w14:textId="77777777">
        <w:trPr>
          <w:trHeight w:val="294"/>
        </w:trPr>
        <w:tc>
          <w:tcPr>
            <w:tcW w:w="2990" w:type="dxa"/>
            <w:shd w:val="clear" w:color="auto" w:fill="EDEDED"/>
          </w:tcPr>
          <w:p w14:paraId="0FCAF95A"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78CCA5D8" w14:textId="77777777" w:rsidR="0012487C" w:rsidRDefault="00421F9B">
            <w:pPr>
              <w:pStyle w:val="TableParagraph"/>
              <w:rPr>
                <w:rFonts w:ascii="Trebuchet MS"/>
                <w:b/>
                <w:sz w:val="18"/>
              </w:rPr>
            </w:pPr>
            <w:r>
              <w:rPr>
                <w:rFonts w:ascii="Trebuchet MS"/>
                <w:b/>
                <w:sz w:val="18"/>
              </w:rPr>
              <w:t>描述</w:t>
            </w:r>
          </w:p>
        </w:tc>
      </w:tr>
      <w:tr w:rsidR="0012487C" w14:paraId="1B49D7D5" w14:textId="77777777">
        <w:trPr>
          <w:trHeight w:val="294"/>
        </w:trPr>
        <w:tc>
          <w:tcPr>
            <w:tcW w:w="2990" w:type="dxa"/>
          </w:tcPr>
          <w:p w14:paraId="3CC17183" w14:textId="77777777" w:rsidR="0012487C" w:rsidRDefault="00421F9B">
            <w:pPr>
              <w:pStyle w:val="TableParagraph"/>
              <w:rPr>
                <w:sz w:val="18"/>
              </w:rPr>
            </w:pPr>
            <w:r>
              <w:rPr>
                <w:sz w:val="18"/>
              </w:rPr>
              <w:t>权力</w:t>
            </w:r>
          </w:p>
        </w:tc>
        <w:tc>
          <w:tcPr>
            <w:tcW w:w="7475" w:type="dxa"/>
          </w:tcPr>
          <w:p w14:paraId="642C8727" w14:textId="77777777" w:rsidR="0012487C" w:rsidRDefault="00421F9B">
            <w:pPr>
              <w:pStyle w:val="TableParagraph"/>
              <w:rPr>
                <w:sz w:val="18"/>
              </w:rPr>
            </w:pPr>
            <w:r>
              <w:rPr>
                <w:sz w:val="18"/>
              </w:rPr>
              <w:t>测量功率</w:t>
            </w:r>
          </w:p>
        </w:tc>
      </w:tr>
      <w:tr w:rsidR="0012487C" w14:paraId="77A5A54D" w14:textId="77777777">
        <w:trPr>
          <w:trHeight w:val="294"/>
        </w:trPr>
        <w:tc>
          <w:tcPr>
            <w:tcW w:w="2990" w:type="dxa"/>
            <w:shd w:val="clear" w:color="auto" w:fill="EDEDED"/>
          </w:tcPr>
          <w:p w14:paraId="7AE9D919" w14:textId="77777777" w:rsidR="0012487C" w:rsidRDefault="00421F9B">
            <w:pPr>
              <w:pStyle w:val="TableParagraph"/>
              <w:rPr>
                <w:sz w:val="18"/>
              </w:rPr>
            </w:pPr>
            <w:r>
              <w:rPr>
                <w:sz w:val="18"/>
              </w:rPr>
              <w:t>ACCurrent</w:t>
            </w:r>
          </w:p>
        </w:tc>
        <w:tc>
          <w:tcPr>
            <w:tcW w:w="7475" w:type="dxa"/>
            <w:shd w:val="clear" w:color="auto" w:fill="EDEDED"/>
          </w:tcPr>
          <w:p w14:paraId="783A824C" w14:textId="77777777" w:rsidR="0012487C" w:rsidRDefault="00421F9B">
            <w:pPr>
              <w:pStyle w:val="TableParagraph"/>
              <w:rPr>
                <w:sz w:val="18"/>
              </w:rPr>
            </w:pPr>
            <w:r>
              <w:rPr>
                <w:spacing w:val="-1"/>
                <w:sz w:val="18"/>
              </w:rPr>
              <w:t>测量的交流电流 [每相]</w:t>
            </w:r>
          </w:p>
        </w:tc>
      </w:tr>
      <w:tr w:rsidR="0012487C" w14:paraId="1A3C6EB4" w14:textId="77777777">
        <w:trPr>
          <w:trHeight w:val="294"/>
        </w:trPr>
        <w:tc>
          <w:tcPr>
            <w:tcW w:w="2990" w:type="dxa"/>
          </w:tcPr>
          <w:p w14:paraId="28C37961" w14:textId="77777777" w:rsidR="0012487C" w:rsidRDefault="00421F9B">
            <w:pPr>
              <w:pStyle w:val="TableParagraph"/>
              <w:rPr>
                <w:sz w:val="18"/>
              </w:rPr>
            </w:pPr>
            <w:r>
              <w:rPr>
                <w:sz w:val="18"/>
              </w:rPr>
              <w:t>DCCurrent</w:t>
            </w:r>
          </w:p>
        </w:tc>
        <w:tc>
          <w:tcPr>
            <w:tcW w:w="7475" w:type="dxa"/>
          </w:tcPr>
          <w:p w14:paraId="6E144232" w14:textId="77777777" w:rsidR="0012487C" w:rsidRDefault="00421F9B">
            <w:pPr>
              <w:pStyle w:val="TableParagraph"/>
              <w:rPr>
                <w:sz w:val="18"/>
              </w:rPr>
            </w:pPr>
            <w:r>
              <w:rPr>
                <w:spacing w:val="-1"/>
                <w:sz w:val="18"/>
              </w:rPr>
              <w:t>测量的直流电流</w:t>
            </w:r>
          </w:p>
        </w:tc>
      </w:tr>
      <w:tr w:rsidR="0012487C" w14:paraId="67F76F0F" w14:textId="77777777">
        <w:trPr>
          <w:trHeight w:val="294"/>
        </w:trPr>
        <w:tc>
          <w:tcPr>
            <w:tcW w:w="2990" w:type="dxa"/>
            <w:shd w:val="clear" w:color="auto" w:fill="EDEDED"/>
          </w:tcPr>
          <w:p w14:paraId="1B6FB0A8" w14:textId="77777777" w:rsidR="0012487C" w:rsidRDefault="00421F9B">
            <w:pPr>
              <w:pStyle w:val="TableParagraph"/>
              <w:rPr>
                <w:sz w:val="18"/>
              </w:rPr>
            </w:pPr>
            <w:r>
              <w:rPr>
                <w:sz w:val="18"/>
              </w:rPr>
              <w:t>DC电压</w:t>
            </w:r>
          </w:p>
        </w:tc>
        <w:tc>
          <w:tcPr>
            <w:tcW w:w="7475" w:type="dxa"/>
            <w:shd w:val="clear" w:color="auto" w:fill="EDEDED"/>
          </w:tcPr>
          <w:p w14:paraId="26D8D887" w14:textId="77777777" w:rsidR="0012487C" w:rsidRDefault="00421F9B">
            <w:pPr>
              <w:pStyle w:val="TableParagraph"/>
              <w:rPr>
                <w:sz w:val="18"/>
                <w:lang w:eastAsia="zh-CN"/>
              </w:rPr>
            </w:pPr>
            <w:r>
              <w:rPr>
                <w:spacing w:val="-1"/>
                <w:sz w:val="18"/>
                <w:lang w:eastAsia="zh-CN"/>
              </w:rPr>
              <w:t>测量的直流电压tage</w:t>
            </w:r>
          </w:p>
        </w:tc>
      </w:tr>
    </w:tbl>
    <w:p w14:paraId="1A6C7F3F" w14:textId="77777777" w:rsidR="0012487C" w:rsidRDefault="0012487C">
      <w:pPr>
        <w:pStyle w:val="a3"/>
        <w:spacing w:before="11"/>
        <w:rPr>
          <w:rFonts w:ascii="Trebuchet MS"/>
          <w:b/>
          <w:sz w:val="25"/>
          <w:lang w:eastAsia="zh-CN"/>
        </w:rPr>
      </w:pPr>
    </w:p>
    <w:p w14:paraId="4F5A63D6" w14:textId="77777777" w:rsidR="0012487C" w:rsidRDefault="00421F9B">
      <w:pPr>
        <w:pStyle w:val="a5"/>
        <w:numPr>
          <w:ilvl w:val="2"/>
          <w:numId w:val="1"/>
        </w:numPr>
        <w:tabs>
          <w:tab w:val="left" w:pos="1074"/>
        </w:tabs>
        <w:ind w:left="1073" w:hanging="954"/>
        <w:rPr>
          <w:b/>
          <w:sz w:val="28"/>
        </w:rPr>
      </w:pPr>
      <w:r>
        <w:rPr>
          <w:b/>
          <w:sz w:val="28"/>
        </w:rPr>
        <w:t>CPPWM控制器</w:t>
      </w:r>
    </w:p>
    <w:p w14:paraId="59B4DB50"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7D9F5577" w14:textId="77777777">
        <w:trPr>
          <w:trHeight w:val="284"/>
        </w:trPr>
        <w:tc>
          <w:tcPr>
            <w:tcW w:w="10465" w:type="dxa"/>
            <w:gridSpan w:val="2"/>
            <w:tcBorders>
              <w:bottom w:val="single" w:sz="12" w:space="0" w:color="000000"/>
            </w:tcBorders>
          </w:tcPr>
          <w:p w14:paraId="0A4E6C59" w14:textId="77777777" w:rsidR="0012487C" w:rsidRDefault="00421F9B">
            <w:pPr>
              <w:pStyle w:val="TableParagraph"/>
              <w:rPr>
                <w:rFonts w:ascii="Trebuchet MS"/>
                <w:b/>
                <w:sz w:val="18"/>
              </w:rPr>
            </w:pPr>
            <w:r>
              <w:rPr>
                <w:rFonts w:ascii="Trebuchet MS"/>
                <w:b/>
                <w:sz w:val="18"/>
              </w:rPr>
              <w:t>描述</w:t>
            </w:r>
          </w:p>
        </w:tc>
      </w:tr>
      <w:tr w:rsidR="0012487C" w14:paraId="3659A2A0" w14:textId="77777777">
        <w:trPr>
          <w:trHeight w:val="500"/>
        </w:trPr>
        <w:tc>
          <w:tcPr>
            <w:tcW w:w="10465" w:type="dxa"/>
            <w:gridSpan w:val="2"/>
            <w:tcBorders>
              <w:top w:val="single" w:sz="12" w:space="0" w:color="000000"/>
            </w:tcBorders>
          </w:tcPr>
          <w:p w14:paraId="649EACD7" w14:textId="77777777" w:rsidR="0012487C" w:rsidRDefault="00421F9B">
            <w:pPr>
              <w:pStyle w:val="TableParagraph"/>
              <w:spacing w:before="13" w:line="249" w:lineRule="auto"/>
              <w:rPr>
                <w:sz w:val="18"/>
                <w:lang w:eastAsia="zh-CN"/>
              </w:rPr>
            </w:pPr>
            <w:r>
              <w:rPr>
                <w:spacing w:val="-2"/>
                <w:sz w:val="18"/>
                <w:lang w:eastAsia="zh-CN"/>
              </w:rPr>
              <w:t xml:space="preserve">控制先导PWM控制器：通过控制先导线路在EVSE和EV之间提供和检测IEC 61851-1 </w:t>
            </w:r>
            <w:r>
              <w:rPr>
                <w:spacing w:val="-1"/>
                <w:w w:val="115"/>
                <w:sz w:val="18"/>
                <w:lang w:eastAsia="zh-CN"/>
              </w:rPr>
              <w:t xml:space="preserve">/ </w:t>
            </w:r>
            <w:r>
              <w:rPr>
                <w:spacing w:val="-1"/>
                <w:sz w:val="18"/>
                <w:lang w:eastAsia="zh-CN"/>
              </w:rPr>
              <w:t>SAE J1772低压直流和PWM信号。</w:t>
            </w:r>
          </w:p>
        </w:tc>
      </w:tr>
      <w:tr w:rsidR="0012487C" w14:paraId="418E894A" w14:textId="77777777">
        <w:trPr>
          <w:trHeight w:val="294"/>
        </w:trPr>
        <w:tc>
          <w:tcPr>
            <w:tcW w:w="2990" w:type="dxa"/>
            <w:shd w:val="clear" w:color="auto" w:fill="EDEDED"/>
          </w:tcPr>
          <w:p w14:paraId="27C0AAE5"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2568D3B5" w14:textId="77777777" w:rsidR="0012487C" w:rsidRDefault="00421F9B">
            <w:pPr>
              <w:pStyle w:val="TableParagraph"/>
              <w:rPr>
                <w:rFonts w:ascii="Trebuchet MS"/>
                <w:b/>
                <w:sz w:val="18"/>
              </w:rPr>
            </w:pPr>
            <w:r>
              <w:rPr>
                <w:rFonts w:ascii="Trebuchet MS"/>
                <w:b/>
                <w:sz w:val="18"/>
              </w:rPr>
              <w:t>描述</w:t>
            </w:r>
          </w:p>
        </w:tc>
      </w:tr>
      <w:tr w:rsidR="0012487C" w14:paraId="06FFAF83" w14:textId="77777777">
        <w:trPr>
          <w:trHeight w:val="294"/>
        </w:trPr>
        <w:tc>
          <w:tcPr>
            <w:tcW w:w="2990" w:type="dxa"/>
          </w:tcPr>
          <w:p w14:paraId="1435C11D" w14:textId="77777777" w:rsidR="0012487C" w:rsidRDefault="00421F9B">
            <w:pPr>
              <w:pStyle w:val="TableParagraph"/>
              <w:rPr>
                <w:sz w:val="18"/>
              </w:rPr>
            </w:pPr>
            <w:r>
              <w:rPr>
                <w:sz w:val="18"/>
              </w:rPr>
              <w:t>启用</w:t>
            </w:r>
          </w:p>
        </w:tc>
        <w:tc>
          <w:tcPr>
            <w:tcW w:w="7475" w:type="dxa"/>
          </w:tcPr>
          <w:p w14:paraId="6D3E3838" w14:textId="77777777" w:rsidR="0012487C" w:rsidRDefault="0012487C">
            <w:pPr>
              <w:pStyle w:val="TableParagraph"/>
              <w:spacing w:before="0"/>
              <w:ind w:left="0"/>
              <w:rPr>
                <w:rFonts w:ascii="Times New Roman"/>
                <w:sz w:val="18"/>
              </w:rPr>
            </w:pPr>
          </w:p>
        </w:tc>
      </w:tr>
      <w:tr w:rsidR="0012487C" w14:paraId="6C4530F1" w14:textId="77777777">
        <w:trPr>
          <w:trHeight w:val="294"/>
        </w:trPr>
        <w:tc>
          <w:tcPr>
            <w:tcW w:w="2990" w:type="dxa"/>
            <w:shd w:val="clear" w:color="auto" w:fill="EDEDED"/>
          </w:tcPr>
          <w:p w14:paraId="19FCEF1D" w14:textId="77777777" w:rsidR="0012487C" w:rsidRDefault="00421F9B">
            <w:pPr>
              <w:pStyle w:val="TableParagraph"/>
              <w:rPr>
                <w:sz w:val="18"/>
              </w:rPr>
            </w:pPr>
            <w:r>
              <w:rPr>
                <w:sz w:val="18"/>
              </w:rPr>
              <w:t>积极</w:t>
            </w:r>
          </w:p>
        </w:tc>
        <w:tc>
          <w:tcPr>
            <w:tcW w:w="7475" w:type="dxa"/>
            <w:shd w:val="clear" w:color="auto" w:fill="EDEDED"/>
          </w:tcPr>
          <w:p w14:paraId="176DD9B2" w14:textId="77777777" w:rsidR="0012487C" w:rsidRDefault="00421F9B">
            <w:pPr>
              <w:pStyle w:val="TableParagraph"/>
              <w:rPr>
                <w:sz w:val="18"/>
              </w:rPr>
            </w:pPr>
            <w:r>
              <w:rPr>
                <w:sz w:val="18"/>
              </w:rPr>
              <w:t>连接</w:t>
            </w:r>
          </w:p>
        </w:tc>
      </w:tr>
      <w:tr w:rsidR="0012487C" w14:paraId="490B99B1" w14:textId="77777777">
        <w:trPr>
          <w:trHeight w:val="294"/>
        </w:trPr>
        <w:tc>
          <w:tcPr>
            <w:tcW w:w="2990" w:type="dxa"/>
          </w:tcPr>
          <w:p w14:paraId="35737EFE" w14:textId="77777777" w:rsidR="0012487C" w:rsidRDefault="00421F9B">
            <w:pPr>
              <w:pStyle w:val="TableParagraph"/>
              <w:rPr>
                <w:sz w:val="18"/>
              </w:rPr>
            </w:pPr>
            <w:r>
              <w:rPr>
                <w:sz w:val="18"/>
              </w:rPr>
              <w:t>问题</w:t>
            </w:r>
          </w:p>
        </w:tc>
        <w:tc>
          <w:tcPr>
            <w:tcW w:w="7475" w:type="dxa"/>
          </w:tcPr>
          <w:p w14:paraId="2ADBB06A" w14:textId="77777777" w:rsidR="0012487C" w:rsidRDefault="00421F9B">
            <w:pPr>
              <w:pStyle w:val="TableParagraph"/>
              <w:rPr>
                <w:sz w:val="18"/>
              </w:rPr>
            </w:pPr>
            <w:r>
              <w:rPr>
                <w:sz w:val="18"/>
              </w:rPr>
              <w:t>CP PWM控制器故障</w:t>
            </w:r>
          </w:p>
        </w:tc>
      </w:tr>
      <w:tr w:rsidR="0012487C" w14:paraId="662E1ED9" w14:textId="77777777">
        <w:trPr>
          <w:trHeight w:val="294"/>
        </w:trPr>
        <w:tc>
          <w:tcPr>
            <w:tcW w:w="2990" w:type="dxa"/>
            <w:shd w:val="clear" w:color="auto" w:fill="EDEDED"/>
          </w:tcPr>
          <w:p w14:paraId="5D13E434" w14:textId="77777777" w:rsidR="0012487C" w:rsidRDefault="00421F9B">
            <w:pPr>
              <w:pStyle w:val="TableParagraph"/>
              <w:rPr>
                <w:sz w:val="18"/>
              </w:rPr>
            </w:pPr>
            <w:r>
              <w:rPr>
                <w:sz w:val="18"/>
              </w:rPr>
              <w:t>DC电压</w:t>
            </w:r>
          </w:p>
        </w:tc>
        <w:tc>
          <w:tcPr>
            <w:tcW w:w="7475" w:type="dxa"/>
            <w:shd w:val="clear" w:color="auto" w:fill="EDEDED"/>
          </w:tcPr>
          <w:p w14:paraId="5F2694FA" w14:textId="77777777" w:rsidR="0012487C" w:rsidRDefault="00421F9B">
            <w:pPr>
              <w:pStyle w:val="TableParagraph"/>
              <w:rPr>
                <w:sz w:val="18"/>
                <w:lang w:eastAsia="zh-CN"/>
              </w:rPr>
            </w:pPr>
            <w:r>
              <w:rPr>
                <w:sz w:val="18"/>
                <w:lang w:eastAsia="zh-CN"/>
              </w:rPr>
              <w:t>控制引线直流电压 （0-12V）</w:t>
            </w:r>
          </w:p>
        </w:tc>
      </w:tr>
      <w:tr w:rsidR="0012487C" w14:paraId="090D467B" w14:textId="77777777">
        <w:trPr>
          <w:trHeight w:val="294"/>
        </w:trPr>
        <w:tc>
          <w:tcPr>
            <w:tcW w:w="2990" w:type="dxa"/>
          </w:tcPr>
          <w:p w14:paraId="1262577B" w14:textId="77777777" w:rsidR="0012487C" w:rsidRDefault="00421F9B">
            <w:pPr>
              <w:pStyle w:val="TableParagraph"/>
              <w:rPr>
                <w:sz w:val="18"/>
              </w:rPr>
            </w:pPr>
            <w:r>
              <w:rPr>
                <w:sz w:val="18"/>
              </w:rPr>
              <w:t>州</w:t>
            </w:r>
          </w:p>
        </w:tc>
        <w:tc>
          <w:tcPr>
            <w:tcW w:w="7475" w:type="dxa"/>
          </w:tcPr>
          <w:p w14:paraId="61C2CBB2" w14:textId="77777777" w:rsidR="0012487C" w:rsidRDefault="00421F9B">
            <w:pPr>
              <w:pStyle w:val="TableParagraph"/>
              <w:rPr>
                <w:sz w:val="18"/>
              </w:rPr>
            </w:pPr>
            <w:r>
              <w:rPr>
                <w:w w:val="95"/>
                <w:sz w:val="18"/>
              </w:rPr>
              <w:t>IEC 61851-1 状态（“A”至“E”）</w:t>
            </w:r>
          </w:p>
        </w:tc>
      </w:tr>
      <w:tr w:rsidR="0012487C" w14:paraId="61EF71C1" w14:textId="77777777">
        <w:trPr>
          <w:trHeight w:val="294"/>
        </w:trPr>
        <w:tc>
          <w:tcPr>
            <w:tcW w:w="2990" w:type="dxa"/>
            <w:shd w:val="clear" w:color="auto" w:fill="EDEDED"/>
          </w:tcPr>
          <w:p w14:paraId="5D5595DA" w14:textId="77777777" w:rsidR="0012487C" w:rsidRDefault="00421F9B">
            <w:pPr>
              <w:pStyle w:val="TableParagraph"/>
              <w:rPr>
                <w:sz w:val="18"/>
              </w:rPr>
            </w:pPr>
            <w:r>
              <w:rPr>
                <w:sz w:val="18"/>
              </w:rPr>
              <w:t>百分比</w:t>
            </w:r>
          </w:p>
        </w:tc>
        <w:tc>
          <w:tcPr>
            <w:tcW w:w="7475" w:type="dxa"/>
            <w:shd w:val="clear" w:color="auto" w:fill="EDEDED"/>
          </w:tcPr>
          <w:p w14:paraId="3762BCBD" w14:textId="77777777" w:rsidR="0012487C" w:rsidRDefault="00421F9B">
            <w:pPr>
              <w:pStyle w:val="TableParagraph"/>
              <w:rPr>
                <w:sz w:val="18"/>
              </w:rPr>
            </w:pPr>
            <w:r>
              <w:rPr>
                <w:w w:val="95"/>
                <w:sz w:val="18"/>
              </w:rPr>
              <w:t>1kHz 占空比</w:t>
            </w:r>
          </w:p>
        </w:tc>
      </w:tr>
      <w:tr w:rsidR="0012487C" w14:paraId="7EAA63D9" w14:textId="77777777">
        <w:trPr>
          <w:trHeight w:val="294"/>
        </w:trPr>
        <w:tc>
          <w:tcPr>
            <w:tcW w:w="2990" w:type="dxa"/>
          </w:tcPr>
          <w:p w14:paraId="39EBE3D0" w14:textId="77777777" w:rsidR="0012487C" w:rsidRDefault="00421F9B">
            <w:pPr>
              <w:pStyle w:val="TableParagraph"/>
              <w:rPr>
                <w:sz w:val="18"/>
              </w:rPr>
            </w:pPr>
            <w:r>
              <w:rPr>
                <w:sz w:val="18"/>
              </w:rPr>
              <w:t>SelftestActive（设置）</w:t>
            </w:r>
          </w:p>
        </w:tc>
        <w:tc>
          <w:tcPr>
            <w:tcW w:w="7475" w:type="dxa"/>
          </w:tcPr>
          <w:p w14:paraId="298F6F37" w14:textId="77777777" w:rsidR="0012487C" w:rsidRDefault="00421F9B">
            <w:pPr>
              <w:pStyle w:val="TableParagraph"/>
              <w:rPr>
                <w:sz w:val="18"/>
              </w:rPr>
            </w:pPr>
            <w:r>
              <w:rPr>
                <w:sz w:val="18"/>
              </w:rPr>
              <w:t>开始自检</w:t>
            </w:r>
          </w:p>
        </w:tc>
      </w:tr>
      <w:tr w:rsidR="0012487C" w14:paraId="23551EB8" w14:textId="77777777">
        <w:trPr>
          <w:trHeight w:val="294"/>
        </w:trPr>
        <w:tc>
          <w:tcPr>
            <w:tcW w:w="2990" w:type="dxa"/>
            <w:shd w:val="clear" w:color="auto" w:fill="EDEDED"/>
          </w:tcPr>
          <w:p w14:paraId="69C577FC" w14:textId="77777777" w:rsidR="0012487C" w:rsidRDefault="00421F9B">
            <w:pPr>
              <w:pStyle w:val="TableParagraph"/>
              <w:rPr>
                <w:sz w:val="18"/>
              </w:rPr>
            </w:pPr>
            <w:r>
              <w:rPr>
                <w:sz w:val="18"/>
              </w:rPr>
              <w:t>自检主动</w:t>
            </w:r>
          </w:p>
        </w:tc>
        <w:tc>
          <w:tcPr>
            <w:tcW w:w="7475" w:type="dxa"/>
            <w:shd w:val="clear" w:color="auto" w:fill="EDEDED"/>
          </w:tcPr>
          <w:p w14:paraId="5798FE00" w14:textId="77777777" w:rsidR="0012487C" w:rsidRDefault="00421F9B">
            <w:pPr>
              <w:pStyle w:val="TableParagraph"/>
              <w:rPr>
                <w:sz w:val="18"/>
              </w:rPr>
            </w:pPr>
            <w:r>
              <w:rPr>
                <w:sz w:val="18"/>
              </w:rPr>
              <w:t>自检运行</w:t>
            </w:r>
          </w:p>
        </w:tc>
      </w:tr>
    </w:tbl>
    <w:p w14:paraId="13882EB8" w14:textId="77777777" w:rsidR="0012487C" w:rsidRDefault="0012487C">
      <w:pPr>
        <w:pStyle w:val="a3"/>
        <w:spacing w:before="1"/>
        <w:rPr>
          <w:rFonts w:ascii="Trebuchet MS"/>
          <w:b/>
          <w:sz w:val="26"/>
        </w:rPr>
      </w:pPr>
    </w:p>
    <w:p w14:paraId="6A751352" w14:textId="77777777" w:rsidR="0012487C" w:rsidRDefault="00421F9B">
      <w:pPr>
        <w:pStyle w:val="a5"/>
        <w:numPr>
          <w:ilvl w:val="2"/>
          <w:numId w:val="1"/>
        </w:numPr>
        <w:tabs>
          <w:tab w:val="left" w:pos="1074"/>
        </w:tabs>
        <w:ind w:left="1073" w:hanging="954"/>
        <w:rPr>
          <w:b/>
          <w:sz w:val="28"/>
        </w:rPr>
      </w:pPr>
      <w:r>
        <w:rPr>
          <w:b/>
          <w:sz w:val="28"/>
        </w:rPr>
        <w:t>数据链</w:t>
      </w:r>
    </w:p>
    <w:p w14:paraId="28731FC2" w14:textId="77777777" w:rsidR="0012487C" w:rsidRDefault="0012487C">
      <w:pPr>
        <w:pStyle w:val="a3"/>
        <w:spacing w:before="9"/>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13B06774" w14:textId="77777777">
        <w:trPr>
          <w:trHeight w:val="284"/>
        </w:trPr>
        <w:tc>
          <w:tcPr>
            <w:tcW w:w="10465" w:type="dxa"/>
            <w:gridSpan w:val="2"/>
            <w:tcBorders>
              <w:bottom w:val="single" w:sz="12" w:space="0" w:color="000000"/>
            </w:tcBorders>
          </w:tcPr>
          <w:p w14:paraId="63962FB0" w14:textId="77777777" w:rsidR="0012487C" w:rsidRDefault="00421F9B">
            <w:pPr>
              <w:pStyle w:val="TableParagraph"/>
              <w:rPr>
                <w:rFonts w:ascii="Trebuchet MS"/>
                <w:b/>
                <w:sz w:val="18"/>
              </w:rPr>
            </w:pPr>
            <w:r>
              <w:rPr>
                <w:rFonts w:ascii="Trebuchet MS"/>
                <w:b/>
                <w:sz w:val="18"/>
              </w:rPr>
              <w:t>描述</w:t>
            </w:r>
          </w:p>
        </w:tc>
      </w:tr>
      <w:tr w:rsidR="0012487C" w14:paraId="79540131" w14:textId="77777777">
        <w:trPr>
          <w:trHeight w:val="500"/>
        </w:trPr>
        <w:tc>
          <w:tcPr>
            <w:tcW w:w="10465" w:type="dxa"/>
            <w:gridSpan w:val="2"/>
            <w:tcBorders>
              <w:top w:val="single" w:sz="12" w:space="0" w:color="000000"/>
            </w:tcBorders>
          </w:tcPr>
          <w:p w14:paraId="717D91EC" w14:textId="77777777" w:rsidR="0012487C" w:rsidRDefault="00421F9B">
            <w:pPr>
              <w:pStyle w:val="TableParagraph"/>
              <w:spacing w:before="13" w:line="249" w:lineRule="auto"/>
              <w:ind w:right="338"/>
              <w:rPr>
                <w:sz w:val="18"/>
                <w:lang w:eastAsia="zh-CN"/>
              </w:rPr>
            </w:pPr>
            <w:r>
              <w:rPr>
                <w:sz w:val="18"/>
                <w:lang w:eastAsia="zh-CN"/>
              </w:rPr>
              <w:t>提供从充电站到 CSMS 的通信链路。它可能使用固定基础设施、移动电话数据服务、WiFi 或其他连接通道。</w:t>
            </w:r>
          </w:p>
        </w:tc>
      </w:tr>
      <w:tr w:rsidR="0012487C" w14:paraId="62B581B0" w14:textId="77777777">
        <w:trPr>
          <w:trHeight w:val="294"/>
        </w:trPr>
        <w:tc>
          <w:tcPr>
            <w:tcW w:w="2990" w:type="dxa"/>
            <w:shd w:val="clear" w:color="auto" w:fill="EDEDED"/>
          </w:tcPr>
          <w:p w14:paraId="26BEBBC0"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7E356D78" w14:textId="77777777" w:rsidR="0012487C" w:rsidRDefault="00421F9B">
            <w:pPr>
              <w:pStyle w:val="TableParagraph"/>
              <w:rPr>
                <w:rFonts w:ascii="Trebuchet MS"/>
                <w:b/>
                <w:sz w:val="18"/>
              </w:rPr>
            </w:pPr>
            <w:r>
              <w:rPr>
                <w:rFonts w:ascii="Trebuchet MS"/>
                <w:b/>
                <w:sz w:val="18"/>
              </w:rPr>
              <w:t>描述</w:t>
            </w:r>
          </w:p>
        </w:tc>
      </w:tr>
      <w:tr w:rsidR="0012487C" w14:paraId="0B189FE2" w14:textId="77777777">
        <w:trPr>
          <w:trHeight w:val="294"/>
        </w:trPr>
        <w:tc>
          <w:tcPr>
            <w:tcW w:w="2990" w:type="dxa"/>
          </w:tcPr>
          <w:p w14:paraId="683D28C2" w14:textId="77777777" w:rsidR="0012487C" w:rsidRDefault="00421F9B">
            <w:pPr>
              <w:pStyle w:val="TableParagraph"/>
              <w:rPr>
                <w:sz w:val="18"/>
              </w:rPr>
            </w:pPr>
            <w:r>
              <w:rPr>
                <w:sz w:val="18"/>
              </w:rPr>
              <w:t>启用</w:t>
            </w:r>
          </w:p>
        </w:tc>
        <w:tc>
          <w:tcPr>
            <w:tcW w:w="7475" w:type="dxa"/>
          </w:tcPr>
          <w:p w14:paraId="0D5182EE" w14:textId="77777777" w:rsidR="0012487C" w:rsidRDefault="00421F9B">
            <w:pPr>
              <w:pStyle w:val="TableParagraph"/>
              <w:rPr>
                <w:sz w:val="18"/>
              </w:rPr>
            </w:pPr>
            <w:r>
              <w:rPr>
                <w:sz w:val="18"/>
              </w:rPr>
              <w:t>已启用数据链路</w:t>
            </w:r>
          </w:p>
        </w:tc>
      </w:tr>
      <w:tr w:rsidR="0012487C" w14:paraId="1CC4E8C9" w14:textId="77777777">
        <w:trPr>
          <w:trHeight w:val="294"/>
        </w:trPr>
        <w:tc>
          <w:tcPr>
            <w:tcW w:w="2990" w:type="dxa"/>
            <w:shd w:val="clear" w:color="auto" w:fill="EDEDED"/>
          </w:tcPr>
          <w:p w14:paraId="4ABA5627" w14:textId="77777777" w:rsidR="0012487C" w:rsidRDefault="00421F9B">
            <w:pPr>
              <w:pStyle w:val="TableParagraph"/>
              <w:rPr>
                <w:sz w:val="18"/>
              </w:rPr>
            </w:pPr>
            <w:r>
              <w:rPr>
                <w:sz w:val="18"/>
              </w:rPr>
              <w:t>积极</w:t>
            </w:r>
          </w:p>
        </w:tc>
        <w:tc>
          <w:tcPr>
            <w:tcW w:w="7475" w:type="dxa"/>
            <w:shd w:val="clear" w:color="auto" w:fill="EDEDED"/>
          </w:tcPr>
          <w:p w14:paraId="6987E0B8" w14:textId="77777777" w:rsidR="0012487C" w:rsidRDefault="00421F9B">
            <w:pPr>
              <w:pStyle w:val="TableParagraph"/>
              <w:rPr>
                <w:sz w:val="18"/>
              </w:rPr>
            </w:pPr>
            <w:r>
              <w:rPr>
                <w:sz w:val="18"/>
              </w:rPr>
              <w:t>连接</w:t>
            </w:r>
          </w:p>
        </w:tc>
      </w:tr>
      <w:tr w:rsidR="0012487C" w14:paraId="62F46F0E" w14:textId="77777777">
        <w:trPr>
          <w:trHeight w:val="294"/>
        </w:trPr>
        <w:tc>
          <w:tcPr>
            <w:tcW w:w="2990" w:type="dxa"/>
          </w:tcPr>
          <w:p w14:paraId="492316C0" w14:textId="77777777" w:rsidR="0012487C" w:rsidRDefault="00421F9B">
            <w:pPr>
              <w:pStyle w:val="TableParagraph"/>
              <w:rPr>
                <w:sz w:val="18"/>
              </w:rPr>
            </w:pPr>
            <w:r>
              <w:rPr>
                <w:sz w:val="18"/>
              </w:rPr>
              <w:t>后备</w:t>
            </w:r>
          </w:p>
        </w:tc>
        <w:tc>
          <w:tcPr>
            <w:tcW w:w="7475" w:type="dxa"/>
          </w:tcPr>
          <w:p w14:paraId="622C9246" w14:textId="77777777" w:rsidR="0012487C" w:rsidRDefault="00421F9B">
            <w:pPr>
              <w:pStyle w:val="TableParagraph"/>
              <w:rPr>
                <w:sz w:val="18"/>
                <w:lang w:eastAsia="zh-CN"/>
              </w:rPr>
            </w:pPr>
            <w:r>
              <w:rPr>
                <w:sz w:val="18"/>
                <w:lang w:eastAsia="zh-CN"/>
              </w:rPr>
              <w:t>使用备份 SIM 卡/网络首选项</w:t>
            </w:r>
          </w:p>
        </w:tc>
      </w:tr>
      <w:tr w:rsidR="0012487C" w14:paraId="77A9AF41" w14:textId="77777777">
        <w:trPr>
          <w:trHeight w:val="294"/>
        </w:trPr>
        <w:tc>
          <w:tcPr>
            <w:tcW w:w="2990" w:type="dxa"/>
            <w:shd w:val="clear" w:color="auto" w:fill="EDEDED"/>
          </w:tcPr>
          <w:p w14:paraId="56554DF1" w14:textId="77777777" w:rsidR="0012487C" w:rsidRDefault="00421F9B">
            <w:pPr>
              <w:pStyle w:val="TableParagraph"/>
              <w:rPr>
                <w:sz w:val="18"/>
              </w:rPr>
            </w:pPr>
            <w:r>
              <w:rPr>
                <w:sz w:val="18"/>
              </w:rPr>
              <w:t>完成</w:t>
            </w:r>
          </w:p>
        </w:tc>
        <w:tc>
          <w:tcPr>
            <w:tcW w:w="7475" w:type="dxa"/>
            <w:shd w:val="clear" w:color="auto" w:fill="EDEDED"/>
          </w:tcPr>
          <w:p w14:paraId="219BF8EF" w14:textId="77777777" w:rsidR="0012487C" w:rsidRDefault="00421F9B">
            <w:pPr>
              <w:pStyle w:val="TableParagraph"/>
              <w:rPr>
                <w:sz w:val="18"/>
              </w:rPr>
            </w:pPr>
            <w:r>
              <w:rPr>
                <w:sz w:val="18"/>
              </w:rPr>
              <w:t>链路连接终止</w:t>
            </w:r>
          </w:p>
        </w:tc>
      </w:tr>
      <w:tr w:rsidR="0012487C" w14:paraId="607E9446" w14:textId="77777777">
        <w:trPr>
          <w:trHeight w:val="294"/>
        </w:trPr>
        <w:tc>
          <w:tcPr>
            <w:tcW w:w="2990" w:type="dxa"/>
          </w:tcPr>
          <w:p w14:paraId="43B546ED" w14:textId="77777777" w:rsidR="0012487C" w:rsidRDefault="00421F9B">
            <w:pPr>
              <w:pStyle w:val="TableParagraph"/>
              <w:rPr>
                <w:sz w:val="18"/>
              </w:rPr>
            </w:pPr>
            <w:r>
              <w:rPr>
                <w:sz w:val="18"/>
              </w:rPr>
              <w:t>问题</w:t>
            </w:r>
          </w:p>
        </w:tc>
        <w:tc>
          <w:tcPr>
            <w:tcW w:w="7475" w:type="dxa"/>
          </w:tcPr>
          <w:p w14:paraId="1C6EC4BF" w14:textId="77777777" w:rsidR="0012487C" w:rsidRDefault="00421F9B">
            <w:pPr>
              <w:pStyle w:val="TableParagraph"/>
              <w:rPr>
                <w:sz w:val="18"/>
                <w:lang w:eastAsia="zh-CN"/>
              </w:rPr>
            </w:pPr>
            <w:r>
              <w:rPr>
                <w:sz w:val="18"/>
                <w:lang w:eastAsia="zh-CN"/>
              </w:rPr>
              <w:t>通信模块或链路连接故障</w:t>
            </w:r>
          </w:p>
        </w:tc>
      </w:tr>
      <w:tr w:rsidR="0012487C" w14:paraId="64859A36" w14:textId="77777777">
        <w:trPr>
          <w:trHeight w:val="294"/>
        </w:trPr>
        <w:tc>
          <w:tcPr>
            <w:tcW w:w="2990" w:type="dxa"/>
            <w:shd w:val="clear" w:color="auto" w:fill="EDEDED"/>
          </w:tcPr>
          <w:p w14:paraId="730B26CE" w14:textId="77777777" w:rsidR="0012487C" w:rsidRDefault="00421F9B">
            <w:pPr>
              <w:pStyle w:val="TableParagraph"/>
              <w:rPr>
                <w:sz w:val="18"/>
              </w:rPr>
            </w:pPr>
            <w:r>
              <w:rPr>
                <w:sz w:val="18"/>
              </w:rPr>
              <w:t>IMSI的</w:t>
            </w:r>
          </w:p>
        </w:tc>
        <w:tc>
          <w:tcPr>
            <w:tcW w:w="7475" w:type="dxa"/>
            <w:shd w:val="clear" w:color="auto" w:fill="EDEDED"/>
          </w:tcPr>
          <w:p w14:paraId="0DDCA3D3" w14:textId="77777777" w:rsidR="0012487C" w:rsidRDefault="00421F9B">
            <w:pPr>
              <w:pStyle w:val="TableParagraph"/>
              <w:rPr>
                <w:sz w:val="18"/>
                <w:lang w:eastAsia="zh-CN"/>
              </w:rPr>
            </w:pPr>
            <w:r>
              <w:rPr>
                <w:sz w:val="18"/>
                <w:lang w:eastAsia="zh-CN"/>
              </w:rPr>
              <w:t>流动数据SIM卡的国际流动用户识别号码</w:t>
            </w:r>
          </w:p>
        </w:tc>
      </w:tr>
      <w:tr w:rsidR="0012487C" w14:paraId="22151F8D" w14:textId="77777777">
        <w:trPr>
          <w:trHeight w:val="294"/>
        </w:trPr>
        <w:tc>
          <w:tcPr>
            <w:tcW w:w="2990" w:type="dxa"/>
          </w:tcPr>
          <w:p w14:paraId="7479EB2C" w14:textId="77777777" w:rsidR="0012487C" w:rsidRDefault="00421F9B">
            <w:pPr>
              <w:pStyle w:val="TableParagraph"/>
              <w:rPr>
                <w:sz w:val="18"/>
                <w:lang w:eastAsia="zh-CN"/>
              </w:rPr>
            </w:pPr>
            <w:r>
              <w:rPr>
                <w:sz w:val="18"/>
                <w:lang w:eastAsia="zh-CN"/>
              </w:rPr>
              <w:t>ICCID国际刑事法院</w:t>
            </w:r>
          </w:p>
        </w:tc>
        <w:tc>
          <w:tcPr>
            <w:tcW w:w="7475" w:type="dxa"/>
          </w:tcPr>
          <w:p w14:paraId="043FE3DC" w14:textId="77777777" w:rsidR="0012487C" w:rsidRDefault="00421F9B">
            <w:pPr>
              <w:pStyle w:val="TableParagraph"/>
              <w:rPr>
                <w:sz w:val="18"/>
                <w:lang w:eastAsia="zh-CN"/>
              </w:rPr>
            </w:pPr>
            <w:r>
              <w:rPr>
                <w:sz w:val="18"/>
                <w:lang w:eastAsia="zh-CN"/>
              </w:rPr>
              <w:t>移动数据SIM卡的集成电路卡识别器。</w:t>
            </w:r>
          </w:p>
        </w:tc>
      </w:tr>
    </w:tbl>
    <w:p w14:paraId="1F6839A5" w14:textId="77777777" w:rsidR="0012487C" w:rsidRDefault="0012487C">
      <w:pPr>
        <w:rPr>
          <w:sz w:val="18"/>
          <w:lang w:eastAsia="zh-CN"/>
        </w:rPr>
        <w:sectPr w:rsidR="0012487C" w:rsidSect="003A6448">
          <w:pgSz w:w="11910" w:h="16840"/>
          <w:pgMar w:top="600" w:right="600" w:bottom="620" w:left="600" w:header="186" w:footer="431" w:gutter="0"/>
          <w:cols w:space="720"/>
        </w:sectPr>
      </w:pPr>
    </w:p>
    <w:p w14:paraId="7C78251C" w14:textId="77777777" w:rsidR="0012487C" w:rsidRDefault="0012487C">
      <w:pPr>
        <w:pStyle w:val="a3"/>
        <w:spacing w:before="7"/>
        <w:rPr>
          <w:rFonts w:ascii="Trebuchet MS"/>
          <w:b/>
          <w:sz w:val="8"/>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990"/>
        <w:gridCol w:w="7475"/>
      </w:tblGrid>
      <w:tr w:rsidR="0012487C" w14:paraId="084C761A" w14:textId="77777777">
        <w:trPr>
          <w:trHeight w:val="274"/>
        </w:trPr>
        <w:tc>
          <w:tcPr>
            <w:tcW w:w="10465" w:type="dxa"/>
            <w:gridSpan w:val="2"/>
            <w:tcBorders>
              <w:left w:val="single" w:sz="4" w:space="0" w:color="000000"/>
              <w:bottom w:val="single" w:sz="12" w:space="0" w:color="000000"/>
              <w:right w:val="single" w:sz="4" w:space="0" w:color="000000"/>
            </w:tcBorders>
          </w:tcPr>
          <w:p w14:paraId="2834AFE4" w14:textId="77777777" w:rsidR="0012487C" w:rsidRDefault="00421F9B">
            <w:pPr>
              <w:pStyle w:val="TableParagraph"/>
              <w:spacing w:before="12"/>
              <w:rPr>
                <w:rFonts w:ascii="Trebuchet MS"/>
                <w:b/>
                <w:sz w:val="18"/>
              </w:rPr>
            </w:pPr>
            <w:r>
              <w:rPr>
                <w:rFonts w:ascii="Trebuchet MS"/>
                <w:b/>
                <w:sz w:val="18"/>
              </w:rPr>
              <w:t>描述</w:t>
            </w:r>
          </w:p>
        </w:tc>
      </w:tr>
      <w:tr w:rsidR="0012487C" w14:paraId="168E6F2E" w14:textId="77777777">
        <w:trPr>
          <w:trHeight w:val="284"/>
        </w:trPr>
        <w:tc>
          <w:tcPr>
            <w:tcW w:w="2990" w:type="dxa"/>
            <w:tcBorders>
              <w:top w:val="single" w:sz="12" w:space="0" w:color="000000"/>
              <w:left w:val="single" w:sz="4" w:space="0" w:color="000000"/>
              <w:bottom w:val="single" w:sz="4" w:space="0" w:color="000000"/>
              <w:right w:val="single" w:sz="4" w:space="0" w:color="000000"/>
            </w:tcBorders>
          </w:tcPr>
          <w:p w14:paraId="785B86BA" w14:textId="77777777" w:rsidR="0012487C" w:rsidRDefault="00421F9B">
            <w:pPr>
              <w:pStyle w:val="TableParagraph"/>
              <w:spacing w:before="13"/>
              <w:rPr>
                <w:sz w:val="18"/>
              </w:rPr>
            </w:pPr>
            <w:r>
              <w:rPr>
                <w:sz w:val="18"/>
              </w:rPr>
              <w:t>网络地址</w:t>
            </w:r>
          </w:p>
        </w:tc>
        <w:tc>
          <w:tcPr>
            <w:tcW w:w="7475" w:type="dxa"/>
            <w:tcBorders>
              <w:top w:val="single" w:sz="12" w:space="0" w:color="000000"/>
              <w:left w:val="single" w:sz="4" w:space="0" w:color="000000"/>
              <w:bottom w:val="single" w:sz="4" w:space="0" w:color="000000"/>
              <w:right w:val="single" w:sz="4" w:space="0" w:color="000000"/>
            </w:tcBorders>
          </w:tcPr>
          <w:p w14:paraId="6A4C921E" w14:textId="77777777" w:rsidR="0012487C" w:rsidRDefault="00421F9B">
            <w:pPr>
              <w:pStyle w:val="TableParagraph"/>
              <w:spacing w:before="13"/>
              <w:rPr>
                <w:sz w:val="18"/>
              </w:rPr>
            </w:pPr>
            <w:r>
              <w:rPr>
                <w:sz w:val="18"/>
              </w:rPr>
              <w:t>当前网络地址</w:t>
            </w:r>
          </w:p>
        </w:tc>
      </w:tr>
      <w:tr w:rsidR="0012487C" w14:paraId="655BD306"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714BE8DC" w14:textId="77777777" w:rsidR="0012487C" w:rsidRDefault="00421F9B">
            <w:pPr>
              <w:pStyle w:val="TableParagraph"/>
              <w:rPr>
                <w:sz w:val="18"/>
              </w:rPr>
            </w:pPr>
            <w:r>
              <w:rPr>
                <w:sz w:val="18"/>
              </w:rPr>
              <w:t>信号强度</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0831461F" w14:textId="77777777" w:rsidR="0012487C" w:rsidRDefault="00421F9B">
            <w:pPr>
              <w:pStyle w:val="TableParagraph"/>
              <w:rPr>
                <w:sz w:val="18"/>
              </w:rPr>
            </w:pPr>
            <w:r>
              <w:rPr>
                <w:sz w:val="18"/>
              </w:rPr>
              <w:t>数据信号强度/质量</w:t>
            </w:r>
          </w:p>
        </w:tc>
      </w:tr>
    </w:tbl>
    <w:p w14:paraId="0EBB7D20" w14:textId="77777777" w:rsidR="0012487C" w:rsidRDefault="0012487C">
      <w:pPr>
        <w:pStyle w:val="a3"/>
        <w:rPr>
          <w:rFonts w:ascii="Trebuchet MS"/>
          <w:b/>
          <w:sz w:val="16"/>
        </w:rPr>
      </w:pPr>
    </w:p>
    <w:p w14:paraId="49BBF656" w14:textId="77777777" w:rsidR="0012487C" w:rsidRDefault="00421F9B">
      <w:pPr>
        <w:pStyle w:val="a5"/>
        <w:numPr>
          <w:ilvl w:val="2"/>
          <w:numId w:val="1"/>
        </w:numPr>
        <w:tabs>
          <w:tab w:val="left" w:pos="1074"/>
        </w:tabs>
        <w:spacing w:before="97"/>
        <w:ind w:left="1073" w:hanging="954"/>
        <w:rPr>
          <w:b/>
          <w:sz w:val="28"/>
        </w:rPr>
      </w:pPr>
      <w:r>
        <w:rPr>
          <w:b/>
          <w:sz w:val="28"/>
        </w:rPr>
        <w:t>显示</w:t>
      </w:r>
    </w:p>
    <w:p w14:paraId="4AE6268B"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0C3E9AA3" w14:textId="77777777">
        <w:trPr>
          <w:trHeight w:val="284"/>
        </w:trPr>
        <w:tc>
          <w:tcPr>
            <w:tcW w:w="10465" w:type="dxa"/>
            <w:gridSpan w:val="2"/>
            <w:tcBorders>
              <w:bottom w:val="single" w:sz="12" w:space="0" w:color="000000"/>
            </w:tcBorders>
          </w:tcPr>
          <w:p w14:paraId="7A619283" w14:textId="77777777" w:rsidR="0012487C" w:rsidRDefault="00421F9B">
            <w:pPr>
              <w:pStyle w:val="TableParagraph"/>
              <w:rPr>
                <w:rFonts w:ascii="Trebuchet MS"/>
                <w:b/>
                <w:sz w:val="18"/>
              </w:rPr>
            </w:pPr>
            <w:r>
              <w:rPr>
                <w:rFonts w:ascii="Trebuchet MS"/>
                <w:b/>
                <w:sz w:val="18"/>
              </w:rPr>
              <w:t>描述</w:t>
            </w:r>
          </w:p>
        </w:tc>
      </w:tr>
      <w:tr w:rsidR="0012487C" w14:paraId="365C550A" w14:textId="77777777">
        <w:trPr>
          <w:trHeight w:val="284"/>
        </w:trPr>
        <w:tc>
          <w:tcPr>
            <w:tcW w:w="10465" w:type="dxa"/>
            <w:gridSpan w:val="2"/>
            <w:tcBorders>
              <w:top w:val="single" w:sz="12" w:space="0" w:color="000000"/>
            </w:tcBorders>
          </w:tcPr>
          <w:p w14:paraId="58BF1A2F" w14:textId="77777777" w:rsidR="0012487C" w:rsidRDefault="00421F9B">
            <w:pPr>
              <w:pStyle w:val="TableParagraph"/>
              <w:spacing w:before="13"/>
              <w:rPr>
                <w:sz w:val="18"/>
                <w:lang w:eastAsia="zh-CN"/>
              </w:rPr>
            </w:pPr>
            <w:r>
              <w:rPr>
                <w:sz w:val="18"/>
                <w:lang w:eastAsia="zh-CN"/>
              </w:rPr>
              <w:t>向用户提供信息和反馈。</w:t>
            </w:r>
          </w:p>
        </w:tc>
      </w:tr>
      <w:tr w:rsidR="0012487C" w14:paraId="524BE91A" w14:textId="77777777">
        <w:trPr>
          <w:trHeight w:val="294"/>
        </w:trPr>
        <w:tc>
          <w:tcPr>
            <w:tcW w:w="2990" w:type="dxa"/>
            <w:shd w:val="clear" w:color="auto" w:fill="EDEDED"/>
          </w:tcPr>
          <w:p w14:paraId="0F3743EB"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56353555" w14:textId="77777777" w:rsidR="0012487C" w:rsidRDefault="00421F9B">
            <w:pPr>
              <w:pStyle w:val="TableParagraph"/>
              <w:rPr>
                <w:rFonts w:ascii="Trebuchet MS"/>
                <w:b/>
                <w:sz w:val="18"/>
              </w:rPr>
            </w:pPr>
            <w:r>
              <w:rPr>
                <w:rFonts w:ascii="Trebuchet MS"/>
                <w:b/>
                <w:sz w:val="18"/>
              </w:rPr>
              <w:t>描述</w:t>
            </w:r>
          </w:p>
        </w:tc>
      </w:tr>
      <w:tr w:rsidR="0012487C" w14:paraId="1C00E13D" w14:textId="77777777">
        <w:trPr>
          <w:trHeight w:val="294"/>
        </w:trPr>
        <w:tc>
          <w:tcPr>
            <w:tcW w:w="2990" w:type="dxa"/>
          </w:tcPr>
          <w:p w14:paraId="453A6183" w14:textId="77777777" w:rsidR="0012487C" w:rsidRDefault="00421F9B">
            <w:pPr>
              <w:pStyle w:val="TableParagraph"/>
              <w:rPr>
                <w:sz w:val="18"/>
              </w:rPr>
            </w:pPr>
            <w:r>
              <w:rPr>
                <w:sz w:val="18"/>
              </w:rPr>
              <w:t>启用</w:t>
            </w:r>
          </w:p>
        </w:tc>
        <w:tc>
          <w:tcPr>
            <w:tcW w:w="7475" w:type="dxa"/>
          </w:tcPr>
          <w:p w14:paraId="6BBBBAF9" w14:textId="77777777" w:rsidR="0012487C" w:rsidRDefault="00421F9B">
            <w:pPr>
              <w:pStyle w:val="TableParagraph"/>
              <w:rPr>
                <w:sz w:val="18"/>
                <w:lang w:eastAsia="zh-CN"/>
              </w:rPr>
            </w:pPr>
            <w:r>
              <w:rPr>
                <w:sz w:val="18"/>
                <w:lang w:eastAsia="zh-CN"/>
              </w:rPr>
              <w:t>显示器配置为显示信息</w:t>
            </w:r>
          </w:p>
        </w:tc>
      </w:tr>
      <w:tr w:rsidR="0012487C" w14:paraId="11E6BD0D" w14:textId="77777777">
        <w:trPr>
          <w:trHeight w:val="294"/>
        </w:trPr>
        <w:tc>
          <w:tcPr>
            <w:tcW w:w="2990" w:type="dxa"/>
            <w:shd w:val="clear" w:color="auto" w:fill="EDEDED"/>
          </w:tcPr>
          <w:p w14:paraId="68CDA185" w14:textId="77777777" w:rsidR="0012487C" w:rsidRDefault="00421F9B">
            <w:pPr>
              <w:pStyle w:val="TableParagraph"/>
              <w:rPr>
                <w:sz w:val="18"/>
              </w:rPr>
            </w:pPr>
            <w:r>
              <w:rPr>
                <w:sz w:val="18"/>
              </w:rPr>
              <w:t>问题</w:t>
            </w:r>
          </w:p>
        </w:tc>
        <w:tc>
          <w:tcPr>
            <w:tcW w:w="7475" w:type="dxa"/>
            <w:shd w:val="clear" w:color="auto" w:fill="EDEDED"/>
          </w:tcPr>
          <w:p w14:paraId="33BA6CA5" w14:textId="77777777" w:rsidR="0012487C" w:rsidRDefault="00421F9B">
            <w:pPr>
              <w:pStyle w:val="TableParagraph"/>
              <w:rPr>
                <w:sz w:val="18"/>
              </w:rPr>
            </w:pPr>
            <w:r>
              <w:rPr>
                <w:sz w:val="18"/>
              </w:rPr>
              <w:t>显示故障</w:t>
            </w:r>
          </w:p>
        </w:tc>
      </w:tr>
      <w:tr w:rsidR="0012487C" w14:paraId="6B5537D0" w14:textId="77777777">
        <w:trPr>
          <w:trHeight w:val="294"/>
        </w:trPr>
        <w:tc>
          <w:tcPr>
            <w:tcW w:w="2990" w:type="dxa"/>
          </w:tcPr>
          <w:p w14:paraId="5BEF5DA8" w14:textId="77777777" w:rsidR="0012487C" w:rsidRDefault="00421F9B">
            <w:pPr>
              <w:pStyle w:val="TableParagraph"/>
              <w:rPr>
                <w:sz w:val="18"/>
              </w:rPr>
            </w:pPr>
            <w:r>
              <w:rPr>
                <w:sz w:val="18"/>
              </w:rPr>
              <w:t>颜色</w:t>
            </w:r>
          </w:p>
        </w:tc>
        <w:tc>
          <w:tcPr>
            <w:tcW w:w="7475" w:type="dxa"/>
          </w:tcPr>
          <w:p w14:paraId="08E8F03E" w14:textId="77777777" w:rsidR="0012487C" w:rsidRDefault="00421F9B">
            <w:pPr>
              <w:pStyle w:val="TableParagraph"/>
              <w:rPr>
                <w:sz w:val="18"/>
                <w:lang w:eastAsia="zh-CN"/>
              </w:rPr>
            </w:pPr>
            <w:r>
              <w:rPr>
                <w:sz w:val="18"/>
                <w:lang w:eastAsia="zh-CN"/>
              </w:rPr>
              <w:t>显示颜色（单色/背光）</w:t>
            </w:r>
          </w:p>
        </w:tc>
      </w:tr>
      <w:tr w:rsidR="0012487C" w14:paraId="14D70C09" w14:textId="77777777">
        <w:trPr>
          <w:trHeight w:val="294"/>
        </w:trPr>
        <w:tc>
          <w:tcPr>
            <w:tcW w:w="2990" w:type="dxa"/>
            <w:shd w:val="clear" w:color="auto" w:fill="EDEDED"/>
          </w:tcPr>
          <w:p w14:paraId="3F4B16BB" w14:textId="77777777" w:rsidR="0012487C" w:rsidRDefault="00421F9B">
            <w:pPr>
              <w:pStyle w:val="TableParagraph"/>
              <w:rPr>
                <w:sz w:val="18"/>
              </w:rPr>
            </w:pPr>
            <w:r>
              <w:rPr>
                <w:sz w:val="18"/>
              </w:rPr>
              <w:t>计数[HeightInChars]</w:t>
            </w:r>
          </w:p>
        </w:tc>
        <w:tc>
          <w:tcPr>
            <w:tcW w:w="7475" w:type="dxa"/>
            <w:shd w:val="clear" w:color="auto" w:fill="EDEDED"/>
          </w:tcPr>
          <w:p w14:paraId="3EB3DAA0" w14:textId="77777777" w:rsidR="0012487C" w:rsidRDefault="00421F9B">
            <w:pPr>
              <w:pStyle w:val="TableParagraph"/>
              <w:rPr>
                <w:sz w:val="18"/>
              </w:rPr>
            </w:pPr>
            <w:r>
              <w:rPr>
                <w:sz w:val="18"/>
              </w:rPr>
              <w:t>显示高度（字符）</w:t>
            </w:r>
          </w:p>
        </w:tc>
      </w:tr>
      <w:tr w:rsidR="0012487C" w14:paraId="44C3B1D9" w14:textId="77777777">
        <w:trPr>
          <w:trHeight w:val="294"/>
        </w:trPr>
        <w:tc>
          <w:tcPr>
            <w:tcW w:w="2990" w:type="dxa"/>
          </w:tcPr>
          <w:p w14:paraId="18F57BEE" w14:textId="77777777" w:rsidR="0012487C" w:rsidRDefault="00421F9B">
            <w:pPr>
              <w:pStyle w:val="TableParagraph"/>
              <w:rPr>
                <w:sz w:val="18"/>
              </w:rPr>
            </w:pPr>
            <w:r>
              <w:rPr>
                <w:sz w:val="18"/>
              </w:rPr>
              <w:t>计数[WidthInChars]</w:t>
            </w:r>
          </w:p>
        </w:tc>
        <w:tc>
          <w:tcPr>
            <w:tcW w:w="7475" w:type="dxa"/>
          </w:tcPr>
          <w:p w14:paraId="1CA017F4" w14:textId="77777777" w:rsidR="0012487C" w:rsidRDefault="00421F9B">
            <w:pPr>
              <w:pStyle w:val="TableParagraph"/>
              <w:rPr>
                <w:sz w:val="18"/>
              </w:rPr>
            </w:pPr>
            <w:r>
              <w:rPr>
                <w:sz w:val="18"/>
              </w:rPr>
              <w:t>显示宽度（字符）</w:t>
            </w:r>
          </w:p>
        </w:tc>
      </w:tr>
      <w:tr w:rsidR="0012487C" w14:paraId="488F19E1" w14:textId="77777777">
        <w:trPr>
          <w:trHeight w:val="294"/>
        </w:trPr>
        <w:tc>
          <w:tcPr>
            <w:tcW w:w="2990" w:type="dxa"/>
            <w:shd w:val="clear" w:color="auto" w:fill="EDEDED"/>
          </w:tcPr>
          <w:p w14:paraId="228AB33E" w14:textId="77777777" w:rsidR="0012487C" w:rsidRDefault="00421F9B">
            <w:pPr>
              <w:pStyle w:val="TableParagraph"/>
              <w:rPr>
                <w:sz w:val="18"/>
              </w:rPr>
            </w:pPr>
            <w:r>
              <w:rPr>
                <w:sz w:val="18"/>
              </w:rPr>
              <w:t>DataText[可见]</w:t>
            </w:r>
          </w:p>
        </w:tc>
        <w:tc>
          <w:tcPr>
            <w:tcW w:w="7475" w:type="dxa"/>
            <w:shd w:val="clear" w:color="auto" w:fill="EDEDED"/>
          </w:tcPr>
          <w:p w14:paraId="3E0B0A18" w14:textId="77777777" w:rsidR="0012487C" w:rsidRDefault="00421F9B">
            <w:pPr>
              <w:pStyle w:val="TableParagraph"/>
              <w:rPr>
                <w:sz w:val="18"/>
              </w:rPr>
            </w:pPr>
            <w:r>
              <w:rPr>
                <w:spacing w:val="-1"/>
                <w:sz w:val="18"/>
              </w:rPr>
              <w:t>当前显示内容</w:t>
            </w:r>
          </w:p>
        </w:tc>
      </w:tr>
      <w:tr w:rsidR="0012487C" w14:paraId="190F98CB" w14:textId="77777777">
        <w:trPr>
          <w:trHeight w:val="294"/>
        </w:trPr>
        <w:tc>
          <w:tcPr>
            <w:tcW w:w="2990" w:type="dxa"/>
          </w:tcPr>
          <w:p w14:paraId="34E09A71" w14:textId="77777777" w:rsidR="0012487C" w:rsidRDefault="00421F9B">
            <w:pPr>
              <w:pStyle w:val="TableParagraph"/>
              <w:rPr>
                <w:sz w:val="18"/>
              </w:rPr>
            </w:pPr>
            <w:r>
              <w:rPr>
                <w:sz w:val="18"/>
              </w:rPr>
              <w:t>州</w:t>
            </w:r>
          </w:p>
        </w:tc>
        <w:tc>
          <w:tcPr>
            <w:tcW w:w="7475" w:type="dxa"/>
          </w:tcPr>
          <w:p w14:paraId="2791A264" w14:textId="77777777" w:rsidR="0012487C" w:rsidRDefault="00421F9B">
            <w:pPr>
              <w:pStyle w:val="TableParagraph"/>
              <w:rPr>
                <w:sz w:val="18"/>
                <w:lang w:eastAsia="zh-CN"/>
              </w:rPr>
            </w:pPr>
            <w:r>
              <w:rPr>
                <w:sz w:val="18"/>
                <w:lang w:eastAsia="zh-CN"/>
              </w:rPr>
              <w:t>指示当前消息用途的字母数字代码</w:t>
            </w:r>
          </w:p>
        </w:tc>
      </w:tr>
    </w:tbl>
    <w:p w14:paraId="06655BA5" w14:textId="77777777" w:rsidR="0012487C" w:rsidRDefault="0012487C">
      <w:pPr>
        <w:pStyle w:val="a3"/>
        <w:spacing w:before="1"/>
        <w:rPr>
          <w:rFonts w:ascii="Trebuchet MS"/>
          <w:b/>
          <w:sz w:val="26"/>
          <w:lang w:eastAsia="zh-CN"/>
        </w:rPr>
      </w:pPr>
    </w:p>
    <w:p w14:paraId="79798FBF" w14:textId="77777777" w:rsidR="0012487C" w:rsidRDefault="00421F9B">
      <w:pPr>
        <w:pStyle w:val="a5"/>
        <w:numPr>
          <w:ilvl w:val="2"/>
          <w:numId w:val="1"/>
        </w:numPr>
        <w:tabs>
          <w:tab w:val="left" w:pos="1074"/>
        </w:tabs>
        <w:ind w:left="1073" w:hanging="954"/>
        <w:rPr>
          <w:b/>
          <w:sz w:val="28"/>
        </w:rPr>
      </w:pPr>
      <w:r>
        <w:rPr>
          <w:b/>
          <w:sz w:val="28"/>
        </w:rPr>
        <w:t>分发面板</w:t>
      </w:r>
    </w:p>
    <w:p w14:paraId="478C852D"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89"/>
        <w:gridCol w:w="6978"/>
      </w:tblGrid>
      <w:tr w:rsidR="0012487C" w14:paraId="01DA1602" w14:textId="77777777">
        <w:trPr>
          <w:trHeight w:val="284"/>
        </w:trPr>
        <w:tc>
          <w:tcPr>
            <w:tcW w:w="10467" w:type="dxa"/>
            <w:gridSpan w:val="2"/>
            <w:tcBorders>
              <w:bottom w:val="single" w:sz="12" w:space="0" w:color="000000"/>
            </w:tcBorders>
          </w:tcPr>
          <w:p w14:paraId="74DDF3AC" w14:textId="77777777" w:rsidR="0012487C" w:rsidRDefault="00421F9B">
            <w:pPr>
              <w:pStyle w:val="TableParagraph"/>
              <w:rPr>
                <w:rFonts w:ascii="Trebuchet MS"/>
                <w:b/>
                <w:sz w:val="18"/>
              </w:rPr>
            </w:pPr>
            <w:r>
              <w:rPr>
                <w:rFonts w:ascii="Trebuchet MS"/>
                <w:b/>
                <w:sz w:val="18"/>
              </w:rPr>
              <w:t>描述</w:t>
            </w:r>
          </w:p>
        </w:tc>
      </w:tr>
      <w:tr w:rsidR="0012487C" w14:paraId="3D01E5AB" w14:textId="77777777">
        <w:trPr>
          <w:trHeight w:val="284"/>
        </w:trPr>
        <w:tc>
          <w:tcPr>
            <w:tcW w:w="10467" w:type="dxa"/>
            <w:gridSpan w:val="2"/>
            <w:tcBorders>
              <w:top w:val="single" w:sz="12" w:space="0" w:color="000000"/>
            </w:tcBorders>
          </w:tcPr>
          <w:p w14:paraId="268AFC68" w14:textId="77777777" w:rsidR="0012487C" w:rsidRDefault="00421F9B">
            <w:pPr>
              <w:pStyle w:val="TableParagraph"/>
              <w:spacing w:before="13"/>
              <w:rPr>
                <w:sz w:val="18"/>
                <w:lang w:eastAsia="zh-CN"/>
              </w:rPr>
            </w:pPr>
            <w:r>
              <w:rPr>
                <w:sz w:val="18"/>
                <w:lang w:eastAsia="zh-CN"/>
              </w:rPr>
              <w:t>定义配电盘，包括其保险丝以及与充电站和其他配电盘的连接。</w:t>
            </w:r>
          </w:p>
        </w:tc>
      </w:tr>
      <w:tr w:rsidR="0012487C" w14:paraId="63F18EBA" w14:textId="77777777">
        <w:trPr>
          <w:trHeight w:val="294"/>
        </w:trPr>
        <w:tc>
          <w:tcPr>
            <w:tcW w:w="3489" w:type="dxa"/>
            <w:shd w:val="clear" w:color="auto" w:fill="EDEDED"/>
          </w:tcPr>
          <w:p w14:paraId="0CD4B155" w14:textId="77777777" w:rsidR="0012487C" w:rsidRDefault="00421F9B">
            <w:pPr>
              <w:pStyle w:val="TableParagraph"/>
              <w:rPr>
                <w:rFonts w:ascii="Trebuchet MS"/>
                <w:b/>
                <w:sz w:val="18"/>
              </w:rPr>
            </w:pPr>
            <w:r>
              <w:rPr>
                <w:rFonts w:ascii="Trebuchet MS"/>
                <w:b/>
                <w:spacing w:val="-1"/>
                <w:sz w:val="18"/>
              </w:rPr>
              <w:t>常见变量</w:t>
            </w:r>
          </w:p>
        </w:tc>
        <w:tc>
          <w:tcPr>
            <w:tcW w:w="6978" w:type="dxa"/>
            <w:shd w:val="clear" w:color="auto" w:fill="EDEDED"/>
          </w:tcPr>
          <w:p w14:paraId="56A3C60C" w14:textId="77777777" w:rsidR="0012487C" w:rsidRDefault="00421F9B">
            <w:pPr>
              <w:pStyle w:val="TableParagraph"/>
              <w:ind w:left="39"/>
              <w:rPr>
                <w:rFonts w:ascii="Trebuchet MS"/>
                <w:b/>
                <w:sz w:val="18"/>
              </w:rPr>
            </w:pPr>
            <w:r>
              <w:rPr>
                <w:rFonts w:ascii="Trebuchet MS"/>
                <w:b/>
                <w:sz w:val="18"/>
              </w:rPr>
              <w:t>描述</w:t>
            </w:r>
          </w:p>
        </w:tc>
      </w:tr>
      <w:tr w:rsidR="0012487C" w14:paraId="1EF319CC" w14:textId="77777777">
        <w:trPr>
          <w:trHeight w:val="294"/>
        </w:trPr>
        <w:tc>
          <w:tcPr>
            <w:tcW w:w="3489" w:type="dxa"/>
          </w:tcPr>
          <w:p w14:paraId="44FD63A4" w14:textId="77777777" w:rsidR="0012487C" w:rsidRDefault="00421F9B">
            <w:pPr>
              <w:pStyle w:val="TableParagraph"/>
              <w:rPr>
                <w:sz w:val="18"/>
              </w:rPr>
            </w:pPr>
            <w:r>
              <w:rPr>
                <w:sz w:val="18"/>
              </w:rPr>
              <w:t>实例名称</w:t>
            </w:r>
          </w:p>
        </w:tc>
        <w:tc>
          <w:tcPr>
            <w:tcW w:w="6978" w:type="dxa"/>
          </w:tcPr>
          <w:p w14:paraId="47E45DE6" w14:textId="77777777" w:rsidR="0012487C" w:rsidRDefault="00421F9B">
            <w:pPr>
              <w:pStyle w:val="TableParagraph"/>
              <w:ind w:left="39"/>
              <w:rPr>
                <w:sz w:val="18"/>
              </w:rPr>
            </w:pPr>
            <w:r>
              <w:rPr>
                <w:sz w:val="18"/>
              </w:rPr>
              <w:t>配电箱名称</w:t>
            </w:r>
          </w:p>
        </w:tc>
      </w:tr>
      <w:tr w:rsidR="0012487C" w14:paraId="40682607" w14:textId="77777777">
        <w:trPr>
          <w:trHeight w:val="294"/>
        </w:trPr>
        <w:tc>
          <w:tcPr>
            <w:tcW w:w="3489" w:type="dxa"/>
            <w:shd w:val="clear" w:color="auto" w:fill="EDEDED"/>
          </w:tcPr>
          <w:p w14:paraId="6F316765" w14:textId="77777777" w:rsidR="0012487C" w:rsidRDefault="00421F9B">
            <w:pPr>
              <w:pStyle w:val="TableParagraph"/>
              <w:rPr>
                <w:sz w:val="18"/>
              </w:rPr>
            </w:pPr>
            <w:r>
              <w:rPr>
                <w:sz w:val="18"/>
              </w:rPr>
              <w:t>保险丝</w:t>
            </w:r>
          </w:p>
        </w:tc>
        <w:tc>
          <w:tcPr>
            <w:tcW w:w="6978" w:type="dxa"/>
            <w:shd w:val="clear" w:color="auto" w:fill="EDEDED"/>
          </w:tcPr>
          <w:p w14:paraId="5558880C" w14:textId="77777777" w:rsidR="0012487C" w:rsidRDefault="00421F9B">
            <w:pPr>
              <w:pStyle w:val="TableParagraph"/>
              <w:ind w:left="39"/>
              <w:rPr>
                <w:sz w:val="18"/>
                <w:lang w:eastAsia="zh-CN"/>
              </w:rPr>
            </w:pPr>
            <w:r>
              <w:rPr>
                <w:sz w:val="18"/>
                <w:lang w:eastAsia="zh-CN"/>
              </w:rPr>
              <w:t>保险丝（索引 n）是 Ln 相的保险丝，单位为安培。</w:t>
            </w:r>
          </w:p>
        </w:tc>
      </w:tr>
      <w:tr w:rsidR="0012487C" w14:paraId="76ACD28B" w14:textId="77777777">
        <w:trPr>
          <w:trHeight w:val="942"/>
        </w:trPr>
        <w:tc>
          <w:tcPr>
            <w:tcW w:w="3489" w:type="dxa"/>
          </w:tcPr>
          <w:p w14:paraId="7687A312" w14:textId="77777777" w:rsidR="0012487C" w:rsidRDefault="00421F9B">
            <w:pPr>
              <w:pStyle w:val="TableParagraph"/>
              <w:rPr>
                <w:sz w:val="18"/>
              </w:rPr>
            </w:pPr>
            <w:r>
              <w:rPr>
                <w:sz w:val="18"/>
              </w:rPr>
              <w:t>充电站</w:t>
            </w:r>
          </w:p>
        </w:tc>
        <w:tc>
          <w:tcPr>
            <w:tcW w:w="6978" w:type="dxa"/>
          </w:tcPr>
          <w:p w14:paraId="4C87E326" w14:textId="77777777" w:rsidR="0012487C" w:rsidRDefault="00421F9B">
            <w:pPr>
              <w:pStyle w:val="TableParagraph"/>
              <w:spacing w:line="249" w:lineRule="auto"/>
              <w:ind w:left="39" w:right="255"/>
              <w:rPr>
                <w:sz w:val="18"/>
              </w:rPr>
            </w:pPr>
            <w:r>
              <w:rPr>
                <w:sz w:val="18"/>
              </w:rPr>
              <w:t>连接到此 DistributionPanel 的充电站标识（索引 n）。</w:t>
            </w:r>
          </w:p>
          <w:p w14:paraId="1421FB27" w14:textId="77777777" w:rsidR="0012487C" w:rsidRDefault="00421F9B">
            <w:pPr>
              <w:pStyle w:val="TableParagraph"/>
              <w:spacing w:before="1" w:line="249" w:lineRule="auto"/>
              <w:ind w:left="39"/>
              <w:rPr>
                <w:sz w:val="18"/>
              </w:rPr>
            </w:pPr>
            <w:r>
              <w:rPr>
                <w:sz w:val="18"/>
              </w:rPr>
              <w:t>注意：这是充电站标识的索引列表，不要被充电站组件混淆。</w:t>
            </w:r>
          </w:p>
        </w:tc>
      </w:tr>
      <w:tr w:rsidR="0012487C" w14:paraId="47779960" w14:textId="77777777">
        <w:trPr>
          <w:trHeight w:val="510"/>
        </w:trPr>
        <w:tc>
          <w:tcPr>
            <w:tcW w:w="3489" w:type="dxa"/>
            <w:shd w:val="clear" w:color="auto" w:fill="EDEDED"/>
          </w:tcPr>
          <w:p w14:paraId="5F16145B" w14:textId="77777777" w:rsidR="0012487C" w:rsidRDefault="00421F9B">
            <w:pPr>
              <w:pStyle w:val="TableParagraph"/>
              <w:rPr>
                <w:sz w:val="18"/>
              </w:rPr>
            </w:pPr>
            <w:r>
              <w:rPr>
                <w:sz w:val="18"/>
              </w:rPr>
              <w:t>充电站</w:t>
            </w:r>
          </w:p>
        </w:tc>
        <w:tc>
          <w:tcPr>
            <w:tcW w:w="6978" w:type="dxa"/>
            <w:shd w:val="clear" w:color="auto" w:fill="EDEDED"/>
          </w:tcPr>
          <w:p w14:paraId="6D17DC9E" w14:textId="77777777" w:rsidR="0012487C" w:rsidRDefault="00421F9B">
            <w:pPr>
              <w:pStyle w:val="TableParagraph"/>
              <w:spacing w:line="249" w:lineRule="auto"/>
              <w:ind w:left="39"/>
              <w:rPr>
                <w:sz w:val="18"/>
              </w:rPr>
            </w:pPr>
            <w:r>
              <w:rPr>
                <w:sz w:val="18"/>
              </w:rPr>
              <w:t>连接到此 LocalController 的充电站标识列表。（不要与 ChargingStation 组件混淆）</w:t>
            </w:r>
          </w:p>
        </w:tc>
      </w:tr>
      <w:tr w:rsidR="0012487C" w14:paraId="74232551" w14:textId="77777777">
        <w:trPr>
          <w:trHeight w:val="726"/>
        </w:trPr>
        <w:tc>
          <w:tcPr>
            <w:tcW w:w="3489" w:type="dxa"/>
          </w:tcPr>
          <w:p w14:paraId="5243DB01" w14:textId="77777777" w:rsidR="0012487C" w:rsidRDefault="00421F9B">
            <w:pPr>
              <w:pStyle w:val="TableParagraph"/>
              <w:rPr>
                <w:sz w:val="18"/>
              </w:rPr>
            </w:pPr>
            <w:r>
              <w:rPr>
                <w:sz w:val="18"/>
              </w:rPr>
              <w:t>分发面板</w:t>
            </w:r>
          </w:p>
        </w:tc>
        <w:tc>
          <w:tcPr>
            <w:tcW w:w="6978" w:type="dxa"/>
          </w:tcPr>
          <w:p w14:paraId="10359B1F" w14:textId="77777777" w:rsidR="0012487C" w:rsidRDefault="00421F9B">
            <w:pPr>
              <w:pStyle w:val="TableParagraph"/>
              <w:spacing w:line="249" w:lineRule="auto"/>
              <w:ind w:left="39"/>
              <w:rPr>
                <w:sz w:val="18"/>
              </w:rPr>
            </w:pPr>
            <w:r>
              <w:rPr>
                <w:sz w:val="18"/>
              </w:rPr>
              <w:t>连接到此 LocalController 的分发面板 InstanceNames 的列表。（不要与 DistributionPanel 组件混淆）</w:t>
            </w:r>
          </w:p>
          <w:p w14:paraId="738C9AFF" w14:textId="77777777" w:rsidR="0012487C" w:rsidRDefault="00421F9B">
            <w:pPr>
              <w:pStyle w:val="TableParagraph"/>
              <w:spacing w:before="1"/>
              <w:ind w:left="39"/>
              <w:rPr>
                <w:sz w:val="18"/>
              </w:rPr>
            </w:pPr>
            <w:r>
              <w:rPr>
                <w:sz w:val="18"/>
              </w:rPr>
              <w:t>有关示例，请参阅 LocalController 组件。</w:t>
            </w:r>
          </w:p>
        </w:tc>
      </w:tr>
    </w:tbl>
    <w:p w14:paraId="035B77DC" w14:textId="77777777" w:rsidR="0012487C" w:rsidRDefault="0012487C">
      <w:pPr>
        <w:pStyle w:val="a3"/>
        <w:spacing w:before="10"/>
        <w:rPr>
          <w:rFonts w:ascii="Trebuchet MS"/>
          <w:b/>
          <w:sz w:val="25"/>
        </w:rPr>
      </w:pPr>
    </w:p>
    <w:p w14:paraId="6711E7E5" w14:textId="77777777" w:rsidR="0012487C" w:rsidRDefault="00421F9B">
      <w:pPr>
        <w:pStyle w:val="a5"/>
        <w:numPr>
          <w:ilvl w:val="2"/>
          <w:numId w:val="1"/>
        </w:numPr>
        <w:tabs>
          <w:tab w:val="left" w:pos="1074"/>
        </w:tabs>
        <w:ind w:left="1073" w:hanging="954"/>
        <w:rPr>
          <w:b/>
          <w:sz w:val="28"/>
        </w:rPr>
      </w:pPr>
      <w:r>
        <w:rPr>
          <w:b/>
          <w:sz w:val="28"/>
        </w:rPr>
        <w:t>电动进料</w:t>
      </w:r>
    </w:p>
    <w:p w14:paraId="34FA2624" w14:textId="77777777" w:rsidR="0012487C" w:rsidRDefault="0012487C">
      <w:pPr>
        <w:pStyle w:val="a3"/>
        <w:spacing w:before="8" w:after="1"/>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458EAFA6" w14:textId="77777777">
        <w:trPr>
          <w:trHeight w:val="284"/>
        </w:trPr>
        <w:tc>
          <w:tcPr>
            <w:tcW w:w="10465" w:type="dxa"/>
            <w:gridSpan w:val="2"/>
            <w:tcBorders>
              <w:bottom w:val="single" w:sz="12" w:space="0" w:color="000000"/>
            </w:tcBorders>
          </w:tcPr>
          <w:p w14:paraId="7B9606C5" w14:textId="77777777" w:rsidR="0012487C" w:rsidRDefault="00421F9B">
            <w:pPr>
              <w:pStyle w:val="TableParagraph"/>
              <w:rPr>
                <w:rFonts w:ascii="Trebuchet MS"/>
                <w:b/>
                <w:sz w:val="18"/>
              </w:rPr>
            </w:pPr>
            <w:r>
              <w:rPr>
                <w:rFonts w:ascii="Trebuchet MS"/>
                <w:b/>
                <w:sz w:val="18"/>
              </w:rPr>
              <w:t>描述</w:t>
            </w:r>
          </w:p>
        </w:tc>
      </w:tr>
      <w:tr w:rsidR="0012487C" w14:paraId="15726391" w14:textId="77777777">
        <w:trPr>
          <w:trHeight w:val="1579"/>
        </w:trPr>
        <w:tc>
          <w:tcPr>
            <w:tcW w:w="10465" w:type="dxa"/>
            <w:gridSpan w:val="2"/>
            <w:tcBorders>
              <w:top w:val="single" w:sz="12" w:space="0" w:color="000000"/>
            </w:tcBorders>
          </w:tcPr>
          <w:p w14:paraId="0DF5455B" w14:textId="77777777" w:rsidR="0012487C" w:rsidRDefault="00421F9B">
            <w:pPr>
              <w:pStyle w:val="TableParagraph"/>
              <w:spacing w:before="13" w:line="249" w:lineRule="auto"/>
              <w:ind w:right="338"/>
              <w:rPr>
                <w:sz w:val="18"/>
                <w:lang w:eastAsia="zh-CN"/>
              </w:rPr>
            </w:pPr>
            <w:r>
              <w:rPr>
                <w:sz w:val="18"/>
                <w:lang w:eastAsia="zh-CN"/>
              </w:rPr>
              <w:t>表示与充电站的输入电气连接，可能是电网/配电网络连接，与本地发电和/或存储的连接。每个馈电都可以记录该馈电的电气和其他特性，包括额定功率、熔断、上游计量等。当一个充电站有多个供电设备时，它必须代表哪个充电站为每个EVSE供电，以及哪个充电站本身的室内负载供电。只有单个供电的简单充电站可能会省略所有供电信息，在这种情况下，可以推断出所有电源都是由单个供电供电的，否则 ElectricalFeed 数据（变量）可能会被报告为与充电站组件相关联。</w:t>
            </w:r>
          </w:p>
        </w:tc>
      </w:tr>
      <w:tr w:rsidR="0012487C" w14:paraId="356AAE88" w14:textId="77777777">
        <w:trPr>
          <w:trHeight w:val="294"/>
        </w:trPr>
        <w:tc>
          <w:tcPr>
            <w:tcW w:w="2990" w:type="dxa"/>
            <w:shd w:val="clear" w:color="auto" w:fill="EDEDED"/>
          </w:tcPr>
          <w:p w14:paraId="60626B4B"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3ABB103C" w14:textId="77777777" w:rsidR="0012487C" w:rsidRDefault="00421F9B">
            <w:pPr>
              <w:pStyle w:val="TableParagraph"/>
              <w:rPr>
                <w:rFonts w:ascii="Trebuchet MS"/>
                <w:b/>
                <w:sz w:val="18"/>
              </w:rPr>
            </w:pPr>
            <w:r>
              <w:rPr>
                <w:rFonts w:ascii="Trebuchet MS"/>
                <w:b/>
                <w:sz w:val="18"/>
              </w:rPr>
              <w:t>描述</w:t>
            </w:r>
          </w:p>
        </w:tc>
      </w:tr>
      <w:tr w:rsidR="0012487C" w14:paraId="32FFAC70" w14:textId="77777777">
        <w:trPr>
          <w:trHeight w:val="294"/>
        </w:trPr>
        <w:tc>
          <w:tcPr>
            <w:tcW w:w="2990" w:type="dxa"/>
          </w:tcPr>
          <w:p w14:paraId="58B65DFD" w14:textId="77777777" w:rsidR="0012487C" w:rsidRDefault="00421F9B">
            <w:pPr>
              <w:pStyle w:val="TableParagraph"/>
              <w:rPr>
                <w:sz w:val="18"/>
              </w:rPr>
            </w:pPr>
            <w:r>
              <w:rPr>
                <w:sz w:val="18"/>
              </w:rPr>
              <w:t>启用</w:t>
            </w:r>
          </w:p>
        </w:tc>
        <w:tc>
          <w:tcPr>
            <w:tcW w:w="7475" w:type="dxa"/>
          </w:tcPr>
          <w:p w14:paraId="674090CB" w14:textId="77777777" w:rsidR="0012487C" w:rsidRDefault="0012487C">
            <w:pPr>
              <w:pStyle w:val="TableParagraph"/>
              <w:spacing w:before="0"/>
              <w:ind w:left="0"/>
              <w:rPr>
                <w:rFonts w:ascii="Times New Roman"/>
                <w:sz w:val="18"/>
              </w:rPr>
            </w:pPr>
          </w:p>
        </w:tc>
      </w:tr>
      <w:tr w:rsidR="0012487C" w14:paraId="4295E560" w14:textId="77777777">
        <w:trPr>
          <w:trHeight w:val="294"/>
        </w:trPr>
        <w:tc>
          <w:tcPr>
            <w:tcW w:w="2990" w:type="dxa"/>
            <w:shd w:val="clear" w:color="auto" w:fill="EDEDED"/>
          </w:tcPr>
          <w:p w14:paraId="158725B9" w14:textId="77777777" w:rsidR="0012487C" w:rsidRDefault="00421F9B">
            <w:pPr>
              <w:pStyle w:val="TableParagraph"/>
              <w:rPr>
                <w:sz w:val="18"/>
              </w:rPr>
            </w:pPr>
            <w:r>
              <w:rPr>
                <w:sz w:val="18"/>
              </w:rPr>
              <w:t>积极</w:t>
            </w:r>
          </w:p>
        </w:tc>
        <w:tc>
          <w:tcPr>
            <w:tcW w:w="7475" w:type="dxa"/>
            <w:shd w:val="clear" w:color="auto" w:fill="EDEDED"/>
          </w:tcPr>
          <w:p w14:paraId="7CBEE64C" w14:textId="77777777" w:rsidR="0012487C" w:rsidRDefault="00421F9B">
            <w:pPr>
              <w:pStyle w:val="TableParagraph"/>
              <w:rPr>
                <w:sz w:val="18"/>
              </w:rPr>
            </w:pPr>
            <w:r>
              <w:rPr>
                <w:sz w:val="18"/>
              </w:rPr>
              <w:t>连接</w:t>
            </w:r>
          </w:p>
        </w:tc>
      </w:tr>
      <w:tr w:rsidR="0012487C" w14:paraId="213FDCE5" w14:textId="77777777">
        <w:trPr>
          <w:trHeight w:val="294"/>
        </w:trPr>
        <w:tc>
          <w:tcPr>
            <w:tcW w:w="2990" w:type="dxa"/>
          </w:tcPr>
          <w:p w14:paraId="0B8D5FC8" w14:textId="77777777" w:rsidR="0012487C" w:rsidRDefault="00421F9B">
            <w:pPr>
              <w:pStyle w:val="TableParagraph"/>
              <w:rPr>
                <w:sz w:val="18"/>
              </w:rPr>
            </w:pPr>
            <w:r>
              <w:rPr>
                <w:sz w:val="18"/>
              </w:rPr>
              <w:t>问题</w:t>
            </w:r>
          </w:p>
        </w:tc>
        <w:tc>
          <w:tcPr>
            <w:tcW w:w="7475" w:type="dxa"/>
          </w:tcPr>
          <w:p w14:paraId="49A02F35" w14:textId="77777777" w:rsidR="0012487C" w:rsidRDefault="0012487C">
            <w:pPr>
              <w:pStyle w:val="TableParagraph"/>
              <w:spacing w:before="0"/>
              <w:ind w:left="0"/>
              <w:rPr>
                <w:rFonts w:ascii="Times New Roman"/>
                <w:sz w:val="18"/>
              </w:rPr>
            </w:pPr>
          </w:p>
        </w:tc>
      </w:tr>
      <w:tr w:rsidR="0012487C" w14:paraId="5AF24ED3" w14:textId="77777777">
        <w:trPr>
          <w:trHeight w:val="294"/>
        </w:trPr>
        <w:tc>
          <w:tcPr>
            <w:tcW w:w="2990" w:type="dxa"/>
            <w:shd w:val="clear" w:color="auto" w:fill="EDEDED"/>
          </w:tcPr>
          <w:p w14:paraId="2A0A1276" w14:textId="77777777" w:rsidR="0012487C" w:rsidRDefault="00421F9B">
            <w:pPr>
              <w:pStyle w:val="TableParagraph"/>
              <w:rPr>
                <w:sz w:val="18"/>
              </w:rPr>
            </w:pPr>
            <w:r>
              <w:rPr>
                <w:sz w:val="18"/>
              </w:rPr>
              <w:t>电源类型</w:t>
            </w:r>
          </w:p>
        </w:tc>
        <w:tc>
          <w:tcPr>
            <w:tcW w:w="7475" w:type="dxa"/>
            <w:shd w:val="clear" w:color="auto" w:fill="EDEDED"/>
          </w:tcPr>
          <w:p w14:paraId="5F730777" w14:textId="77777777" w:rsidR="0012487C" w:rsidRDefault="0012487C">
            <w:pPr>
              <w:pStyle w:val="TableParagraph"/>
              <w:spacing w:before="0"/>
              <w:ind w:left="0"/>
              <w:rPr>
                <w:rFonts w:ascii="Times New Roman"/>
                <w:sz w:val="18"/>
              </w:rPr>
            </w:pPr>
          </w:p>
        </w:tc>
      </w:tr>
      <w:tr w:rsidR="0012487C" w14:paraId="20AF361F" w14:textId="77777777">
        <w:trPr>
          <w:trHeight w:val="294"/>
        </w:trPr>
        <w:tc>
          <w:tcPr>
            <w:tcW w:w="2990" w:type="dxa"/>
          </w:tcPr>
          <w:p w14:paraId="1CC6D264" w14:textId="77777777" w:rsidR="0012487C" w:rsidRDefault="00421F9B">
            <w:pPr>
              <w:pStyle w:val="TableParagraph"/>
              <w:rPr>
                <w:sz w:val="18"/>
              </w:rPr>
            </w:pPr>
            <w:r>
              <w:rPr>
                <w:sz w:val="18"/>
              </w:rPr>
              <w:t>权力</w:t>
            </w:r>
          </w:p>
        </w:tc>
        <w:tc>
          <w:tcPr>
            <w:tcW w:w="7475" w:type="dxa"/>
          </w:tcPr>
          <w:p w14:paraId="128202B9" w14:textId="77777777" w:rsidR="0012487C" w:rsidRDefault="0012487C">
            <w:pPr>
              <w:pStyle w:val="TableParagraph"/>
              <w:spacing w:before="0"/>
              <w:ind w:left="0"/>
              <w:rPr>
                <w:rFonts w:ascii="Times New Roman"/>
                <w:sz w:val="18"/>
              </w:rPr>
            </w:pPr>
          </w:p>
        </w:tc>
      </w:tr>
      <w:tr w:rsidR="0012487C" w14:paraId="0D773EDE" w14:textId="77777777">
        <w:trPr>
          <w:trHeight w:val="294"/>
        </w:trPr>
        <w:tc>
          <w:tcPr>
            <w:tcW w:w="2990" w:type="dxa"/>
            <w:shd w:val="clear" w:color="auto" w:fill="EDEDED"/>
          </w:tcPr>
          <w:p w14:paraId="7CBBFE9A" w14:textId="77777777" w:rsidR="0012487C" w:rsidRDefault="00421F9B">
            <w:pPr>
              <w:pStyle w:val="TableParagraph"/>
              <w:rPr>
                <w:sz w:val="18"/>
              </w:rPr>
            </w:pPr>
            <w:r>
              <w:rPr>
                <w:sz w:val="18"/>
              </w:rPr>
              <w:t>能源</w:t>
            </w:r>
          </w:p>
        </w:tc>
        <w:tc>
          <w:tcPr>
            <w:tcW w:w="7475" w:type="dxa"/>
            <w:shd w:val="clear" w:color="auto" w:fill="EDEDED"/>
          </w:tcPr>
          <w:p w14:paraId="532354C0" w14:textId="77777777" w:rsidR="0012487C" w:rsidRDefault="0012487C">
            <w:pPr>
              <w:pStyle w:val="TableParagraph"/>
              <w:spacing w:before="0"/>
              <w:ind w:left="0"/>
              <w:rPr>
                <w:rFonts w:ascii="Times New Roman"/>
                <w:sz w:val="18"/>
              </w:rPr>
            </w:pPr>
          </w:p>
        </w:tc>
      </w:tr>
      <w:tr w:rsidR="0012487C" w14:paraId="4745EF5B" w14:textId="77777777">
        <w:trPr>
          <w:trHeight w:val="294"/>
        </w:trPr>
        <w:tc>
          <w:tcPr>
            <w:tcW w:w="2990" w:type="dxa"/>
          </w:tcPr>
          <w:p w14:paraId="32B37A74" w14:textId="77777777" w:rsidR="0012487C" w:rsidRDefault="00421F9B">
            <w:pPr>
              <w:pStyle w:val="TableParagraph"/>
              <w:rPr>
                <w:sz w:val="18"/>
              </w:rPr>
            </w:pPr>
            <w:r>
              <w:rPr>
                <w:sz w:val="18"/>
              </w:rPr>
              <w:t>DC电压</w:t>
            </w:r>
          </w:p>
        </w:tc>
        <w:tc>
          <w:tcPr>
            <w:tcW w:w="7475" w:type="dxa"/>
          </w:tcPr>
          <w:p w14:paraId="2A6D89A3" w14:textId="77777777" w:rsidR="0012487C" w:rsidRDefault="0012487C">
            <w:pPr>
              <w:pStyle w:val="TableParagraph"/>
              <w:spacing w:before="0"/>
              <w:ind w:left="0"/>
              <w:rPr>
                <w:rFonts w:ascii="Times New Roman"/>
                <w:sz w:val="18"/>
              </w:rPr>
            </w:pPr>
          </w:p>
        </w:tc>
      </w:tr>
      <w:tr w:rsidR="0012487C" w14:paraId="1C546A37" w14:textId="77777777">
        <w:trPr>
          <w:trHeight w:val="294"/>
        </w:trPr>
        <w:tc>
          <w:tcPr>
            <w:tcW w:w="2990" w:type="dxa"/>
            <w:shd w:val="clear" w:color="auto" w:fill="EDEDED"/>
          </w:tcPr>
          <w:p w14:paraId="60FC584A" w14:textId="77777777" w:rsidR="0012487C" w:rsidRDefault="00421F9B">
            <w:pPr>
              <w:pStyle w:val="TableParagraph"/>
              <w:rPr>
                <w:sz w:val="18"/>
              </w:rPr>
            </w:pPr>
            <w:r>
              <w:rPr>
                <w:sz w:val="18"/>
              </w:rPr>
              <w:t>供应阶段</w:t>
            </w:r>
          </w:p>
        </w:tc>
        <w:tc>
          <w:tcPr>
            <w:tcW w:w="7475" w:type="dxa"/>
            <w:shd w:val="clear" w:color="auto" w:fill="EDEDED"/>
          </w:tcPr>
          <w:p w14:paraId="4BD3EDBE" w14:textId="77777777" w:rsidR="0012487C" w:rsidRDefault="0012487C">
            <w:pPr>
              <w:pStyle w:val="TableParagraph"/>
              <w:spacing w:before="0"/>
              <w:ind w:left="0"/>
              <w:rPr>
                <w:rFonts w:ascii="Times New Roman"/>
                <w:sz w:val="18"/>
              </w:rPr>
            </w:pPr>
          </w:p>
        </w:tc>
      </w:tr>
      <w:tr w:rsidR="0012487C" w14:paraId="52B01A88" w14:textId="77777777">
        <w:trPr>
          <w:trHeight w:val="294"/>
        </w:trPr>
        <w:tc>
          <w:tcPr>
            <w:tcW w:w="2990" w:type="dxa"/>
          </w:tcPr>
          <w:p w14:paraId="6D7B91CD" w14:textId="77777777" w:rsidR="0012487C" w:rsidRDefault="00421F9B">
            <w:pPr>
              <w:pStyle w:val="TableParagraph"/>
              <w:rPr>
                <w:sz w:val="18"/>
              </w:rPr>
            </w:pPr>
            <w:r>
              <w:rPr>
                <w:sz w:val="18"/>
              </w:rPr>
              <w:t>相位旋转</w:t>
            </w:r>
          </w:p>
        </w:tc>
        <w:tc>
          <w:tcPr>
            <w:tcW w:w="7475" w:type="dxa"/>
          </w:tcPr>
          <w:p w14:paraId="38954CCD" w14:textId="77777777" w:rsidR="0012487C" w:rsidRDefault="0012487C">
            <w:pPr>
              <w:pStyle w:val="TableParagraph"/>
              <w:spacing w:before="0"/>
              <w:ind w:left="0"/>
              <w:rPr>
                <w:rFonts w:ascii="Times New Roman"/>
                <w:sz w:val="18"/>
              </w:rPr>
            </w:pPr>
          </w:p>
        </w:tc>
      </w:tr>
    </w:tbl>
    <w:p w14:paraId="48F6A6E0" w14:textId="77777777" w:rsidR="0012487C" w:rsidRDefault="0012487C">
      <w:pPr>
        <w:rPr>
          <w:rFonts w:ascii="Times New Roman"/>
          <w:sz w:val="18"/>
        </w:rPr>
        <w:sectPr w:rsidR="0012487C" w:rsidSect="003A6448">
          <w:pgSz w:w="11910" w:h="16840"/>
          <w:pgMar w:top="600" w:right="600" w:bottom="620" w:left="600" w:header="186" w:footer="431" w:gutter="0"/>
          <w:cols w:space="720"/>
        </w:sectPr>
      </w:pPr>
    </w:p>
    <w:p w14:paraId="396CC68D" w14:textId="77777777" w:rsidR="0012487C" w:rsidRDefault="0012487C">
      <w:pPr>
        <w:pStyle w:val="a3"/>
        <w:spacing w:before="7"/>
        <w:rPr>
          <w:rFonts w:ascii="Trebuchet MS"/>
          <w:b/>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990"/>
        <w:gridCol w:w="7475"/>
      </w:tblGrid>
      <w:tr w:rsidR="0012487C" w14:paraId="20EE3499" w14:textId="77777777">
        <w:trPr>
          <w:trHeight w:val="274"/>
        </w:trPr>
        <w:tc>
          <w:tcPr>
            <w:tcW w:w="10465" w:type="dxa"/>
            <w:gridSpan w:val="2"/>
            <w:tcBorders>
              <w:left w:val="single" w:sz="4" w:space="0" w:color="000000"/>
              <w:bottom w:val="single" w:sz="12" w:space="0" w:color="000000"/>
              <w:right w:val="single" w:sz="4" w:space="0" w:color="000000"/>
            </w:tcBorders>
          </w:tcPr>
          <w:p w14:paraId="1D09EDA2" w14:textId="77777777" w:rsidR="0012487C" w:rsidRDefault="00421F9B">
            <w:pPr>
              <w:pStyle w:val="TableParagraph"/>
              <w:spacing w:before="12"/>
              <w:rPr>
                <w:rFonts w:ascii="Trebuchet MS"/>
                <w:b/>
                <w:sz w:val="18"/>
              </w:rPr>
            </w:pPr>
            <w:r>
              <w:rPr>
                <w:rFonts w:ascii="Trebuchet MS"/>
                <w:b/>
                <w:sz w:val="18"/>
              </w:rPr>
              <w:t>描述</w:t>
            </w:r>
          </w:p>
        </w:tc>
      </w:tr>
      <w:tr w:rsidR="0012487C" w14:paraId="10845659" w14:textId="77777777">
        <w:trPr>
          <w:trHeight w:val="284"/>
        </w:trPr>
        <w:tc>
          <w:tcPr>
            <w:tcW w:w="2990" w:type="dxa"/>
            <w:tcBorders>
              <w:top w:val="single" w:sz="12" w:space="0" w:color="000000"/>
              <w:left w:val="single" w:sz="4" w:space="0" w:color="000000"/>
              <w:bottom w:val="single" w:sz="4" w:space="0" w:color="000000"/>
              <w:right w:val="single" w:sz="4" w:space="0" w:color="000000"/>
            </w:tcBorders>
          </w:tcPr>
          <w:p w14:paraId="6D6495C4" w14:textId="77777777" w:rsidR="0012487C" w:rsidRDefault="00421F9B">
            <w:pPr>
              <w:pStyle w:val="TableParagraph"/>
              <w:spacing w:before="13"/>
              <w:rPr>
                <w:sz w:val="18"/>
              </w:rPr>
            </w:pPr>
            <w:r>
              <w:rPr>
                <w:sz w:val="18"/>
              </w:rPr>
              <w:t>AC电压</w:t>
            </w:r>
          </w:p>
        </w:tc>
        <w:tc>
          <w:tcPr>
            <w:tcW w:w="7475" w:type="dxa"/>
            <w:tcBorders>
              <w:top w:val="single" w:sz="12" w:space="0" w:color="000000"/>
              <w:left w:val="single" w:sz="4" w:space="0" w:color="000000"/>
              <w:bottom w:val="single" w:sz="4" w:space="0" w:color="000000"/>
              <w:right w:val="single" w:sz="4" w:space="0" w:color="000000"/>
            </w:tcBorders>
          </w:tcPr>
          <w:p w14:paraId="46D26548" w14:textId="77777777" w:rsidR="0012487C" w:rsidRDefault="0012487C">
            <w:pPr>
              <w:pStyle w:val="TableParagraph"/>
              <w:spacing w:before="0"/>
              <w:ind w:left="0"/>
              <w:rPr>
                <w:rFonts w:ascii="Times New Roman"/>
                <w:sz w:val="18"/>
              </w:rPr>
            </w:pPr>
          </w:p>
        </w:tc>
      </w:tr>
    </w:tbl>
    <w:p w14:paraId="3FF149FB" w14:textId="77777777" w:rsidR="0012487C" w:rsidRDefault="0012487C">
      <w:pPr>
        <w:pStyle w:val="a3"/>
        <w:spacing w:before="11"/>
        <w:rPr>
          <w:rFonts w:ascii="Trebuchet MS"/>
          <w:b/>
          <w:sz w:val="15"/>
        </w:rPr>
      </w:pPr>
    </w:p>
    <w:p w14:paraId="26AFFE1F" w14:textId="77777777" w:rsidR="0012487C" w:rsidRDefault="00421F9B">
      <w:pPr>
        <w:pStyle w:val="a5"/>
        <w:numPr>
          <w:ilvl w:val="2"/>
          <w:numId w:val="1"/>
        </w:numPr>
        <w:tabs>
          <w:tab w:val="left" w:pos="1074"/>
        </w:tabs>
        <w:spacing w:before="97"/>
        <w:ind w:left="1073" w:hanging="954"/>
        <w:rPr>
          <w:b/>
          <w:sz w:val="28"/>
        </w:rPr>
      </w:pPr>
      <w:r>
        <w:rPr>
          <w:b/>
          <w:sz w:val="28"/>
        </w:rPr>
        <w:t>ELV支持电源</w:t>
      </w:r>
    </w:p>
    <w:p w14:paraId="48B4C03B"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71CC9D64" w14:textId="77777777">
        <w:trPr>
          <w:trHeight w:val="284"/>
        </w:trPr>
        <w:tc>
          <w:tcPr>
            <w:tcW w:w="10465" w:type="dxa"/>
            <w:gridSpan w:val="2"/>
            <w:tcBorders>
              <w:bottom w:val="single" w:sz="12" w:space="0" w:color="000000"/>
            </w:tcBorders>
          </w:tcPr>
          <w:p w14:paraId="593F7086" w14:textId="77777777" w:rsidR="0012487C" w:rsidRDefault="00421F9B">
            <w:pPr>
              <w:pStyle w:val="TableParagraph"/>
              <w:rPr>
                <w:rFonts w:ascii="Trebuchet MS"/>
                <w:b/>
                <w:sz w:val="18"/>
              </w:rPr>
            </w:pPr>
            <w:r>
              <w:rPr>
                <w:rFonts w:ascii="Trebuchet MS"/>
                <w:b/>
                <w:sz w:val="18"/>
              </w:rPr>
              <w:t>描述</w:t>
            </w:r>
          </w:p>
        </w:tc>
      </w:tr>
      <w:tr w:rsidR="0012487C" w14:paraId="28A00004" w14:textId="77777777">
        <w:trPr>
          <w:trHeight w:val="500"/>
        </w:trPr>
        <w:tc>
          <w:tcPr>
            <w:tcW w:w="10465" w:type="dxa"/>
            <w:gridSpan w:val="2"/>
            <w:tcBorders>
              <w:top w:val="single" w:sz="12" w:space="0" w:color="000000"/>
            </w:tcBorders>
          </w:tcPr>
          <w:p w14:paraId="51BF07ED" w14:textId="77777777" w:rsidR="0012487C" w:rsidRDefault="00421F9B">
            <w:pPr>
              <w:pStyle w:val="TableParagraph"/>
              <w:spacing w:before="13" w:line="249" w:lineRule="auto"/>
              <w:rPr>
                <w:sz w:val="18"/>
                <w:lang w:eastAsia="zh-CN"/>
              </w:rPr>
            </w:pPr>
            <w:r>
              <w:rPr>
                <w:sz w:val="18"/>
                <w:lang w:eastAsia="zh-CN"/>
              </w:rPr>
              <w:t>表示为控制器、继电器和其他电气元件提供工作电源的低压电源（通常为 12V DC，通常为其他 ELV 电压）。</w:t>
            </w:r>
          </w:p>
        </w:tc>
      </w:tr>
      <w:tr w:rsidR="0012487C" w14:paraId="44E8C6BD" w14:textId="77777777">
        <w:trPr>
          <w:trHeight w:val="294"/>
        </w:trPr>
        <w:tc>
          <w:tcPr>
            <w:tcW w:w="2990" w:type="dxa"/>
            <w:shd w:val="clear" w:color="auto" w:fill="EDEDED"/>
          </w:tcPr>
          <w:p w14:paraId="1D2D6908"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722307A2" w14:textId="77777777" w:rsidR="0012487C" w:rsidRDefault="00421F9B">
            <w:pPr>
              <w:pStyle w:val="TableParagraph"/>
              <w:rPr>
                <w:rFonts w:ascii="Trebuchet MS"/>
                <w:b/>
                <w:sz w:val="18"/>
              </w:rPr>
            </w:pPr>
            <w:r>
              <w:rPr>
                <w:rFonts w:ascii="Trebuchet MS"/>
                <w:b/>
                <w:sz w:val="18"/>
              </w:rPr>
              <w:t>描述</w:t>
            </w:r>
          </w:p>
        </w:tc>
      </w:tr>
      <w:tr w:rsidR="0012487C" w14:paraId="6A5AF741" w14:textId="77777777">
        <w:trPr>
          <w:trHeight w:val="294"/>
        </w:trPr>
        <w:tc>
          <w:tcPr>
            <w:tcW w:w="2990" w:type="dxa"/>
          </w:tcPr>
          <w:p w14:paraId="311D284A" w14:textId="77777777" w:rsidR="0012487C" w:rsidRDefault="00421F9B">
            <w:pPr>
              <w:pStyle w:val="TableParagraph"/>
              <w:rPr>
                <w:sz w:val="18"/>
              </w:rPr>
            </w:pPr>
            <w:r>
              <w:rPr>
                <w:sz w:val="18"/>
              </w:rPr>
              <w:t>能源进口注册</w:t>
            </w:r>
          </w:p>
        </w:tc>
        <w:tc>
          <w:tcPr>
            <w:tcW w:w="7475" w:type="dxa"/>
          </w:tcPr>
          <w:p w14:paraId="469F5A60" w14:textId="77777777" w:rsidR="0012487C" w:rsidRDefault="00421F9B">
            <w:pPr>
              <w:pStyle w:val="TableParagraph"/>
              <w:rPr>
                <w:sz w:val="18"/>
                <w:lang w:eastAsia="zh-CN"/>
              </w:rPr>
            </w:pPr>
            <w:r>
              <w:rPr>
                <w:sz w:val="18"/>
                <w:lang w:eastAsia="zh-CN"/>
              </w:rPr>
              <w:t>备用/家用电能表寄存器读数</w:t>
            </w:r>
          </w:p>
        </w:tc>
      </w:tr>
      <w:tr w:rsidR="0012487C" w14:paraId="4143944A" w14:textId="77777777">
        <w:trPr>
          <w:trHeight w:val="294"/>
        </w:trPr>
        <w:tc>
          <w:tcPr>
            <w:tcW w:w="2990" w:type="dxa"/>
            <w:shd w:val="clear" w:color="auto" w:fill="EDEDED"/>
          </w:tcPr>
          <w:p w14:paraId="3ECC6569" w14:textId="77777777" w:rsidR="0012487C" w:rsidRDefault="00421F9B">
            <w:pPr>
              <w:pStyle w:val="TableParagraph"/>
              <w:rPr>
                <w:sz w:val="18"/>
              </w:rPr>
            </w:pPr>
            <w:r>
              <w:rPr>
                <w:sz w:val="18"/>
              </w:rPr>
              <w:t>权力</w:t>
            </w:r>
          </w:p>
        </w:tc>
        <w:tc>
          <w:tcPr>
            <w:tcW w:w="7475" w:type="dxa"/>
            <w:shd w:val="clear" w:color="auto" w:fill="EDEDED"/>
          </w:tcPr>
          <w:p w14:paraId="425B3D18" w14:textId="77777777" w:rsidR="0012487C" w:rsidRDefault="00421F9B">
            <w:pPr>
              <w:pStyle w:val="TableParagraph"/>
              <w:rPr>
                <w:sz w:val="18"/>
              </w:rPr>
            </w:pPr>
            <w:r>
              <w:rPr>
                <w:sz w:val="18"/>
              </w:rPr>
              <w:t>瞬时待机功耗</w:t>
            </w:r>
          </w:p>
        </w:tc>
      </w:tr>
      <w:tr w:rsidR="0012487C" w14:paraId="18F999BA" w14:textId="77777777">
        <w:trPr>
          <w:trHeight w:val="294"/>
        </w:trPr>
        <w:tc>
          <w:tcPr>
            <w:tcW w:w="2990" w:type="dxa"/>
          </w:tcPr>
          <w:p w14:paraId="589CBB2A" w14:textId="77777777" w:rsidR="0012487C" w:rsidRDefault="00421F9B">
            <w:pPr>
              <w:pStyle w:val="TableParagraph"/>
              <w:rPr>
                <w:sz w:val="18"/>
              </w:rPr>
            </w:pPr>
            <w:r>
              <w:rPr>
                <w:sz w:val="18"/>
              </w:rPr>
              <w:t>功率（MaxLimit）</w:t>
            </w:r>
          </w:p>
        </w:tc>
        <w:tc>
          <w:tcPr>
            <w:tcW w:w="7475" w:type="dxa"/>
          </w:tcPr>
          <w:p w14:paraId="0FC523C3" w14:textId="77777777" w:rsidR="0012487C" w:rsidRDefault="00421F9B">
            <w:pPr>
              <w:pStyle w:val="TableParagraph"/>
              <w:rPr>
                <w:sz w:val="18"/>
              </w:rPr>
            </w:pPr>
            <w:r>
              <w:rPr>
                <w:sz w:val="18"/>
              </w:rPr>
              <w:t>设计最大待机功耗</w:t>
            </w:r>
          </w:p>
        </w:tc>
      </w:tr>
      <w:tr w:rsidR="0012487C" w14:paraId="1C3F9A3B" w14:textId="77777777">
        <w:trPr>
          <w:trHeight w:val="294"/>
        </w:trPr>
        <w:tc>
          <w:tcPr>
            <w:tcW w:w="2990" w:type="dxa"/>
            <w:shd w:val="clear" w:color="auto" w:fill="EDEDED"/>
          </w:tcPr>
          <w:p w14:paraId="3A8B3CA7" w14:textId="77777777" w:rsidR="0012487C" w:rsidRDefault="00421F9B">
            <w:pPr>
              <w:pStyle w:val="TableParagraph"/>
              <w:rPr>
                <w:sz w:val="18"/>
              </w:rPr>
            </w:pPr>
            <w:r>
              <w:rPr>
                <w:sz w:val="18"/>
              </w:rPr>
              <w:t>后备</w:t>
            </w:r>
          </w:p>
        </w:tc>
        <w:tc>
          <w:tcPr>
            <w:tcW w:w="7475" w:type="dxa"/>
            <w:shd w:val="clear" w:color="auto" w:fill="EDEDED"/>
          </w:tcPr>
          <w:p w14:paraId="0AA2A278" w14:textId="77777777" w:rsidR="0012487C" w:rsidRDefault="00421F9B">
            <w:pPr>
              <w:pStyle w:val="TableParagraph"/>
              <w:rPr>
                <w:sz w:val="18"/>
              </w:rPr>
            </w:pPr>
            <w:r>
              <w:rPr>
                <w:w w:val="95"/>
                <w:sz w:val="18"/>
              </w:rPr>
              <w:t>使用备用能源运行;</w:t>
            </w:r>
          </w:p>
        </w:tc>
      </w:tr>
      <w:tr w:rsidR="0012487C" w14:paraId="4B9AB763" w14:textId="77777777">
        <w:trPr>
          <w:trHeight w:val="294"/>
        </w:trPr>
        <w:tc>
          <w:tcPr>
            <w:tcW w:w="2990" w:type="dxa"/>
          </w:tcPr>
          <w:p w14:paraId="4F0C8B98" w14:textId="77777777" w:rsidR="0012487C" w:rsidRDefault="00421F9B">
            <w:pPr>
              <w:pStyle w:val="TableParagraph"/>
              <w:rPr>
                <w:sz w:val="18"/>
              </w:rPr>
            </w:pPr>
            <w:r>
              <w:rPr>
                <w:sz w:val="18"/>
              </w:rPr>
              <w:t>回退（MaxLimit）：=1</w:t>
            </w:r>
          </w:p>
        </w:tc>
        <w:tc>
          <w:tcPr>
            <w:tcW w:w="7475" w:type="dxa"/>
          </w:tcPr>
          <w:p w14:paraId="2F542EF8" w14:textId="77777777" w:rsidR="0012487C" w:rsidRDefault="00421F9B">
            <w:pPr>
              <w:pStyle w:val="TableParagraph"/>
              <w:rPr>
                <w:sz w:val="18"/>
              </w:rPr>
            </w:pPr>
            <w:r>
              <w:rPr>
                <w:sz w:val="18"/>
              </w:rPr>
              <w:t>有备份</w:t>
            </w:r>
          </w:p>
        </w:tc>
      </w:tr>
      <w:tr w:rsidR="0012487C" w14:paraId="354FEE60" w14:textId="77777777">
        <w:trPr>
          <w:trHeight w:val="294"/>
        </w:trPr>
        <w:tc>
          <w:tcPr>
            <w:tcW w:w="2990" w:type="dxa"/>
            <w:shd w:val="clear" w:color="auto" w:fill="EDEDED"/>
          </w:tcPr>
          <w:p w14:paraId="097A1BE6" w14:textId="77777777" w:rsidR="0012487C" w:rsidRDefault="00421F9B">
            <w:pPr>
              <w:pStyle w:val="TableParagraph"/>
              <w:rPr>
                <w:sz w:val="18"/>
              </w:rPr>
            </w:pPr>
            <w:r>
              <w:rPr>
                <w:sz w:val="18"/>
              </w:rPr>
              <w:t>StateOfCharge（收费状态）</w:t>
            </w:r>
          </w:p>
        </w:tc>
        <w:tc>
          <w:tcPr>
            <w:tcW w:w="7475" w:type="dxa"/>
            <w:shd w:val="clear" w:color="auto" w:fill="EDEDED"/>
          </w:tcPr>
          <w:p w14:paraId="2C8CEC3F" w14:textId="77777777" w:rsidR="0012487C" w:rsidRDefault="00421F9B">
            <w:pPr>
              <w:pStyle w:val="TableParagraph"/>
              <w:rPr>
                <w:sz w:val="18"/>
              </w:rPr>
            </w:pPr>
            <w:r>
              <w:rPr>
                <w:w w:val="95"/>
                <w:sz w:val="18"/>
              </w:rPr>
              <w:t>备用电池SOC</w:t>
            </w:r>
          </w:p>
        </w:tc>
      </w:tr>
      <w:tr w:rsidR="0012487C" w14:paraId="796ADB55" w14:textId="77777777">
        <w:trPr>
          <w:trHeight w:val="294"/>
        </w:trPr>
        <w:tc>
          <w:tcPr>
            <w:tcW w:w="2990" w:type="dxa"/>
          </w:tcPr>
          <w:p w14:paraId="5678A946" w14:textId="77777777" w:rsidR="0012487C" w:rsidRDefault="00421F9B">
            <w:pPr>
              <w:pStyle w:val="TableParagraph"/>
              <w:rPr>
                <w:sz w:val="18"/>
              </w:rPr>
            </w:pPr>
            <w:r>
              <w:rPr>
                <w:sz w:val="18"/>
              </w:rPr>
              <w:t>时间</w:t>
            </w:r>
          </w:p>
        </w:tc>
        <w:tc>
          <w:tcPr>
            <w:tcW w:w="7475" w:type="dxa"/>
          </w:tcPr>
          <w:p w14:paraId="6E02B872" w14:textId="77777777" w:rsidR="0012487C" w:rsidRDefault="00421F9B">
            <w:pPr>
              <w:pStyle w:val="TableParagraph"/>
              <w:rPr>
                <w:sz w:val="18"/>
                <w:lang w:eastAsia="zh-CN"/>
              </w:rPr>
            </w:pPr>
            <w:r>
              <w:rPr>
                <w:sz w:val="18"/>
                <w:lang w:eastAsia="zh-CN"/>
              </w:rPr>
              <w:t>（估计）备用能源的运行时间</w:t>
            </w:r>
          </w:p>
        </w:tc>
      </w:tr>
    </w:tbl>
    <w:p w14:paraId="136D37B4" w14:textId="77777777" w:rsidR="0012487C" w:rsidRDefault="0012487C">
      <w:pPr>
        <w:pStyle w:val="a3"/>
        <w:spacing w:before="1"/>
        <w:rPr>
          <w:rFonts w:ascii="Trebuchet MS"/>
          <w:b/>
          <w:sz w:val="26"/>
          <w:lang w:eastAsia="zh-CN"/>
        </w:rPr>
      </w:pPr>
    </w:p>
    <w:p w14:paraId="5FFEB68D" w14:textId="77777777" w:rsidR="0012487C" w:rsidRDefault="00421F9B">
      <w:pPr>
        <w:pStyle w:val="a5"/>
        <w:numPr>
          <w:ilvl w:val="2"/>
          <w:numId w:val="1"/>
        </w:numPr>
        <w:tabs>
          <w:tab w:val="left" w:pos="1074"/>
        </w:tabs>
        <w:ind w:left="1073" w:hanging="954"/>
        <w:rPr>
          <w:b/>
          <w:sz w:val="28"/>
        </w:rPr>
      </w:pPr>
      <w:r>
        <w:rPr>
          <w:b/>
          <w:sz w:val="28"/>
        </w:rPr>
        <w:t>紧急停止传感器</w:t>
      </w:r>
    </w:p>
    <w:p w14:paraId="49AE27F9"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73B35AAD" w14:textId="77777777">
        <w:trPr>
          <w:trHeight w:val="284"/>
        </w:trPr>
        <w:tc>
          <w:tcPr>
            <w:tcW w:w="10465" w:type="dxa"/>
            <w:gridSpan w:val="2"/>
            <w:tcBorders>
              <w:bottom w:val="single" w:sz="12" w:space="0" w:color="000000"/>
            </w:tcBorders>
          </w:tcPr>
          <w:p w14:paraId="394052C0" w14:textId="77777777" w:rsidR="0012487C" w:rsidRDefault="00421F9B">
            <w:pPr>
              <w:pStyle w:val="TableParagraph"/>
              <w:rPr>
                <w:rFonts w:ascii="Trebuchet MS"/>
                <w:b/>
                <w:sz w:val="18"/>
              </w:rPr>
            </w:pPr>
            <w:r>
              <w:rPr>
                <w:rFonts w:ascii="Trebuchet MS"/>
                <w:b/>
                <w:sz w:val="18"/>
              </w:rPr>
              <w:t>描述</w:t>
            </w:r>
          </w:p>
        </w:tc>
      </w:tr>
      <w:tr w:rsidR="0012487C" w14:paraId="24939F44" w14:textId="77777777">
        <w:trPr>
          <w:trHeight w:val="500"/>
        </w:trPr>
        <w:tc>
          <w:tcPr>
            <w:tcW w:w="10465" w:type="dxa"/>
            <w:gridSpan w:val="2"/>
            <w:tcBorders>
              <w:top w:val="single" w:sz="12" w:space="0" w:color="000000"/>
            </w:tcBorders>
          </w:tcPr>
          <w:p w14:paraId="42AA9143" w14:textId="77777777" w:rsidR="0012487C" w:rsidRDefault="00421F9B">
            <w:pPr>
              <w:pStyle w:val="TableParagraph"/>
              <w:spacing w:before="13" w:line="249" w:lineRule="auto"/>
              <w:rPr>
                <w:sz w:val="18"/>
                <w:lang w:eastAsia="zh-CN"/>
              </w:rPr>
            </w:pPr>
            <w:r>
              <w:rPr>
                <w:sz w:val="18"/>
                <w:lang w:eastAsia="zh-CN"/>
              </w:rPr>
              <w:t>如果观察到严重的错误行为（例如电动汽车或充电站冒烟/火焰</w:t>
            </w:r>
            <w:r>
              <w:rPr>
                <w:w w:val="105"/>
                <w:sz w:val="18"/>
                <w:lang w:eastAsia="zh-CN"/>
              </w:rPr>
              <w:t>），用户或附近的其他人应按下“紧急停止”按钮。</w:t>
            </w:r>
          </w:p>
        </w:tc>
      </w:tr>
      <w:tr w:rsidR="0012487C" w14:paraId="136FE79F" w14:textId="77777777">
        <w:trPr>
          <w:trHeight w:val="294"/>
        </w:trPr>
        <w:tc>
          <w:tcPr>
            <w:tcW w:w="2990" w:type="dxa"/>
            <w:shd w:val="clear" w:color="auto" w:fill="EDEDED"/>
          </w:tcPr>
          <w:p w14:paraId="4E51CB12"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32E84370" w14:textId="77777777" w:rsidR="0012487C" w:rsidRDefault="00421F9B">
            <w:pPr>
              <w:pStyle w:val="TableParagraph"/>
              <w:rPr>
                <w:rFonts w:ascii="Trebuchet MS"/>
                <w:b/>
                <w:sz w:val="18"/>
              </w:rPr>
            </w:pPr>
            <w:r>
              <w:rPr>
                <w:rFonts w:ascii="Trebuchet MS"/>
                <w:b/>
                <w:sz w:val="18"/>
              </w:rPr>
              <w:t>描述</w:t>
            </w:r>
          </w:p>
        </w:tc>
      </w:tr>
      <w:tr w:rsidR="0012487C" w14:paraId="1C54B2C7" w14:textId="77777777">
        <w:trPr>
          <w:trHeight w:val="294"/>
        </w:trPr>
        <w:tc>
          <w:tcPr>
            <w:tcW w:w="2990" w:type="dxa"/>
          </w:tcPr>
          <w:p w14:paraId="471580A0" w14:textId="77777777" w:rsidR="0012487C" w:rsidRDefault="00421F9B">
            <w:pPr>
              <w:pStyle w:val="TableParagraph"/>
              <w:rPr>
                <w:sz w:val="18"/>
              </w:rPr>
            </w:pPr>
            <w:r>
              <w:rPr>
                <w:sz w:val="18"/>
              </w:rPr>
              <w:t>启用</w:t>
            </w:r>
          </w:p>
        </w:tc>
        <w:tc>
          <w:tcPr>
            <w:tcW w:w="7475" w:type="dxa"/>
          </w:tcPr>
          <w:p w14:paraId="1EF44701" w14:textId="77777777" w:rsidR="0012487C" w:rsidRDefault="00421F9B">
            <w:pPr>
              <w:pStyle w:val="TableParagraph"/>
              <w:rPr>
                <w:sz w:val="18"/>
              </w:rPr>
            </w:pPr>
            <w:r>
              <w:rPr>
                <w:sz w:val="18"/>
              </w:rPr>
              <w:t>武装紧急停止行动</w:t>
            </w:r>
          </w:p>
        </w:tc>
      </w:tr>
      <w:tr w:rsidR="0012487C" w14:paraId="5B43B196" w14:textId="77777777">
        <w:trPr>
          <w:trHeight w:val="294"/>
        </w:trPr>
        <w:tc>
          <w:tcPr>
            <w:tcW w:w="2990" w:type="dxa"/>
            <w:shd w:val="clear" w:color="auto" w:fill="EDEDED"/>
          </w:tcPr>
          <w:p w14:paraId="785B45B8" w14:textId="77777777" w:rsidR="0012487C" w:rsidRDefault="00421F9B">
            <w:pPr>
              <w:pStyle w:val="TableParagraph"/>
              <w:rPr>
                <w:sz w:val="18"/>
              </w:rPr>
            </w:pPr>
            <w:r>
              <w:rPr>
                <w:sz w:val="18"/>
              </w:rPr>
              <w:t>积极</w:t>
            </w:r>
          </w:p>
        </w:tc>
        <w:tc>
          <w:tcPr>
            <w:tcW w:w="7475" w:type="dxa"/>
            <w:shd w:val="clear" w:color="auto" w:fill="EDEDED"/>
          </w:tcPr>
          <w:p w14:paraId="608EA458" w14:textId="77777777" w:rsidR="0012487C" w:rsidRDefault="00421F9B">
            <w:pPr>
              <w:pStyle w:val="TableParagraph"/>
              <w:rPr>
                <w:sz w:val="18"/>
              </w:rPr>
            </w:pPr>
            <w:r>
              <w:rPr>
                <w:sz w:val="18"/>
              </w:rPr>
              <w:t>按压/闩锁</w:t>
            </w:r>
          </w:p>
        </w:tc>
      </w:tr>
      <w:tr w:rsidR="0012487C" w14:paraId="1E18BE2D" w14:textId="77777777">
        <w:trPr>
          <w:trHeight w:val="294"/>
        </w:trPr>
        <w:tc>
          <w:tcPr>
            <w:tcW w:w="2990" w:type="dxa"/>
          </w:tcPr>
          <w:p w14:paraId="4F00BDBA" w14:textId="77777777" w:rsidR="0012487C" w:rsidRDefault="00421F9B">
            <w:pPr>
              <w:pStyle w:val="TableParagraph"/>
              <w:rPr>
                <w:sz w:val="18"/>
              </w:rPr>
            </w:pPr>
            <w:r>
              <w:rPr>
                <w:sz w:val="18"/>
              </w:rPr>
              <w:t>绊倒</w:t>
            </w:r>
          </w:p>
        </w:tc>
        <w:tc>
          <w:tcPr>
            <w:tcW w:w="7475" w:type="dxa"/>
          </w:tcPr>
          <w:p w14:paraId="6A7B7A89" w14:textId="77777777" w:rsidR="0012487C" w:rsidRDefault="00421F9B">
            <w:pPr>
              <w:pStyle w:val="TableParagraph"/>
              <w:rPr>
                <w:sz w:val="18"/>
              </w:rPr>
            </w:pPr>
            <w:r>
              <w:rPr>
                <w:sz w:val="18"/>
              </w:rPr>
              <w:t>需要手动复位</w:t>
            </w:r>
          </w:p>
        </w:tc>
      </w:tr>
    </w:tbl>
    <w:p w14:paraId="3644871C" w14:textId="77777777" w:rsidR="0012487C" w:rsidRDefault="0012487C">
      <w:pPr>
        <w:pStyle w:val="a3"/>
        <w:spacing w:before="10"/>
        <w:rPr>
          <w:rFonts w:ascii="Trebuchet MS"/>
          <w:b/>
          <w:sz w:val="25"/>
        </w:rPr>
      </w:pPr>
    </w:p>
    <w:p w14:paraId="7E0010F0" w14:textId="77777777" w:rsidR="0012487C" w:rsidRDefault="00421F9B">
      <w:pPr>
        <w:pStyle w:val="a5"/>
        <w:numPr>
          <w:ilvl w:val="2"/>
          <w:numId w:val="1"/>
        </w:numPr>
        <w:tabs>
          <w:tab w:val="left" w:pos="1074"/>
        </w:tabs>
        <w:ind w:left="1073" w:hanging="954"/>
        <w:rPr>
          <w:b/>
          <w:sz w:val="28"/>
        </w:rPr>
      </w:pPr>
      <w:r>
        <w:rPr>
          <w:b/>
          <w:sz w:val="28"/>
        </w:rPr>
        <w:t>环境照明</w:t>
      </w:r>
    </w:p>
    <w:p w14:paraId="6396CA3C"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6E7E861A" w14:textId="77777777">
        <w:trPr>
          <w:trHeight w:val="284"/>
        </w:trPr>
        <w:tc>
          <w:tcPr>
            <w:tcW w:w="10465" w:type="dxa"/>
            <w:gridSpan w:val="2"/>
            <w:tcBorders>
              <w:bottom w:val="single" w:sz="12" w:space="0" w:color="000000"/>
            </w:tcBorders>
          </w:tcPr>
          <w:p w14:paraId="2AD9542A" w14:textId="77777777" w:rsidR="0012487C" w:rsidRDefault="00421F9B">
            <w:pPr>
              <w:pStyle w:val="TableParagraph"/>
              <w:rPr>
                <w:rFonts w:ascii="Trebuchet MS"/>
                <w:b/>
                <w:sz w:val="18"/>
              </w:rPr>
            </w:pPr>
            <w:r>
              <w:rPr>
                <w:rFonts w:ascii="Trebuchet MS"/>
                <w:b/>
                <w:sz w:val="18"/>
              </w:rPr>
              <w:t>描述</w:t>
            </w:r>
          </w:p>
        </w:tc>
      </w:tr>
      <w:tr w:rsidR="0012487C" w14:paraId="16529BA4" w14:textId="77777777">
        <w:trPr>
          <w:trHeight w:val="284"/>
        </w:trPr>
        <w:tc>
          <w:tcPr>
            <w:tcW w:w="10465" w:type="dxa"/>
            <w:gridSpan w:val="2"/>
            <w:tcBorders>
              <w:top w:val="single" w:sz="12" w:space="0" w:color="000000"/>
            </w:tcBorders>
          </w:tcPr>
          <w:p w14:paraId="06EB9227" w14:textId="77777777" w:rsidR="0012487C" w:rsidRDefault="00421F9B">
            <w:pPr>
              <w:pStyle w:val="TableParagraph"/>
              <w:spacing w:before="13"/>
              <w:rPr>
                <w:sz w:val="18"/>
                <w:lang w:eastAsia="zh-CN"/>
              </w:rPr>
            </w:pPr>
            <w:r>
              <w:rPr>
                <w:sz w:val="18"/>
                <w:lang w:eastAsia="zh-CN"/>
              </w:rPr>
              <w:t>提供充电站使用的一般照明照明的报告/控制。</w:t>
            </w:r>
          </w:p>
        </w:tc>
      </w:tr>
      <w:tr w:rsidR="0012487C" w14:paraId="658B201E" w14:textId="77777777">
        <w:trPr>
          <w:trHeight w:val="294"/>
        </w:trPr>
        <w:tc>
          <w:tcPr>
            <w:tcW w:w="2990" w:type="dxa"/>
            <w:shd w:val="clear" w:color="auto" w:fill="EDEDED"/>
          </w:tcPr>
          <w:p w14:paraId="7A29A244"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2A42F3AE" w14:textId="77777777" w:rsidR="0012487C" w:rsidRDefault="00421F9B">
            <w:pPr>
              <w:pStyle w:val="TableParagraph"/>
              <w:rPr>
                <w:rFonts w:ascii="Trebuchet MS"/>
                <w:b/>
                <w:sz w:val="18"/>
              </w:rPr>
            </w:pPr>
            <w:r>
              <w:rPr>
                <w:rFonts w:ascii="Trebuchet MS"/>
                <w:b/>
                <w:sz w:val="18"/>
              </w:rPr>
              <w:t>描述</w:t>
            </w:r>
          </w:p>
        </w:tc>
      </w:tr>
      <w:tr w:rsidR="0012487C" w14:paraId="27FB11EC" w14:textId="77777777">
        <w:trPr>
          <w:trHeight w:val="294"/>
        </w:trPr>
        <w:tc>
          <w:tcPr>
            <w:tcW w:w="2990" w:type="dxa"/>
          </w:tcPr>
          <w:p w14:paraId="255C0ACC" w14:textId="77777777" w:rsidR="0012487C" w:rsidRDefault="00421F9B">
            <w:pPr>
              <w:pStyle w:val="TableParagraph"/>
              <w:rPr>
                <w:sz w:val="18"/>
              </w:rPr>
            </w:pPr>
            <w:r>
              <w:rPr>
                <w:sz w:val="18"/>
              </w:rPr>
              <w:t>启用</w:t>
            </w:r>
          </w:p>
        </w:tc>
        <w:tc>
          <w:tcPr>
            <w:tcW w:w="7475" w:type="dxa"/>
          </w:tcPr>
          <w:p w14:paraId="5716FD2A" w14:textId="77777777" w:rsidR="0012487C" w:rsidRDefault="00421F9B">
            <w:pPr>
              <w:pStyle w:val="TableParagraph"/>
              <w:rPr>
                <w:sz w:val="18"/>
              </w:rPr>
            </w:pPr>
            <w:r>
              <w:rPr>
                <w:sz w:val="18"/>
              </w:rPr>
              <w:t>环境照明操作</w:t>
            </w:r>
          </w:p>
        </w:tc>
      </w:tr>
      <w:tr w:rsidR="0012487C" w14:paraId="33E7046E" w14:textId="77777777">
        <w:trPr>
          <w:trHeight w:val="294"/>
        </w:trPr>
        <w:tc>
          <w:tcPr>
            <w:tcW w:w="2990" w:type="dxa"/>
            <w:shd w:val="clear" w:color="auto" w:fill="EDEDED"/>
          </w:tcPr>
          <w:p w14:paraId="65EB4028" w14:textId="77777777" w:rsidR="0012487C" w:rsidRDefault="00421F9B">
            <w:pPr>
              <w:pStyle w:val="TableParagraph"/>
              <w:rPr>
                <w:sz w:val="18"/>
              </w:rPr>
            </w:pPr>
            <w:r>
              <w:rPr>
                <w:sz w:val="18"/>
              </w:rPr>
              <w:t>启用（设置）=0</w:t>
            </w:r>
          </w:p>
        </w:tc>
        <w:tc>
          <w:tcPr>
            <w:tcW w:w="7475" w:type="dxa"/>
            <w:shd w:val="clear" w:color="auto" w:fill="EDEDED"/>
          </w:tcPr>
          <w:p w14:paraId="0D092BEE" w14:textId="77777777" w:rsidR="0012487C" w:rsidRDefault="00421F9B">
            <w:pPr>
              <w:pStyle w:val="TableParagraph"/>
              <w:rPr>
                <w:sz w:val="18"/>
              </w:rPr>
            </w:pPr>
            <w:r>
              <w:rPr>
                <w:sz w:val="18"/>
              </w:rPr>
              <w:t>禁用环境照明</w:t>
            </w:r>
          </w:p>
        </w:tc>
      </w:tr>
      <w:tr w:rsidR="0012487C" w14:paraId="52EB0090" w14:textId="77777777">
        <w:trPr>
          <w:trHeight w:val="294"/>
        </w:trPr>
        <w:tc>
          <w:tcPr>
            <w:tcW w:w="2990" w:type="dxa"/>
          </w:tcPr>
          <w:p w14:paraId="40A1C7ED" w14:textId="77777777" w:rsidR="0012487C" w:rsidRDefault="00421F9B">
            <w:pPr>
              <w:pStyle w:val="TableParagraph"/>
              <w:rPr>
                <w:sz w:val="18"/>
              </w:rPr>
            </w:pPr>
            <w:r>
              <w:rPr>
                <w:sz w:val="18"/>
              </w:rPr>
              <w:t>积极</w:t>
            </w:r>
          </w:p>
        </w:tc>
        <w:tc>
          <w:tcPr>
            <w:tcW w:w="7475" w:type="dxa"/>
          </w:tcPr>
          <w:p w14:paraId="197FB261" w14:textId="77777777" w:rsidR="0012487C" w:rsidRDefault="00421F9B">
            <w:pPr>
              <w:pStyle w:val="TableParagraph"/>
              <w:rPr>
                <w:sz w:val="18"/>
              </w:rPr>
            </w:pPr>
            <w:r>
              <w:rPr>
                <w:sz w:val="18"/>
              </w:rPr>
              <w:t>上</w:t>
            </w:r>
          </w:p>
        </w:tc>
      </w:tr>
      <w:tr w:rsidR="0012487C" w14:paraId="27AFCB21" w14:textId="77777777">
        <w:trPr>
          <w:trHeight w:val="294"/>
        </w:trPr>
        <w:tc>
          <w:tcPr>
            <w:tcW w:w="2990" w:type="dxa"/>
            <w:shd w:val="clear" w:color="auto" w:fill="EDEDED"/>
          </w:tcPr>
          <w:p w14:paraId="1C817F8A" w14:textId="77777777" w:rsidR="0012487C" w:rsidRDefault="00421F9B">
            <w:pPr>
              <w:pStyle w:val="TableParagraph"/>
              <w:rPr>
                <w:sz w:val="18"/>
              </w:rPr>
            </w:pPr>
            <w:r>
              <w:rPr>
                <w:sz w:val="18"/>
              </w:rPr>
              <w:t>问题</w:t>
            </w:r>
          </w:p>
        </w:tc>
        <w:tc>
          <w:tcPr>
            <w:tcW w:w="7475" w:type="dxa"/>
            <w:shd w:val="clear" w:color="auto" w:fill="EDEDED"/>
          </w:tcPr>
          <w:p w14:paraId="2F0681D6" w14:textId="77777777" w:rsidR="0012487C" w:rsidRDefault="00421F9B">
            <w:pPr>
              <w:pStyle w:val="TableParagraph"/>
              <w:rPr>
                <w:sz w:val="18"/>
              </w:rPr>
            </w:pPr>
            <w:r>
              <w:rPr>
                <w:sz w:val="18"/>
              </w:rPr>
              <w:t>环境照明故障</w:t>
            </w:r>
          </w:p>
        </w:tc>
      </w:tr>
      <w:tr w:rsidR="0012487C" w14:paraId="30423568" w14:textId="77777777">
        <w:trPr>
          <w:trHeight w:val="294"/>
        </w:trPr>
        <w:tc>
          <w:tcPr>
            <w:tcW w:w="2990" w:type="dxa"/>
          </w:tcPr>
          <w:p w14:paraId="1E108968" w14:textId="77777777" w:rsidR="0012487C" w:rsidRDefault="00421F9B">
            <w:pPr>
              <w:pStyle w:val="TableParagraph"/>
              <w:rPr>
                <w:sz w:val="18"/>
              </w:rPr>
            </w:pPr>
            <w:r>
              <w:rPr>
                <w:sz w:val="18"/>
              </w:rPr>
              <w:t>百分之</w:t>
            </w:r>
          </w:p>
        </w:tc>
        <w:tc>
          <w:tcPr>
            <w:tcW w:w="7475" w:type="dxa"/>
          </w:tcPr>
          <w:p w14:paraId="7B741B24" w14:textId="77777777" w:rsidR="0012487C" w:rsidRDefault="00421F9B">
            <w:pPr>
              <w:pStyle w:val="TableParagraph"/>
              <w:rPr>
                <w:sz w:val="18"/>
              </w:rPr>
            </w:pPr>
            <w:r>
              <w:rPr>
                <w:sz w:val="18"/>
              </w:rPr>
              <w:t>照明水平（最大百分比）</w:t>
            </w:r>
          </w:p>
        </w:tc>
      </w:tr>
      <w:tr w:rsidR="0012487C" w14:paraId="05AE07FC" w14:textId="77777777">
        <w:trPr>
          <w:trHeight w:val="294"/>
        </w:trPr>
        <w:tc>
          <w:tcPr>
            <w:tcW w:w="2990" w:type="dxa"/>
            <w:shd w:val="clear" w:color="auto" w:fill="EDEDED"/>
          </w:tcPr>
          <w:p w14:paraId="77079E09" w14:textId="77777777" w:rsidR="0012487C" w:rsidRDefault="00421F9B">
            <w:pPr>
              <w:pStyle w:val="TableParagraph"/>
              <w:rPr>
                <w:sz w:val="18"/>
              </w:rPr>
            </w:pPr>
            <w:r>
              <w:rPr>
                <w:sz w:val="18"/>
              </w:rPr>
              <w:t>百分比（Set）=x%</w:t>
            </w:r>
          </w:p>
        </w:tc>
        <w:tc>
          <w:tcPr>
            <w:tcW w:w="7475" w:type="dxa"/>
            <w:shd w:val="clear" w:color="auto" w:fill="EDEDED"/>
          </w:tcPr>
          <w:p w14:paraId="7A46B581" w14:textId="77777777" w:rsidR="0012487C" w:rsidRDefault="00421F9B">
            <w:pPr>
              <w:pStyle w:val="TableParagraph"/>
              <w:rPr>
                <w:sz w:val="18"/>
              </w:rPr>
            </w:pPr>
            <w:r>
              <w:rPr>
                <w:sz w:val="18"/>
              </w:rPr>
              <w:t>照明水平（最大百分比）</w:t>
            </w:r>
          </w:p>
        </w:tc>
      </w:tr>
      <w:tr w:rsidR="0012487C" w14:paraId="720F75B4" w14:textId="77777777">
        <w:trPr>
          <w:trHeight w:val="294"/>
        </w:trPr>
        <w:tc>
          <w:tcPr>
            <w:tcW w:w="2990" w:type="dxa"/>
          </w:tcPr>
          <w:p w14:paraId="0074F43D" w14:textId="77777777" w:rsidR="0012487C" w:rsidRDefault="00421F9B">
            <w:pPr>
              <w:pStyle w:val="TableParagraph"/>
              <w:rPr>
                <w:sz w:val="18"/>
              </w:rPr>
            </w:pPr>
            <w:r>
              <w:rPr>
                <w:sz w:val="18"/>
              </w:rPr>
              <w:t>权力</w:t>
            </w:r>
          </w:p>
        </w:tc>
        <w:tc>
          <w:tcPr>
            <w:tcW w:w="7475" w:type="dxa"/>
          </w:tcPr>
          <w:p w14:paraId="21CA89A6" w14:textId="77777777" w:rsidR="0012487C" w:rsidRDefault="00421F9B">
            <w:pPr>
              <w:pStyle w:val="TableParagraph"/>
              <w:rPr>
                <w:sz w:val="18"/>
              </w:rPr>
            </w:pPr>
            <w:r>
              <w:rPr>
                <w:sz w:val="18"/>
              </w:rPr>
              <w:t>照明瓦数</w:t>
            </w:r>
          </w:p>
        </w:tc>
      </w:tr>
      <w:tr w:rsidR="0012487C" w14:paraId="32F913ED" w14:textId="77777777">
        <w:trPr>
          <w:trHeight w:val="294"/>
        </w:trPr>
        <w:tc>
          <w:tcPr>
            <w:tcW w:w="2990" w:type="dxa"/>
            <w:shd w:val="clear" w:color="auto" w:fill="EDEDED"/>
          </w:tcPr>
          <w:p w14:paraId="56235BE9" w14:textId="77777777" w:rsidR="0012487C" w:rsidRDefault="00421F9B">
            <w:pPr>
              <w:pStyle w:val="TableParagraph"/>
              <w:rPr>
                <w:sz w:val="18"/>
              </w:rPr>
            </w:pPr>
            <w:r>
              <w:rPr>
                <w:sz w:val="18"/>
              </w:rPr>
              <w:t>颜色</w:t>
            </w:r>
          </w:p>
        </w:tc>
        <w:tc>
          <w:tcPr>
            <w:tcW w:w="7475" w:type="dxa"/>
            <w:shd w:val="clear" w:color="auto" w:fill="EDEDED"/>
          </w:tcPr>
          <w:p w14:paraId="2589CFE4" w14:textId="77777777" w:rsidR="0012487C" w:rsidRDefault="00421F9B">
            <w:pPr>
              <w:pStyle w:val="TableParagraph"/>
              <w:rPr>
                <w:sz w:val="18"/>
              </w:rPr>
            </w:pPr>
            <w:r>
              <w:rPr>
                <w:sz w:val="18"/>
              </w:rPr>
              <w:t>显示的颜色/强度</w:t>
            </w:r>
          </w:p>
        </w:tc>
      </w:tr>
    </w:tbl>
    <w:p w14:paraId="187E4A7C" w14:textId="77777777" w:rsidR="0012487C" w:rsidRDefault="0012487C">
      <w:pPr>
        <w:pStyle w:val="a3"/>
        <w:spacing w:before="1"/>
        <w:rPr>
          <w:rFonts w:ascii="Trebuchet MS"/>
          <w:b/>
          <w:sz w:val="26"/>
        </w:rPr>
      </w:pPr>
    </w:p>
    <w:p w14:paraId="3FFC334A" w14:textId="77777777" w:rsidR="0012487C" w:rsidRDefault="00421F9B">
      <w:pPr>
        <w:pStyle w:val="a5"/>
        <w:numPr>
          <w:ilvl w:val="2"/>
          <w:numId w:val="1"/>
        </w:numPr>
        <w:tabs>
          <w:tab w:val="left" w:pos="1074"/>
        </w:tabs>
        <w:spacing w:before="1"/>
        <w:ind w:left="1073" w:hanging="954"/>
        <w:rPr>
          <w:b/>
          <w:sz w:val="28"/>
        </w:rPr>
      </w:pPr>
      <w:r>
        <w:rPr>
          <w:b/>
          <w:sz w:val="28"/>
        </w:rPr>
        <w:t>EVRetentionLock</w:t>
      </w:r>
    </w:p>
    <w:p w14:paraId="49487938"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6DA567F0" w14:textId="77777777">
        <w:trPr>
          <w:trHeight w:val="284"/>
        </w:trPr>
        <w:tc>
          <w:tcPr>
            <w:tcW w:w="10465" w:type="dxa"/>
            <w:gridSpan w:val="2"/>
            <w:tcBorders>
              <w:bottom w:val="single" w:sz="12" w:space="0" w:color="000000"/>
            </w:tcBorders>
          </w:tcPr>
          <w:p w14:paraId="7C5F434A" w14:textId="77777777" w:rsidR="0012487C" w:rsidRDefault="00421F9B">
            <w:pPr>
              <w:pStyle w:val="TableParagraph"/>
              <w:rPr>
                <w:rFonts w:ascii="Trebuchet MS"/>
                <w:b/>
                <w:sz w:val="18"/>
              </w:rPr>
            </w:pPr>
            <w:r>
              <w:rPr>
                <w:rFonts w:ascii="Trebuchet MS"/>
                <w:b/>
                <w:sz w:val="18"/>
              </w:rPr>
              <w:t>描述</w:t>
            </w:r>
          </w:p>
        </w:tc>
      </w:tr>
      <w:tr w:rsidR="0012487C" w14:paraId="4CDD2F0F" w14:textId="77777777">
        <w:trPr>
          <w:trHeight w:val="284"/>
        </w:trPr>
        <w:tc>
          <w:tcPr>
            <w:tcW w:w="10465" w:type="dxa"/>
            <w:gridSpan w:val="2"/>
            <w:tcBorders>
              <w:top w:val="single" w:sz="12" w:space="0" w:color="000000"/>
            </w:tcBorders>
          </w:tcPr>
          <w:p w14:paraId="7D915E57" w14:textId="77777777" w:rsidR="0012487C" w:rsidRDefault="00421F9B">
            <w:pPr>
              <w:pStyle w:val="TableParagraph"/>
              <w:spacing w:before="13"/>
              <w:rPr>
                <w:sz w:val="18"/>
                <w:lang w:eastAsia="zh-CN"/>
              </w:rPr>
            </w:pPr>
            <w:r>
              <w:rPr>
                <w:sz w:val="18"/>
                <w:lang w:eastAsia="zh-CN"/>
              </w:rPr>
              <w:t>EV侧的锁定机构作为安全措施，可防止在大电流流动时断开。</w:t>
            </w:r>
          </w:p>
        </w:tc>
      </w:tr>
      <w:tr w:rsidR="0012487C" w14:paraId="0CC12A82" w14:textId="77777777">
        <w:trPr>
          <w:trHeight w:val="294"/>
        </w:trPr>
        <w:tc>
          <w:tcPr>
            <w:tcW w:w="2990" w:type="dxa"/>
            <w:shd w:val="clear" w:color="auto" w:fill="EDEDED"/>
          </w:tcPr>
          <w:p w14:paraId="5C632B3D"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637EA65D" w14:textId="77777777" w:rsidR="0012487C" w:rsidRDefault="00421F9B">
            <w:pPr>
              <w:pStyle w:val="TableParagraph"/>
              <w:rPr>
                <w:rFonts w:ascii="Trebuchet MS"/>
                <w:b/>
                <w:sz w:val="18"/>
              </w:rPr>
            </w:pPr>
            <w:r>
              <w:rPr>
                <w:rFonts w:ascii="Trebuchet MS"/>
                <w:b/>
                <w:sz w:val="18"/>
              </w:rPr>
              <w:t>描述</w:t>
            </w:r>
          </w:p>
        </w:tc>
      </w:tr>
      <w:tr w:rsidR="0012487C" w14:paraId="2866A4D3" w14:textId="77777777">
        <w:trPr>
          <w:trHeight w:val="294"/>
        </w:trPr>
        <w:tc>
          <w:tcPr>
            <w:tcW w:w="2990" w:type="dxa"/>
          </w:tcPr>
          <w:p w14:paraId="69888634" w14:textId="77777777" w:rsidR="0012487C" w:rsidRDefault="00421F9B">
            <w:pPr>
              <w:pStyle w:val="TableParagraph"/>
              <w:rPr>
                <w:sz w:val="18"/>
              </w:rPr>
            </w:pPr>
            <w:r>
              <w:rPr>
                <w:sz w:val="18"/>
              </w:rPr>
              <w:t>启用</w:t>
            </w:r>
          </w:p>
        </w:tc>
        <w:tc>
          <w:tcPr>
            <w:tcW w:w="7475" w:type="dxa"/>
          </w:tcPr>
          <w:p w14:paraId="359175F2" w14:textId="77777777" w:rsidR="0012487C" w:rsidRDefault="00421F9B">
            <w:pPr>
              <w:pStyle w:val="TableParagraph"/>
              <w:rPr>
                <w:sz w:val="18"/>
              </w:rPr>
            </w:pPr>
            <w:r>
              <w:rPr>
                <w:sz w:val="18"/>
              </w:rPr>
              <w:t>保持锁定检测生效</w:t>
            </w:r>
          </w:p>
        </w:tc>
      </w:tr>
      <w:tr w:rsidR="0012487C" w14:paraId="3C6D7DCB" w14:textId="77777777">
        <w:trPr>
          <w:trHeight w:val="294"/>
        </w:trPr>
        <w:tc>
          <w:tcPr>
            <w:tcW w:w="2990" w:type="dxa"/>
            <w:shd w:val="clear" w:color="auto" w:fill="EDEDED"/>
          </w:tcPr>
          <w:p w14:paraId="04CDF950" w14:textId="77777777" w:rsidR="0012487C" w:rsidRDefault="00421F9B">
            <w:pPr>
              <w:pStyle w:val="TableParagraph"/>
              <w:rPr>
                <w:sz w:val="18"/>
              </w:rPr>
            </w:pPr>
            <w:r>
              <w:rPr>
                <w:sz w:val="18"/>
              </w:rPr>
              <w:t>积极</w:t>
            </w:r>
          </w:p>
        </w:tc>
        <w:tc>
          <w:tcPr>
            <w:tcW w:w="7475" w:type="dxa"/>
            <w:shd w:val="clear" w:color="auto" w:fill="EDEDED"/>
          </w:tcPr>
          <w:p w14:paraId="6CE2308D" w14:textId="77777777" w:rsidR="0012487C" w:rsidRDefault="00421F9B">
            <w:pPr>
              <w:pStyle w:val="TableParagraph"/>
              <w:rPr>
                <w:sz w:val="18"/>
              </w:rPr>
            </w:pPr>
            <w:r>
              <w:rPr>
                <w:sz w:val="18"/>
              </w:rPr>
              <w:t>锁定到 EV</w:t>
            </w:r>
          </w:p>
        </w:tc>
      </w:tr>
      <w:tr w:rsidR="0012487C" w14:paraId="24F18F7F" w14:textId="77777777">
        <w:trPr>
          <w:trHeight w:val="294"/>
        </w:trPr>
        <w:tc>
          <w:tcPr>
            <w:tcW w:w="2990" w:type="dxa"/>
          </w:tcPr>
          <w:p w14:paraId="4F7FB63A" w14:textId="77777777" w:rsidR="0012487C" w:rsidRDefault="00421F9B">
            <w:pPr>
              <w:pStyle w:val="TableParagraph"/>
              <w:rPr>
                <w:sz w:val="18"/>
              </w:rPr>
            </w:pPr>
            <w:r>
              <w:rPr>
                <w:sz w:val="18"/>
              </w:rPr>
              <w:t>完成</w:t>
            </w:r>
          </w:p>
        </w:tc>
        <w:tc>
          <w:tcPr>
            <w:tcW w:w="7475" w:type="dxa"/>
          </w:tcPr>
          <w:p w14:paraId="717EB4F8" w14:textId="77777777" w:rsidR="0012487C" w:rsidRDefault="00421F9B">
            <w:pPr>
              <w:pStyle w:val="TableParagraph"/>
              <w:rPr>
                <w:sz w:val="18"/>
              </w:rPr>
            </w:pPr>
            <w:r>
              <w:rPr>
                <w:sz w:val="18"/>
              </w:rPr>
              <w:t>已解锁</w:t>
            </w:r>
          </w:p>
        </w:tc>
      </w:tr>
      <w:tr w:rsidR="0012487C" w14:paraId="41BFD038" w14:textId="77777777">
        <w:trPr>
          <w:trHeight w:val="294"/>
        </w:trPr>
        <w:tc>
          <w:tcPr>
            <w:tcW w:w="2990" w:type="dxa"/>
            <w:shd w:val="clear" w:color="auto" w:fill="EDEDED"/>
          </w:tcPr>
          <w:p w14:paraId="621AC949" w14:textId="77777777" w:rsidR="0012487C" w:rsidRDefault="00421F9B">
            <w:pPr>
              <w:pStyle w:val="TableParagraph"/>
              <w:rPr>
                <w:sz w:val="18"/>
              </w:rPr>
            </w:pPr>
            <w:r>
              <w:rPr>
                <w:sz w:val="18"/>
              </w:rPr>
              <w:t>问题</w:t>
            </w:r>
          </w:p>
        </w:tc>
        <w:tc>
          <w:tcPr>
            <w:tcW w:w="7475" w:type="dxa"/>
            <w:shd w:val="clear" w:color="auto" w:fill="EDEDED"/>
          </w:tcPr>
          <w:p w14:paraId="38A8E0AB" w14:textId="77777777" w:rsidR="0012487C" w:rsidRDefault="00421F9B">
            <w:pPr>
              <w:pStyle w:val="TableParagraph"/>
              <w:rPr>
                <w:sz w:val="18"/>
                <w:lang w:eastAsia="zh-CN"/>
              </w:rPr>
            </w:pPr>
            <w:r>
              <w:rPr>
                <w:sz w:val="18"/>
                <w:lang w:eastAsia="zh-CN"/>
              </w:rPr>
              <w:t>锁定问题（例如无法锁定/解锁）</w:t>
            </w:r>
          </w:p>
        </w:tc>
      </w:tr>
    </w:tbl>
    <w:p w14:paraId="76A3D4D9" w14:textId="77777777" w:rsidR="0012487C" w:rsidRDefault="0012487C">
      <w:pPr>
        <w:rPr>
          <w:sz w:val="18"/>
          <w:lang w:eastAsia="zh-CN"/>
        </w:rPr>
        <w:sectPr w:rsidR="0012487C" w:rsidSect="003A6448">
          <w:pgSz w:w="11910" w:h="16840"/>
          <w:pgMar w:top="600" w:right="600" w:bottom="620" w:left="600" w:header="186" w:footer="431" w:gutter="0"/>
          <w:cols w:space="720"/>
        </w:sectPr>
      </w:pPr>
    </w:p>
    <w:p w14:paraId="0629873D" w14:textId="77777777" w:rsidR="0012487C" w:rsidRDefault="0012487C">
      <w:pPr>
        <w:pStyle w:val="a3"/>
        <w:spacing w:before="5"/>
        <w:rPr>
          <w:rFonts w:ascii="Trebuchet MS"/>
          <w:b/>
          <w:sz w:val="8"/>
          <w:lang w:eastAsia="zh-CN"/>
        </w:rPr>
      </w:pPr>
    </w:p>
    <w:p w14:paraId="0235F320" w14:textId="59551254" w:rsidR="0012487C" w:rsidRDefault="00BD02C7">
      <w:pPr>
        <w:pStyle w:val="a3"/>
        <w:spacing w:line="20" w:lineRule="exact"/>
        <w:ind w:left="120"/>
        <w:rPr>
          <w:rFonts w:ascii="Trebuchet MS"/>
          <w:sz w:val="2"/>
        </w:rPr>
      </w:pPr>
      <w:r>
        <w:rPr>
          <w:rFonts w:ascii="Trebuchet MS"/>
          <w:noProof/>
          <w:sz w:val="2"/>
        </w:rPr>
        <mc:AlternateContent>
          <mc:Choice Requires="wpg">
            <w:drawing>
              <wp:inline distT="0" distB="0" distL="0" distR="0" wp14:anchorId="6AF0ADFC" wp14:editId="532F5177">
                <wp:extent cx="6645910" cy="3175"/>
                <wp:effectExtent l="9525" t="5715" r="12065" b="10160"/>
                <wp:docPr id="296755631"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606831126" name="Line 14"/>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1CA274" id="docshapegroup36"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">
                <v:line id="Line 14"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" strokecolor="#ddd" strokeweight=".25pt"/>
                <w10:anchorlock/>
              </v:group>
            </w:pict>
          </mc:Fallback>
        </mc:AlternateContent>
      </w:r>
    </w:p>
    <w:p w14:paraId="6ABCBC6F" w14:textId="77777777" w:rsidR="0012487C" w:rsidRDefault="00421F9B">
      <w:pPr>
        <w:pStyle w:val="a5"/>
        <w:numPr>
          <w:ilvl w:val="2"/>
          <w:numId w:val="1"/>
        </w:numPr>
        <w:tabs>
          <w:tab w:val="left" w:pos="1074"/>
        </w:tabs>
        <w:ind w:left="1073" w:hanging="954"/>
        <w:rPr>
          <w:b/>
          <w:sz w:val="28"/>
        </w:rPr>
      </w:pPr>
      <w:r>
        <w:rPr>
          <w:b/>
          <w:w w:val="105"/>
          <w:sz w:val="28"/>
        </w:rPr>
        <w:t>EVSE的</w:t>
      </w:r>
    </w:p>
    <w:p w14:paraId="6595D5CD" w14:textId="77777777" w:rsidR="0012487C" w:rsidRDefault="0012487C">
      <w:pPr>
        <w:pStyle w:val="a3"/>
        <w:spacing w:before="4" w:after="1"/>
        <w:rPr>
          <w:rFonts w:ascii="Trebuchet MS"/>
          <w:b/>
          <w:sz w:val="20"/>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400D7840" w14:textId="77777777">
        <w:trPr>
          <w:trHeight w:val="284"/>
        </w:trPr>
        <w:tc>
          <w:tcPr>
            <w:tcW w:w="10465" w:type="dxa"/>
            <w:gridSpan w:val="2"/>
            <w:tcBorders>
              <w:bottom w:val="single" w:sz="12" w:space="0" w:color="000000"/>
            </w:tcBorders>
          </w:tcPr>
          <w:p w14:paraId="40380465" w14:textId="77777777" w:rsidR="0012487C" w:rsidRDefault="00421F9B">
            <w:pPr>
              <w:pStyle w:val="TableParagraph"/>
              <w:rPr>
                <w:rFonts w:ascii="Trebuchet MS"/>
                <w:b/>
                <w:sz w:val="18"/>
              </w:rPr>
            </w:pPr>
            <w:r>
              <w:rPr>
                <w:rFonts w:ascii="Trebuchet MS"/>
                <w:b/>
                <w:sz w:val="18"/>
              </w:rPr>
              <w:t>描述</w:t>
            </w:r>
          </w:p>
        </w:tc>
      </w:tr>
      <w:tr w:rsidR="0012487C" w14:paraId="0842EA66" w14:textId="77777777">
        <w:trPr>
          <w:trHeight w:val="284"/>
        </w:trPr>
        <w:tc>
          <w:tcPr>
            <w:tcW w:w="10465" w:type="dxa"/>
            <w:gridSpan w:val="2"/>
            <w:tcBorders>
              <w:top w:val="single" w:sz="12" w:space="0" w:color="000000"/>
            </w:tcBorders>
          </w:tcPr>
          <w:p w14:paraId="5FCAF5C2" w14:textId="77777777" w:rsidR="0012487C" w:rsidRDefault="00421F9B">
            <w:pPr>
              <w:pStyle w:val="TableParagraph"/>
              <w:spacing w:before="13"/>
              <w:rPr>
                <w:sz w:val="18"/>
                <w:lang w:eastAsia="zh-CN"/>
              </w:rPr>
            </w:pPr>
            <w:r>
              <w:rPr>
                <w:sz w:val="18"/>
                <w:lang w:eastAsia="zh-CN"/>
              </w:rPr>
              <w:t>负责将能量从输入电源输送到电动汽车（反之亦然）的整个组件链</w:t>
            </w:r>
          </w:p>
        </w:tc>
      </w:tr>
      <w:tr w:rsidR="0012487C" w14:paraId="2E05EE47" w14:textId="77777777">
        <w:trPr>
          <w:trHeight w:val="294"/>
        </w:trPr>
        <w:tc>
          <w:tcPr>
            <w:tcW w:w="2990" w:type="dxa"/>
            <w:shd w:val="clear" w:color="auto" w:fill="EDEDED"/>
          </w:tcPr>
          <w:p w14:paraId="0A26F325"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134A8CBD" w14:textId="77777777" w:rsidR="0012487C" w:rsidRDefault="00421F9B">
            <w:pPr>
              <w:pStyle w:val="TableParagraph"/>
              <w:rPr>
                <w:rFonts w:ascii="Trebuchet MS"/>
                <w:b/>
                <w:sz w:val="18"/>
              </w:rPr>
            </w:pPr>
            <w:r>
              <w:rPr>
                <w:rFonts w:ascii="Trebuchet MS"/>
                <w:b/>
                <w:sz w:val="18"/>
              </w:rPr>
              <w:t>描述</w:t>
            </w:r>
          </w:p>
        </w:tc>
      </w:tr>
      <w:tr w:rsidR="0012487C" w14:paraId="7219BF21" w14:textId="77777777">
        <w:trPr>
          <w:trHeight w:val="294"/>
        </w:trPr>
        <w:tc>
          <w:tcPr>
            <w:tcW w:w="2990" w:type="dxa"/>
          </w:tcPr>
          <w:p w14:paraId="3492D570" w14:textId="77777777" w:rsidR="0012487C" w:rsidRDefault="00421F9B">
            <w:pPr>
              <w:pStyle w:val="TableParagraph"/>
              <w:rPr>
                <w:sz w:val="18"/>
              </w:rPr>
            </w:pPr>
            <w:r>
              <w:rPr>
                <w:sz w:val="18"/>
              </w:rPr>
              <w:t>启用</w:t>
            </w:r>
          </w:p>
        </w:tc>
        <w:tc>
          <w:tcPr>
            <w:tcW w:w="7475" w:type="dxa"/>
          </w:tcPr>
          <w:p w14:paraId="0012F3A5" w14:textId="77777777" w:rsidR="0012487C" w:rsidRDefault="00421F9B">
            <w:pPr>
              <w:pStyle w:val="TableParagraph"/>
              <w:rPr>
                <w:sz w:val="18"/>
                <w:lang w:eastAsia="zh-CN"/>
              </w:rPr>
            </w:pPr>
            <w:r>
              <w:rPr>
                <w:sz w:val="18"/>
                <w:lang w:eastAsia="zh-CN"/>
              </w:rPr>
              <w:t>随时可用（未命令停止服务）</w:t>
            </w:r>
          </w:p>
        </w:tc>
      </w:tr>
      <w:tr w:rsidR="0012487C" w14:paraId="37812F05" w14:textId="77777777">
        <w:trPr>
          <w:trHeight w:val="294"/>
        </w:trPr>
        <w:tc>
          <w:tcPr>
            <w:tcW w:w="2990" w:type="dxa"/>
            <w:shd w:val="clear" w:color="auto" w:fill="EDEDED"/>
          </w:tcPr>
          <w:p w14:paraId="60C64C0D" w14:textId="77777777" w:rsidR="0012487C" w:rsidRDefault="00421F9B">
            <w:pPr>
              <w:pStyle w:val="TableParagraph"/>
              <w:rPr>
                <w:sz w:val="18"/>
              </w:rPr>
            </w:pPr>
            <w:r>
              <w:rPr>
                <w:sz w:val="18"/>
              </w:rPr>
              <w:t>问题</w:t>
            </w:r>
          </w:p>
        </w:tc>
        <w:tc>
          <w:tcPr>
            <w:tcW w:w="7475" w:type="dxa"/>
            <w:shd w:val="clear" w:color="auto" w:fill="EDEDED"/>
          </w:tcPr>
          <w:p w14:paraId="326067F7" w14:textId="77777777" w:rsidR="0012487C" w:rsidRDefault="00421F9B">
            <w:pPr>
              <w:pStyle w:val="TableParagraph"/>
              <w:rPr>
                <w:sz w:val="18"/>
              </w:rPr>
            </w:pPr>
            <w:r>
              <w:rPr>
                <w:sz w:val="18"/>
              </w:rPr>
              <w:t>存在一些问题/故障</w:t>
            </w:r>
          </w:p>
        </w:tc>
      </w:tr>
      <w:tr w:rsidR="0012487C" w14:paraId="3014E14F" w14:textId="77777777">
        <w:trPr>
          <w:trHeight w:val="294"/>
        </w:trPr>
        <w:tc>
          <w:tcPr>
            <w:tcW w:w="2990" w:type="dxa"/>
          </w:tcPr>
          <w:p w14:paraId="71F5A6CF" w14:textId="77777777" w:rsidR="0012487C" w:rsidRDefault="00421F9B">
            <w:pPr>
              <w:pStyle w:val="TableParagraph"/>
              <w:rPr>
                <w:sz w:val="18"/>
              </w:rPr>
            </w:pPr>
            <w:r>
              <w:rPr>
                <w:sz w:val="18"/>
              </w:rPr>
              <w:t>绊倒</w:t>
            </w:r>
          </w:p>
        </w:tc>
        <w:tc>
          <w:tcPr>
            <w:tcW w:w="7475" w:type="dxa"/>
          </w:tcPr>
          <w:p w14:paraId="780D44CA" w14:textId="77777777" w:rsidR="0012487C" w:rsidRDefault="00421F9B">
            <w:pPr>
              <w:pStyle w:val="TableParagraph"/>
              <w:rPr>
                <w:sz w:val="18"/>
                <w:lang w:eastAsia="zh-CN"/>
              </w:rPr>
            </w:pPr>
            <w:r>
              <w:rPr>
                <w:sz w:val="18"/>
                <w:lang w:eastAsia="zh-CN"/>
              </w:rPr>
              <w:t>发生了需要干预的问题</w:t>
            </w:r>
          </w:p>
        </w:tc>
      </w:tr>
      <w:tr w:rsidR="0012487C" w14:paraId="29E633BA" w14:textId="77777777">
        <w:trPr>
          <w:trHeight w:val="294"/>
        </w:trPr>
        <w:tc>
          <w:tcPr>
            <w:tcW w:w="2990" w:type="dxa"/>
            <w:shd w:val="clear" w:color="auto" w:fill="EDEDED"/>
          </w:tcPr>
          <w:p w14:paraId="2C146B24" w14:textId="77777777" w:rsidR="0012487C" w:rsidRDefault="00421F9B">
            <w:pPr>
              <w:pStyle w:val="TableParagraph"/>
              <w:rPr>
                <w:sz w:val="18"/>
              </w:rPr>
            </w:pPr>
            <w:r>
              <w:rPr>
                <w:sz w:val="18"/>
              </w:rPr>
              <w:t>超载</w:t>
            </w:r>
          </w:p>
        </w:tc>
        <w:tc>
          <w:tcPr>
            <w:tcW w:w="7475" w:type="dxa"/>
            <w:shd w:val="clear" w:color="auto" w:fill="EDEDED"/>
          </w:tcPr>
          <w:p w14:paraId="265F1CF2" w14:textId="77777777" w:rsidR="0012487C" w:rsidRDefault="00421F9B">
            <w:pPr>
              <w:pStyle w:val="TableParagraph"/>
              <w:rPr>
                <w:sz w:val="18"/>
              </w:rPr>
            </w:pPr>
            <w:r>
              <w:rPr>
                <w:sz w:val="18"/>
              </w:rPr>
              <w:t>电流/功耗过高</w:t>
            </w:r>
          </w:p>
        </w:tc>
      </w:tr>
      <w:tr w:rsidR="0012487C" w14:paraId="1DBA58D5" w14:textId="77777777">
        <w:trPr>
          <w:trHeight w:val="294"/>
        </w:trPr>
        <w:tc>
          <w:tcPr>
            <w:tcW w:w="2990" w:type="dxa"/>
          </w:tcPr>
          <w:p w14:paraId="7F5B28CE" w14:textId="77777777" w:rsidR="0012487C" w:rsidRDefault="00421F9B">
            <w:pPr>
              <w:pStyle w:val="TableParagraph"/>
              <w:rPr>
                <w:sz w:val="18"/>
              </w:rPr>
            </w:pPr>
            <w:r>
              <w:rPr>
                <w:sz w:val="18"/>
              </w:rPr>
              <w:t>EvseId</w:t>
            </w:r>
          </w:p>
        </w:tc>
        <w:tc>
          <w:tcPr>
            <w:tcW w:w="7475" w:type="dxa"/>
          </w:tcPr>
          <w:p w14:paraId="6739568D" w14:textId="77777777" w:rsidR="0012487C" w:rsidRDefault="00421F9B">
            <w:pPr>
              <w:pStyle w:val="TableParagraph"/>
              <w:rPr>
                <w:sz w:val="18"/>
              </w:rPr>
            </w:pPr>
            <w:r>
              <w:rPr>
                <w:spacing w:val="-1"/>
                <w:sz w:val="18"/>
              </w:rPr>
              <w:t>ISO 15118和IEC 63119-2要求的字符串格式的EVSE名称。</w:t>
            </w:r>
          </w:p>
        </w:tc>
      </w:tr>
      <w:tr w:rsidR="0012487C" w14:paraId="25F9AEE3" w14:textId="77777777">
        <w:trPr>
          <w:trHeight w:val="294"/>
        </w:trPr>
        <w:tc>
          <w:tcPr>
            <w:tcW w:w="2990" w:type="dxa"/>
            <w:shd w:val="clear" w:color="auto" w:fill="EDEDED"/>
          </w:tcPr>
          <w:p w14:paraId="10EEB5A7" w14:textId="77777777" w:rsidR="0012487C" w:rsidRDefault="00421F9B">
            <w:pPr>
              <w:pStyle w:val="TableParagraph"/>
              <w:rPr>
                <w:sz w:val="18"/>
              </w:rPr>
            </w:pPr>
            <w:r>
              <w:rPr>
                <w:sz w:val="18"/>
              </w:rPr>
              <w:t>供应阶段</w:t>
            </w:r>
          </w:p>
        </w:tc>
        <w:tc>
          <w:tcPr>
            <w:tcW w:w="7475" w:type="dxa"/>
            <w:shd w:val="clear" w:color="auto" w:fill="EDEDED"/>
          </w:tcPr>
          <w:p w14:paraId="30BB8C14" w14:textId="77777777" w:rsidR="0012487C" w:rsidRDefault="00421F9B">
            <w:pPr>
              <w:pStyle w:val="TableParagraph"/>
              <w:rPr>
                <w:sz w:val="18"/>
              </w:rPr>
            </w:pPr>
            <w:r>
              <w:rPr>
                <w:sz w:val="18"/>
              </w:rPr>
              <w:t>连接的交流相位</w:t>
            </w:r>
          </w:p>
        </w:tc>
      </w:tr>
      <w:tr w:rsidR="0012487C" w14:paraId="210DDC73" w14:textId="77777777">
        <w:trPr>
          <w:trHeight w:val="294"/>
        </w:trPr>
        <w:tc>
          <w:tcPr>
            <w:tcW w:w="2990" w:type="dxa"/>
          </w:tcPr>
          <w:p w14:paraId="76B70936" w14:textId="77777777" w:rsidR="0012487C" w:rsidRDefault="00421F9B">
            <w:pPr>
              <w:pStyle w:val="TableParagraph"/>
              <w:rPr>
                <w:sz w:val="18"/>
              </w:rPr>
            </w:pPr>
            <w:r>
              <w:rPr>
                <w:sz w:val="18"/>
              </w:rPr>
              <w:t>相位旋转</w:t>
            </w:r>
          </w:p>
        </w:tc>
        <w:tc>
          <w:tcPr>
            <w:tcW w:w="7475" w:type="dxa"/>
          </w:tcPr>
          <w:p w14:paraId="66E95925" w14:textId="77777777" w:rsidR="0012487C" w:rsidRDefault="00421F9B">
            <w:pPr>
              <w:pStyle w:val="TableParagraph"/>
              <w:rPr>
                <w:sz w:val="18"/>
              </w:rPr>
            </w:pPr>
            <w:r>
              <w:rPr>
                <w:sz w:val="18"/>
              </w:rPr>
              <w:t>交流接线相位旋转</w:t>
            </w:r>
          </w:p>
        </w:tc>
      </w:tr>
      <w:tr w:rsidR="0012487C" w14:paraId="7E40FB77" w14:textId="77777777">
        <w:trPr>
          <w:trHeight w:val="294"/>
        </w:trPr>
        <w:tc>
          <w:tcPr>
            <w:tcW w:w="2990" w:type="dxa"/>
            <w:shd w:val="clear" w:color="auto" w:fill="EDEDED"/>
          </w:tcPr>
          <w:p w14:paraId="2BCEF2DB" w14:textId="77777777" w:rsidR="0012487C" w:rsidRDefault="00421F9B">
            <w:pPr>
              <w:pStyle w:val="TableParagraph"/>
              <w:rPr>
                <w:sz w:val="18"/>
              </w:rPr>
            </w:pPr>
            <w:r>
              <w:rPr>
                <w:sz w:val="18"/>
              </w:rPr>
              <w:t>AllowReset</w:t>
            </w:r>
          </w:p>
        </w:tc>
        <w:tc>
          <w:tcPr>
            <w:tcW w:w="7475" w:type="dxa"/>
            <w:shd w:val="clear" w:color="auto" w:fill="EDEDED"/>
          </w:tcPr>
          <w:p w14:paraId="3D47958C" w14:textId="77777777" w:rsidR="0012487C" w:rsidRDefault="00421F9B">
            <w:pPr>
              <w:pStyle w:val="TableParagraph"/>
              <w:rPr>
                <w:sz w:val="18"/>
                <w:lang w:eastAsia="zh-CN"/>
              </w:rPr>
            </w:pPr>
            <w:r>
              <w:rPr>
                <w:w w:val="95"/>
                <w:sz w:val="18"/>
                <w:lang w:eastAsia="zh-CN"/>
              </w:rPr>
              <w:t>当为真时：EVSE可以单独重置</w:t>
            </w:r>
          </w:p>
        </w:tc>
      </w:tr>
      <w:tr w:rsidR="0012487C" w14:paraId="71E5DF94" w14:textId="77777777">
        <w:trPr>
          <w:trHeight w:val="294"/>
        </w:trPr>
        <w:tc>
          <w:tcPr>
            <w:tcW w:w="2990" w:type="dxa"/>
          </w:tcPr>
          <w:p w14:paraId="1DFBFBBE" w14:textId="77777777" w:rsidR="0012487C" w:rsidRDefault="00421F9B">
            <w:pPr>
              <w:pStyle w:val="TableParagraph"/>
              <w:rPr>
                <w:sz w:val="18"/>
              </w:rPr>
            </w:pPr>
            <w:r>
              <w:rPr>
                <w:sz w:val="18"/>
              </w:rPr>
              <w:t>AC电压</w:t>
            </w:r>
          </w:p>
        </w:tc>
        <w:tc>
          <w:tcPr>
            <w:tcW w:w="7475" w:type="dxa"/>
          </w:tcPr>
          <w:p w14:paraId="66F57712" w14:textId="77777777" w:rsidR="0012487C" w:rsidRDefault="00421F9B">
            <w:pPr>
              <w:pStyle w:val="TableParagraph"/>
              <w:rPr>
                <w:sz w:val="18"/>
                <w:lang w:eastAsia="zh-CN"/>
              </w:rPr>
            </w:pPr>
            <w:r>
              <w:rPr>
                <w:sz w:val="18"/>
                <w:lang w:eastAsia="zh-CN"/>
              </w:rPr>
              <w:t>测得的总交流电压 [每相]</w:t>
            </w:r>
          </w:p>
        </w:tc>
      </w:tr>
      <w:tr w:rsidR="0012487C" w14:paraId="1DACF9DC" w14:textId="77777777">
        <w:trPr>
          <w:trHeight w:val="294"/>
        </w:trPr>
        <w:tc>
          <w:tcPr>
            <w:tcW w:w="2990" w:type="dxa"/>
            <w:shd w:val="clear" w:color="auto" w:fill="EDEDED"/>
          </w:tcPr>
          <w:p w14:paraId="1ABF1C24" w14:textId="77777777" w:rsidR="0012487C" w:rsidRDefault="00421F9B">
            <w:pPr>
              <w:pStyle w:val="TableParagraph"/>
              <w:rPr>
                <w:sz w:val="18"/>
              </w:rPr>
            </w:pPr>
            <w:r>
              <w:rPr>
                <w:sz w:val="18"/>
              </w:rPr>
              <w:t>ACCurrent</w:t>
            </w:r>
          </w:p>
        </w:tc>
        <w:tc>
          <w:tcPr>
            <w:tcW w:w="7475" w:type="dxa"/>
            <w:shd w:val="clear" w:color="auto" w:fill="EDEDED"/>
          </w:tcPr>
          <w:p w14:paraId="30A74FCB" w14:textId="77777777" w:rsidR="0012487C" w:rsidRDefault="00421F9B">
            <w:pPr>
              <w:pStyle w:val="TableParagraph"/>
              <w:rPr>
                <w:sz w:val="18"/>
                <w:lang w:eastAsia="zh-CN"/>
              </w:rPr>
            </w:pPr>
            <w:r>
              <w:rPr>
                <w:sz w:val="18"/>
                <w:lang w:eastAsia="zh-CN"/>
              </w:rPr>
              <w:t>测得的总交流电流 [每相]</w:t>
            </w:r>
          </w:p>
        </w:tc>
      </w:tr>
      <w:tr w:rsidR="0012487C" w14:paraId="307699FA" w14:textId="77777777">
        <w:trPr>
          <w:trHeight w:val="294"/>
        </w:trPr>
        <w:tc>
          <w:tcPr>
            <w:tcW w:w="2990" w:type="dxa"/>
          </w:tcPr>
          <w:p w14:paraId="0FFA41F8" w14:textId="77777777" w:rsidR="0012487C" w:rsidRDefault="00421F9B">
            <w:pPr>
              <w:pStyle w:val="TableParagraph"/>
              <w:rPr>
                <w:sz w:val="18"/>
              </w:rPr>
            </w:pPr>
            <w:r>
              <w:rPr>
                <w:sz w:val="18"/>
              </w:rPr>
              <w:t>DC电压</w:t>
            </w:r>
          </w:p>
        </w:tc>
        <w:tc>
          <w:tcPr>
            <w:tcW w:w="7475" w:type="dxa"/>
          </w:tcPr>
          <w:p w14:paraId="0EC180CB" w14:textId="77777777" w:rsidR="0012487C" w:rsidRDefault="00421F9B">
            <w:pPr>
              <w:pStyle w:val="TableParagraph"/>
              <w:rPr>
                <w:sz w:val="18"/>
                <w:lang w:eastAsia="zh-CN"/>
              </w:rPr>
            </w:pPr>
            <w:r>
              <w:rPr>
                <w:sz w:val="18"/>
                <w:lang w:eastAsia="zh-CN"/>
              </w:rPr>
              <w:t>测得的总直流电压 [每相]</w:t>
            </w:r>
          </w:p>
        </w:tc>
      </w:tr>
      <w:tr w:rsidR="0012487C" w14:paraId="75FFF184" w14:textId="77777777">
        <w:trPr>
          <w:trHeight w:val="294"/>
        </w:trPr>
        <w:tc>
          <w:tcPr>
            <w:tcW w:w="2990" w:type="dxa"/>
            <w:shd w:val="clear" w:color="auto" w:fill="EDEDED"/>
          </w:tcPr>
          <w:p w14:paraId="50FDE86E" w14:textId="77777777" w:rsidR="0012487C" w:rsidRDefault="00421F9B">
            <w:pPr>
              <w:pStyle w:val="TableParagraph"/>
              <w:rPr>
                <w:sz w:val="18"/>
              </w:rPr>
            </w:pPr>
            <w:r>
              <w:rPr>
                <w:sz w:val="18"/>
              </w:rPr>
              <w:t>DCCurrent</w:t>
            </w:r>
          </w:p>
        </w:tc>
        <w:tc>
          <w:tcPr>
            <w:tcW w:w="7475" w:type="dxa"/>
            <w:shd w:val="clear" w:color="auto" w:fill="EDEDED"/>
          </w:tcPr>
          <w:p w14:paraId="37CAB148" w14:textId="77777777" w:rsidR="0012487C" w:rsidRDefault="00421F9B">
            <w:pPr>
              <w:pStyle w:val="TableParagraph"/>
              <w:rPr>
                <w:sz w:val="18"/>
                <w:lang w:eastAsia="zh-CN"/>
              </w:rPr>
            </w:pPr>
            <w:r>
              <w:rPr>
                <w:sz w:val="18"/>
                <w:lang w:eastAsia="zh-CN"/>
              </w:rPr>
              <w:t>测得的总直流电流 [每相]</w:t>
            </w:r>
          </w:p>
        </w:tc>
      </w:tr>
      <w:tr w:rsidR="0012487C" w14:paraId="45BA39F2" w14:textId="77777777">
        <w:trPr>
          <w:trHeight w:val="294"/>
        </w:trPr>
        <w:tc>
          <w:tcPr>
            <w:tcW w:w="2990" w:type="dxa"/>
          </w:tcPr>
          <w:p w14:paraId="76E15766" w14:textId="77777777" w:rsidR="0012487C" w:rsidRDefault="00421F9B">
            <w:pPr>
              <w:pStyle w:val="TableParagraph"/>
              <w:rPr>
                <w:sz w:val="18"/>
              </w:rPr>
            </w:pPr>
            <w:r>
              <w:rPr>
                <w:sz w:val="18"/>
              </w:rPr>
              <w:t>权力</w:t>
            </w:r>
          </w:p>
        </w:tc>
        <w:tc>
          <w:tcPr>
            <w:tcW w:w="7475" w:type="dxa"/>
          </w:tcPr>
          <w:p w14:paraId="3DE2ED66" w14:textId="77777777" w:rsidR="0012487C" w:rsidRDefault="00421F9B">
            <w:pPr>
              <w:pStyle w:val="TableParagraph"/>
              <w:rPr>
                <w:sz w:val="18"/>
              </w:rPr>
            </w:pPr>
            <w:r>
              <w:rPr>
                <w:sz w:val="18"/>
              </w:rPr>
              <w:t>测量功率</w:t>
            </w:r>
          </w:p>
        </w:tc>
      </w:tr>
      <w:tr w:rsidR="0012487C" w14:paraId="759A29CC" w14:textId="77777777">
        <w:trPr>
          <w:trHeight w:val="294"/>
        </w:trPr>
        <w:tc>
          <w:tcPr>
            <w:tcW w:w="2990" w:type="dxa"/>
            <w:shd w:val="clear" w:color="auto" w:fill="EDEDED"/>
          </w:tcPr>
          <w:p w14:paraId="144DD53B" w14:textId="77777777" w:rsidR="0012487C" w:rsidRDefault="00421F9B">
            <w:pPr>
              <w:pStyle w:val="TableParagraph"/>
              <w:rPr>
                <w:sz w:val="18"/>
              </w:rPr>
            </w:pPr>
            <w:r>
              <w:rPr>
                <w:sz w:val="18"/>
              </w:rPr>
              <w:t>电压不平衡</w:t>
            </w:r>
          </w:p>
        </w:tc>
        <w:tc>
          <w:tcPr>
            <w:tcW w:w="7475" w:type="dxa"/>
            <w:shd w:val="clear" w:color="auto" w:fill="EDEDED"/>
          </w:tcPr>
          <w:p w14:paraId="08F9E385" w14:textId="77777777" w:rsidR="0012487C" w:rsidRDefault="00421F9B">
            <w:pPr>
              <w:pStyle w:val="TableParagraph"/>
              <w:rPr>
                <w:sz w:val="18"/>
              </w:rPr>
            </w:pPr>
            <w:r>
              <w:rPr>
                <w:sz w:val="18"/>
              </w:rPr>
              <w:t>三相电源电压不平衡</w:t>
            </w:r>
          </w:p>
        </w:tc>
      </w:tr>
      <w:tr w:rsidR="0012487C" w14:paraId="658D4D76" w14:textId="77777777">
        <w:trPr>
          <w:trHeight w:val="294"/>
        </w:trPr>
        <w:tc>
          <w:tcPr>
            <w:tcW w:w="2990" w:type="dxa"/>
          </w:tcPr>
          <w:p w14:paraId="36427810" w14:textId="77777777" w:rsidR="0012487C" w:rsidRDefault="00421F9B">
            <w:pPr>
              <w:pStyle w:val="TableParagraph"/>
              <w:rPr>
                <w:sz w:val="18"/>
              </w:rPr>
            </w:pPr>
            <w:r>
              <w:rPr>
                <w:sz w:val="18"/>
              </w:rPr>
              <w:t>电流不平衡</w:t>
            </w:r>
          </w:p>
        </w:tc>
        <w:tc>
          <w:tcPr>
            <w:tcW w:w="7475" w:type="dxa"/>
          </w:tcPr>
          <w:p w14:paraId="2F04C884" w14:textId="77777777" w:rsidR="0012487C" w:rsidRDefault="00421F9B">
            <w:pPr>
              <w:pStyle w:val="TableParagraph"/>
              <w:rPr>
                <w:sz w:val="18"/>
                <w:lang w:eastAsia="zh-CN"/>
              </w:rPr>
            </w:pPr>
            <w:r>
              <w:rPr>
                <w:sz w:val="18"/>
                <w:lang w:eastAsia="zh-CN"/>
              </w:rPr>
              <w:t>三相电源中的电流不平衡</w:t>
            </w:r>
          </w:p>
        </w:tc>
      </w:tr>
      <w:tr w:rsidR="0012487C" w14:paraId="2B829EA7" w14:textId="77777777">
        <w:trPr>
          <w:trHeight w:val="294"/>
        </w:trPr>
        <w:tc>
          <w:tcPr>
            <w:tcW w:w="2990" w:type="dxa"/>
            <w:shd w:val="clear" w:color="auto" w:fill="EDEDED"/>
          </w:tcPr>
          <w:p w14:paraId="78E19C14" w14:textId="77777777" w:rsidR="0012487C" w:rsidRDefault="00421F9B">
            <w:pPr>
              <w:pStyle w:val="TableParagraph"/>
              <w:rPr>
                <w:sz w:val="18"/>
              </w:rPr>
            </w:pPr>
            <w:r>
              <w:rPr>
                <w:sz w:val="18"/>
              </w:rPr>
              <w:t>收费协议</w:t>
            </w:r>
          </w:p>
        </w:tc>
        <w:tc>
          <w:tcPr>
            <w:tcW w:w="7475" w:type="dxa"/>
            <w:shd w:val="clear" w:color="auto" w:fill="EDEDED"/>
          </w:tcPr>
          <w:p w14:paraId="022DA0E8" w14:textId="77777777" w:rsidR="0012487C" w:rsidRDefault="00421F9B">
            <w:pPr>
              <w:pStyle w:val="TableParagraph"/>
              <w:rPr>
                <w:sz w:val="18"/>
                <w:lang w:eastAsia="zh-CN"/>
              </w:rPr>
            </w:pPr>
            <w:r>
              <w:rPr>
                <w:spacing w:val="-1"/>
                <w:sz w:val="18"/>
                <w:lang w:eastAsia="zh-CN"/>
              </w:rPr>
              <w:t>适用于EVSE的充电控制协议</w:t>
            </w:r>
          </w:p>
        </w:tc>
      </w:tr>
      <w:tr w:rsidR="0012487C" w14:paraId="160F0D58" w14:textId="77777777">
        <w:trPr>
          <w:trHeight w:val="510"/>
        </w:trPr>
        <w:tc>
          <w:tcPr>
            <w:tcW w:w="2990" w:type="dxa"/>
          </w:tcPr>
          <w:p w14:paraId="4D0D3341" w14:textId="77777777" w:rsidR="0012487C" w:rsidRDefault="00421F9B">
            <w:pPr>
              <w:pStyle w:val="TableParagraph"/>
              <w:rPr>
                <w:sz w:val="18"/>
              </w:rPr>
            </w:pPr>
            <w:r>
              <w:rPr>
                <w:sz w:val="18"/>
              </w:rPr>
              <w:t>充电时间</w:t>
            </w:r>
          </w:p>
        </w:tc>
        <w:tc>
          <w:tcPr>
            <w:tcW w:w="7475" w:type="dxa"/>
          </w:tcPr>
          <w:p w14:paraId="0E741324" w14:textId="77777777" w:rsidR="0012487C" w:rsidRDefault="00421F9B">
            <w:pPr>
              <w:pStyle w:val="TableParagraph"/>
              <w:spacing w:line="249" w:lineRule="auto"/>
              <w:rPr>
                <w:sz w:val="18"/>
                <w:lang w:eastAsia="zh-CN"/>
              </w:rPr>
            </w:pPr>
            <w:r>
              <w:rPr>
                <w:sz w:val="18"/>
                <w:lang w:eastAsia="zh-CN"/>
              </w:rPr>
              <w:t>EV从EVSE获取能量的总持续时间。包括充电中的短暂暂停（例如电池预处理、后调节）</w:t>
            </w:r>
          </w:p>
        </w:tc>
      </w:tr>
      <w:tr w:rsidR="0012487C" w14:paraId="2502CEAF" w14:textId="77777777">
        <w:trPr>
          <w:trHeight w:val="294"/>
        </w:trPr>
        <w:tc>
          <w:tcPr>
            <w:tcW w:w="2990" w:type="dxa"/>
            <w:shd w:val="clear" w:color="auto" w:fill="EDEDED"/>
          </w:tcPr>
          <w:p w14:paraId="5A7FA476" w14:textId="77777777" w:rsidR="0012487C" w:rsidRDefault="00421F9B">
            <w:pPr>
              <w:pStyle w:val="TableParagraph"/>
              <w:rPr>
                <w:sz w:val="18"/>
              </w:rPr>
            </w:pPr>
            <w:r>
              <w:rPr>
                <w:sz w:val="18"/>
              </w:rPr>
              <w:t>PostChargingTime（充电后时间）</w:t>
            </w:r>
          </w:p>
        </w:tc>
        <w:tc>
          <w:tcPr>
            <w:tcW w:w="7475" w:type="dxa"/>
            <w:shd w:val="clear" w:color="auto" w:fill="EDEDED"/>
          </w:tcPr>
          <w:p w14:paraId="6DD5253F" w14:textId="77777777" w:rsidR="0012487C" w:rsidRDefault="00421F9B">
            <w:pPr>
              <w:pStyle w:val="TableParagraph"/>
              <w:rPr>
                <w:sz w:val="18"/>
                <w:lang w:eastAsia="zh-CN"/>
              </w:rPr>
            </w:pPr>
            <w:r>
              <w:rPr>
                <w:spacing w:val="-1"/>
                <w:sz w:val="18"/>
                <w:lang w:eastAsia="zh-CN"/>
              </w:rPr>
              <w:t>自从电动汽车从EVSE获取能源以来的总时间</w:t>
            </w:r>
          </w:p>
        </w:tc>
      </w:tr>
      <w:tr w:rsidR="0012487C" w14:paraId="669D79AE" w14:textId="77777777">
        <w:trPr>
          <w:trHeight w:val="294"/>
        </w:trPr>
        <w:tc>
          <w:tcPr>
            <w:tcW w:w="2990" w:type="dxa"/>
          </w:tcPr>
          <w:p w14:paraId="77BFDF85" w14:textId="77777777" w:rsidR="0012487C" w:rsidRDefault="00421F9B">
            <w:pPr>
              <w:pStyle w:val="TableParagraph"/>
              <w:rPr>
                <w:sz w:val="18"/>
              </w:rPr>
            </w:pPr>
            <w:r>
              <w:rPr>
                <w:sz w:val="18"/>
              </w:rPr>
              <w:t>计数[充电配置文件]</w:t>
            </w:r>
          </w:p>
        </w:tc>
        <w:tc>
          <w:tcPr>
            <w:tcW w:w="7475" w:type="dxa"/>
          </w:tcPr>
          <w:p w14:paraId="16EEEA41" w14:textId="77777777" w:rsidR="0012487C" w:rsidRDefault="00421F9B">
            <w:pPr>
              <w:pStyle w:val="TableParagraph"/>
              <w:rPr>
                <w:sz w:val="18"/>
              </w:rPr>
            </w:pPr>
            <w:r>
              <w:rPr>
                <w:sz w:val="18"/>
              </w:rPr>
              <w:t>充电配置文件存在</w:t>
            </w:r>
          </w:p>
        </w:tc>
      </w:tr>
      <w:tr w:rsidR="0012487C" w14:paraId="6B5B04E4" w14:textId="77777777">
        <w:trPr>
          <w:trHeight w:val="294"/>
        </w:trPr>
        <w:tc>
          <w:tcPr>
            <w:tcW w:w="2990" w:type="dxa"/>
            <w:shd w:val="clear" w:color="auto" w:fill="EDEDED"/>
          </w:tcPr>
          <w:p w14:paraId="4251FFA6" w14:textId="77777777" w:rsidR="0012487C" w:rsidRDefault="00421F9B">
            <w:pPr>
              <w:pStyle w:val="TableParagraph"/>
              <w:rPr>
                <w:sz w:val="18"/>
                <w:lang w:eastAsia="zh-CN"/>
              </w:rPr>
            </w:pPr>
            <w:r>
              <w:rPr>
                <w:sz w:val="18"/>
                <w:lang w:eastAsia="zh-CN"/>
              </w:rPr>
              <w:t>计数[充电配置文件]（最大限制）</w:t>
            </w:r>
          </w:p>
        </w:tc>
        <w:tc>
          <w:tcPr>
            <w:tcW w:w="7475" w:type="dxa"/>
            <w:shd w:val="clear" w:color="auto" w:fill="EDEDED"/>
          </w:tcPr>
          <w:p w14:paraId="5EC94B4F" w14:textId="77777777" w:rsidR="0012487C" w:rsidRDefault="00421F9B">
            <w:pPr>
              <w:pStyle w:val="TableParagraph"/>
              <w:rPr>
                <w:sz w:val="18"/>
                <w:lang w:eastAsia="zh-CN"/>
              </w:rPr>
            </w:pPr>
            <w:r>
              <w:rPr>
                <w:sz w:val="18"/>
                <w:lang w:eastAsia="zh-CN"/>
              </w:rPr>
              <w:t>支持的最大充电配置文件数</w:t>
            </w:r>
          </w:p>
        </w:tc>
      </w:tr>
      <w:tr w:rsidR="0012487C" w14:paraId="0CCDE2F5" w14:textId="77777777">
        <w:trPr>
          <w:trHeight w:val="510"/>
        </w:trPr>
        <w:tc>
          <w:tcPr>
            <w:tcW w:w="2990" w:type="dxa"/>
          </w:tcPr>
          <w:p w14:paraId="1DD78DF3" w14:textId="77777777" w:rsidR="0012487C" w:rsidRDefault="00421F9B">
            <w:pPr>
              <w:pStyle w:val="TableParagraph"/>
              <w:rPr>
                <w:sz w:val="18"/>
              </w:rPr>
            </w:pPr>
            <w:r>
              <w:rPr>
                <w:sz w:val="18"/>
              </w:rPr>
              <w:t>ISO15118EvseId</w:t>
            </w:r>
          </w:p>
        </w:tc>
        <w:tc>
          <w:tcPr>
            <w:tcW w:w="7475" w:type="dxa"/>
          </w:tcPr>
          <w:p w14:paraId="716D6523" w14:textId="77777777" w:rsidR="0012487C" w:rsidRDefault="00421F9B">
            <w:pPr>
              <w:pStyle w:val="TableParagraph"/>
              <w:spacing w:line="249" w:lineRule="auto"/>
              <w:rPr>
                <w:sz w:val="18"/>
              </w:rPr>
            </w:pPr>
            <w:r>
              <w:rPr>
                <w:spacing w:val="-1"/>
                <w:sz w:val="18"/>
              </w:rPr>
              <w:t>ISO 15118和IEC 63119-2要求的字符串格式的EVSE名称。示例：“DE*ICE*E*1234567890*1”</w:t>
            </w:r>
          </w:p>
        </w:tc>
      </w:tr>
    </w:tbl>
    <w:p w14:paraId="51889291" w14:textId="77777777" w:rsidR="0012487C" w:rsidRDefault="0012487C">
      <w:pPr>
        <w:pStyle w:val="a3"/>
        <w:spacing w:before="9"/>
        <w:rPr>
          <w:rFonts w:ascii="Trebuchet MS"/>
          <w:b/>
          <w:sz w:val="26"/>
        </w:rPr>
      </w:pPr>
    </w:p>
    <w:p w14:paraId="7F6B9C0A" w14:textId="77777777" w:rsidR="0012487C" w:rsidRDefault="00421F9B">
      <w:pPr>
        <w:pStyle w:val="a5"/>
        <w:numPr>
          <w:ilvl w:val="2"/>
          <w:numId w:val="1"/>
        </w:numPr>
        <w:tabs>
          <w:tab w:val="left" w:pos="1074"/>
        </w:tabs>
        <w:spacing w:before="1"/>
        <w:ind w:left="1073" w:hanging="954"/>
        <w:rPr>
          <w:b/>
          <w:sz w:val="28"/>
        </w:rPr>
      </w:pPr>
      <w:r>
        <w:rPr>
          <w:b/>
          <w:sz w:val="28"/>
        </w:rPr>
        <w:t>外部温度传感器</w:t>
      </w:r>
    </w:p>
    <w:p w14:paraId="5E4E23E4"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5116FD5B" w14:textId="77777777">
        <w:trPr>
          <w:trHeight w:val="284"/>
        </w:trPr>
        <w:tc>
          <w:tcPr>
            <w:tcW w:w="10465" w:type="dxa"/>
            <w:gridSpan w:val="2"/>
            <w:tcBorders>
              <w:bottom w:val="single" w:sz="12" w:space="0" w:color="000000"/>
            </w:tcBorders>
          </w:tcPr>
          <w:p w14:paraId="76C3D032" w14:textId="77777777" w:rsidR="0012487C" w:rsidRDefault="00421F9B">
            <w:pPr>
              <w:pStyle w:val="TableParagraph"/>
              <w:rPr>
                <w:rFonts w:ascii="Trebuchet MS"/>
                <w:b/>
                <w:sz w:val="18"/>
              </w:rPr>
            </w:pPr>
            <w:r>
              <w:rPr>
                <w:rFonts w:ascii="Trebuchet MS"/>
                <w:b/>
                <w:sz w:val="18"/>
              </w:rPr>
              <w:t>描述</w:t>
            </w:r>
          </w:p>
        </w:tc>
      </w:tr>
      <w:tr w:rsidR="0012487C" w14:paraId="4C3C557F" w14:textId="77777777">
        <w:trPr>
          <w:trHeight w:val="284"/>
        </w:trPr>
        <w:tc>
          <w:tcPr>
            <w:tcW w:w="10465" w:type="dxa"/>
            <w:gridSpan w:val="2"/>
            <w:tcBorders>
              <w:top w:val="single" w:sz="12" w:space="0" w:color="000000"/>
            </w:tcBorders>
          </w:tcPr>
          <w:p w14:paraId="7A027B2D" w14:textId="77777777" w:rsidR="0012487C" w:rsidRDefault="00421F9B">
            <w:pPr>
              <w:pStyle w:val="TableParagraph"/>
              <w:spacing w:before="13"/>
              <w:rPr>
                <w:sz w:val="18"/>
              </w:rPr>
            </w:pPr>
            <w:r>
              <w:rPr>
                <w:sz w:val="18"/>
              </w:rPr>
              <w:t>报告环境空气温度</w:t>
            </w:r>
          </w:p>
        </w:tc>
      </w:tr>
      <w:tr w:rsidR="0012487C" w14:paraId="2A04CA0D" w14:textId="77777777">
        <w:trPr>
          <w:trHeight w:val="294"/>
        </w:trPr>
        <w:tc>
          <w:tcPr>
            <w:tcW w:w="2990" w:type="dxa"/>
            <w:shd w:val="clear" w:color="auto" w:fill="EDEDED"/>
          </w:tcPr>
          <w:p w14:paraId="41A8D58F"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0515A26C" w14:textId="77777777" w:rsidR="0012487C" w:rsidRDefault="00421F9B">
            <w:pPr>
              <w:pStyle w:val="TableParagraph"/>
              <w:rPr>
                <w:rFonts w:ascii="Trebuchet MS"/>
                <w:b/>
                <w:sz w:val="18"/>
              </w:rPr>
            </w:pPr>
            <w:r>
              <w:rPr>
                <w:rFonts w:ascii="Trebuchet MS"/>
                <w:b/>
                <w:sz w:val="18"/>
              </w:rPr>
              <w:t>描述</w:t>
            </w:r>
          </w:p>
        </w:tc>
      </w:tr>
      <w:tr w:rsidR="0012487C" w14:paraId="38C4DF3F" w14:textId="77777777">
        <w:trPr>
          <w:trHeight w:val="294"/>
        </w:trPr>
        <w:tc>
          <w:tcPr>
            <w:tcW w:w="2990" w:type="dxa"/>
          </w:tcPr>
          <w:p w14:paraId="14C80CC6" w14:textId="77777777" w:rsidR="0012487C" w:rsidRDefault="00421F9B">
            <w:pPr>
              <w:pStyle w:val="TableParagraph"/>
              <w:rPr>
                <w:sz w:val="18"/>
              </w:rPr>
            </w:pPr>
            <w:r>
              <w:rPr>
                <w:sz w:val="18"/>
              </w:rPr>
              <w:t>积极</w:t>
            </w:r>
          </w:p>
        </w:tc>
        <w:tc>
          <w:tcPr>
            <w:tcW w:w="7475" w:type="dxa"/>
          </w:tcPr>
          <w:p w14:paraId="599EB64F" w14:textId="77777777" w:rsidR="0012487C" w:rsidRDefault="00421F9B">
            <w:pPr>
              <w:pStyle w:val="TableParagraph"/>
              <w:rPr>
                <w:sz w:val="18"/>
              </w:rPr>
            </w:pPr>
            <w:r>
              <w:rPr>
                <w:sz w:val="18"/>
              </w:rPr>
              <w:t>温度高于 MaxSet 或 MinSet</w:t>
            </w:r>
          </w:p>
        </w:tc>
      </w:tr>
      <w:tr w:rsidR="0012487C" w14:paraId="4698F183" w14:textId="77777777">
        <w:trPr>
          <w:trHeight w:val="294"/>
        </w:trPr>
        <w:tc>
          <w:tcPr>
            <w:tcW w:w="2990" w:type="dxa"/>
            <w:shd w:val="clear" w:color="auto" w:fill="EDEDED"/>
          </w:tcPr>
          <w:p w14:paraId="73B558F6" w14:textId="77777777" w:rsidR="0012487C" w:rsidRDefault="00421F9B">
            <w:pPr>
              <w:pStyle w:val="TableParagraph"/>
              <w:rPr>
                <w:sz w:val="18"/>
              </w:rPr>
            </w:pPr>
            <w:r>
              <w:rPr>
                <w:sz w:val="18"/>
              </w:rPr>
              <w:t>问题</w:t>
            </w:r>
          </w:p>
        </w:tc>
        <w:tc>
          <w:tcPr>
            <w:tcW w:w="7475" w:type="dxa"/>
            <w:shd w:val="clear" w:color="auto" w:fill="EDEDED"/>
          </w:tcPr>
          <w:p w14:paraId="0F22D6D9" w14:textId="77777777" w:rsidR="0012487C" w:rsidRDefault="00421F9B">
            <w:pPr>
              <w:pStyle w:val="TableParagraph"/>
              <w:rPr>
                <w:sz w:val="18"/>
              </w:rPr>
            </w:pPr>
            <w:r>
              <w:rPr>
                <w:sz w:val="18"/>
              </w:rPr>
              <w:t>温度传感器故障</w:t>
            </w:r>
          </w:p>
        </w:tc>
      </w:tr>
      <w:tr w:rsidR="0012487C" w14:paraId="1BA0B63E" w14:textId="77777777">
        <w:trPr>
          <w:trHeight w:val="294"/>
        </w:trPr>
        <w:tc>
          <w:tcPr>
            <w:tcW w:w="2990" w:type="dxa"/>
          </w:tcPr>
          <w:p w14:paraId="74760EA5" w14:textId="77777777" w:rsidR="0012487C" w:rsidRDefault="00421F9B">
            <w:pPr>
              <w:pStyle w:val="TableParagraph"/>
              <w:rPr>
                <w:sz w:val="18"/>
              </w:rPr>
            </w:pPr>
            <w:r>
              <w:rPr>
                <w:sz w:val="18"/>
              </w:rPr>
              <w:t>温度</w:t>
            </w:r>
          </w:p>
        </w:tc>
        <w:tc>
          <w:tcPr>
            <w:tcW w:w="7475" w:type="dxa"/>
          </w:tcPr>
          <w:p w14:paraId="701CCAE5" w14:textId="77777777" w:rsidR="0012487C" w:rsidRDefault="00421F9B">
            <w:pPr>
              <w:pStyle w:val="TableParagraph"/>
              <w:rPr>
                <w:sz w:val="18"/>
              </w:rPr>
            </w:pPr>
            <w:r>
              <w:rPr>
                <w:sz w:val="18"/>
              </w:rPr>
              <w:t>环境温度</w:t>
            </w:r>
          </w:p>
        </w:tc>
      </w:tr>
    </w:tbl>
    <w:p w14:paraId="7F7C3685" w14:textId="77777777" w:rsidR="0012487C" w:rsidRDefault="0012487C">
      <w:pPr>
        <w:pStyle w:val="a3"/>
        <w:spacing w:before="10"/>
        <w:rPr>
          <w:rFonts w:ascii="Trebuchet MS"/>
          <w:b/>
          <w:sz w:val="25"/>
        </w:rPr>
      </w:pPr>
    </w:p>
    <w:p w14:paraId="5B448FE4" w14:textId="77777777" w:rsidR="0012487C" w:rsidRDefault="00421F9B">
      <w:pPr>
        <w:pStyle w:val="a5"/>
        <w:numPr>
          <w:ilvl w:val="2"/>
          <w:numId w:val="1"/>
        </w:numPr>
        <w:tabs>
          <w:tab w:val="left" w:pos="1074"/>
        </w:tabs>
        <w:ind w:left="1073" w:hanging="954"/>
        <w:rPr>
          <w:b/>
          <w:sz w:val="28"/>
        </w:rPr>
      </w:pPr>
      <w:r>
        <w:rPr>
          <w:b/>
          <w:sz w:val="28"/>
        </w:rPr>
        <w:t>财政计量</w:t>
      </w:r>
    </w:p>
    <w:p w14:paraId="7050F62A"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4E54FB79" w14:textId="77777777">
        <w:trPr>
          <w:trHeight w:val="284"/>
        </w:trPr>
        <w:tc>
          <w:tcPr>
            <w:tcW w:w="10465" w:type="dxa"/>
            <w:gridSpan w:val="2"/>
            <w:tcBorders>
              <w:bottom w:val="single" w:sz="12" w:space="0" w:color="000000"/>
            </w:tcBorders>
          </w:tcPr>
          <w:p w14:paraId="6D00AF61" w14:textId="77777777" w:rsidR="0012487C" w:rsidRDefault="00421F9B">
            <w:pPr>
              <w:pStyle w:val="TableParagraph"/>
              <w:rPr>
                <w:rFonts w:ascii="Trebuchet MS"/>
                <w:b/>
                <w:sz w:val="18"/>
              </w:rPr>
            </w:pPr>
            <w:r>
              <w:rPr>
                <w:rFonts w:ascii="Trebuchet MS"/>
                <w:b/>
                <w:sz w:val="18"/>
              </w:rPr>
              <w:t>描述</w:t>
            </w:r>
          </w:p>
        </w:tc>
      </w:tr>
      <w:tr w:rsidR="0012487C" w14:paraId="10F32E94" w14:textId="77777777">
        <w:trPr>
          <w:trHeight w:val="284"/>
        </w:trPr>
        <w:tc>
          <w:tcPr>
            <w:tcW w:w="10465" w:type="dxa"/>
            <w:gridSpan w:val="2"/>
            <w:tcBorders>
              <w:top w:val="single" w:sz="12" w:space="0" w:color="000000"/>
            </w:tcBorders>
          </w:tcPr>
          <w:p w14:paraId="2D4025B4" w14:textId="77777777" w:rsidR="0012487C" w:rsidRDefault="00421F9B">
            <w:pPr>
              <w:pStyle w:val="TableParagraph"/>
              <w:spacing w:before="13"/>
              <w:rPr>
                <w:sz w:val="18"/>
                <w:lang w:eastAsia="zh-CN"/>
              </w:rPr>
            </w:pPr>
            <w:r>
              <w:rPr>
                <w:sz w:val="18"/>
                <w:lang w:eastAsia="zh-CN"/>
              </w:rPr>
              <w:t>提供能量传输读数，这是计费的基础。</w:t>
            </w:r>
          </w:p>
        </w:tc>
      </w:tr>
      <w:tr w:rsidR="0012487C" w14:paraId="7FB61E26" w14:textId="77777777">
        <w:trPr>
          <w:trHeight w:val="294"/>
        </w:trPr>
        <w:tc>
          <w:tcPr>
            <w:tcW w:w="2990" w:type="dxa"/>
            <w:shd w:val="clear" w:color="auto" w:fill="EDEDED"/>
          </w:tcPr>
          <w:p w14:paraId="5C4EA27B"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4FBC23CC" w14:textId="77777777" w:rsidR="0012487C" w:rsidRDefault="00421F9B">
            <w:pPr>
              <w:pStyle w:val="TableParagraph"/>
              <w:rPr>
                <w:rFonts w:ascii="Trebuchet MS"/>
                <w:b/>
                <w:sz w:val="18"/>
              </w:rPr>
            </w:pPr>
            <w:r>
              <w:rPr>
                <w:rFonts w:ascii="Trebuchet MS"/>
                <w:b/>
                <w:sz w:val="18"/>
              </w:rPr>
              <w:t>描述</w:t>
            </w:r>
          </w:p>
        </w:tc>
      </w:tr>
      <w:tr w:rsidR="0012487C" w14:paraId="7F44751B" w14:textId="77777777">
        <w:trPr>
          <w:trHeight w:val="294"/>
        </w:trPr>
        <w:tc>
          <w:tcPr>
            <w:tcW w:w="2990" w:type="dxa"/>
          </w:tcPr>
          <w:p w14:paraId="08AF9E3B" w14:textId="77777777" w:rsidR="0012487C" w:rsidRDefault="00421F9B">
            <w:pPr>
              <w:pStyle w:val="TableParagraph"/>
              <w:rPr>
                <w:sz w:val="18"/>
              </w:rPr>
            </w:pPr>
            <w:r>
              <w:rPr>
                <w:sz w:val="18"/>
              </w:rPr>
              <w:t>问题</w:t>
            </w:r>
          </w:p>
        </w:tc>
        <w:tc>
          <w:tcPr>
            <w:tcW w:w="7475" w:type="dxa"/>
          </w:tcPr>
          <w:p w14:paraId="5455EBD0" w14:textId="77777777" w:rsidR="0012487C" w:rsidRDefault="00421F9B">
            <w:pPr>
              <w:pStyle w:val="TableParagraph"/>
              <w:rPr>
                <w:sz w:val="18"/>
                <w:lang w:eastAsia="zh-CN"/>
              </w:rPr>
            </w:pPr>
            <w:r>
              <w:rPr>
                <w:sz w:val="18"/>
                <w:lang w:eastAsia="zh-CN"/>
              </w:rPr>
              <w:t>计量故障（例如读取错误）</w:t>
            </w:r>
          </w:p>
        </w:tc>
      </w:tr>
      <w:tr w:rsidR="0012487C" w14:paraId="355566B4" w14:textId="77777777">
        <w:trPr>
          <w:trHeight w:val="294"/>
        </w:trPr>
        <w:tc>
          <w:tcPr>
            <w:tcW w:w="2990" w:type="dxa"/>
            <w:shd w:val="clear" w:color="auto" w:fill="EDEDED"/>
          </w:tcPr>
          <w:p w14:paraId="004D9841" w14:textId="77777777" w:rsidR="0012487C" w:rsidRDefault="00421F9B">
            <w:pPr>
              <w:pStyle w:val="TableParagraph"/>
              <w:rPr>
                <w:sz w:val="18"/>
              </w:rPr>
            </w:pPr>
            <w:r>
              <w:rPr>
                <w:sz w:val="18"/>
              </w:rPr>
              <w:t>能源进口</w:t>
            </w:r>
          </w:p>
        </w:tc>
        <w:tc>
          <w:tcPr>
            <w:tcW w:w="7475" w:type="dxa"/>
            <w:shd w:val="clear" w:color="auto" w:fill="EDEDED"/>
          </w:tcPr>
          <w:p w14:paraId="3BD6AA70" w14:textId="77777777" w:rsidR="0012487C" w:rsidRDefault="00421F9B">
            <w:pPr>
              <w:pStyle w:val="TableParagraph"/>
              <w:rPr>
                <w:sz w:val="18"/>
                <w:lang w:eastAsia="zh-CN"/>
              </w:rPr>
            </w:pPr>
            <w:r>
              <w:rPr>
                <w:sz w:val="18"/>
                <w:lang w:eastAsia="zh-CN"/>
              </w:rPr>
              <w:t>在会议期间将能量转移到电动汽车</w:t>
            </w:r>
          </w:p>
        </w:tc>
      </w:tr>
      <w:tr w:rsidR="0012487C" w14:paraId="5B1B2B20" w14:textId="77777777">
        <w:trPr>
          <w:trHeight w:val="294"/>
        </w:trPr>
        <w:tc>
          <w:tcPr>
            <w:tcW w:w="2990" w:type="dxa"/>
          </w:tcPr>
          <w:p w14:paraId="2851CB5A" w14:textId="77777777" w:rsidR="0012487C" w:rsidRDefault="00421F9B">
            <w:pPr>
              <w:pStyle w:val="TableParagraph"/>
              <w:rPr>
                <w:sz w:val="18"/>
              </w:rPr>
            </w:pPr>
            <w:r>
              <w:rPr>
                <w:sz w:val="18"/>
              </w:rPr>
              <w:t>能源进口注册</w:t>
            </w:r>
          </w:p>
        </w:tc>
        <w:tc>
          <w:tcPr>
            <w:tcW w:w="7475" w:type="dxa"/>
          </w:tcPr>
          <w:p w14:paraId="64F30BDE" w14:textId="77777777" w:rsidR="0012487C" w:rsidRDefault="00421F9B">
            <w:pPr>
              <w:pStyle w:val="TableParagraph"/>
              <w:rPr>
                <w:sz w:val="18"/>
              </w:rPr>
            </w:pPr>
            <w:r>
              <w:rPr>
                <w:sz w:val="18"/>
              </w:rPr>
              <w:t>累计导入读取</w:t>
            </w:r>
          </w:p>
        </w:tc>
      </w:tr>
      <w:tr w:rsidR="0012487C" w14:paraId="4F067BF2" w14:textId="77777777">
        <w:trPr>
          <w:trHeight w:val="294"/>
        </w:trPr>
        <w:tc>
          <w:tcPr>
            <w:tcW w:w="2990" w:type="dxa"/>
            <w:shd w:val="clear" w:color="auto" w:fill="EDEDED"/>
          </w:tcPr>
          <w:p w14:paraId="3C523E8C" w14:textId="77777777" w:rsidR="0012487C" w:rsidRDefault="00421F9B">
            <w:pPr>
              <w:pStyle w:val="TableParagraph"/>
              <w:rPr>
                <w:sz w:val="18"/>
              </w:rPr>
            </w:pPr>
            <w:r>
              <w:rPr>
                <w:sz w:val="18"/>
              </w:rPr>
              <w:t>能源出口</w:t>
            </w:r>
          </w:p>
        </w:tc>
        <w:tc>
          <w:tcPr>
            <w:tcW w:w="7475" w:type="dxa"/>
            <w:shd w:val="clear" w:color="auto" w:fill="EDEDED"/>
          </w:tcPr>
          <w:p w14:paraId="3A36451F" w14:textId="77777777" w:rsidR="0012487C" w:rsidRDefault="00421F9B">
            <w:pPr>
              <w:pStyle w:val="TableParagraph"/>
              <w:rPr>
                <w:sz w:val="18"/>
                <w:lang w:eastAsia="zh-CN"/>
              </w:rPr>
            </w:pPr>
            <w:r>
              <w:rPr>
                <w:sz w:val="18"/>
                <w:lang w:eastAsia="zh-CN"/>
              </w:rPr>
              <w:t>会议期间从电动汽车转移的能量</w:t>
            </w:r>
          </w:p>
        </w:tc>
      </w:tr>
      <w:tr w:rsidR="0012487C" w14:paraId="08201591" w14:textId="77777777">
        <w:trPr>
          <w:trHeight w:val="294"/>
        </w:trPr>
        <w:tc>
          <w:tcPr>
            <w:tcW w:w="2990" w:type="dxa"/>
          </w:tcPr>
          <w:p w14:paraId="46CDC9E8" w14:textId="77777777" w:rsidR="0012487C" w:rsidRDefault="00421F9B">
            <w:pPr>
              <w:pStyle w:val="TableParagraph"/>
              <w:rPr>
                <w:sz w:val="18"/>
              </w:rPr>
            </w:pPr>
            <w:r>
              <w:rPr>
                <w:sz w:val="18"/>
              </w:rPr>
              <w:t>能源出口注册</w:t>
            </w:r>
          </w:p>
        </w:tc>
        <w:tc>
          <w:tcPr>
            <w:tcW w:w="7475" w:type="dxa"/>
          </w:tcPr>
          <w:p w14:paraId="5FC79EB3" w14:textId="77777777" w:rsidR="0012487C" w:rsidRDefault="00421F9B">
            <w:pPr>
              <w:pStyle w:val="TableParagraph"/>
              <w:rPr>
                <w:sz w:val="18"/>
              </w:rPr>
            </w:pPr>
            <w:r>
              <w:rPr>
                <w:sz w:val="18"/>
              </w:rPr>
              <w:t>累计导出读数</w:t>
            </w:r>
          </w:p>
        </w:tc>
      </w:tr>
      <w:tr w:rsidR="0012487C" w14:paraId="7940513C" w14:textId="77777777">
        <w:trPr>
          <w:trHeight w:val="294"/>
        </w:trPr>
        <w:tc>
          <w:tcPr>
            <w:tcW w:w="2990" w:type="dxa"/>
            <w:shd w:val="clear" w:color="auto" w:fill="EDEDED"/>
          </w:tcPr>
          <w:p w14:paraId="51E81BAA" w14:textId="77777777" w:rsidR="0012487C" w:rsidRDefault="00421F9B">
            <w:pPr>
              <w:pStyle w:val="TableParagraph"/>
              <w:rPr>
                <w:sz w:val="18"/>
              </w:rPr>
            </w:pPr>
            <w:r>
              <w:rPr>
                <w:sz w:val="18"/>
              </w:rPr>
              <w:t>制造商[仪表]</w:t>
            </w:r>
          </w:p>
        </w:tc>
        <w:tc>
          <w:tcPr>
            <w:tcW w:w="7475" w:type="dxa"/>
            <w:shd w:val="clear" w:color="auto" w:fill="EDEDED"/>
          </w:tcPr>
          <w:p w14:paraId="507A273E" w14:textId="77777777" w:rsidR="0012487C" w:rsidRDefault="00421F9B">
            <w:pPr>
              <w:pStyle w:val="TableParagraph"/>
              <w:rPr>
                <w:sz w:val="18"/>
              </w:rPr>
            </w:pPr>
            <w:r>
              <w:rPr>
                <w:sz w:val="18"/>
              </w:rPr>
              <w:t>测量仪制造商名称</w:t>
            </w:r>
          </w:p>
        </w:tc>
      </w:tr>
      <w:tr w:rsidR="0012487C" w14:paraId="0A8D255C" w14:textId="77777777">
        <w:trPr>
          <w:trHeight w:val="294"/>
        </w:trPr>
        <w:tc>
          <w:tcPr>
            <w:tcW w:w="2990" w:type="dxa"/>
          </w:tcPr>
          <w:p w14:paraId="3379513A" w14:textId="77777777" w:rsidR="0012487C" w:rsidRDefault="00421F9B">
            <w:pPr>
              <w:pStyle w:val="TableParagraph"/>
              <w:rPr>
                <w:sz w:val="18"/>
              </w:rPr>
            </w:pPr>
            <w:r>
              <w:rPr>
                <w:sz w:val="18"/>
              </w:rPr>
              <w:t>制造商[CT]</w:t>
            </w:r>
          </w:p>
        </w:tc>
        <w:tc>
          <w:tcPr>
            <w:tcW w:w="7475" w:type="dxa"/>
          </w:tcPr>
          <w:p w14:paraId="502DDD3C" w14:textId="77777777" w:rsidR="0012487C" w:rsidRDefault="00421F9B">
            <w:pPr>
              <w:pStyle w:val="TableParagraph"/>
              <w:rPr>
                <w:sz w:val="18"/>
                <w:lang w:eastAsia="zh-CN"/>
              </w:rPr>
            </w:pPr>
            <w:r>
              <w:rPr>
                <w:sz w:val="18"/>
                <w:lang w:eastAsia="zh-CN"/>
              </w:rPr>
              <w:t>电流互感器制造商名称</w:t>
            </w:r>
          </w:p>
        </w:tc>
      </w:tr>
      <w:tr w:rsidR="0012487C" w14:paraId="268EF38F" w14:textId="77777777">
        <w:trPr>
          <w:trHeight w:val="294"/>
        </w:trPr>
        <w:tc>
          <w:tcPr>
            <w:tcW w:w="2990" w:type="dxa"/>
            <w:shd w:val="clear" w:color="auto" w:fill="EDEDED"/>
          </w:tcPr>
          <w:p w14:paraId="63DEF6BD" w14:textId="77777777" w:rsidR="0012487C" w:rsidRDefault="00421F9B">
            <w:pPr>
              <w:pStyle w:val="TableParagraph"/>
              <w:rPr>
                <w:sz w:val="18"/>
              </w:rPr>
            </w:pPr>
            <w:r>
              <w:rPr>
                <w:sz w:val="18"/>
              </w:rPr>
              <w:t>型号[Meter]</w:t>
            </w:r>
          </w:p>
        </w:tc>
        <w:tc>
          <w:tcPr>
            <w:tcW w:w="7475" w:type="dxa"/>
            <w:shd w:val="clear" w:color="auto" w:fill="EDEDED"/>
          </w:tcPr>
          <w:p w14:paraId="7BAC92F6" w14:textId="77777777" w:rsidR="0012487C" w:rsidRDefault="00421F9B">
            <w:pPr>
              <w:pStyle w:val="TableParagraph"/>
              <w:rPr>
                <w:sz w:val="18"/>
              </w:rPr>
            </w:pPr>
            <w:r>
              <w:rPr>
                <w:sz w:val="18"/>
              </w:rPr>
              <w:t>测量仪型号</w:t>
            </w:r>
          </w:p>
        </w:tc>
      </w:tr>
    </w:tbl>
    <w:p w14:paraId="55228918" w14:textId="77777777" w:rsidR="0012487C" w:rsidRDefault="0012487C">
      <w:pPr>
        <w:rPr>
          <w:sz w:val="18"/>
        </w:rPr>
        <w:sectPr w:rsidR="0012487C" w:rsidSect="003A6448">
          <w:pgSz w:w="11910" w:h="16840"/>
          <w:pgMar w:top="600" w:right="600" w:bottom="620" w:left="600" w:header="186" w:footer="431" w:gutter="0"/>
          <w:cols w:space="720"/>
        </w:sectPr>
      </w:pPr>
    </w:p>
    <w:p w14:paraId="28F236E3" w14:textId="77777777" w:rsidR="0012487C" w:rsidRDefault="0012487C">
      <w:pPr>
        <w:pStyle w:val="a3"/>
        <w:spacing w:before="7"/>
        <w:rPr>
          <w:rFonts w:ascii="Trebuchet MS"/>
          <w:b/>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990"/>
        <w:gridCol w:w="7475"/>
      </w:tblGrid>
      <w:tr w:rsidR="0012487C" w14:paraId="2D3E0623" w14:textId="77777777">
        <w:trPr>
          <w:trHeight w:val="274"/>
        </w:trPr>
        <w:tc>
          <w:tcPr>
            <w:tcW w:w="10465" w:type="dxa"/>
            <w:gridSpan w:val="2"/>
            <w:tcBorders>
              <w:left w:val="single" w:sz="4" w:space="0" w:color="000000"/>
              <w:bottom w:val="single" w:sz="12" w:space="0" w:color="000000"/>
              <w:right w:val="single" w:sz="4" w:space="0" w:color="000000"/>
            </w:tcBorders>
          </w:tcPr>
          <w:p w14:paraId="6F305BC8" w14:textId="77777777" w:rsidR="0012487C" w:rsidRDefault="00421F9B">
            <w:pPr>
              <w:pStyle w:val="TableParagraph"/>
              <w:spacing w:before="12"/>
              <w:rPr>
                <w:rFonts w:ascii="Trebuchet MS"/>
                <w:b/>
                <w:sz w:val="18"/>
              </w:rPr>
            </w:pPr>
            <w:r>
              <w:rPr>
                <w:rFonts w:ascii="Trebuchet MS"/>
                <w:b/>
                <w:sz w:val="18"/>
              </w:rPr>
              <w:t>描述</w:t>
            </w:r>
          </w:p>
        </w:tc>
      </w:tr>
      <w:tr w:rsidR="0012487C" w14:paraId="2D000E3C" w14:textId="77777777">
        <w:trPr>
          <w:trHeight w:val="284"/>
        </w:trPr>
        <w:tc>
          <w:tcPr>
            <w:tcW w:w="2990" w:type="dxa"/>
            <w:tcBorders>
              <w:top w:val="single" w:sz="12" w:space="0" w:color="000000"/>
              <w:left w:val="single" w:sz="4" w:space="0" w:color="000000"/>
              <w:bottom w:val="single" w:sz="4" w:space="0" w:color="000000"/>
              <w:right w:val="single" w:sz="4" w:space="0" w:color="000000"/>
            </w:tcBorders>
          </w:tcPr>
          <w:p w14:paraId="3F7E3792" w14:textId="77777777" w:rsidR="0012487C" w:rsidRDefault="00421F9B">
            <w:pPr>
              <w:pStyle w:val="TableParagraph"/>
              <w:spacing w:before="13"/>
              <w:rPr>
                <w:sz w:val="18"/>
              </w:rPr>
            </w:pPr>
            <w:r>
              <w:rPr>
                <w:sz w:val="18"/>
              </w:rPr>
              <w:t>型号[CT]</w:t>
            </w:r>
          </w:p>
        </w:tc>
        <w:tc>
          <w:tcPr>
            <w:tcW w:w="7475" w:type="dxa"/>
            <w:tcBorders>
              <w:top w:val="single" w:sz="12" w:space="0" w:color="000000"/>
              <w:left w:val="single" w:sz="4" w:space="0" w:color="000000"/>
              <w:bottom w:val="single" w:sz="4" w:space="0" w:color="000000"/>
              <w:right w:val="single" w:sz="4" w:space="0" w:color="000000"/>
            </w:tcBorders>
          </w:tcPr>
          <w:p w14:paraId="6826A11F" w14:textId="77777777" w:rsidR="0012487C" w:rsidRDefault="00421F9B">
            <w:pPr>
              <w:pStyle w:val="TableParagraph"/>
              <w:spacing w:before="13"/>
              <w:rPr>
                <w:sz w:val="18"/>
              </w:rPr>
            </w:pPr>
            <w:r>
              <w:rPr>
                <w:sz w:val="18"/>
              </w:rPr>
              <w:t>CT 型号</w:t>
            </w:r>
          </w:p>
        </w:tc>
      </w:tr>
      <w:tr w:rsidR="0012487C" w14:paraId="53B34940"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762EE3D1" w14:textId="77777777" w:rsidR="0012487C" w:rsidRDefault="00421F9B">
            <w:pPr>
              <w:pStyle w:val="TableParagraph"/>
              <w:rPr>
                <w:sz w:val="18"/>
              </w:rPr>
            </w:pPr>
            <w:r>
              <w:rPr>
                <w:sz w:val="18"/>
              </w:rPr>
              <w:t>ECVariant</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7FE6C8D3" w14:textId="77777777" w:rsidR="0012487C" w:rsidRDefault="00421F9B">
            <w:pPr>
              <w:pStyle w:val="TableParagraph"/>
              <w:rPr>
                <w:sz w:val="18"/>
              </w:rPr>
            </w:pPr>
            <w:r>
              <w:rPr>
                <w:sz w:val="18"/>
              </w:rPr>
              <w:t>仪表工程变更变型</w:t>
            </w:r>
          </w:p>
        </w:tc>
      </w:tr>
      <w:tr w:rsidR="0012487C" w14:paraId="0A5A2643"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200E0D2B" w14:textId="77777777" w:rsidR="0012487C" w:rsidRDefault="00421F9B">
            <w:pPr>
              <w:pStyle w:val="TableParagraph"/>
              <w:rPr>
                <w:sz w:val="18"/>
              </w:rPr>
            </w:pPr>
            <w:r>
              <w:rPr>
                <w:sz w:val="18"/>
              </w:rPr>
              <w:t>序列号[Meter]</w:t>
            </w:r>
          </w:p>
        </w:tc>
        <w:tc>
          <w:tcPr>
            <w:tcW w:w="7475" w:type="dxa"/>
            <w:tcBorders>
              <w:top w:val="single" w:sz="4" w:space="0" w:color="000000"/>
              <w:left w:val="single" w:sz="4" w:space="0" w:color="000000"/>
              <w:bottom w:val="single" w:sz="4" w:space="0" w:color="000000"/>
              <w:right w:val="single" w:sz="4" w:space="0" w:color="000000"/>
            </w:tcBorders>
          </w:tcPr>
          <w:p w14:paraId="561BFA32" w14:textId="77777777" w:rsidR="0012487C" w:rsidRDefault="00421F9B">
            <w:pPr>
              <w:pStyle w:val="TableParagraph"/>
              <w:rPr>
                <w:sz w:val="18"/>
              </w:rPr>
            </w:pPr>
            <w:r>
              <w:rPr>
                <w:sz w:val="18"/>
              </w:rPr>
              <w:t>测量仪序列号</w:t>
            </w:r>
          </w:p>
        </w:tc>
      </w:tr>
      <w:tr w:rsidR="0012487C" w14:paraId="00AC2B7C"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3F7A8080" w14:textId="77777777" w:rsidR="0012487C" w:rsidRDefault="00421F9B">
            <w:pPr>
              <w:pStyle w:val="TableParagraph"/>
              <w:rPr>
                <w:sz w:val="18"/>
              </w:rPr>
            </w:pPr>
            <w:r>
              <w:rPr>
                <w:sz w:val="18"/>
              </w:rPr>
              <w:t>序列号[CT]</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59A09620" w14:textId="77777777" w:rsidR="0012487C" w:rsidRDefault="00421F9B">
            <w:pPr>
              <w:pStyle w:val="TableParagraph"/>
              <w:rPr>
                <w:sz w:val="18"/>
              </w:rPr>
            </w:pPr>
            <w:r>
              <w:rPr>
                <w:sz w:val="18"/>
              </w:rPr>
              <w:t>CT 序列号</w:t>
            </w:r>
          </w:p>
        </w:tc>
      </w:tr>
      <w:tr w:rsidR="0012487C" w14:paraId="05397617"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680CF010" w14:textId="77777777" w:rsidR="0012487C" w:rsidRDefault="00421F9B">
            <w:pPr>
              <w:pStyle w:val="TableParagraph"/>
              <w:rPr>
                <w:sz w:val="18"/>
              </w:rPr>
            </w:pPr>
            <w:r>
              <w:rPr>
                <w:sz w:val="18"/>
              </w:rPr>
              <w:t>证书</w:t>
            </w:r>
          </w:p>
        </w:tc>
        <w:tc>
          <w:tcPr>
            <w:tcW w:w="7475" w:type="dxa"/>
            <w:tcBorders>
              <w:top w:val="single" w:sz="4" w:space="0" w:color="000000"/>
              <w:left w:val="single" w:sz="4" w:space="0" w:color="000000"/>
              <w:bottom w:val="single" w:sz="4" w:space="0" w:color="000000"/>
              <w:right w:val="single" w:sz="4" w:space="0" w:color="000000"/>
            </w:tcBorders>
          </w:tcPr>
          <w:p w14:paraId="5362829C" w14:textId="77777777" w:rsidR="0012487C" w:rsidRDefault="0012487C">
            <w:pPr>
              <w:pStyle w:val="TableParagraph"/>
              <w:spacing w:before="0"/>
              <w:ind w:left="0"/>
              <w:rPr>
                <w:rFonts w:ascii="Times New Roman"/>
                <w:sz w:val="18"/>
              </w:rPr>
            </w:pPr>
          </w:p>
        </w:tc>
      </w:tr>
      <w:tr w:rsidR="0012487C" w14:paraId="448E6E6B"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0873F48D" w14:textId="77777777" w:rsidR="0012487C" w:rsidRDefault="00421F9B">
            <w:pPr>
              <w:pStyle w:val="TableParagraph"/>
              <w:rPr>
                <w:sz w:val="18"/>
              </w:rPr>
            </w:pPr>
            <w:r>
              <w:rPr>
                <w:w w:val="95"/>
                <w:sz w:val="18"/>
              </w:rPr>
              <w:t>选项集 [MeterValueAlignedData]</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63796E6E" w14:textId="77777777" w:rsidR="0012487C" w:rsidRDefault="00421F9B">
            <w:pPr>
              <w:pStyle w:val="TableParagraph"/>
              <w:rPr>
                <w:sz w:val="18"/>
                <w:lang w:eastAsia="zh-CN"/>
              </w:rPr>
            </w:pPr>
            <w:r>
              <w:rPr>
                <w:sz w:val="18"/>
                <w:lang w:eastAsia="zh-CN"/>
              </w:rPr>
              <w:t>一组测量值，用于在充电时以时钟对齐的时间间隔读取和报告。</w:t>
            </w:r>
          </w:p>
        </w:tc>
      </w:tr>
      <w:tr w:rsidR="0012487C" w14:paraId="61DC9C48" w14:textId="77777777">
        <w:trPr>
          <w:trHeight w:val="510"/>
        </w:trPr>
        <w:tc>
          <w:tcPr>
            <w:tcW w:w="2990" w:type="dxa"/>
            <w:tcBorders>
              <w:top w:val="single" w:sz="4" w:space="0" w:color="000000"/>
              <w:left w:val="single" w:sz="4" w:space="0" w:color="000000"/>
              <w:bottom w:val="single" w:sz="4" w:space="0" w:color="000000"/>
              <w:right w:val="single" w:sz="4" w:space="0" w:color="000000"/>
            </w:tcBorders>
          </w:tcPr>
          <w:p w14:paraId="272ECD66" w14:textId="77777777" w:rsidR="0012487C" w:rsidRDefault="00421F9B">
            <w:pPr>
              <w:pStyle w:val="TableParagraph"/>
              <w:spacing w:line="249" w:lineRule="auto"/>
              <w:ind w:right="120"/>
              <w:rPr>
                <w:sz w:val="18"/>
              </w:rPr>
            </w:pPr>
            <w:r>
              <w:rPr>
                <w:sz w:val="18"/>
              </w:rPr>
              <w:t xml:space="preserve">选项集 </w:t>
            </w:r>
            <w:r>
              <w:rPr>
                <w:w w:val="95"/>
                <w:sz w:val="18"/>
              </w:rPr>
              <w:t>[TxnStoppedAlignedData]</w:t>
            </w:r>
          </w:p>
        </w:tc>
        <w:tc>
          <w:tcPr>
            <w:tcW w:w="7475" w:type="dxa"/>
            <w:tcBorders>
              <w:top w:val="single" w:sz="4" w:space="0" w:color="000000"/>
              <w:left w:val="single" w:sz="4" w:space="0" w:color="000000"/>
              <w:bottom w:val="single" w:sz="4" w:space="0" w:color="000000"/>
              <w:right w:val="single" w:sz="4" w:space="0" w:color="000000"/>
            </w:tcBorders>
          </w:tcPr>
          <w:p w14:paraId="498A8351" w14:textId="77777777" w:rsidR="0012487C" w:rsidRDefault="00421F9B">
            <w:pPr>
              <w:pStyle w:val="TableParagraph"/>
              <w:spacing w:line="249" w:lineRule="auto"/>
              <w:rPr>
                <w:sz w:val="18"/>
              </w:rPr>
            </w:pPr>
            <w:r>
              <w:rPr>
                <w:sz w:val="18"/>
              </w:rPr>
              <w:t>充电时以时钟对齐的时间间隔读取的测量值集，并在 TransactionStopped 中报告</w:t>
            </w:r>
          </w:p>
        </w:tc>
      </w:tr>
    </w:tbl>
    <w:p w14:paraId="67645889" w14:textId="77777777" w:rsidR="0012487C" w:rsidRDefault="0012487C">
      <w:pPr>
        <w:pStyle w:val="a3"/>
        <w:spacing w:before="3"/>
        <w:rPr>
          <w:rFonts w:ascii="Trebuchet MS"/>
          <w:b/>
          <w:sz w:val="16"/>
        </w:rPr>
      </w:pPr>
    </w:p>
    <w:p w14:paraId="0FA56C92" w14:textId="77777777" w:rsidR="0012487C" w:rsidRDefault="00421F9B">
      <w:pPr>
        <w:pStyle w:val="a5"/>
        <w:numPr>
          <w:ilvl w:val="2"/>
          <w:numId w:val="1"/>
        </w:numPr>
        <w:tabs>
          <w:tab w:val="left" w:pos="1074"/>
        </w:tabs>
        <w:spacing w:before="97"/>
        <w:ind w:left="1073" w:hanging="954"/>
        <w:rPr>
          <w:b/>
          <w:sz w:val="28"/>
        </w:rPr>
      </w:pPr>
      <w:r>
        <w:rPr>
          <w:b/>
          <w:sz w:val="28"/>
        </w:rPr>
        <w:t>泛水传感器</w:t>
      </w:r>
    </w:p>
    <w:p w14:paraId="5842C6A0"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40691EF2" w14:textId="77777777">
        <w:trPr>
          <w:trHeight w:val="284"/>
        </w:trPr>
        <w:tc>
          <w:tcPr>
            <w:tcW w:w="10465" w:type="dxa"/>
            <w:gridSpan w:val="2"/>
            <w:tcBorders>
              <w:bottom w:val="single" w:sz="12" w:space="0" w:color="000000"/>
            </w:tcBorders>
          </w:tcPr>
          <w:p w14:paraId="14CABAB3" w14:textId="77777777" w:rsidR="0012487C" w:rsidRDefault="00421F9B">
            <w:pPr>
              <w:pStyle w:val="TableParagraph"/>
              <w:rPr>
                <w:rFonts w:ascii="Trebuchet MS"/>
                <w:b/>
                <w:sz w:val="18"/>
              </w:rPr>
            </w:pPr>
            <w:r>
              <w:rPr>
                <w:rFonts w:ascii="Trebuchet MS"/>
                <w:b/>
                <w:sz w:val="18"/>
              </w:rPr>
              <w:t>描述</w:t>
            </w:r>
          </w:p>
        </w:tc>
      </w:tr>
      <w:tr w:rsidR="0012487C" w14:paraId="585699C1" w14:textId="77777777">
        <w:trPr>
          <w:trHeight w:val="284"/>
        </w:trPr>
        <w:tc>
          <w:tcPr>
            <w:tcW w:w="10465" w:type="dxa"/>
            <w:gridSpan w:val="2"/>
            <w:tcBorders>
              <w:top w:val="single" w:sz="12" w:space="0" w:color="000000"/>
            </w:tcBorders>
          </w:tcPr>
          <w:p w14:paraId="1BD5136A" w14:textId="77777777" w:rsidR="0012487C" w:rsidRDefault="00421F9B">
            <w:pPr>
              <w:pStyle w:val="TableParagraph"/>
              <w:spacing w:before="13"/>
              <w:rPr>
                <w:sz w:val="18"/>
                <w:lang w:eastAsia="zh-CN"/>
              </w:rPr>
            </w:pPr>
            <w:r>
              <w:rPr>
                <w:sz w:val="18"/>
                <w:lang w:eastAsia="zh-CN"/>
              </w:rPr>
              <w:t>报告充电站是否进水/积水的传感器。</w:t>
            </w:r>
          </w:p>
        </w:tc>
      </w:tr>
      <w:tr w:rsidR="0012487C" w14:paraId="67AEDA62" w14:textId="77777777">
        <w:trPr>
          <w:trHeight w:val="294"/>
        </w:trPr>
        <w:tc>
          <w:tcPr>
            <w:tcW w:w="2990" w:type="dxa"/>
            <w:shd w:val="clear" w:color="auto" w:fill="EDEDED"/>
          </w:tcPr>
          <w:p w14:paraId="0D556F90"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21A590C0" w14:textId="77777777" w:rsidR="0012487C" w:rsidRDefault="00421F9B">
            <w:pPr>
              <w:pStyle w:val="TableParagraph"/>
              <w:rPr>
                <w:rFonts w:ascii="Trebuchet MS"/>
                <w:b/>
                <w:sz w:val="18"/>
              </w:rPr>
            </w:pPr>
            <w:r>
              <w:rPr>
                <w:rFonts w:ascii="Trebuchet MS"/>
                <w:b/>
                <w:sz w:val="18"/>
              </w:rPr>
              <w:t>描述</w:t>
            </w:r>
          </w:p>
        </w:tc>
      </w:tr>
      <w:tr w:rsidR="0012487C" w14:paraId="6FDE382A" w14:textId="77777777">
        <w:trPr>
          <w:trHeight w:val="294"/>
        </w:trPr>
        <w:tc>
          <w:tcPr>
            <w:tcW w:w="2990" w:type="dxa"/>
          </w:tcPr>
          <w:p w14:paraId="39FCCA21" w14:textId="77777777" w:rsidR="0012487C" w:rsidRDefault="00421F9B">
            <w:pPr>
              <w:pStyle w:val="TableParagraph"/>
              <w:rPr>
                <w:sz w:val="18"/>
              </w:rPr>
            </w:pPr>
            <w:r>
              <w:rPr>
                <w:sz w:val="18"/>
              </w:rPr>
              <w:t>启用</w:t>
            </w:r>
          </w:p>
        </w:tc>
        <w:tc>
          <w:tcPr>
            <w:tcW w:w="7475" w:type="dxa"/>
          </w:tcPr>
          <w:p w14:paraId="31E31660" w14:textId="77777777" w:rsidR="0012487C" w:rsidRDefault="00421F9B">
            <w:pPr>
              <w:pStyle w:val="TableParagraph"/>
              <w:rPr>
                <w:sz w:val="18"/>
                <w:lang w:eastAsia="zh-CN"/>
              </w:rPr>
            </w:pPr>
            <w:r>
              <w:rPr>
                <w:sz w:val="18"/>
                <w:lang w:eastAsia="zh-CN"/>
              </w:rPr>
              <w:t>水的存在/水位感应生效</w:t>
            </w:r>
          </w:p>
        </w:tc>
      </w:tr>
      <w:tr w:rsidR="0012487C" w14:paraId="2C15B248" w14:textId="77777777">
        <w:trPr>
          <w:trHeight w:val="294"/>
        </w:trPr>
        <w:tc>
          <w:tcPr>
            <w:tcW w:w="2990" w:type="dxa"/>
            <w:shd w:val="clear" w:color="auto" w:fill="EDEDED"/>
          </w:tcPr>
          <w:p w14:paraId="3B1D948D" w14:textId="77777777" w:rsidR="0012487C" w:rsidRDefault="00421F9B">
            <w:pPr>
              <w:pStyle w:val="TableParagraph"/>
              <w:rPr>
                <w:sz w:val="18"/>
              </w:rPr>
            </w:pPr>
            <w:r>
              <w:rPr>
                <w:sz w:val="18"/>
              </w:rPr>
              <w:t>积极</w:t>
            </w:r>
          </w:p>
        </w:tc>
        <w:tc>
          <w:tcPr>
            <w:tcW w:w="7475" w:type="dxa"/>
            <w:shd w:val="clear" w:color="auto" w:fill="EDEDED"/>
          </w:tcPr>
          <w:p w14:paraId="78D8B146" w14:textId="77777777" w:rsidR="0012487C" w:rsidRDefault="00421F9B">
            <w:pPr>
              <w:pStyle w:val="TableParagraph"/>
              <w:rPr>
                <w:sz w:val="18"/>
              </w:rPr>
            </w:pPr>
            <w:r>
              <w:rPr>
                <w:sz w:val="18"/>
              </w:rPr>
              <w:t>泛滥</w:t>
            </w:r>
          </w:p>
        </w:tc>
      </w:tr>
      <w:tr w:rsidR="0012487C" w14:paraId="0119C2A7" w14:textId="77777777">
        <w:trPr>
          <w:trHeight w:val="294"/>
        </w:trPr>
        <w:tc>
          <w:tcPr>
            <w:tcW w:w="2990" w:type="dxa"/>
          </w:tcPr>
          <w:p w14:paraId="576544B4" w14:textId="77777777" w:rsidR="0012487C" w:rsidRDefault="00421F9B">
            <w:pPr>
              <w:pStyle w:val="TableParagraph"/>
              <w:rPr>
                <w:sz w:val="18"/>
              </w:rPr>
            </w:pPr>
            <w:r>
              <w:rPr>
                <w:sz w:val="18"/>
              </w:rPr>
              <w:t>绊倒</w:t>
            </w:r>
          </w:p>
        </w:tc>
        <w:tc>
          <w:tcPr>
            <w:tcW w:w="7475" w:type="dxa"/>
          </w:tcPr>
          <w:p w14:paraId="63099158" w14:textId="77777777" w:rsidR="0012487C" w:rsidRDefault="00421F9B">
            <w:pPr>
              <w:pStyle w:val="TableParagraph"/>
              <w:rPr>
                <w:sz w:val="18"/>
              </w:rPr>
            </w:pPr>
            <w:r>
              <w:rPr>
                <w:sz w:val="18"/>
              </w:rPr>
              <w:t>水位安全传感器跳闸</w:t>
            </w:r>
          </w:p>
        </w:tc>
      </w:tr>
      <w:tr w:rsidR="0012487C" w14:paraId="5C361125" w14:textId="77777777">
        <w:trPr>
          <w:trHeight w:val="294"/>
        </w:trPr>
        <w:tc>
          <w:tcPr>
            <w:tcW w:w="2990" w:type="dxa"/>
            <w:shd w:val="clear" w:color="auto" w:fill="EDEDED"/>
          </w:tcPr>
          <w:p w14:paraId="544D2070" w14:textId="77777777" w:rsidR="0012487C" w:rsidRDefault="00421F9B">
            <w:pPr>
              <w:pStyle w:val="TableParagraph"/>
              <w:rPr>
                <w:sz w:val="18"/>
              </w:rPr>
            </w:pPr>
            <w:r>
              <w:rPr>
                <w:sz w:val="18"/>
              </w:rPr>
              <w:t>高度</w:t>
            </w:r>
          </w:p>
        </w:tc>
        <w:tc>
          <w:tcPr>
            <w:tcW w:w="7475" w:type="dxa"/>
            <w:shd w:val="clear" w:color="auto" w:fill="EDEDED"/>
          </w:tcPr>
          <w:p w14:paraId="2DE24321" w14:textId="77777777" w:rsidR="0012487C" w:rsidRDefault="00421F9B">
            <w:pPr>
              <w:pStyle w:val="TableParagraph"/>
              <w:rPr>
                <w:sz w:val="18"/>
                <w:lang w:eastAsia="zh-CN"/>
              </w:rPr>
            </w:pPr>
            <w:r>
              <w:rPr>
                <w:sz w:val="18"/>
                <w:lang w:eastAsia="zh-CN"/>
              </w:rPr>
              <w:t>高于参考（地面）水位的绝对水位高度。</w:t>
            </w:r>
          </w:p>
        </w:tc>
      </w:tr>
      <w:tr w:rsidR="0012487C" w14:paraId="08D399E4" w14:textId="77777777">
        <w:trPr>
          <w:trHeight w:val="510"/>
        </w:trPr>
        <w:tc>
          <w:tcPr>
            <w:tcW w:w="2990" w:type="dxa"/>
          </w:tcPr>
          <w:p w14:paraId="213C8F36" w14:textId="77777777" w:rsidR="0012487C" w:rsidRDefault="00421F9B">
            <w:pPr>
              <w:pStyle w:val="TableParagraph"/>
              <w:rPr>
                <w:sz w:val="18"/>
              </w:rPr>
            </w:pPr>
            <w:r>
              <w:rPr>
                <w:sz w:val="18"/>
              </w:rPr>
              <w:t>百分之</w:t>
            </w:r>
          </w:p>
        </w:tc>
        <w:tc>
          <w:tcPr>
            <w:tcW w:w="7475" w:type="dxa"/>
          </w:tcPr>
          <w:p w14:paraId="2B4ECB22" w14:textId="77777777" w:rsidR="0012487C" w:rsidRDefault="00421F9B">
            <w:pPr>
              <w:pStyle w:val="TableParagraph"/>
              <w:spacing w:line="249" w:lineRule="auto"/>
              <w:rPr>
                <w:sz w:val="18"/>
                <w:lang w:eastAsia="zh-CN"/>
              </w:rPr>
            </w:pPr>
            <w:r>
              <w:rPr>
                <w:sz w:val="18"/>
                <w:lang w:eastAsia="zh-CN"/>
              </w:rPr>
              <w:t>高度百分比介于参考最小值 （0%） 和允许的最大值 （100%） 之间。低于 0% 和高于 100% 的值是可能的。</w:t>
            </w:r>
          </w:p>
        </w:tc>
      </w:tr>
    </w:tbl>
    <w:p w14:paraId="38C37EB2" w14:textId="77777777" w:rsidR="0012487C" w:rsidRDefault="0012487C">
      <w:pPr>
        <w:pStyle w:val="a3"/>
        <w:spacing w:before="11"/>
        <w:rPr>
          <w:rFonts w:ascii="Trebuchet MS"/>
          <w:b/>
          <w:sz w:val="25"/>
          <w:lang w:eastAsia="zh-CN"/>
        </w:rPr>
      </w:pPr>
    </w:p>
    <w:p w14:paraId="3EE0355A" w14:textId="77777777" w:rsidR="0012487C" w:rsidRDefault="00421F9B">
      <w:pPr>
        <w:pStyle w:val="a5"/>
        <w:numPr>
          <w:ilvl w:val="2"/>
          <w:numId w:val="1"/>
        </w:numPr>
        <w:tabs>
          <w:tab w:val="left" w:pos="1074"/>
        </w:tabs>
        <w:ind w:left="1073" w:hanging="954"/>
        <w:rPr>
          <w:b/>
          <w:sz w:val="28"/>
        </w:rPr>
      </w:pPr>
      <w:r>
        <w:rPr>
          <w:b/>
          <w:sz w:val="28"/>
        </w:rPr>
        <w:t>接地隔离保护</w:t>
      </w:r>
    </w:p>
    <w:p w14:paraId="3A6B8A7F" w14:textId="77777777" w:rsidR="0012487C" w:rsidRDefault="0012487C">
      <w:pPr>
        <w:pStyle w:val="a3"/>
        <w:spacing w:before="8" w:after="1"/>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6B89B376" w14:textId="77777777">
        <w:trPr>
          <w:trHeight w:val="284"/>
        </w:trPr>
        <w:tc>
          <w:tcPr>
            <w:tcW w:w="10465" w:type="dxa"/>
            <w:gridSpan w:val="2"/>
            <w:tcBorders>
              <w:bottom w:val="single" w:sz="12" w:space="0" w:color="000000"/>
            </w:tcBorders>
          </w:tcPr>
          <w:p w14:paraId="4AAD0AF2" w14:textId="77777777" w:rsidR="0012487C" w:rsidRDefault="00421F9B">
            <w:pPr>
              <w:pStyle w:val="TableParagraph"/>
              <w:rPr>
                <w:rFonts w:ascii="Trebuchet MS"/>
                <w:b/>
                <w:sz w:val="18"/>
              </w:rPr>
            </w:pPr>
            <w:r>
              <w:rPr>
                <w:rFonts w:ascii="Trebuchet MS"/>
                <w:b/>
                <w:sz w:val="18"/>
              </w:rPr>
              <w:t>描述</w:t>
            </w:r>
          </w:p>
        </w:tc>
      </w:tr>
      <w:tr w:rsidR="0012487C" w14:paraId="2870C27E" w14:textId="77777777">
        <w:trPr>
          <w:trHeight w:val="500"/>
        </w:trPr>
        <w:tc>
          <w:tcPr>
            <w:tcW w:w="10465" w:type="dxa"/>
            <w:gridSpan w:val="2"/>
            <w:tcBorders>
              <w:top w:val="single" w:sz="12" w:space="0" w:color="000000"/>
            </w:tcBorders>
          </w:tcPr>
          <w:p w14:paraId="1CB6B5FF" w14:textId="77777777" w:rsidR="0012487C" w:rsidRDefault="00421F9B">
            <w:pPr>
              <w:pStyle w:val="TableParagraph"/>
              <w:spacing w:before="13" w:line="249" w:lineRule="auto"/>
              <w:rPr>
                <w:sz w:val="18"/>
                <w:lang w:eastAsia="zh-CN"/>
              </w:rPr>
            </w:pPr>
            <w:r>
              <w:rPr>
                <w:sz w:val="18"/>
                <w:lang w:eastAsia="zh-CN"/>
              </w:rPr>
              <w:t>隔离测试仪作为其自身自检机制的一部分，用于确认未连接 Ev 时浮动电路的隔离</w:t>
            </w:r>
          </w:p>
        </w:tc>
      </w:tr>
      <w:tr w:rsidR="0012487C" w14:paraId="0FF7FA6F" w14:textId="77777777">
        <w:trPr>
          <w:trHeight w:val="294"/>
        </w:trPr>
        <w:tc>
          <w:tcPr>
            <w:tcW w:w="2990" w:type="dxa"/>
            <w:shd w:val="clear" w:color="auto" w:fill="EDEDED"/>
          </w:tcPr>
          <w:p w14:paraId="08E220DC"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66135D87" w14:textId="77777777" w:rsidR="0012487C" w:rsidRDefault="00421F9B">
            <w:pPr>
              <w:pStyle w:val="TableParagraph"/>
              <w:rPr>
                <w:rFonts w:ascii="Trebuchet MS"/>
                <w:b/>
                <w:sz w:val="18"/>
              </w:rPr>
            </w:pPr>
            <w:r>
              <w:rPr>
                <w:rFonts w:ascii="Trebuchet MS"/>
                <w:b/>
                <w:sz w:val="18"/>
              </w:rPr>
              <w:t>描述</w:t>
            </w:r>
          </w:p>
        </w:tc>
      </w:tr>
      <w:tr w:rsidR="0012487C" w14:paraId="2D367E45" w14:textId="77777777">
        <w:trPr>
          <w:trHeight w:val="294"/>
        </w:trPr>
        <w:tc>
          <w:tcPr>
            <w:tcW w:w="2990" w:type="dxa"/>
          </w:tcPr>
          <w:p w14:paraId="374F2780" w14:textId="77777777" w:rsidR="0012487C" w:rsidRDefault="00421F9B">
            <w:pPr>
              <w:pStyle w:val="TableParagraph"/>
              <w:rPr>
                <w:sz w:val="18"/>
              </w:rPr>
            </w:pPr>
            <w:r>
              <w:rPr>
                <w:sz w:val="18"/>
              </w:rPr>
              <w:t>启用</w:t>
            </w:r>
          </w:p>
        </w:tc>
        <w:tc>
          <w:tcPr>
            <w:tcW w:w="7475" w:type="dxa"/>
          </w:tcPr>
          <w:p w14:paraId="72AB35A9" w14:textId="77777777" w:rsidR="0012487C" w:rsidRDefault="00421F9B">
            <w:pPr>
              <w:pStyle w:val="TableParagraph"/>
              <w:rPr>
                <w:sz w:val="18"/>
              </w:rPr>
            </w:pPr>
            <w:r>
              <w:rPr>
                <w:sz w:val="18"/>
              </w:rPr>
              <w:t>启用电气隔离测试</w:t>
            </w:r>
          </w:p>
        </w:tc>
      </w:tr>
      <w:tr w:rsidR="0012487C" w14:paraId="19E1B80F" w14:textId="77777777">
        <w:trPr>
          <w:trHeight w:val="294"/>
        </w:trPr>
        <w:tc>
          <w:tcPr>
            <w:tcW w:w="2990" w:type="dxa"/>
            <w:shd w:val="clear" w:color="auto" w:fill="EDEDED"/>
          </w:tcPr>
          <w:p w14:paraId="1E96E9DF" w14:textId="77777777" w:rsidR="0012487C" w:rsidRDefault="00421F9B">
            <w:pPr>
              <w:pStyle w:val="TableParagraph"/>
              <w:rPr>
                <w:sz w:val="18"/>
              </w:rPr>
            </w:pPr>
            <w:r>
              <w:rPr>
                <w:sz w:val="18"/>
              </w:rPr>
              <w:t>积极</w:t>
            </w:r>
          </w:p>
        </w:tc>
        <w:tc>
          <w:tcPr>
            <w:tcW w:w="7475" w:type="dxa"/>
            <w:shd w:val="clear" w:color="auto" w:fill="EDEDED"/>
          </w:tcPr>
          <w:p w14:paraId="1E96CA75" w14:textId="77777777" w:rsidR="0012487C" w:rsidRDefault="00421F9B">
            <w:pPr>
              <w:pStyle w:val="TableParagraph"/>
              <w:rPr>
                <w:sz w:val="18"/>
              </w:rPr>
            </w:pPr>
            <w:r>
              <w:rPr>
                <w:sz w:val="18"/>
              </w:rPr>
              <w:t>渗漏</w:t>
            </w:r>
          </w:p>
        </w:tc>
      </w:tr>
      <w:tr w:rsidR="0012487C" w14:paraId="109F7012" w14:textId="77777777">
        <w:trPr>
          <w:trHeight w:val="294"/>
        </w:trPr>
        <w:tc>
          <w:tcPr>
            <w:tcW w:w="2990" w:type="dxa"/>
          </w:tcPr>
          <w:p w14:paraId="035ECADB" w14:textId="77777777" w:rsidR="0012487C" w:rsidRDefault="00421F9B">
            <w:pPr>
              <w:pStyle w:val="TableParagraph"/>
              <w:rPr>
                <w:sz w:val="18"/>
              </w:rPr>
            </w:pPr>
            <w:r>
              <w:rPr>
                <w:sz w:val="18"/>
              </w:rPr>
              <w:t>完成</w:t>
            </w:r>
          </w:p>
        </w:tc>
        <w:tc>
          <w:tcPr>
            <w:tcW w:w="7475" w:type="dxa"/>
          </w:tcPr>
          <w:p w14:paraId="6698D7E6" w14:textId="77777777" w:rsidR="0012487C" w:rsidRDefault="00421F9B">
            <w:pPr>
              <w:pStyle w:val="TableParagraph"/>
              <w:rPr>
                <w:sz w:val="18"/>
              </w:rPr>
            </w:pPr>
            <w:r>
              <w:rPr>
                <w:sz w:val="18"/>
              </w:rPr>
              <w:t>隔离测试完成</w:t>
            </w:r>
          </w:p>
        </w:tc>
      </w:tr>
      <w:tr w:rsidR="0012487C" w14:paraId="6AD39B82" w14:textId="77777777">
        <w:trPr>
          <w:trHeight w:val="294"/>
        </w:trPr>
        <w:tc>
          <w:tcPr>
            <w:tcW w:w="2990" w:type="dxa"/>
            <w:shd w:val="clear" w:color="auto" w:fill="EDEDED"/>
          </w:tcPr>
          <w:p w14:paraId="4F9B0A07" w14:textId="77777777" w:rsidR="0012487C" w:rsidRDefault="00421F9B">
            <w:pPr>
              <w:pStyle w:val="TableParagraph"/>
              <w:rPr>
                <w:sz w:val="18"/>
              </w:rPr>
            </w:pPr>
            <w:r>
              <w:rPr>
                <w:sz w:val="18"/>
              </w:rPr>
              <w:t>问题</w:t>
            </w:r>
          </w:p>
        </w:tc>
        <w:tc>
          <w:tcPr>
            <w:tcW w:w="7475" w:type="dxa"/>
            <w:shd w:val="clear" w:color="auto" w:fill="EDEDED"/>
          </w:tcPr>
          <w:p w14:paraId="09DC7DD2" w14:textId="77777777" w:rsidR="0012487C" w:rsidRDefault="00421F9B">
            <w:pPr>
              <w:pStyle w:val="TableParagraph"/>
              <w:rPr>
                <w:sz w:val="18"/>
              </w:rPr>
            </w:pPr>
            <w:r>
              <w:rPr>
                <w:spacing w:val="-1"/>
                <w:w w:val="105"/>
                <w:sz w:val="18"/>
              </w:rPr>
              <w:t>隔离故障</w:t>
            </w:r>
          </w:p>
        </w:tc>
      </w:tr>
      <w:tr w:rsidR="0012487C" w14:paraId="2EE875AE" w14:textId="77777777">
        <w:trPr>
          <w:trHeight w:val="294"/>
        </w:trPr>
        <w:tc>
          <w:tcPr>
            <w:tcW w:w="2990" w:type="dxa"/>
          </w:tcPr>
          <w:p w14:paraId="5301A93C" w14:textId="77777777" w:rsidR="0012487C" w:rsidRDefault="00421F9B">
            <w:pPr>
              <w:pStyle w:val="TableParagraph"/>
              <w:rPr>
                <w:sz w:val="18"/>
              </w:rPr>
            </w:pPr>
            <w:r>
              <w:rPr>
                <w:sz w:val="18"/>
              </w:rPr>
              <w:t>阻抗</w:t>
            </w:r>
          </w:p>
        </w:tc>
        <w:tc>
          <w:tcPr>
            <w:tcW w:w="7475" w:type="dxa"/>
          </w:tcPr>
          <w:p w14:paraId="01C648EE" w14:textId="77777777" w:rsidR="0012487C" w:rsidRDefault="00421F9B">
            <w:pPr>
              <w:pStyle w:val="TableParagraph"/>
              <w:rPr>
                <w:sz w:val="18"/>
              </w:rPr>
            </w:pPr>
            <w:r>
              <w:rPr>
                <w:sz w:val="18"/>
              </w:rPr>
              <w:t>隔离电阻/阻抗</w:t>
            </w:r>
          </w:p>
        </w:tc>
      </w:tr>
    </w:tbl>
    <w:p w14:paraId="26F755ED" w14:textId="77777777" w:rsidR="0012487C" w:rsidRDefault="0012487C">
      <w:pPr>
        <w:pStyle w:val="a3"/>
        <w:spacing w:before="11"/>
        <w:rPr>
          <w:rFonts w:ascii="Trebuchet MS"/>
          <w:b/>
          <w:sz w:val="25"/>
        </w:rPr>
      </w:pPr>
    </w:p>
    <w:p w14:paraId="79A83B0A" w14:textId="77777777" w:rsidR="0012487C" w:rsidRDefault="00421F9B">
      <w:pPr>
        <w:pStyle w:val="a5"/>
        <w:numPr>
          <w:ilvl w:val="2"/>
          <w:numId w:val="1"/>
        </w:numPr>
        <w:tabs>
          <w:tab w:val="left" w:pos="1074"/>
        </w:tabs>
        <w:ind w:left="1073" w:hanging="954"/>
        <w:rPr>
          <w:b/>
          <w:sz w:val="28"/>
        </w:rPr>
      </w:pPr>
      <w:r>
        <w:rPr>
          <w:b/>
          <w:sz w:val="28"/>
        </w:rPr>
        <w:t>加热器</w:t>
      </w:r>
    </w:p>
    <w:p w14:paraId="45EDD596" w14:textId="77777777" w:rsidR="0012487C" w:rsidRDefault="0012487C">
      <w:pPr>
        <w:pStyle w:val="a3"/>
        <w:spacing w:before="8" w:after="1"/>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1BF76B7D" w14:textId="77777777">
        <w:trPr>
          <w:trHeight w:val="284"/>
        </w:trPr>
        <w:tc>
          <w:tcPr>
            <w:tcW w:w="10465" w:type="dxa"/>
            <w:gridSpan w:val="2"/>
            <w:tcBorders>
              <w:bottom w:val="single" w:sz="12" w:space="0" w:color="000000"/>
            </w:tcBorders>
          </w:tcPr>
          <w:p w14:paraId="5027A525" w14:textId="77777777" w:rsidR="0012487C" w:rsidRDefault="00421F9B">
            <w:pPr>
              <w:pStyle w:val="TableParagraph"/>
              <w:rPr>
                <w:rFonts w:ascii="Trebuchet MS"/>
                <w:b/>
                <w:sz w:val="18"/>
              </w:rPr>
            </w:pPr>
            <w:r>
              <w:rPr>
                <w:rFonts w:ascii="Trebuchet MS"/>
                <w:b/>
                <w:sz w:val="18"/>
              </w:rPr>
              <w:t>描述</w:t>
            </w:r>
          </w:p>
        </w:tc>
      </w:tr>
      <w:tr w:rsidR="0012487C" w14:paraId="15498277" w14:textId="77777777">
        <w:trPr>
          <w:trHeight w:val="284"/>
        </w:trPr>
        <w:tc>
          <w:tcPr>
            <w:tcW w:w="10465" w:type="dxa"/>
            <w:gridSpan w:val="2"/>
            <w:tcBorders>
              <w:top w:val="single" w:sz="12" w:space="0" w:color="000000"/>
            </w:tcBorders>
          </w:tcPr>
          <w:p w14:paraId="7DE3553A" w14:textId="77777777" w:rsidR="0012487C" w:rsidRDefault="00421F9B">
            <w:pPr>
              <w:pStyle w:val="TableParagraph"/>
              <w:spacing w:before="13"/>
              <w:rPr>
                <w:sz w:val="18"/>
                <w:lang w:eastAsia="zh-CN"/>
              </w:rPr>
            </w:pPr>
            <w:r>
              <w:rPr>
                <w:sz w:val="18"/>
                <w:lang w:eastAsia="zh-CN"/>
              </w:rPr>
              <w:t>加热器确保在寒冷环境中可靠运行</w:t>
            </w:r>
          </w:p>
        </w:tc>
      </w:tr>
      <w:tr w:rsidR="0012487C" w14:paraId="5AAFAC2F" w14:textId="77777777">
        <w:trPr>
          <w:trHeight w:val="294"/>
        </w:trPr>
        <w:tc>
          <w:tcPr>
            <w:tcW w:w="2990" w:type="dxa"/>
            <w:shd w:val="clear" w:color="auto" w:fill="EDEDED"/>
          </w:tcPr>
          <w:p w14:paraId="401ED464"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79C6CCE7" w14:textId="77777777" w:rsidR="0012487C" w:rsidRDefault="00421F9B">
            <w:pPr>
              <w:pStyle w:val="TableParagraph"/>
              <w:rPr>
                <w:rFonts w:ascii="Trebuchet MS"/>
                <w:b/>
                <w:sz w:val="18"/>
              </w:rPr>
            </w:pPr>
            <w:r>
              <w:rPr>
                <w:rFonts w:ascii="Trebuchet MS"/>
                <w:b/>
                <w:sz w:val="18"/>
              </w:rPr>
              <w:t>描述</w:t>
            </w:r>
          </w:p>
        </w:tc>
      </w:tr>
      <w:tr w:rsidR="0012487C" w14:paraId="49653A62" w14:textId="77777777">
        <w:trPr>
          <w:trHeight w:val="294"/>
        </w:trPr>
        <w:tc>
          <w:tcPr>
            <w:tcW w:w="2990" w:type="dxa"/>
          </w:tcPr>
          <w:p w14:paraId="206D6111" w14:textId="77777777" w:rsidR="0012487C" w:rsidRDefault="00421F9B">
            <w:pPr>
              <w:pStyle w:val="TableParagraph"/>
              <w:rPr>
                <w:sz w:val="18"/>
              </w:rPr>
            </w:pPr>
            <w:r>
              <w:rPr>
                <w:sz w:val="18"/>
              </w:rPr>
              <w:t>启用</w:t>
            </w:r>
          </w:p>
        </w:tc>
        <w:tc>
          <w:tcPr>
            <w:tcW w:w="7475" w:type="dxa"/>
          </w:tcPr>
          <w:p w14:paraId="1F31826C" w14:textId="77777777" w:rsidR="0012487C" w:rsidRDefault="00421F9B">
            <w:pPr>
              <w:pStyle w:val="TableParagraph"/>
              <w:rPr>
                <w:sz w:val="18"/>
                <w:lang w:eastAsia="zh-CN"/>
              </w:rPr>
            </w:pPr>
            <w:r>
              <w:rPr>
                <w:sz w:val="18"/>
                <w:lang w:eastAsia="zh-CN"/>
              </w:rPr>
              <w:t>加热器硬件操作已启用</w:t>
            </w:r>
          </w:p>
        </w:tc>
      </w:tr>
      <w:tr w:rsidR="0012487C" w14:paraId="0FA30B74" w14:textId="77777777">
        <w:trPr>
          <w:trHeight w:val="294"/>
        </w:trPr>
        <w:tc>
          <w:tcPr>
            <w:tcW w:w="2990" w:type="dxa"/>
            <w:shd w:val="clear" w:color="auto" w:fill="EDEDED"/>
          </w:tcPr>
          <w:p w14:paraId="4B7D9093" w14:textId="77777777" w:rsidR="0012487C" w:rsidRDefault="00421F9B">
            <w:pPr>
              <w:pStyle w:val="TableParagraph"/>
              <w:rPr>
                <w:sz w:val="18"/>
              </w:rPr>
            </w:pPr>
            <w:r>
              <w:rPr>
                <w:sz w:val="18"/>
              </w:rPr>
              <w:t>积极</w:t>
            </w:r>
          </w:p>
        </w:tc>
        <w:tc>
          <w:tcPr>
            <w:tcW w:w="7475" w:type="dxa"/>
            <w:shd w:val="clear" w:color="auto" w:fill="EDEDED"/>
          </w:tcPr>
          <w:p w14:paraId="2B20427A" w14:textId="77777777" w:rsidR="0012487C" w:rsidRDefault="00421F9B">
            <w:pPr>
              <w:pStyle w:val="TableParagraph"/>
              <w:rPr>
                <w:sz w:val="18"/>
              </w:rPr>
            </w:pPr>
            <w:r>
              <w:rPr>
                <w:sz w:val="18"/>
              </w:rPr>
              <w:t>加热</w:t>
            </w:r>
          </w:p>
        </w:tc>
      </w:tr>
      <w:tr w:rsidR="0012487C" w14:paraId="54ADF355" w14:textId="77777777">
        <w:trPr>
          <w:trHeight w:val="294"/>
        </w:trPr>
        <w:tc>
          <w:tcPr>
            <w:tcW w:w="2990" w:type="dxa"/>
          </w:tcPr>
          <w:p w14:paraId="7CFB1F67" w14:textId="77777777" w:rsidR="0012487C" w:rsidRDefault="00421F9B">
            <w:pPr>
              <w:pStyle w:val="TableParagraph"/>
              <w:rPr>
                <w:sz w:val="18"/>
              </w:rPr>
            </w:pPr>
            <w:r>
              <w:rPr>
                <w:sz w:val="18"/>
              </w:rPr>
              <w:t>问题</w:t>
            </w:r>
          </w:p>
        </w:tc>
        <w:tc>
          <w:tcPr>
            <w:tcW w:w="7475" w:type="dxa"/>
          </w:tcPr>
          <w:p w14:paraId="48F0B072" w14:textId="77777777" w:rsidR="0012487C" w:rsidRDefault="00421F9B">
            <w:pPr>
              <w:pStyle w:val="TableParagraph"/>
              <w:rPr>
                <w:sz w:val="18"/>
              </w:rPr>
            </w:pPr>
            <w:r>
              <w:rPr>
                <w:sz w:val="18"/>
              </w:rPr>
              <w:t>加热器故障</w:t>
            </w:r>
          </w:p>
        </w:tc>
      </w:tr>
      <w:tr w:rsidR="0012487C" w14:paraId="56745636" w14:textId="77777777">
        <w:trPr>
          <w:trHeight w:val="294"/>
        </w:trPr>
        <w:tc>
          <w:tcPr>
            <w:tcW w:w="2990" w:type="dxa"/>
            <w:shd w:val="clear" w:color="auto" w:fill="EDEDED"/>
          </w:tcPr>
          <w:p w14:paraId="305CEFA1" w14:textId="77777777" w:rsidR="0012487C" w:rsidRDefault="00421F9B">
            <w:pPr>
              <w:pStyle w:val="TableParagraph"/>
              <w:rPr>
                <w:sz w:val="18"/>
              </w:rPr>
            </w:pPr>
            <w:r>
              <w:rPr>
                <w:sz w:val="18"/>
              </w:rPr>
              <w:t>绊倒</w:t>
            </w:r>
          </w:p>
        </w:tc>
        <w:tc>
          <w:tcPr>
            <w:tcW w:w="7475" w:type="dxa"/>
            <w:shd w:val="clear" w:color="auto" w:fill="EDEDED"/>
          </w:tcPr>
          <w:p w14:paraId="7861AE9B" w14:textId="77777777" w:rsidR="0012487C" w:rsidRDefault="00421F9B">
            <w:pPr>
              <w:pStyle w:val="TableParagraph"/>
              <w:rPr>
                <w:sz w:val="18"/>
              </w:rPr>
            </w:pPr>
            <w:r>
              <w:rPr>
                <w:sz w:val="18"/>
              </w:rPr>
              <w:t>加热器设备永久故障</w:t>
            </w:r>
          </w:p>
        </w:tc>
      </w:tr>
      <w:tr w:rsidR="0012487C" w14:paraId="58B0CEFD" w14:textId="77777777">
        <w:trPr>
          <w:trHeight w:val="294"/>
        </w:trPr>
        <w:tc>
          <w:tcPr>
            <w:tcW w:w="2990" w:type="dxa"/>
          </w:tcPr>
          <w:p w14:paraId="481C30A8" w14:textId="77777777" w:rsidR="0012487C" w:rsidRDefault="00421F9B">
            <w:pPr>
              <w:pStyle w:val="TableParagraph"/>
              <w:rPr>
                <w:sz w:val="18"/>
              </w:rPr>
            </w:pPr>
            <w:r>
              <w:rPr>
                <w:sz w:val="18"/>
              </w:rPr>
              <w:t>权力</w:t>
            </w:r>
          </w:p>
        </w:tc>
        <w:tc>
          <w:tcPr>
            <w:tcW w:w="7475" w:type="dxa"/>
          </w:tcPr>
          <w:p w14:paraId="7C836B1A" w14:textId="77777777" w:rsidR="0012487C" w:rsidRDefault="00421F9B">
            <w:pPr>
              <w:pStyle w:val="TableParagraph"/>
              <w:rPr>
                <w:sz w:val="18"/>
              </w:rPr>
            </w:pPr>
            <w:r>
              <w:rPr>
                <w:sz w:val="18"/>
              </w:rPr>
              <w:t>瞬时加热器功率等级</w:t>
            </w:r>
          </w:p>
        </w:tc>
      </w:tr>
      <w:tr w:rsidR="0012487C" w14:paraId="3D7E68B7" w14:textId="77777777">
        <w:trPr>
          <w:trHeight w:val="294"/>
        </w:trPr>
        <w:tc>
          <w:tcPr>
            <w:tcW w:w="2990" w:type="dxa"/>
            <w:shd w:val="clear" w:color="auto" w:fill="EDEDED"/>
          </w:tcPr>
          <w:p w14:paraId="12019435" w14:textId="77777777" w:rsidR="0012487C" w:rsidRDefault="00421F9B">
            <w:pPr>
              <w:pStyle w:val="TableParagraph"/>
              <w:rPr>
                <w:sz w:val="18"/>
              </w:rPr>
            </w:pPr>
            <w:r>
              <w:rPr>
                <w:sz w:val="18"/>
              </w:rPr>
              <w:t>功率（MaxLimit）</w:t>
            </w:r>
          </w:p>
        </w:tc>
        <w:tc>
          <w:tcPr>
            <w:tcW w:w="7475" w:type="dxa"/>
            <w:shd w:val="clear" w:color="auto" w:fill="EDEDED"/>
          </w:tcPr>
          <w:p w14:paraId="619F75FD" w14:textId="77777777" w:rsidR="0012487C" w:rsidRDefault="00421F9B">
            <w:pPr>
              <w:pStyle w:val="TableParagraph"/>
              <w:rPr>
                <w:sz w:val="18"/>
              </w:rPr>
            </w:pPr>
            <w:r>
              <w:rPr>
                <w:sz w:val="18"/>
              </w:rPr>
              <w:t>最大加热器功率</w:t>
            </w:r>
          </w:p>
        </w:tc>
      </w:tr>
      <w:tr w:rsidR="0012487C" w14:paraId="08B0F4AF" w14:textId="77777777">
        <w:trPr>
          <w:trHeight w:val="294"/>
        </w:trPr>
        <w:tc>
          <w:tcPr>
            <w:tcW w:w="2990" w:type="dxa"/>
          </w:tcPr>
          <w:p w14:paraId="35840D59" w14:textId="77777777" w:rsidR="0012487C" w:rsidRDefault="00421F9B">
            <w:pPr>
              <w:pStyle w:val="TableParagraph"/>
              <w:rPr>
                <w:sz w:val="18"/>
              </w:rPr>
            </w:pPr>
            <w:r>
              <w:rPr>
                <w:sz w:val="18"/>
              </w:rPr>
              <w:t>功率（MaxSet）</w:t>
            </w:r>
          </w:p>
        </w:tc>
        <w:tc>
          <w:tcPr>
            <w:tcW w:w="7475" w:type="dxa"/>
          </w:tcPr>
          <w:p w14:paraId="2600D325" w14:textId="77777777" w:rsidR="0012487C" w:rsidRDefault="00421F9B">
            <w:pPr>
              <w:pStyle w:val="TableParagraph"/>
              <w:rPr>
                <w:sz w:val="18"/>
              </w:rPr>
            </w:pPr>
            <w:r>
              <w:rPr>
                <w:sz w:val="18"/>
              </w:rPr>
              <w:t>配置加热器功率</w:t>
            </w:r>
          </w:p>
        </w:tc>
      </w:tr>
      <w:tr w:rsidR="0012487C" w14:paraId="43AC0923" w14:textId="77777777">
        <w:trPr>
          <w:trHeight w:val="294"/>
        </w:trPr>
        <w:tc>
          <w:tcPr>
            <w:tcW w:w="2990" w:type="dxa"/>
            <w:shd w:val="clear" w:color="auto" w:fill="EDEDED"/>
          </w:tcPr>
          <w:p w14:paraId="07A78092" w14:textId="77777777" w:rsidR="0012487C" w:rsidRDefault="00421F9B">
            <w:pPr>
              <w:pStyle w:val="TableParagraph"/>
              <w:rPr>
                <w:sz w:val="18"/>
              </w:rPr>
            </w:pPr>
            <w:r>
              <w:rPr>
                <w:sz w:val="18"/>
              </w:rPr>
              <w:t>温度（MinSet）</w:t>
            </w:r>
          </w:p>
        </w:tc>
        <w:tc>
          <w:tcPr>
            <w:tcW w:w="7475" w:type="dxa"/>
            <w:shd w:val="clear" w:color="auto" w:fill="EDEDED"/>
          </w:tcPr>
          <w:p w14:paraId="3FFC0DD9" w14:textId="77777777" w:rsidR="0012487C" w:rsidRDefault="00421F9B">
            <w:pPr>
              <w:pStyle w:val="TableParagraph"/>
              <w:rPr>
                <w:sz w:val="18"/>
              </w:rPr>
            </w:pPr>
            <w:r>
              <w:rPr>
                <w:spacing w:val="-1"/>
                <w:sz w:val="18"/>
              </w:rPr>
              <w:t>切入温度</w:t>
            </w:r>
          </w:p>
        </w:tc>
      </w:tr>
      <w:tr w:rsidR="0012487C" w14:paraId="2DF74AA0" w14:textId="77777777">
        <w:trPr>
          <w:trHeight w:val="294"/>
        </w:trPr>
        <w:tc>
          <w:tcPr>
            <w:tcW w:w="2990" w:type="dxa"/>
          </w:tcPr>
          <w:p w14:paraId="39E74C3F" w14:textId="77777777" w:rsidR="0012487C" w:rsidRDefault="00421F9B">
            <w:pPr>
              <w:pStyle w:val="TableParagraph"/>
              <w:rPr>
                <w:sz w:val="18"/>
              </w:rPr>
            </w:pPr>
            <w:r>
              <w:rPr>
                <w:sz w:val="18"/>
              </w:rPr>
              <w:t>温度（MaxSet）</w:t>
            </w:r>
          </w:p>
        </w:tc>
        <w:tc>
          <w:tcPr>
            <w:tcW w:w="7475" w:type="dxa"/>
          </w:tcPr>
          <w:p w14:paraId="7964E021" w14:textId="77777777" w:rsidR="0012487C" w:rsidRDefault="00421F9B">
            <w:pPr>
              <w:pStyle w:val="TableParagraph"/>
              <w:rPr>
                <w:sz w:val="18"/>
              </w:rPr>
            </w:pPr>
            <w:r>
              <w:rPr>
                <w:sz w:val="18"/>
              </w:rPr>
              <w:t>切断温度</w:t>
            </w:r>
          </w:p>
        </w:tc>
      </w:tr>
    </w:tbl>
    <w:p w14:paraId="02F6A0B0" w14:textId="77777777" w:rsidR="0012487C" w:rsidRDefault="0012487C">
      <w:pPr>
        <w:rPr>
          <w:sz w:val="18"/>
        </w:rPr>
        <w:sectPr w:rsidR="0012487C" w:rsidSect="003A6448">
          <w:pgSz w:w="11910" w:h="16840"/>
          <w:pgMar w:top="600" w:right="600" w:bottom="620" w:left="600" w:header="186" w:footer="431" w:gutter="0"/>
          <w:cols w:space="720"/>
        </w:sectPr>
      </w:pPr>
    </w:p>
    <w:p w14:paraId="4A7F3B21" w14:textId="77777777" w:rsidR="0012487C" w:rsidRDefault="0012487C">
      <w:pPr>
        <w:pStyle w:val="a3"/>
        <w:spacing w:before="5"/>
        <w:rPr>
          <w:rFonts w:ascii="Trebuchet MS"/>
          <w:b/>
          <w:sz w:val="8"/>
        </w:rPr>
      </w:pPr>
    </w:p>
    <w:p w14:paraId="0E0C4DDD" w14:textId="70DF0335" w:rsidR="0012487C" w:rsidRDefault="00BD02C7">
      <w:pPr>
        <w:pStyle w:val="a3"/>
        <w:spacing w:line="20" w:lineRule="exact"/>
        <w:ind w:left="120"/>
        <w:rPr>
          <w:rFonts w:ascii="Trebuchet MS"/>
          <w:sz w:val="2"/>
        </w:rPr>
      </w:pPr>
      <w:r>
        <w:rPr>
          <w:rFonts w:ascii="Trebuchet MS"/>
          <w:noProof/>
          <w:sz w:val="2"/>
        </w:rPr>
        <mc:AlternateContent>
          <mc:Choice Requires="wpg">
            <w:drawing>
              <wp:inline distT="0" distB="0" distL="0" distR="0" wp14:anchorId="3AC816EA" wp14:editId="0F093FBE">
                <wp:extent cx="6645910" cy="3175"/>
                <wp:effectExtent l="9525" t="5715" r="12065" b="10160"/>
                <wp:docPr id="1738187069" name="docshapegroup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194325774" name="Line 12"/>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6A72A1" id="docshapegroup37"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">
                <v:line id="Line 12"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" strokecolor="#ddd" strokeweight=".25pt"/>
                <w10:anchorlock/>
              </v:group>
            </w:pict>
          </mc:Fallback>
        </mc:AlternateContent>
      </w:r>
    </w:p>
    <w:p w14:paraId="0913DED8" w14:textId="77777777" w:rsidR="0012487C" w:rsidRDefault="00421F9B">
      <w:pPr>
        <w:pStyle w:val="a5"/>
        <w:numPr>
          <w:ilvl w:val="2"/>
          <w:numId w:val="1"/>
        </w:numPr>
        <w:tabs>
          <w:tab w:val="left" w:pos="1074"/>
        </w:tabs>
        <w:ind w:left="1073" w:hanging="954"/>
        <w:rPr>
          <w:b/>
          <w:sz w:val="28"/>
        </w:rPr>
      </w:pPr>
      <w:r>
        <w:rPr>
          <w:b/>
          <w:sz w:val="28"/>
        </w:rPr>
        <w:t>2016 美国 2016-</w:t>
      </w:r>
    </w:p>
    <w:p w14:paraId="5A58C9DA" w14:textId="77777777" w:rsidR="0012487C" w:rsidRDefault="0012487C">
      <w:pPr>
        <w:pStyle w:val="a3"/>
        <w:spacing w:before="4" w:after="1"/>
        <w:rPr>
          <w:rFonts w:ascii="Trebuchet MS"/>
          <w:b/>
          <w:sz w:val="20"/>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30957FC0" w14:textId="77777777">
        <w:trPr>
          <w:trHeight w:val="284"/>
        </w:trPr>
        <w:tc>
          <w:tcPr>
            <w:tcW w:w="10465" w:type="dxa"/>
            <w:gridSpan w:val="2"/>
            <w:tcBorders>
              <w:bottom w:val="single" w:sz="12" w:space="0" w:color="000000"/>
            </w:tcBorders>
          </w:tcPr>
          <w:p w14:paraId="1B4491AE" w14:textId="77777777" w:rsidR="0012487C" w:rsidRDefault="00421F9B">
            <w:pPr>
              <w:pStyle w:val="TableParagraph"/>
              <w:rPr>
                <w:rFonts w:ascii="Trebuchet MS"/>
                <w:b/>
                <w:sz w:val="18"/>
              </w:rPr>
            </w:pPr>
            <w:r>
              <w:rPr>
                <w:rFonts w:ascii="Trebuchet MS"/>
                <w:b/>
                <w:sz w:val="18"/>
              </w:rPr>
              <w:t>描述</w:t>
            </w:r>
          </w:p>
        </w:tc>
      </w:tr>
      <w:tr w:rsidR="0012487C" w14:paraId="6C2DEA75" w14:textId="77777777">
        <w:trPr>
          <w:trHeight w:val="284"/>
        </w:trPr>
        <w:tc>
          <w:tcPr>
            <w:tcW w:w="10465" w:type="dxa"/>
            <w:gridSpan w:val="2"/>
            <w:tcBorders>
              <w:top w:val="single" w:sz="12" w:space="0" w:color="000000"/>
            </w:tcBorders>
          </w:tcPr>
          <w:p w14:paraId="7252C3C9" w14:textId="77777777" w:rsidR="0012487C" w:rsidRDefault="00421F9B">
            <w:pPr>
              <w:pStyle w:val="TableParagraph"/>
              <w:spacing w:before="13"/>
              <w:rPr>
                <w:sz w:val="18"/>
              </w:rPr>
            </w:pPr>
            <w:r>
              <w:rPr>
                <w:sz w:val="18"/>
              </w:rPr>
              <w:t>报告相对空气湿度</w:t>
            </w:r>
          </w:p>
        </w:tc>
      </w:tr>
      <w:tr w:rsidR="0012487C" w14:paraId="4F2D1688" w14:textId="77777777">
        <w:trPr>
          <w:trHeight w:val="294"/>
        </w:trPr>
        <w:tc>
          <w:tcPr>
            <w:tcW w:w="2990" w:type="dxa"/>
            <w:shd w:val="clear" w:color="auto" w:fill="EDEDED"/>
          </w:tcPr>
          <w:p w14:paraId="38886ED5"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6510C39C" w14:textId="77777777" w:rsidR="0012487C" w:rsidRDefault="00421F9B">
            <w:pPr>
              <w:pStyle w:val="TableParagraph"/>
              <w:rPr>
                <w:rFonts w:ascii="Trebuchet MS"/>
                <w:b/>
                <w:sz w:val="18"/>
              </w:rPr>
            </w:pPr>
            <w:r>
              <w:rPr>
                <w:rFonts w:ascii="Trebuchet MS"/>
                <w:b/>
                <w:sz w:val="18"/>
              </w:rPr>
              <w:t>描述</w:t>
            </w:r>
          </w:p>
        </w:tc>
      </w:tr>
      <w:tr w:rsidR="0012487C" w14:paraId="07AEE8BF" w14:textId="77777777">
        <w:trPr>
          <w:trHeight w:val="294"/>
        </w:trPr>
        <w:tc>
          <w:tcPr>
            <w:tcW w:w="2990" w:type="dxa"/>
          </w:tcPr>
          <w:p w14:paraId="0FC6379A" w14:textId="77777777" w:rsidR="0012487C" w:rsidRDefault="00421F9B">
            <w:pPr>
              <w:pStyle w:val="TableParagraph"/>
              <w:rPr>
                <w:sz w:val="18"/>
              </w:rPr>
            </w:pPr>
            <w:r>
              <w:rPr>
                <w:sz w:val="18"/>
              </w:rPr>
              <w:t>启用</w:t>
            </w:r>
          </w:p>
        </w:tc>
        <w:tc>
          <w:tcPr>
            <w:tcW w:w="7475" w:type="dxa"/>
          </w:tcPr>
          <w:p w14:paraId="424FBA67" w14:textId="77777777" w:rsidR="0012487C" w:rsidRDefault="0012487C">
            <w:pPr>
              <w:pStyle w:val="TableParagraph"/>
              <w:spacing w:before="0"/>
              <w:ind w:left="0"/>
              <w:rPr>
                <w:rFonts w:ascii="Times New Roman"/>
                <w:sz w:val="18"/>
              </w:rPr>
            </w:pPr>
          </w:p>
        </w:tc>
      </w:tr>
      <w:tr w:rsidR="0012487C" w14:paraId="38F17863" w14:textId="77777777">
        <w:trPr>
          <w:trHeight w:val="294"/>
        </w:trPr>
        <w:tc>
          <w:tcPr>
            <w:tcW w:w="2990" w:type="dxa"/>
            <w:shd w:val="clear" w:color="auto" w:fill="EDEDED"/>
          </w:tcPr>
          <w:p w14:paraId="5C23AD5E" w14:textId="77777777" w:rsidR="0012487C" w:rsidRDefault="00421F9B">
            <w:pPr>
              <w:pStyle w:val="TableParagraph"/>
              <w:rPr>
                <w:sz w:val="18"/>
              </w:rPr>
            </w:pPr>
            <w:r>
              <w:rPr>
                <w:sz w:val="18"/>
              </w:rPr>
              <w:t>问题</w:t>
            </w:r>
          </w:p>
        </w:tc>
        <w:tc>
          <w:tcPr>
            <w:tcW w:w="7475" w:type="dxa"/>
            <w:shd w:val="clear" w:color="auto" w:fill="EDEDED"/>
          </w:tcPr>
          <w:p w14:paraId="5FBEE203" w14:textId="77777777" w:rsidR="0012487C" w:rsidRDefault="00421F9B">
            <w:pPr>
              <w:pStyle w:val="TableParagraph"/>
              <w:rPr>
                <w:sz w:val="18"/>
              </w:rPr>
            </w:pPr>
            <w:r>
              <w:rPr>
                <w:sz w:val="18"/>
              </w:rPr>
              <w:t>湿度传感器故障</w:t>
            </w:r>
          </w:p>
        </w:tc>
      </w:tr>
      <w:tr w:rsidR="0012487C" w14:paraId="09ED2D7F" w14:textId="77777777">
        <w:trPr>
          <w:trHeight w:val="294"/>
        </w:trPr>
        <w:tc>
          <w:tcPr>
            <w:tcW w:w="2990" w:type="dxa"/>
          </w:tcPr>
          <w:p w14:paraId="22A44C01" w14:textId="77777777" w:rsidR="0012487C" w:rsidRDefault="00421F9B">
            <w:pPr>
              <w:pStyle w:val="TableParagraph"/>
              <w:rPr>
                <w:sz w:val="18"/>
              </w:rPr>
            </w:pPr>
            <w:r>
              <w:rPr>
                <w:w w:val="105"/>
                <w:sz w:val="18"/>
              </w:rPr>
              <w:t>湿度</w:t>
            </w:r>
          </w:p>
        </w:tc>
        <w:tc>
          <w:tcPr>
            <w:tcW w:w="7475" w:type="dxa"/>
          </w:tcPr>
          <w:p w14:paraId="14047445" w14:textId="77777777" w:rsidR="0012487C" w:rsidRDefault="00421F9B">
            <w:pPr>
              <w:pStyle w:val="TableParagraph"/>
              <w:rPr>
                <w:sz w:val="18"/>
              </w:rPr>
            </w:pPr>
            <w:r>
              <w:rPr>
                <w:sz w:val="18"/>
              </w:rPr>
              <w:t>相对湿度（%）</w:t>
            </w:r>
          </w:p>
        </w:tc>
      </w:tr>
    </w:tbl>
    <w:p w14:paraId="6AF71DFA" w14:textId="77777777" w:rsidR="0012487C" w:rsidRDefault="0012487C">
      <w:pPr>
        <w:pStyle w:val="a3"/>
        <w:spacing w:before="10"/>
        <w:rPr>
          <w:rFonts w:ascii="Trebuchet MS"/>
          <w:b/>
          <w:sz w:val="25"/>
        </w:rPr>
      </w:pPr>
    </w:p>
    <w:p w14:paraId="2545EC8B" w14:textId="77777777" w:rsidR="0012487C" w:rsidRDefault="00421F9B">
      <w:pPr>
        <w:pStyle w:val="a5"/>
        <w:numPr>
          <w:ilvl w:val="2"/>
          <w:numId w:val="1"/>
        </w:numPr>
        <w:tabs>
          <w:tab w:val="left" w:pos="1074"/>
        </w:tabs>
        <w:ind w:left="1073" w:hanging="954"/>
        <w:rPr>
          <w:b/>
          <w:sz w:val="28"/>
        </w:rPr>
      </w:pPr>
      <w:r>
        <w:rPr>
          <w:b/>
          <w:sz w:val="28"/>
        </w:rPr>
        <w:t>光传感器</w:t>
      </w:r>
    </w:p>
    <w:p w14:paraId="0690598E"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2246E0E4" w14:textId="77777777">
        <w:trPr>
          <w:trHeight w:val="284"/>
        </w:trPr>
        <w:tc>
          <w:tcPr>
            <w:tcW w:w="10465" w:type="dxa"/>
            <w:gridSpan w:val="2"/>
            <w:tcBorders>
              <w:bottom w:val="single" w:sz="12" w:space="0" w:color="000000"/>
            </w:tcBorders>
          </w:tcPr>
          <w:p w14:paraId="6AC853E1" w14:textId="77777777" w:rsidR="0012487C" w:rsidRDefault="00421F9B">
            <w:pPr>
              <w:pStyle w:val="TableParagraph"/>
              <w:rPr>
                <w:rFonts w:ascii="Trebuchet MS"/>
                <w:b/>
                <w:sz w:val="18"/>
              </w:rPr>
            </w:pPr>
            <w:r>
              <w:rPr>
                <w:rFonts w:ascii="Trebuchet MS"/>
                <w:b/>
                <w:sz w:val="18"/>
              </w:rPr>
              <w:t>描述</w:t>
            </w:r>
          </w:p>
        </w:tc>
      </w:tr>
      <w:tr w:rsidR="0012487C" w14:paraId="500A2620" w14:textId="77777777">
        <w:trPr>
          <w:trHeight w:val="284"/>
        </w:trPr>
        <w:tc>
          <w:tcPr>
            <w:tcW w:w="10465" w:type="dxa"/>
            <w:gridSpan w:val="2"/>
            <w:tcBorders>
              <w:top w:val="single" w:sz="12" w:space="0" w:color="000000"/>
            </w:tcBorders>
          </w:tcPr>
          <w:p w14:paraId="142E51F0" w14:textId="77777777" w:rsidR="0012487C" w:rsidRDefault="00421F9B">
            <w:pPr>
              <w:pStyle w:val="TableParagraph"/>
              <w:spacing w:before="13"/>
              <w:rPr>
                <w:sz w:val="18"/>
              </w:rPr>
            </w:pPr>
            <w:r>
              <w:rPr>
                <w:sz w:val="18"/>
              </w:rPr>
              <w:t>报告环境光水平。</w:t>
            </w:r>
          </w:p>
        </w:tc>
      </w:tr>
      <w:tr w:rsidR="0012487C" w14:paraId="3E82F90E" w14:textId="77777777">
        <w:trPr>
          <w:trHeight w:val="294"/>
        </w:trPr>
        <w:tc>
          <w:tcPr>
            <w:tcW w:w="2990" w:type="dxa"/>
            <w:shd w:val="clear" w:color="auto" w:fill="EDEDED"/>
          </w:tcPr>
          <w:p w14:paraId="30656D79"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3E257840" w14:textId="77777777" w:rsidR="0012487C" w:rsidRDefault="00421F9B">
            <w:pPr>
              <w:pStyle w:val="TableParagraph"/>
              <w:rPr>
                <w:rFonts w:ascii="Trebuchet MS"/>
                <w:b/>
                <w:sz w:val="18"/>
              </w:rPr>
            </w:pPr>
            <w:r>
              <w:rPr>
                <w:rFonts w:ascii="Trebuchet MS"/>
                <w:b/>
                <w:sz w:val="18"/>
              </w:rPr>
              <w:t>描述</w:t>
            </w:r>
          </w:p>
        </w:tc>
      </w:tr>
      <w:tr w:rsidR="0012487C" w14:paraId="3E0055A8" w14:textId="77777777">
        <w:trPr>
          <w:trHeight w:val="294"/>
        </w:trPr>
        <w:tc>
          <w:tcPr>
            <w:tcW w:w="2990" w:type="dxa"/>
          </w:tcPr>
          <w:p w14:paraId="419964B4" w14:textId="77777777" w:rsidR="0012487C" w:rsidRDefault="00421F9B">
            <w:pPr>
              <w:pStyle w:val="TableParagraph"/>
              <w:rPr>
                <w:sz w:val="18"/>
              </w:rPr>
            </w:pPr>
            <w:r>
              <w:rPr>
                <w:sz w:val="18"/>
              </w:rPr>
              <w:t>启用</w:t>
            </w:r>
          </w:p>
        </w:tc>
        <w:tc>
          <w:tcPr>
            <w:tcW w:w="7475" w:type="dxa"/>
          </w:tcPr>
          <w:p w14:paraId="34B92655" w14:textId="77777777" w:rsidR="0012487C" w:rsidRDefault="0012487C">
            <w:pPr>
              <w:pStyle w:val="TableParagraph"/>
              <w:spacing w:before="0"/>
              <w:ind w:left="0"/>
              <w:rPr>
                <w:rFonts w:ascii="Times New Roman"/>
                <w:sz w:val="18"/>
              </w:rPr>
            </w:pPr>
          </w:p>
        </w:tc>
      </w:tr>
      <w:tr w:rsidR="0012487C" w14:paraId="679BFA70" w14:textId="77777777">
        <w:trPr>
          <w:trHeight w:val="294"/>
        </w:trPr>
        <w:tc>
          <w:tcPr>
            <w:tcW w:w="2990" w:type="dxa"/>
            <w:shd w:val="clear" w:color="auto" w:fill="EDEDED"/>
          </w:tcPr>
          <w:p w14:paraId="2DE2F283" w14:textId="77777777" w:rsidR="0012487C" w:rsidRDefault="00421F9B">
            <w:pPr>
              <w:pStyle w:val="TableParagraph"/>
              <w:rPr>
                <w:sz w:val="18"/>
              </w:rPr>
            </w:pPr>
            <w:r>
              <w:rPr>
                <w:sz w:val="18"/>
              </w:rPr>
              <w:t>问题</w:t>
            </w:r>
          </w:p>
        </w:tc>
        <w:tc>
          <w:tcPr>
            <w:tcW w:w="7475" w:type="dxa"/>
            <w:shd w:val="clear" w:color="auto" w:fill="EDEDED"/>
          </w:tcPr>
          <w:p w14:paraId="767E5551" w14:textId="77777777" w:rsidR="0012487C" w:rsidRDefault="00421F9B">
            <w:pPr>
              <w:pStyle w:val="TableParagraph"/>
              <w:rPr>
                <w:sz w:val="18"/>
              </w:rPr>
            </w:pPr>
            <w:r>
              <w:rPr>
                <w:sz w:val="18"/>
              </w:rPr>
              <w:t>照明传感器故障</w:t>
            </w:r>
          </w:p>
        </w:tc>
      </w:tr>
      <w:tr w:rsidR="0012487C" w14:paraId="4A45E90F" w14:textId="77777777">
        <w:trPr>
          <w:trHeight w:val="294"/>
        </w:trPr>
        <w:tc>
          <w:tcPr>
            <w:tcW w:w="2990" w:type="dxa"/>
          </w:tcPr>
          <w:p w14:paraId="65E377D2" w14:textId="77777777" w:rsidR="0012487C" w:rsidRDefault="00421F9B">
            <w:pPr>
              <w:pStyle w:val="TableParagraph"/>
              <w:rPr>
                <w:sz w:val="18"/>
              </w:rPr>
            </w:pPr>
            <w:r>
              <w:rPr>
                <w:sz w:val="18"/>
              </w:rPr>
              <w:t>光</w:t>
            </w:r>
          </w:p>
        </w:tc>
        <w:tc>
          <w:tcPr>
            <w:tcW w:w="7475" w:type="dxa"/>
          </w:tcPr>
          <w:p w14:paraId="6278AB06" w14:textId="77777777" w:rsidR="0012487C" w:rsidRDefault="00421F9B">
            <w:pPr>
              <w:pStyle w:val="TableParagraph"/>
              <w:rPr>
                <w:sz w:val="18"/>
              </w:rPr>
            </w:pPr>
            <w:r>
              <w:rPr>
                <w:sz w:val="18"/>
              </w:rPr>
              <w:t>环境光水平</w:t>
            </w:r>
          </w:p>
        </w:tc>
      </w:tr>
    </w:tbl>
    <w:p w14:paraId="770AC328" w14:textId="77777777" w:rsidR="0012487C" w:rsidRDefault="0012487C">
      <w:pPr>
        <w:pStyle w:val="a3"/>
        <w:spacing w:before="10"/>
        <w:rPr>
          <w:rFonts w:ascii="Trebuchet MS"/>
          <w:b/>
          <w:sz w:val="25"/>
        </w:rPr>
      </w:pPr>
    </w:p>
    <w:p w14:paraId="72EDC625" w14:textId="77777777" w:rsidR="0012487C" w:rsidRDefault="00421F9B">
      <w:pPr>
        <w:pStyle w:val="a5"/>
        <w:numPr>
          <w:ilvl w:val="2"/>
          <w:numId w:val="1"/>
        </w:numPr>
        <w:tabs>
          <w:tab w:val="left" w:pos="1074"/>
        </w:tabs>
        <w:ind w:left="1073" w:hanging="954"/>
        <w:rPr>
          <w:b/>
          <w:sz w:val="28"/>
        </w:rPr>
      </w:pPr>
      <w:r>
        <w:rPr>
          <w:b/>
          <w:sz w:val="28"/>
        </w:rPr>
        <w:t>液冷系统</w:t>
      </w:r>
    </w:p>
    <w:p w14:paraId="26D779F2"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1E0967DC" w14:textId="77777777">
        <w:trPr>
          <w:trHeight w:val="284"/>
        </w:trPr>
        <w:tc>
          <w:tcPr>
            <w:tcW w:w="10465" w:type="dxa"/>
            <w:gridSpan w:val="2"/>
            <w:tcBorders>
              <w:bottom w:val="single" w:sz="12" w:space="0" w:color="000000"/>
            </w:tcBorders>
          </w:tcPr>
          <w:p w14:paraId="336E002C" w14:textId="77777777" w:rsidR="0012487C" w:rsidRDefault="00421F9B">
            <w:pPr>
              <w:pStyle w:val="TableParagraph"/>
              <w:rPr>
                <w:rFonts w:ascii="Trebuchet MS"/>
                <w:b/>
                <w:sz w:val="18"/>
              </w:rPr>
            </w:pPr>
            <w:r>
              <w:rPr>
                <w:rFonts w:ascii="Trebuchet MS"/>
                <w:b/>
                <w:sz w:val="18"/>
              </w:rPr>
              <w:t>描述</w:t>
            </w:r>
          </w:p>
        </w:tc>
      </w:tr>
      <w:tr w:rsidR="0012487C" w14:paraId="251FAF16" w14:textId="77777777">
        <w:trPr>
          <w:trHeight w:val="284"/>
        </w:trPr>
        <w:tc>
          <w:tcPr>
            <w:tcW w:w="10465" w:type="dxa"/>
            <w:gridSpan w:val="2"/>
            <w:tcBorders>
              <w:top w:val="single" w:sz="12" w:space="0" w:color="000000"/>
            </w:tcBorders>
          </w:tcPr>
          <w:p w14:paraId="69E22E86" w14:textId="77777777" w:rsidR="0012487C" w:rsidRDefault="00421F9B">
            <w:pPr>
              <w:pStyle w:val="TableParagraph"/>
              <w:spacing w:before="13"/>
              <w:rPr>
                <w:sz w:val="18"/>
                <w:lang w:eastAsia="zh-CN"/>
              </w:rPr>
            </w:pPr>
            <w:r>
              <w:rPr>
                <w:sz w:val="18"/>
                <w:lang w:eastAsia="zh-CN"/>
              </w:rPr>
              <w:t>一种基于液体的冷却系统，通常用于冷却超高功率充电站的连接器电缆。</w:t>
            </w:r>
          </w:p>
        </w:tc>
      </w:tr>
      <w:tr w:rsidR="0012487C" w14:paraId="6EFA86C9" w14:textId="77777777">
        <w:trPr>
          <w:trHeight w:val="294"/>
        </w:trPr>
        <w:tc>
          <w:tcPr>
            <w:tcW w:w="2990" w:type="dxa"/>
            <w:shd w:val="clear" w:color="auto" w:fill="EDEDED"/>
          </w:tcPr>
          <w:p w14:paraId="4B8CA1C1"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6D263CE1" w14:textId="77777777" w:rsidR="0012487C" w:rsidRDefault="00421F9B">
            <w:pPr>
              <w:pStyle w:val="TableParagraph"/>
              <w:rPr>
                <w:rFonts w:ascii="Trebuchet MS"/>
                <w:b/>
                <w:sz w:val="18"/>
              </w:rPr>
            </w:pPr>
            <w:r>
              <w:rPr>
                <w:rFonts w:ascii="Trebuchet MS"/>
                <w:b/>
                <w:sz w:val="18"/>
              </w:rPr>
              <w:t>描述</w:t>
            </w:r>
          </w:p>
        </w:tc>
      </w:tr>
      <w:tr w:rsidR="0012487C" w14:paraId="2F6648C6" w14:textId="77777777">
        <w:trPr>
          <w:trHeight w:val="294"/>
        </w:trPr>
        <w:tc>
          <w:tcPr>
            <w:tcW w:w="2990" w:type="dxa"/>
          </w:tcPr>
          <w:p w14:paraId="1C11C163" w14:textId="77777777" w:rsidR="0012487C" w:rsidRDefault="00421F9B">
            <w:pPr>
              <w:pStyle w:val="TableParagraph"/>
              <w:rPr>
                <w:sz w:val="18"/>
              </w:rPr>
            </w:pPr>
            <w:r>
              <w:rPr>
                <w:sz w:val="18"/>
              </w:rPr>
              <w:t>启用</w:t>
            </w:r>
          </w:p>
        </w:tc>
        <w:tc>
          <w:tcPr>
            <w:tcW w:w="7475" w:type="dxa"/>
          </w:tcPr>
          <w:p w14:paraId="7034A9E2" w14:textId="77777777" w:rsidR="0012487C" w:rsidRDefault="00421F9B">
            <w:pPr>
              <w:pStyle w:val="TableParagraph"/>
              <w:rPr>
                <w:sz w:val="18"/>
              </w:rPr>
            </w:pPr>
            <w:r>
              <w:rPr>
                <w:sz w:val="18"/>
              </w:rPr>
              <w:t>冷却系统能够运行</w:t>
            </w:r>
          </w:p>
        </w:tc>
      </w:tr>
      <w:tr w:rsidR="0012487C" w14:paraId="39CE5AEE" w14:textId="77777777">
        <w:trPr>
          <w:trHeight w:val="294"/>
        </w:trPr>
        <w:tc>
          <w:tcPr>
            <w:tcW w:w="2990" w:type="dxa"/>
            <w:shd w:val="clear" w:color="auto" w:fill="EDEDED"/>
          </w:tcPr>
          <w:p w14:paraId="0202AF92" w14:textId="77777777" w:rsidR="0012487C" w:rsidRDefault="00421F9B">
            <w:pPr>
              <w:pStyle w:val="TableParagraph"/>
              <w:rPr>
                <w:sz w:val="18"/>
              </w:rPr>
            </w:pPr>
            <w:r>
              <w:rPr>
                <w:sz w:val="18"/>
              </w:rPr>
              <w:t>积极</w:t>
            </w:r>
          </w:p>
        </w:tc>
        <w:tc>
          <w:tcPr>
            <w:tcW w:w="7475" w:type="dxa"/>
            <w:shd w:val="clear" w:color="auto" w:fill="EDEDED"/>
          </w:tcPr>
          <w:p w14:paraId="3C162D23" w14:textId="77777777" w:rsidR="0012487C" w:rsidRDefault="00421F9B">
            <w:pPr>
              <w:pStyle w:val="TableParagraph"/>
              <w:rPr>
                <w:sz w:val="18"/>
              </w:rPr>
            </w:pPr>
            <w:r>
              <w:rPr>
                <w:sz w:val="18"/>
              </w:rPr>
              <w:t>液体循环</w:t>
            </w:r>
          </w:p>
        </w:tc>
      </w:tr>
      <w:tr w:rsidR="0012487C" w14:paraId="5A60C292" w14:textId="77777777">
        <w:trPr>
          <w:trHeight w:val="294"/>
        </w:trPr>
        <w:tc>
          <w:tcPr>
            <w:tcW w:w="2990" w:type="dxa"/>
          </w:tcPr>
          <w:p w14:paraId="3C832451" w14:textId="77777777" w:rsidR="0012487C" w:rsidRDefault="00421F9B">
            <w:pPr>
              <w:pStyle w:val="TableParagraph"/>
              <w:rPr>
                <w:sz w:val="18"/>
              </w:rPr>
            </w:pPr>
            <w:r>
              <w:rPr>
                <w:sz w:val="18"/>
              </w:rPr>
              <w:t>问题</w:t>
            </w:r>
          </w:p>
        </w:tc>
        <w:tc>
          <w:tcPr>
            <w:tcW w:w="7475" w:type="dxa"/>
          </w:tcPr>
          <w:p w14:paraId="0E1518B0" w14:textId="77777777" w:rsidR="0012487C" w:rsidRDefault="0012487C">
            <w:pPr>
              <w:pStyle w:val="TableParagraph"/>
              <w:spacing w:before="0"/>
              <w:ind w:left="0"/>
              <w:rPr>
                <w:rFonts w:ascii="Times New Roman"/>
                <w:sz w:val="18"/>
              </w:rPr>
            </w:pPr>
          </w:p>
        </w:tc>
      </w:tr>
      <w:tr w:rsidR="0012487C" w14:paraId="542D0CBE" w14:textId="77777777">
        <w:trPr>
          <w:trHeight w:val="294"/>
        </w:trPr>
        <w:tc>
          <w:tcPr>
            <w:tcW w:w="2990" w:type="dxa"/>
            <w:shd w:val="clear" w:color="auto" w:fill="EDEDED"/>
          </w:tcPr>
          <w:p w14:paraId="4D154271" w14:textId="77777777" w:rsidR="0012487C" w:rsidRDefault="00421F9B">
            <w:pPr>
              <w:pStyle w:val="TableParagraph"/>
              <w:rPr>
                <w:sz w:val="18"/>
              </w:rPr>
            </w:pPr>
            <w:r>
              <w:rPr>
                <w:sz w:val="18"/>
              </w:rPr>
              <w:t>温度</w:t>
            </w:r>
          </w:p>
        </w:tc>
        <w:tc>
          <w:tcPr>
            <w:tcW w:w="7475" w:type="dxa"/>
            <w:shd w:val="clear" w:color="auto" w:fill="EDEDED"/>
          </w:tcPr>
          <w:p w14:paraId="43A2B601" w14:textId="77777777" w:rsidR="0012487C" w:rsidRDefault="0012487C">
            <w:pPr>
              <w:pStyle w:val="TableParagraph"/>
              <w:spacing w:before="0"/>
              <w:ind w:left="0"/>
              <w:rPr>
                <w:rFonts w:ascii="Times New Roman"/>
                <w:sz w:val="18"/>
              </w:rPr>
            </w:pPr>
          </w:p>
        </w:tc>
      </w:tr>
    </w:tbl>
    <w:p w14:paraId="5F4EC0B2" w14:textId="77777777" w:rsidR="0012487C" w:rsidRDefault="0012487C">
      <w:pPr>
        <w:pStyle w:val="a3"/>
        <w:spacing w:before="11"/>
        <w:rPr>
          <w:rFonts w:ascii="Trebuchet MS"/>
          <w:b/>
          <w:sz w:val="25"/>
        </w:rPr>
      </w:pPr>
    </w:p>
    <w:p w14:paraId="6B43472D" w14:textId="77777777" w:rsidR="0012487C" w:rsidRDefault="00421F9B">
      <w:pPr>
        <w:pStyle w:val="a5"/>
        <w:numPr>
          <w:ilvl w:val="2"/>
          <w:numId w:val="1"/>
        </w:numPr>
        <w:tabs>
          <w:tab w:val="left" w:pos="1074"/>
        </w:tabs>
        <w:ind w:left="1073" w:hanging="954"/>
        <w:rPr>
          <w:b/>
          <w:sz w:val="28"/>
        </w:rPr>
      </w:pPr>
      <w:r>
        <w:rPr>
          <w:b/>
          <w:sz w:val="28"/>
        </w:rPr>
        <w:t>LocalAvailabilitySensor（本地可用性传感器）</w:t>
      </w:r>
    </w:p>
    <w:p w14:paraId="0F0E7360"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439715D1" w14:textId="77777777">
        <w:trPr>
          <w:trHeight w:val="284"/>
        </w:trPr>
        <w:tc>
          <w:tcPr>
            <w:tcW w:w="10465" w:type="dxa"/>
            <w:gridSpan w:val="2"/>
            <w:tcBorders>
              <w:bottom w:val="single" w:sz="12" w:space="0" w:color="000000"/>
            </w:tcBorders>
          </w:tcPr>
          <w:p w14:paraId="386CDE40" w14:textId="77777777" w:rsidR="0012487C" w:rsidRDefault="00421F9B">
            <w:pPr>
              <w:pStyle w:val="TableParagraph"/>
              <w:rPr>
                <w:rFonts w:ascii="Trebuchet MS"/>
                <w:b/>
                <w:sz w:val="18"/>
              </w:rPr>
            </w:pPr>
            <w:r>
              <w:rPr>
                <w:rFonts w:ascii="Trebuchet MS"/>
                <w:b/>
                <w:sz w:val="18"/>
              </w:rPr>
              <w:t>描述</w:t>
            </w:r>
          </w:p>
        </w:tc>
      </w:tr>
      <w:tr w:rsidR="0012487C" w14:paraId="4DFDA0CA" w14:textId="77777777">
        <w:trPr>
          <w:trHeight w:val="500"/>
        </w:trPr>
        <w:tc>
          <w:tcPr>
            <w:tcW w:w="10465" w:type="dxa"/>
            <w:gridSpan w:val="2"/>
            <w:tcBorders>
              <w:top w:val="single" w:sz="12" w:space="0" w:color="000000"/>
            </w:tcBorders>
          </w:tcPr>
          <w:p w14:paraId="162CC13B" w14:textId="77777777" w:rsidR="0012487C" w:rsidRDefault="00421F9B">
            <w:pPr>
              <w:pStyle w:val="TableParagraph"/>
              <w:spacing w:before="13" w:line="249" w:lineRule="auto"/>
              <w:ind w:right="338"/>
              <w:rPr>
                <w:sz w:val="18"/>
                <w:lang w:eastAsia="zh-CN"/>
              </w:rPr>
            </w:pPr>
            <w:r>
              <w:rPr>
                <w:sz w:val="18"/>
                <w:lang w:eastAsia="zh-CN"/>
              </w:rPr>
              <w:t>接受本地信号输入，控制是否可以开始新的充电会话和/或正在进行的会话是否应继续。通常连接到现场/建筑物电源，以便在关闭时自动报告不可用。</w:t>
            </w:r>
          </w:p>
        </w:tc>
      </w:tr>
      <w:tr w:rsidR="0012487C" w14:paraId="1F08C7E4" w14:textId="77777777">
        <w:trPr>
          <w:trHeight w:val="294"/>
        </w:trPr>
        <w:tc>
          <w:tcPr>
            <w:tcW w:w="2990" w:type="dxa"/>
            <w:shd w:val="clear" w:color="auto" w:fill="EDEDED"/>
          </w:tcPr>
          <w:p w14:paraId="160E539B"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3EAA1C34" w14:textId="77777777" w:rsidR="0012487C" w:rsidRDefault="00421F9B">
            <w:pPr>
              <w:pStyle w:val="TableParagraph"/>
              <w:rPr>
                <w:rFonts w:ascii="Trebuchet MS"/>
                <w:b/>
                <w:sz w:val="18"/>
              </w:rPr>
            </w:pPr>
            <w:r>
              <w:rPr>
                <w:rFonts w:ascii="Trebuchet MS"/>
                <w:b/>
                <w:sz w:val="18"/>
              </w:rPr>
              <w:t>描述</w:t>
            </w:r>
          </w:p>
        </w:tc>
      </w:tr>
      <w:tr w:rsidR="0012487C" w14:paraId="1D5F6F54" w14:textId="77777777">
        <w:trPr>
          <w:trHeight w:val="294"/>
        </w:trPr>
        <w:tc>
          <w:tcPr>
            <w:tcW w:w="2990" w:type="dxa"/>
          </w:tcPr>
          <w:p w14:paraId="2EE936DE" w14:textId="77777777" w:rsidR="0012487C" w:rsidRDefault="00421F9B">
            <w:pPr>
              <w:pStyle w:val="TableParagraph"/>
              <w:rPr>
                <w:sz w:val="18"/>
              </w:rPr>
            </w:pPr>
            <w:r>
              <w:rPr>
                <w:sz w:val="18"/>
              </w:rPr>
              <w:t>启用</w:t>
            </w:r>
          </w:p>
        </w:tc>
        <w:tc>
          <w:tcPr>
            <w:tcW w:w="7475" w:type="dxa"/>
          </w:tcPr>
          <w:p w14:paraId="43EAAF9A" w14:textId="77777777" w:rsidR="0012487C" w:rsidRDefault="00421F9B">
            <w:pPr>
              <w:pStyle w:val="TableParagraph"/>
              <w:rPr>
                <w:sz w:val="18"/>
                <w:lang w:eastAsia="zh-CN"/>
              </w:rPr>
            </w:pPr>
            <w:r>
              <w:rPr>
                <w:sz w:val="18"/>
                <w:lang w:eastAsia="zh-CN"/>
              </w:rPr>
              <w:t>本地可用性输入检测在运行中</w:t>
            </w:r>
          </w:p>
        </w:tc>
      </w:tr>
      <w:tr w:rsidR="0012487C" w14:paraId="16DDC849" w14:textId="77777777">
        <w:trPr>
          <w:trHeight w:val="294"/>
        </w:trPr>
        <w:tc>
          <w:tcPr>
            <w:tcW w:w="2990" w:type="dxa"/>
            <w:shd w:val="clear" w:color="auto" w:fill="EDEDED"/>
          </w:tcPr>
          <w:p w14:paraId="713EAED2" w14:textId="77777777" w:rsidR="0012487C" w:rsidRDefault="00421F9B">
            <w:pPr>
              <w:pStyle w:val="TableParagraph"/>
              <w:rPr>
                <w:sz w:val="18"/>
              </w:rPr>
            </w:pPr>
            <w:r>
              <w:rPr>
                <w:sz w:val="18"/>
              </w:rPr>
              <w:t>积极</w:t>
            </w:r>
          </w:p>
        </w:tc>
        <w:tc>
          <w:tcPr>
            <w:tcW w:w="7475" w:type="dxa"/>
            <w:shd w:val="clear" w:color="auto" w:fill="EDEDED"/>
          </w:tcPr>
          <w:p w14:paraId="0CC5AF2B" w14:textId="77777777" w:rsidR="0012487C" w:rsidRDefault="00421F9B">
            <w:pPr>
              <w:pStyle w:val="TableParagraph"/>
              <w:rPr>
                <w:sz w:val="18"/>
              </w:rPr>
            </w:pPr>
            <w:r>
              <w:rPr>
                <w:sz w:val="18"/>
              </w:rPr>
              <w:t>停止服务</w:t>
            </w:r>
          </w:p>
        </w:tc>
      </w:tr>
      <w:tr w:rsidR="0012487C" w14:paraId="315407E3" w14:textId="77777777">
        <w:trPr>
          <w:trHeight w:val="294"/>
        </w:trPr>
        <w:tc>
          <w:tcPr>
            <w:tcW w:w="2990" w:type="dxa"/>
          </w:tcPr>
          <w:p w14:paraId="55594CD2" w14:textId="77777777" w:rsidR="0012487C" w:rsidRDefault="00421F9B">
            <w:pPr>
              <w:pStyle w:val="TableParagraph"/>
              <w:rPr>
                <w:sz w:val="18"/>
              </w:rPr>
            </w:pPr>
            <w:r>
              <w:rPr>
                <w:sz w:val="18"/>
              </w:rPr>
              <w:t>问题</w:t>
            </w:r>
          </w:p>
        </w:tc>
        <w:tc>
          <w:tcPr>
            <w:tcW w:w="7475" w:type="dxa"/>
          </w:tcPr>
          <w:p w14:paraId="5DE4E5E2" w14:textId="77777777" w:rsidR="0012487C" w:rsidRDefault="00421F9B">
            <w:pPr>
              <w:pStyle w:val="TableParagraph"/>
              <w:rPr>
                <w:sz w:val="18"/>
                <w:lang w:eastAsia="zh-CN"/>
              </w:rPr>
            </w:pPr>
            <w:r>
              <w:rPr>
                <w:sz w:val="18"/>
                <w:lang w:eastAsia="zh-CN"/>
              </w:rPr>
              <w:t>本地可用性检测电路错误</w:t>
            </w:r>
          </w:p>
        </w:tc>
      </w:tr>
    </w:tbl>
    <w:p w14:paraId="7FBF61CF" w14:textId="77777777" w:rsidR="0012487C" w:rsidRDefault="0012487C">
      <w:pPr>
        <w:pStyle w:val="a3"/>
        <w:spacing w:before="10"/>
        <w:rPr>
          <w:rFonts w:ascii="Trebuchet MS"/>
          <w:b/>
          <w:sz w:val="25"/>
          <w:lang w:eastAsia="zh-CN"/>
        </w:rPr>
      </w:pPr>
    </w:p>
    <w:p w14:paraId="6C1833F0" w14:textId="77777777" w:rsidR="0012487C" w:rsidRDefault="00421F9B">
      <w:pPr>
        <w:pStyle w:val="a5"/>
        <w:numPr>
          <w:ilvl w:val="2"/>
          <w:numId w:val="1"/>
        </w:numPr>
        <w:tabs>
          <w:tab w:val="left" w:pos="1074"/>
        </w:tabs>
        <w:ind w:left="1073" w:hanging="954"/>
        <w:rPr>
          <w:b/>
          <w:sz w:val="28"/>
        </w:rPr>
      </w:pPr>
      <w:r>
        <w:rPr>
          <w:b/>
          <w:sz w:val="28"/>
        </w:rPr>
        <w:t>本地控制器</w:t>
      </w:r>
    </w:p>
    <w:p w14:paraId="778D7432"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89"/>
        <w:gridCol w:w="6978"/>
      </w:tblGrid>
      <w:tr w:rsidR="0012487C" w14:paraId="55733C34" w14:textId="77777777">
        <w:trPr>
          <w:trHeight w:val="284"/>
        </w:trPr>
        <w:tc>
          <w:tcPr>
            <w:tcW w:w="10467" w:type="dxa"/>
            <w:gridSpan w:val="2"/>
            <w:tcBorders>
              <w:bottom w:val="single" w:sz="12" w:space="0" w:color="000000"/>
            </w:tcBorders>
          </w:tcPr>
          <w:p w14:paraId="08AFA5AB" w14:textId="77777777" w:rsidR="0012487C" w:rsidRDefault="00421F9B">
            <w:pPr>
              <w:pStyle w:val="TableParagraph"/>
              <w:rPr>
                <w:rFonts w:ascii="Trebuchet MS"/>
                <w:b/>
                <w:sz w:val="18"/>
              </w:rPr>
            </w:pPr>
            <w:r>
              <w:rPr>
                <w:rFonts w:ascii="Trebuchet MS"/>
                <w:b/>
                <w:sz w:val="18"/>
              </w:rPr>
              <w:t>描述</w:t>
            </w:r>
          </w:p>
        </w:tc>
      </w:tr>
      <w:tr w:rsidR="0012487C" w14:paraId="73530A3F" w14:textId="77777777">
        <w:trPr>
          <w:trHeight w:val="284"/>
        </w:trPr>
        <w:tc>
          <w:tcPr>
            <w:tcW w:w="10467" w:type="dxa"/>
            <w:gridSpan w:val="2"/>
            <w:tcBorders>
              <w:top w:val="single" w:sz="12" w:space="0" w:color="000000"/>
            </w:tcBorders>
          </w:tcPr>
          <w:p w14:paraId="40D981BD" w14:textId="77777777" w:rsidR="0012487C" w:rsidRDefault="00421F9B">
            <w:pPr>
              <w:pStyle w:val="TableParagraph"/>
              <w:spacing w:before="13"/>
              <w:rPr>
                <w:sz w:val="18"/>
                <w:lang w:eastAsia="zh-CN"/>
              </w:rPr>
            </w:pPr>
            <w:r>
              <w:rPr>
                <w:sz w:val="18"/>
                <w:lang w:eastAsia="zh-CN"/>
              </w:rPr>
              <w:t>作为逻辑实体的整个本地控制器</w:t>
            </w:r>
          </w:p>
        </w:tc>
      </w:tr>
      <w:tr w:rsidR="0012487C" w14:paraId="6BB38D20" w14:textId="77777777">
        <w:trPr>
          <w:trHeight w:val="294"/>
        </w:trPr>
        <w:tc>
          <w:tcPr>
            <w:tcW w:w="3489" w:type="dxa"/>
            <w:shd w:val="clear" w:color="auto" w:fill="EDEDED"/>
          </w:tcPr>
          <w:p w14:paraId="53BD03E1" w14:textId="77777777" w:rsidR="0012487C" w:rsidRDefault="00421F9B">
            <w:pPr>
              <w:pStyle w:val="TableParagraph"/>
              <w:rPr>
                <w:rFonts w:ascii="Trebuchet MS"/>
                <w:b/>
                <w:sz w:val="18"/>
              </w:rPr>
            </w:pPr>
            <w:r>
              <w:rPr>
                <w:rFonts w:ascii="Trebuchet MS"/>
                <w:b/>
                <w:spacing w:val="-1"/>
                <w:sz w:val="18"/>
              </w:rPr>
              <w:t>常见变量</w:t>
            </w:r>
          </w:p>
        </w:tc>
        <w:tc>
          <w:tcPr>
            <w:tcW w:w="6978" w:type="dxa"/>
            <w:shd w:val="clear" w:color="auto" w:fill="EDEDED"/>
          </w:tcPr>
          <w:p w14:paraId="154AA549" w14:textId="77777777" w:rsidR="0012487C" w:rsidRDefault="00421F9B">
            <w:pPr>
              <w:pStyle w:val="TableParagraph"/>
              <w:ind w:left="39"/>
              <w:rPr>
                <w:rFonts w:ascii="Trebuchet MS"/>
                <w:b/>
                <w:sz w:val="18"/>
              </w:rPr>
            </w:pPr>
            <w:r>
              <w:rPr>
                <w:rFonts w:ascii="Trebuchet MS"/>
                <w:b/>
                <w:sz w:val="18"/>
              </w:rPr>
              <w:t>描述</w:t>
            </w:r>
          </w:p>
        </w:tc>
      </w:tr>
      <w:tr w:rsidR="0012487C" w14:paraId="24F9572A" w14:textId="77777777">
        <w:trPr>
          <w:trHeight w:val="294"/>
        </w:trPr>
        <w:tc>
          <w:tcPr>
            <w:tcW w:w="3489" w:type="dxa"/>
          </w:tcPr>
          <w:p w14:paraId="6239F9E3" w14:textId="77777777" w:rsidR="0012487C" w:rsidRDefault="00421F9B">
            <w:pPr>
              <w:pStyle w:val="TableParagraph"/>
              <w:rPr>
                <w:sz w:val="18"/>
              </w:rPr>
            </w:pPr>
            <w:r>
              <w:rPr>
                <w:sz w:val="18"/>
              </w:rPr>
              <w:t>启用</w:t>
            </w:r>
          </w:p>
        </w:tc>
        <w:tc>
          <w:tcPr>
            <w:tcW w:w="6978" w:type="dxa"/>
          </w:tcPr>
          <w:p w14:paraId="65345DA4" w14:textId="77777777" w:rsidR="0012487C" w:rsidRDefault="00421F9B">
            <w:pPr>
              <w:pStyle w:val="TableParagraph"/>
              <w:ind w:left="39"/>
              <w:rPr>
                <w:sz w:val="18"/>
                <w:lang w:eastAsia="zh-CN"/>
              </w:rPr>
            </w:pPr>
            <w:r>
              <w:rPr>
                <w:sz w:val="18"/>
                <w:lang w:eastAsia="zh-CN"/>
              </w:rPr>
              <w:t>可供使用（未命令停止服务）</w:t>
            </w:r>
          </w:p>
        </w:tc>
      </w:tr>
      <w:tr w:rsidR="0012487C" w14:paraId="4104CC4D" w14:textId="77777777">
        <w:trPr>
          <w:trHeight w:val="294"/>
        </w:trPr>
        <w:tc>
          <w:tcPr>
            <w:tcW w:w="3489" w:type="dxa"/>
            <w:shd w:val="clear" w:color="auto" w:fill="EDEDED"/>
          </w:tcPr>
          <w:p w14:paraId="0C91A008" w14:textId="77777777" w:rsidR="0012487C" w:rsidRDefault="00421F9B">
            <w:pPr>
              <w:pStyle w:val="TableParagraph"/>
              <w:rPr>
                <w:sz w:val="18"/>
              </w:rPr>
            </w:pPr>
            <w:r>
              <w:rPr>
                <w:sz w:val="18"/>
              </w:rPr>
              <w:t>问题</w:t>
            </w:r>
          </w:p>
        </w:tc>
        <w:tc>
          <w:tcPr>
            <w:tcW w:w="6978" w:type="dxa"/>
            <w:shd w:val="clear" w:color="auto" w:fill="EDEDED"/>
          </w:tcPr>
          <w:p w14:paraId="49B5081B" w14:textId="77777777" w:rsidR="0012487C" w:rsidRDefault="00421F9B">
            <w:pPr>
              <w:pStyle w:val="TableParagraph"/>
              <w:ind w:left="39"/>
              <w:rPr>
                <w:sz w:val="18"/>
              </w:rPr>
            </w:pPr>
            <w:r>
              <w:rPr>
                <w:sz w:val="18"/>
              </w:rPr>
              <w:t>存在一些问题/故障</w:t>
            </w:r>
          </w:p>
        </w:tc>
      </w:tr>
      <w:tr w:rsidR="0012487C" w14:paraId="68634C44" w14:textId="77777777">
        <w:trPr>
          <w:trHeight w:val="294"/>
        </w:trPr>
        <w:tc>
          <w:tcPr>
            <w:tcW w:w="3489" w:type="dxa"/>
          </w:tcPr>
          <w:p w14:paraId="701E6D4D" w14:textId="77777777" w:rsidR="0012487C" w:rsidRDefault="00421F9B">
            <w:pPr>
              <w:pStyle w:val="TableParagraph"/>
              <w:rPr>
                <w:sz w:val="18"/>
              </w:rPr>
            </w:pPr>
            <w:r>
              <w:rPr>
                <w:sz w:val="18"/>
              </w:rPr>
              <w:t>身份</w:t>
            </w:r>
          </w:p>
        </w:tc>
        <w:tc>
          <w:tcPr>
            <w:tcW w:w="6978" w:type="dxa"/>
          </w:tcPr>
          <w:p w14:paraId="5A54202D" w14:textId="77777777" w:rsidR="0012487C" w:rsidRDefault="00421F9B">
            <w:pPr>
              <w:pStyle w:val="TableParagraph"/>
              <w:ind w:left="39"/>
              <w:rPr>
                <w:sz w:val="18"/>
              </w:rPr>
            </w:pPr>
            <w:r>
              <w:rPr>
                <w:sz w:val="18"/>
              </w:rPr>
              <w:t>本地控制器标识</w:t>
            </w:r>
          </w:p>
        </w:tc>
      </w:tr>
      <w:tr w:rsidR="0012487C" w14:paraId="6776CAE1" w14:textId="77777777">
        <w:trPr>
          <w:trHeight w:val="294"/>
        </w:trPr>
        <w:tc>
          <w:tcPr>
            <w:tcW w:w="3489" w:type="dxa"/>
            <w:shd w:val="clear" w:color="auto" w:fill="EDEDED"/>
          </w:tcPr>
          <w:p w14:paraId="4471B873" w14:textId="77777777" w:rsidR="0012487C" w:rsidRDefault="00421F9B">
            <w:pPr>
              <w:pStyle w:val="TableParagraph"/>
              <w:rPr>
                <w:sz w:val="18"/>
              </w:rPr>
            </w:pPr>
            <w:r>
              <w:rPr>
                <w:sz w:val="18"/>
              </w:rPr>
              <w:t>绊倒</w:t>
            </w:r>
          </w:p>
        </w:tc>
        <w:tc>
          <w:tcPr>
            <w:tcW w:w="6978" w:type="dxa"/>
            <w:shd w:val="clear" w:color="auto" w:fill="EDEDED"/>
          </w:tcPr>
          <w:p w14:paraId="59BDF542" w14:textId="77777777" w:rsidR="0012487C" w:rsidRDefault="00421F9B">
            <w:pPr>
              <w:pStyle w:val="TableParagraph"/>
              <w:ind w:left="39"/>
              <w:rPr>
                <w:sz w:val="18"/>
                <w:lang w:eastAsia="zh-CN"/>
              </w:rPr>
            </w:pPr>
            <w:r>
              <w:rPr>
                <w:sz w:val="18"/>
                <w:lang w:eastAsia="zh-CN"/>
              </w:rPr>
              <w:t>出现需要本地/手动干预的问题。</w:t>
            </w:r>
          </w:p>
        </w:tc>
      </w:tr>
      <w:tr w:rsidR="0012487C" w14:paraId="45D3AE54" w14:textId="77777777">
        <w:trPr>
          <w:trHeight w:val="294"/>
        </w:trPr>
        <w:tc>
          <w:tcPr>
            <w:tcW w:w="3489" w:type="dxa"/>
          </w:tcPr>
          <w:p w14:paraId="5351F4C6" w14:textId="77777777" w:rsidR="0012487C" w:rsidRDefault="00421F9B">
            <w:pPr>
              <w:pStyle w:val="TableParagraph"/>
              <w:rPr>
                <w:sz w:val="18"/>
              </w:rPr>
            </w:pPr>
            <w:r>
              <w:rPr>
                <w:sz w:val="18"/>
              </w:rPr>
              <w:t>制造者</w:t>
            </w:r>
          </w:p>
        </w:tc>
        <w:tc>
          <w:tcPr>
            <w:tcW w:w="6978" w:type="dxa"/>
          </w:tcPr>
          <w:p w14:paraId="0A28445F" w14:textId="77777777" w:rsidR="0012487C" w:rsidRDefault="00421F9B">
            <w:pPr>
              <w:pStyle w:val="TableParagraph"/>
              <w:ind w:left="39"/>
              <w:rPr>
                <w:sz w:val="18"/>
                <w:lang w:eastAsia="zh-CN"/>
              </w:rPr>
            </w:pPr>
            <w:r>
              <w:rPr>
                <w:sz w:val="18"/>
                <w:lang w:eastAsia="zh-CN"/>
              </w:rPr>
              <w:t>本地控制器制造商名称</w:t>
            </w:r>
          </w:p>
        </w:tc>
      </w:tr>
      <w:tr w:rsidR="0012487C" w14:paraId="58175386" w14:textId="77777777">
        <w:trPr>
          <w:trHeight w:val="294"/>
        </w:trPr>
        <w:tc>
          <w:tcPr>
            <w:tcW w:w="3489" w:type="dxa"/>
            <w:shd w:val="clear" w:color="auto" w:fill="EDEDED"/>
          </w:tcPr>
          <w:p w14:paraId="64D3A0BC" w14:textId="77777777" w:rsidR="0012487C" w:rsidRDefault="00421F9B">
            <w:pPr>
              <w:pStyle w:val="TableParagraph"/>
              <w:rPr>
                <w:sz w:val="18"/>
              </w:rPr>
            </w:pPr>
            <w:r>
              <w:rPr>
                <w:sz w:val="18"/>
              </w:rPr>
              <w:t>型</w:t>
            </w:r>
          </w:p>
        </w:tc>
        <w:tc>
          <w:tcPr>
            <w:tcW w:w="6978" w:type="dxa"/>
            <w:shd w:val="clear" w:color="auto" w:fill="EDEDED"/>
          </w:tcPr>
          <w:p w14:paraId="25CA2C6F" w14:textId="77777777" w:rsidR="0012487C" w:rsidRDefault="00421F9B">
            <w:pPr>
              <w:pStyle w:val="TableParagraph"/>
              <w:ind w:left="39"/>
              <w:rPr>
                <w:sz w:val="18"/>
                <w:lang w:eastAsia="zh-CN"/>
              </w:rPr>
            </w:pPr>
            <w:r>
              <w:rPr>
                <w:sz w:val="18"/>
                <w:lang w:eastAsia="zh-CN"/>
              </w:rPr>
              <w:t>本地控制器制造商型号</w:t>
            </w:r>
          </w:p>
        </w:tc>
      </w:tr>
      <w:tr w:rsidR="0012487C" w14:paraId="1A5C3145" w14:textId="77777777">
        <w:trPr>
          <w:trHeight w:val="294"/>
        </w:trPr>
        <w:tc>
          <w:tcPr>
            <w:tcW w:w="3489" w:type="dxa"/>
          </w:tcPr>
          <w:p w14:paraId="11EC142C" w14:textId="77777777" w:rsidR="0012487C" w:rsidRDefault="00421F9B">
            <w:pPr>
              <w:pStyle w:val="TableParagraph"/>
              <w:rPr>
                <w:sz w:val="18"/>
              </w:rPr>
            </w:pPr>
            <w:r>
              <w:rPr>
                <w:sz w:val="18"/>
              </w:rPr>
              <w:t>ECVariant</w:t>
            </w:r>
          </w:p>
        </w:tc>
        <w:tc>
          <w:tcPr>
            <w:tcW w:w="6978" w:type="dxa"/>
          </w:tcPr>
          <w:p w14:paraId="28CEA351" w14:textId="77777777" w:rsidR="0012487C" w:rsidRDefault="00421F9B">
            <w:pPr>
              <w:pStyle w:val="TableParagraph"/>
              <w:ind w:left="39"/>
              <w:rPr>
                <w:sz w:val="18"/>
              </w:rPr>
            </w:pPr>
            <w:r>
              <w:rPr>
                <w:w w:val="95"/>
                <w:sz w:val="18"/>
              </w:rPr>
              <w:t>工程变更变型</w:t>
            </w:r>
          </w:p>
        </w:tc>
      </w:tr>
      <w:tr w:rsidR="0012487C" w14:paraId="22EED8D2" w14:textId="77777777">
        <w:trPr>
          <w:trHeight w:val="294"/>
        </w:trPr>
        <w:tc>
          <w:tcPr>
            <w:tcW w:w="3489" w:type="dxa"/>
            <w:shd w:val="clear" w:color="auto" w:fill="EDEDED"/>
          </w:tcPr>
          <w:p w14:paraId="5DDAEB8C" w14:textId="77777777" w:rsidR="0012487C" w:rsidRDefault="00421F9B">
            <w:pPr>
              <w:pStyle w:val="TableParagraph"/>
              <w:rPr>
                <w:sz w:val="18"/>
              </w:rPr>
            </w:pPr>
            <w:r>
              <w:rPr>
                <w:sz w:val="18"/>
              </w:rPr>
              <w:lastRenderedPageBreak/>
              <w:t>序列号</w:t>
            </w:r>
          </w:p>
        </w:tc>
        <w:tc>
          <w:tcPr>
            <w:tcW w:w="6978" w:type="dxa"/>
            <w:shd w:val="clear" w:color="auto" w:fill="EDEDED"/>
          </w:tcPr>
          <w:p w14:paraId="328B3EA4" w14:textId="77777777" w:rsidR="0012487C" w:rsidRDefault="00421F9B">
            <w:pPr>
              <w:pStyle w:val="TableParagraph"/>
              <w:ind w:left="39"/>
              <w:rPr>
                <w:sz w:val="18"/>
              </w:rPr>
            </w:pPr>
            <w:r>
              <w:rPr>
                <w:sz w:val="18"/>
              </w:rPr>
              <w:t>本地控制器序列号</w:t>
            </w:r>
          </w:p>
        </w:tc>
      </w:tr>
    </w:tbl>
    <w:p w14:paraId="4000AF74" w14:textId="77777777" w:rsidR="0012487C" w:rsidRDefault="0012487C">
      <w:pPr>
        <w:rPr>
          <w:sz w:val="18"/>
        </w:rPr>
        <w:sectPr w:rsidR="0012487C" w:rsidSect="003A6448">
          <w:pgSz w:w="11910" w:h="16840"/>
          <w:pgMar w:top="600" w:right="600" w:bottom="620" w:left="600" w:header="186" w:footer="431" w:gutter="0"/>
          <w:cols w:space="720"/>
        </w:sectPr>
      </w:pPr>
    </w:p>
    <w:p w14:paraId="7557D3B2" w14:textId="77777777" w:rsidR="0012487C" w:rsidRDefault="0012487C">
      <w:pPr>
        <w:pStyle w:val="a3"/>
        <w:spacing w:before="7"/>
        <w:rPr>
          <w:rFonts w:ascii="Trebuchet MS"/>
          <w:b/>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3489"/>
        <w:gridCol w:w="6978"/>
      </w:tblGrid>
      <w:tr w:rsidR="0012487C" w14:paraId="432E6E23" w14:textId="77777777">
        <w:trPr>
          <w:trHeight w:val="274"/>
        </w:trPr>
        <w:tc>
          <w:tcPr>
            <w:tcW w:w="10467" w:type="dxa"/>
            <w:gridSpan w:val="2"/>
            <w:tcBorders>
              <w:left w:val="single" w:sz="4" w:space="0" w:color="000000"/>
              <w:bottom w:val="single" w:sz="12" w:space="0" w:color="000000"/>
              <w:right w:val="single" w:sz="4" w:space="0" w:color="000000"/>
            </w:tcBorders>
          </w:tcPr>
          <w:p w14:paraId="45615CB5" w14:textId="77777777" w:rsidR="0012487C" w:rsidRDefault="00421F9B">
            <w:pPr>
              <w:pStyle w:val="TableParagraph"/>
              <w:spacing w:before="12"/>
              <w:rPr>
                <w:rFonts w:ascii="Trebuchet MS"/>
                <w:b/>
                <w:sz w:val="18"/>
              </w:rPr>
            </w:pPr>
            <w:r>
              <w:rPr>
                <w:rFonts w:ascii="Trebuchet MS"/>
                <w:b/>
                <w:sz w:val="18"/>
              </w:rPr>
              <w:t>描述</w:t>
            </w:r>
          </w:p>
        </w:tc>
      </w:tr>
      <w:tr w:rsidR="0012487C" w14:paraId="39B7AEAF" w14:textId="77777777">
        <w:trPr>
          <w:trHeight w:val="500"/>
        </w:trPr>
        <w:tc>
          <w:tcPr>
            <w:tcW w:w="3489" w:type="dxa"/>
            <w:tcBorders>
              <w:top w:val="single" w:sz="12" w:space="0" w:color="000000"/>
              <w:left w:val="single" w:sz="4" w:space="0" w:color="000000"/>
              <w:bottom w:val="single" w:sz="4" w:space="0" w:color="000000"/>
              <w:right w:val="single" w:sz="4" w:space="0" w:color="000000"/>
            </w:tcBorders>
          </w:tcPr>
          <w:p w14:paraId="6743FB25" w14:textId="77777777" w:rsidR="0012487C" w:rsidRDefault="00421F9B">
            <w:pPr>
              <w:pStyle w:val="TableParagraph"/>
              <w:spacing w:before="13"/>
              <w:rPr>
                <w:sz w:val="18"/>
              </w:rPr>
            </w:pPr>
            <w:r>
              <w:rPr>
                <w:sz w:val="18"/>
              </w:rPr>
              <w:t>充电站</w:t>
            </w:r>
          </w:p>
        </w:tc>
        <w:tc>
          <w:tcPr>
            <w:tcW w:w="6978" w:type="dxa"/>
            <w:tcBorders>
              <w:top w:val="single" w:sz="12" w:space="0" w:color="000000"/>
              <w:left w:val="single" w:sz="4" w:space="0" w:color="000000"/>
              <w:bottom w:val="single" w:sz="4" w:space="0" w:color="000000"/>
              <w:right w:val="single" w:sz="4" w:space="0" w:color="000000"/>
            </w:tcBorders>
          </w:tcPr>
          <w:p w14:paraId="3606B0C1" w14:textId="77777777" w:rsidR="0012487C" w:rsidRDefault="00421F9B">
            <w:pPr>
              <w:pStyle w:val="TableParagraph"/>
              <w:spacing w:before="13" w:line="249" w:lineRule="auto"/>
              <w:ind w:left="39"/>
              <w:rPr>
                <w:sz w:val="18"/>
              </w:rPr>
            </w:pPr>
            <w:r>
              <w:rPr>
                <w:sz w:val="18"/>
              </w:rPr>
              <w:t>连接到此 LocalController 的充电站标识列表。（不要与 ChargingStation 组件混淆）</w:t>
            </w:r>
          </w:p>
        </w:tc>
      </w:tr>
      <w:tr w:rsidR="0012487C" w14:paraId="248050E8" w14:textId="77777777">
        <w:trPr>
          <w:trHeight w:val="7848"/>
        </w:trPr>
        <w:tc>
          <w:tcPr>
            <w:tcW w:w="3489" w:type="dxa"/>
            <w:tcBorders>
              <w:top w:val="single" w:sz="4" w:space="0" w:color="000000"/>
              <w:left w:val="single" w:sz="4" w:space="0" w:color="000000"/>
              <w:bottom w:val="single" w:sz="4" w:space="0" w:color="000000"/>
              <w:right w:val="single" w:sz="4" w:space="0" w:color="000000"/>
            </w:tcBorders>
            <w:shd w:val="clear" w:color="auto" w:fill="EDEDED"/>
          </w:tcPr>
          <w:p w14:paraId="56B54FDB" w14:textId="77777777" w:rsidR="0012487C" w:rsidRDefault="00421F9B">
            <w:pPr>
              <w:pStyle w:val="TableParagraph"/>
              <w:rPr>
                <w:sz w:val="18"/>
              </w:rPr>
            </w:pPr>
            <w:r>
              <w:rPr>
                <w:sz w:val="18"/>
              </w:rPr>
              <w:t>分发面板</w:t>
            </w:r>
          </w:p>
        </w:tc>
        <w:tc>
          <w:tcPr>
            <w:tcW w:w="6978" w:type="dxa"/>
            <w:tcBorders>
              <w:top w:val="single" w:sz="4" w:space="0" w:color="000000"/>
              <w:left w:val="single" w:sz="4" w:space="0" w:color="000000"/>
              <w:bottom w:val="single" w:sz="4" w:space="0" w:color="000000"/>
              <w:right w:val="single" w:sz="4" w:space="0" w:color="000000"/>
            </w:tcBorders>
            <w:shd w:val="clear" w:color="auto" w:fill="EDEDED"/>
          </w:tcPr>
          <w:p w14:paraId="04C56E10" w14:textId="77777777" w:rsidR="0012487C" w:rsidRDefault="00421F9B">
            <w:pPr>
              <w:pStyle w:val="TableParagraph"/>
              <w:spacing w:line="249" w:lineRule="auto"/>
              <w:ind w:left="39"/>
              <w:rPr>
                <w:sz w:val="18"/>
              </w:rPr>
            </w:pPr>
            <w:r>
              <w:rPr>
                <w:sz w:val="18"/>
              </w:rPr>
              <w:t>连接到此 LocalController 的分发面板 InstanceNames 的列表。（不要与 DistributionPanel 组件混淆）</w:t>
            </w:r>
          </w:p>
          <w:p w14:paraId="251C05B3" w14:textId="77777777" w:rsidR="0012487C" w:rsidRDefault="00421F9B">
            <w:pPr>
              <w:pStyle w:val="TableParagraph"/>
              <w:spacing w:before="1" w:line="249" w:lineRule="auto"/>
              <w:ind w:left="39" w:right="255"/>
              <w:rPr>
                <w:sz w:val="18"/>
              </w:rPr>
            </w:pPr>
            <w:r>
              <w:rPr>
                <w:sz w:val="18"/>
              </w:rPr>
              <w:t>这可用于描述由本地控制器控制的站点中的电气连接。</w:t>
            </w:r>
          </w:p>
          <w:p w14:paraId="3F136C1C" w14:textId="77777777" w:rsidR="0012487C" w:rsidRDefault="0012487C">
            <w:pPr>
              <w:pStyle w:val="TableParagraph"/>
              <w:spacing w:before="8"/>
              <w:ind w:left="0"/>
              <w:rPr>
                <w:rFonts w:ascii="Trebuchet MS"/>
                <w:b/>
                <w:sz w:val="18"/>
              </w:rPr>
            </w:pPr>
          </w:p>
          <w:p w14:paraId="67273DF8" w14:textId="77777777" w:rsidR="0012487C" w:rsidRDefault="00421F9B">
            <w:pPr>
              <w:pStyle w:val="TableParagraph"/>
              <w:spacing w:before="0" w:line="249" w:lineRule="auto"/>
              <w:ind w:left="39" w:right="290"/>
              <w:jc w:val="both"/>
              <w:rPr>
                <w:sz w:val="18"/>
                <w:lang w:eastAsia="zh-CN"/>
              </w:rPr>
            </w:pPr>
            <w:r>
              <w:rPr>
                <w:sz w:val="18"/>
              </w:rPr>
              <w:t>举个例子。进线保险丝均为120A。每层楼都有一套 80A 保险丝。</w:t>
            </w:r>
            <w:r>
              <w:rPr>
                <w:sz w:val="18"/>
                <w:lang w:eastAsia="zh-CN"/>
              </w:rPr>
              <w:t>在一楼，还有一组充电站，位于一组 32A 保险丝后面。</w:t>
            </w:r>
          </w:p>
          <w:p w14:paraId="67813E17" w14:textId="77777777" w:rsidR="0012487C" w:rsidRDefault="0012487C">
            <w:pPr>
              <w:pStyle w:val="TableParagraph"/>
              <w:spacing w:before="9"/>
              <w:ind w:left="0"/>
              <w:rPr>
                <w:rFonts w:ascii="Trebuchet MS"/>
                <w:b/>
                <w:sz w:val="18"/>
                <w:lang w:eastAsia="zh-CN"/>
              </w:rPr>
            </w:pPr>
          </w:p>
          <w:p w14:paraId="6437E0E1" w14:textId="77777777" w:rsidR="0012487C" w:rsidRDefault="00421F9B">
            <w:pPr>
              <w:pStyle w:val="TableParagraph"/>
              <w:spacing w:before="0"/>
              <w:ind w:left="39"/>
              <w:rPr>
                <w:sz w:val="18"/>
              </w:rPr>
            </w:pPr>
            <w:r>
              <w:rPr>
                <w:spacing w:val="-1"/>
                <w:sz w:val="18"/>
              </w:rPr>
              <w:t>DistributionPanel.Fuse[1] = 120</w:t>
            </w:r>
          </w:p>
          <w:p w14:paraId="4EBB007D" w14:textId="77777777" w:rsidR="0012487C" w:rsidRDefault="00421F9B">
            <w:pPr>
              <w:pStyle w:val="TableParagraph"/>
              <w:spacing w:before="9"/>
              <w:ind w:left="39"/>
              <w:rPr>
                <w:sz w:val="18"/>
              </w:rPr>
            </w:pPr>
            <w:r>
              <w:rPr>
                <w:spacing w:val="-1"/>
                <w:sz w:val="18"/>
              </w:rPr>
              <w:t>DistributionPanel.Fuse[2] = 120</w:t>
            </w:r>
          </w:p>
          <w:p w14:paraId="770E92B3" w14:textId="77777777" w:rsidR="0012487C" w:rsidRDefault="00421F9B">
            <w:pPr>
              <w:pStyle w:val="TableParagraph"/>
              <w:spacing w:before="8" w:line="249" w:lineRule="auto"/>
              <w:ind w:left="39" w:right="2194"/>
              <w:rPr>
                <w:sz w:val="18"/>
              </w:rPr>
            </w:pPr>
            <w:r>
              <w:rPr>
                <w:sz w:val="18"/>
              </w:rPr>
              <w:t>DistributionPanel.Fuse[3] = 120 DistributionPanel.DistributionPanel[0] = “Level-1” DistributionPanel.DistributionPanel</w:t>
            </w:r>
            <w:r>
              <w:rPr>
                <w:w w:val="95"/>
                <w:sz w:val="18"/>
              </w:rPr>
              <w:t>[1] = “Level-2”</w:t>
            </w:r>
          </w:p>
          <w:p w14:paraId="051ECE53" w14:textId="77777777" w:rsidR="0012487C" w:rsidRDefault="0012487C">
            <w:pPr>
              <w:pStyle w:val="TableParagraph"/>
              <w:spacing w:before="9"/>
              <w:ind w:left="0"/>
              <w:rPr>
                <w:rFonts w:ascii="Trebuchet MS"/>
                <w:b/>
                <w:sz w:val="18"/>
              </w:rPr>
            </w:pPr>
          </w:p>
          <w:p w14:paraId="09DDEBD8" w14:textId="77777777" w:rsidR="0012487C" w:rsidRDefault="00421F9B">
            <w:pPr>
              <w:pStyle w:val="TableParagraph"/>
              <w:spacing w:before="0"/>
              <w:ind w:left="39"/>
              <w:rPr>
                <w:sz w:val="18"/>
              </w:rPr>
            </w:pPr>
            <w:r>
              <w:rPr>
                <w:w w:val="95"/>
                <w:sz w:val="18"/>
              </w:rPr>
              <w:t>DistributionPanel[“级别-1”].保险丝[1] = 80</w:t>
            </w:r>
          </w:p>
          <w:p w14:paraId="21AD7EF5" w14:textId="77777777" w:rsidR="0012487C" w:rsidRDefault="00421F9B">
            <w:pPr>
              <w:pStyle w:val="TableParagraph"/>
              <w:spacing w:before="9"/>
              <w:ind w:left="39"/>
              <w:rPr>
                <w:sz w:val="18"/>
              </w:rPr>
            </w:pPr>
            <w:r>
              <w:rPr>
                <w:w w:val="95"/>
                <w:sz w:val="18"/>
              </w:rPr>
              <w:t>DistributionPanel[“级别-1”].保险丝[2] = 80</w:t>
            </w:r>
          </w:p>
          <w:p w14:paraId="17EC4D68" w14:textId="77777777" w:rsidR="0012487C" w:rsidRDefault="00421F9B">
            <w:pPr>
              <w:pStyle w:val="TableParagraph"/>
              <w:spacing w:before="9" w:line="249" w:lineRule="auto"/>
              <w:ind w:left="39" w:right="2194"/>
              <w:rPr>
                <w:sz w:val="18"/>
              </w:rPr>
            </w:pPr>
            <w:r>
              <w:rPr>
                <w:sz w:val="18"/>
              </w:rPr>
              <w:t xml:space="preserve">DistributionPanel[“级别-1”].保险丝[3] = 80 </w:t>
            </w:r>
            <w:r>
              <w:rPr>
                <w:w w:val="95"/>
                <w:sz w:val="18"/>
              </w:rPr>
              <w:t>DistributionPanel[“Level-1”].ChargingStation[0] = “NLCP013” DistributionPanel[“Level-1”].ChargingStation[1] = “NLCP014” DistributionPanel[“Level-1”].ChargingStation[2] = “NLCP015” DistributionPanel[“Level-1”]。DistributionPanel[0] = “级别-1a”</w:t>
            </w:r>
          </w:p>
          <w:p w14:paraId="5F623E6F" w14:textId="77777777" w:rsidR="0012487C" w:rsidRDefault="0012487C">
            <w:pPr>
              <w:pStyle w:val="TableParagraph"/>
              <w:spacing w:before="9"/>
              <w:ind w:left="0"/>
              <w:rPr>
                <w:rFonts w:ascii="Trebuchet MS"/>
                <w:b/>
                <w:sz w:val="18"/>
              </w:rPr>
            </w:pPr>
          </w:p>
          <w:p w14:paraId="5702163E" w14:textId="77777777" w:rsidR="0012487C" w:rsidRDefault="00421F9B">
            <w:pPr>
              <w:pStyle w:val="TableParagraph"/>
              <w:spacing w:before="0"/>
              <w:ind w:left="39"/>
              <w:rPr>
                <w:sz w:val="18"/>
              </w:rPr>
            </w:pPr>
            <w:r>
              <w:rPr>
                <w:w w:val="95"/>
                <w:sz w:val="18"/>
              </w:rPr>
              <w:t>DistributionPanel[“级别-1a”].保险丝[1] = 32</w:t>
            </w:r>
          </w:p>
          <w:p w14:paraId="061C3446" w14:textId="77777777" w:rsidR="0012487C" w:rsidRDefault="00421F9B">
            <w:pPr>
              <w:pStyle w:val="TableParagraph"/>
              <w:spacing w:before="9"/>
              <w:ind w:left="39"/>
              <w:rPr>
                <w:sz w:val="18"/>
              </w:rPr>
            </w:pPr>
            <w:r>
              <w:rPr>
                <w:w w:val="95"/>
                <w:sz w:val="18"/>
              </w:rPr>
              <w:t>DistributionPanel[“级别-1a”].保险丝[2] = 32</w:t>
            </w:r>
          </w:p>
          <w:p w14:paraId="030E1C8D" w14:textId="77777777" w:rsidR="0012487C" w:rsidRDefault="00421F9B">
            <w:pPr>
              <w:pStyle w:val="TableParagraph"/>
              <w:spacing w:before="9" w:line="249" w:lineRule="auto"/>
              <w:ind w:left="39" w:right="2097"/>
              <w:rPr>
                <w:sz w:val="18"/>
              </w:rPr>
            </w:pPr>
            <w:r>
              <w:rPr>
                <w:sz w:val="18"/>
              </w:rPr>
              <w:t xml:space="preserve">DistributionPanel[“级别-1a”].保险丝[3] = 32 </w:t>
            </w:r>
            <w:r>
              <w:rPr>
                <w:w w:val="95"/>
                <w:sz w:val="18"/>
              </w:rPr>
              <w:t>DistributionPanel[“Level-1a”].ChargingStation[0] = “NLCP130” DistributionPanel[“Level-1a”].ChargingStation[1] = “NLCP136” DistributionPanel[“Level-1a”].充电站[2] = “NLCP132”</w:t>
            </w:r>
          </w:p>
          <w:p w14:paraId="4F6A0CC3" w14:textId="77777777" w:rsidR="0012487C" w:rsidRDefault="0012487C">
            <w:pPr>
              <w:pStyle w:val="TableParagraph"/>
              <w:spacing w:before="0"/>
              <w:ind w:left="0"/>
              <w:rPr>
                <w:rFonts w:ascii="Trebuchet MS"/>
                <w:b/>
                <w:sz w:val="20"/>
              </w:rPr>
            </w:pPr>
          </w:p>
          <w:p w14:paraId="32786FE2" w14:textId="77777777" w:rsidR="0012487C" w:rsidRDefault="0012487C">
            <w:pPr>
              <w:pStyle w:val="TableParagraph"/>
              <w:spacing w:before="4"/>
              <w:ind w:left="0"/>
              <w:rPr>
                <w:rFonts w:ascii="Trebuchet MS"/>
                <w:b/>
                <w:sz w:val="17"/>
              </w:rPr>
            </w:pPr>
          </w:p>
          <w:p w14:paraId="5168EFD1" w14:textId="77777777" w:rsidR="0012487C" w:rsidRDefault="00421F9B">
            <w:pPr>
              <w:pStyle w:val="TableParagraph"/>
              <w:spacing w:before="0"/>
              <w:ind w:left="39"/>
              <w:rPr>
                <w:sz w:val="18"/>
              </w:rPr>
            </w:pPr>
            <w:r>
              <w:rPr>
                <w:w w:val="95"/>
                <w:sz w:val="18"/>
              </w:rPr>
              <w:t>DistributionPanel[“级别-2”].保险丝[1] = 80</w:t>
            </w:r>
          </w:p>
          <w:p w14:paraId="41C5000A" w14:textId="77777777" w:rsidR="0012487C" w:rsidRDefault="00421F9B">
            <w:pPr>
              <w:pStyle w:val="TableParagraph"/>
              <w:spacing w:before="9"/>
              <w:ind w:left="39"/>
              <w:rPr>
                <w:sz w:val="18"/>
              </w:rPr>
            </w:pPr>
            <w:r>
              <w:rPr>
                <w:w w:val="95"/>
                <w:sz w:val="18"/>
              </w:rPr>
              <w:t>DistributionPanel[“级别-2”].保险丝[2] = 80</w:t>
            </w:r>
          </w:p>
          <w:p w14:paraId="3D9F54AD" w14:textId="77777777" w:rsidR="0012487C" w:rsidRDefault="00421F9B">
            <w:pPr>
              <w:pStyle w:val="TableParagraph"/>
              <w:spacing w:before="9" w:line="249" w:lineRule="auto"/>
              <w:ind w:left="39" w:right="2194"/>
              <w:rPr>
                <w:sz w:val="18"/>
              </w:rPr>
            </w:pPr>
            <w:r>
              <w:rPr>
                <w:sz w:val="18"/>
              </w:rPr>
              <w:t xml:space="preserve">DistributionPanel[“级别-2”].保险丝[3] = 80 </w:t>
            </w:r>
            <w:r>
              <w:rPr>
                <w:w w:val="95"/>
                <w:sz w:val="18"/>
              </w:rPr>
              <w:t>DistributionPanel[“Level-2”]。ChargingStation[0] = “NLCP023” DistributionPanel[“Level-2”].充电站[1] = “NLCP024”</w:t>
            </w:r>
          </w:p>
        </w:tc>
      </w:tr>
    </w:tbl>
    <w:p w14:paraId="69ACA8E0" w14:textId="77777777" w:rsidR="0012487C" w:rsidRDefault="0012487C">
      <w:pPr>
        <w:pStyle w:val="a3"/>
        <w:rPr>
          <w:rFonts w:ascii="Trebuchet MS"/>
          <w:b/>
          <w:sz w:val="16"/>
        </w:rPr>
      </w:pPr>
    </w:p>
    <w:p w14:paraId="1FD775FD" w14:textId="77777777" w:rsidR="0012487C" w:rsidRDefault="00421F9B">
      <w:pPr>
        <w:pStyle w:val="a5"/>
        <w:numPr>
          <w:ilvl w:val="2"/>
          <w:numId w:val="1"/>
        </w:numPr>
        <w:tabs>
          <w:tab w:val="left" w:pos="1074"/>
        </w:tabs>
        <w:spacing w:before="97"/>
        <w:ind w:left="1073" w:hanging="954"/>
        <w:rPr>
          <w:i/>
          <w:sz w:val="28"/>
        </w:rPr>
      </w:pPr>
      <w:r>
        <w:rPr>
          <w:b/>
          <w:w w:val="95"/>
          <w:sz w:val="28"/>
        </w:rPr>
        <w:t xml:space="preserve">LocalEnergyStorage </w:t>
      </w:r>
      <w:r>
        <w:rPr>
          <w:i/>
          <w:w w:val="95"/>
          <w:sz w:val="28"/>
        </w:rPr>
        <w:t>（在 v1.3 中更新）</w:t>
      </w:r>
    </w:p>
    <w:p w14:paraId="27D631DE" w14:textId="77777777" w:rsidR="0012487C" w:rsidRDefault="0012487C">
      <w:pPr>
        <w:pStyle w:val="a3"/>
        <w:spacing w:before="8"/>
        <w:rPr>
          <w:rFonts w:ascii="Trebuchet MS"/>
          <w:i/>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4BC20B2D" w14:textId="77777777">
        <w:trPr>
          <w:trHeight w:val="284"/>
        </w:trPr>
        <w:tc>
          <w:tcPr>
            <w:tcW w:w="10465" w:type="dxa"/>
            <w:gridSpan w:val="2"/>
            <w:tcBorders>
              <w:bottom w:val="single" w:sz="12" w:space="0" w:color="000000"/>
            </w:tcBorders>
          </w:tcPr>
          <w:p w14:paraId="5F43EC03" w14:textId="77777777" w:rsidR="0012487C" w:rsidRDefault="00421F9B">
            <w:pPr>
              <w:pStyle w:val="TableParagraph"/>
              <w:rPr>
                <w:rFonts w:ascii="Trebuchet MS"/>
                <w:b/>
                <w:sz w:val="18"/>
              </w:rPr>
            </w:pPr>
            <w:r>
              <w:rPr>
                <w:rFonts w:ascii="Trebuchet MS"/>
                <w:b/>
                <w:sz w:val="18"/>
              </w:rPr>
              <w:t>描述</w:t>
            </w:r>
          </w:p>
        </w:tc>
      </w:tr>
      <w:tr w:rsidR="0012487C" w14:paraId="4D97AE76" w14:textId="77777777">
        <w:trPr>
          <w:trHeight w:val="284"/>
        </w:trPr>
        <w:tc>
          <w:tcPr>
            <w:tcW w:w="10465" w:type="dxa"/>
            <w:gridSpan w:val="2"/>
            <w:tcBorders>
              <w:top w:val="single" w:sz="12" w:space="0" w:color="000000"/>
            </w:tcBorders>
          </w:tcPr>
          <w:p w14:paraId="6E33A040" w14:textId="77777777" w:rsidR="0012487C" w:rsidRDefault="00421F9B">
            <w:pPr>
              <w:pStyle w:val="TableParagraph"/>
              <w:spacing w:before="13"/>
              <w:rPr>
                <w:sz w:val="18"/>
              </w:rPr>
            </w:pPr>
            <w:r>
              <w:rPr>
                <w:sz w:val="18"/>
              </w:rPr>
              <w:t>就地储能装置</w:t>
            </w:r>
          </w:p>
        </w:tc>
      </w:tr>
      <w:tr w:rsidR="0012487C" w14:paraId="6893426C" w14:textId="77777777">
        <w:trPr>
          <w:trHeight w:val="294"/>
        </w:trPr>
        <w:tc>
          <w:tcPr>
            <w:tcW w:w="2990" w:type="dxa"/>
            <w:shd w:val="clear" w:color="auto" w:fill="EDEDED"/>
          </w:tcPr>
          <w:p w14:paraId="4F0CBE68"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36F177F2" w14:textId="77777777" w:rsidR="0012487C" w:rsidRDefault="00421F9B">
            <w:pPr>
              <w:pStyle w:val="TableParagraph"/>
              <w:rPr>
                <w:rFonts w:ascii="Trebuchet MS"/>
                <w:b/>
                <w:sz w:val="18"/>
              </w:rPr>
            </w:pPr>
            <w:r>
              <w:rPr>
                <w:rFonts w:ascii="Trebuchet MS"/>
                <w:b/>
                <w:sz w:val="18"/>
              </w:rPr>
              <w:t>描述</w:t>
            </w:r>
          </w:p>
        </w:tc>
      </w:tr>
      <w:tr w:rsidR="0012487C" w14:paraId="5AA26305" w14:textId="77777777">
        <w:trPr>
          <w:trHeight w:val="294"/>
        </w:trPr>
        <w:tc>
          <w:tcPr>
            <w:tcW w:w="2990" w:type="dxa"/>
          </w:tcPr>
          <w:p w14:paraId="74681C52" w14:textId="77777777" w:rsidR="0012487C" w:rsidRDefault="00421F9B">
            <w:pPr>
              <w:pStyle w:val="TableParagraph"/>
              <w:rPr>
                <w:sz w:val="18"/>
              </w:rPr>
            </w:pPr>
            <w:r>
              <w:rPr>
                <w:sz w:val="18"/>
              </w:rPr>
              <w:t>能源容量</w:t>
            </w:r>
          </w:p>
        </w:tc>
        <w:tc>
          <w:tcPr>
            <w:tcW w:w="7475" w:type="dxa"/>
          </w:tcPr>
          <w:p w14:paraId="591375FD" w14:textId="77777777" w:rsidR="0012487C" w:rsidRDefault="00421F9B">
            <w:pPr>
              <w:pStyle w:val="TableParagraph"/>
              <w:rPr>
                <w:sz w:val="18"/>
              </w:rPr>
            </w:pPr>
            <w:r>
              <w:rPr>
                <w:sz w:val="18"/>
              </w:rPr>
              <w:t>最大存储容量</w:t>
            </w:r>
          </w:p>
        </w:tc>
      </w:tr>
      <w:tr w:rsidR="0012487C" w14:paraId="3FBD2545" w14:textId="77777777">
        <w:trPr>
          <w:trHeight w:val="294"/>
        </w:trPr>
        <w:tc>
          <w:tcPr>
            <w:tcW w:w="2990" w:type="dxa"/>
            <w:shd w:val="clear" w:color="auto" w:fill="EDEDED"/>
          </w:tcPr>
          <w:p w14:paraId="22BD972D" w14:textId="77777777" w:rsidR="0012487C" w:rsidRDefault="00421F9B">
            <w:pPr>
              <w:pStyle w:val="TableParagraph"/>
              <w:rPr>
                <w:sz w:val="18"/>
              </w:rPr>
            </w:pPr>
            <w:r>
              <w:rPr>
                <w:sz w:val="18"/>
              </w:rPr>
              <w:t>身份</w:t>
            </w:r>
          </w:p>
        </w:tc>
        <w:tc>
          <w:tcPr>
            <w:tcW w:w="7475" w:type="dxa"/>
            <w:shd w:val="clear" w:color="auto" w:fill="EDEDED"/>
          </w:tcPr>
          <w:p w14:paraId="5E5D6373" w14:textId="77777777" w:rsidR="0012487C" w:rsidRDefault="00421F9B">
            <w:pPr>
              <w:pStyle w:val="TableParagraph"/>
              <w:rPr>
                <w:sz w:val="18"/>
              </w:rPr>
            </w:pPr>
            <w:r>
              <w:rPr>
                <w:spacing w:val="-1"/>
                <w:sz w:val="18"/>
              </w:rPr>
              <w:t>本地储能标识</w:t>
            </w:r>
          </w:p>
        </w:tc>
      </w:tr>
    </w:tbl>
    <w:p w14:paraId="564B9085" w14:textId="77777777" w:rsidR="0012487C" w:rsidRDefault="0012487C">
      <w:pPr>
        <w:pStyle w:val="a3"/>
        <w:spacing w:before="9"/>
        <w:rPr>
          <w:rFonts w:ascii="Trebuchet MS"/>
          <w:i/>
          <w:sz w:val="25"/>
        </w:rPr>
      </w:pPr>
    </w:p>
    <w:p w14:paraId="2BF430F5" w14:textId="77777777" w:rsidR="0012487C" w:rsidRDefault="00421F9B">
      <w:pPr>
        <w:pStyle w:val="a5"/>
        <w:numPr>
          <w:ilvl w:val="2"/>
          <w:numId w:val="1"/>
        </w:numPr>
        <w:tabs>
          <w:tab w:val="left" w:pos="1074"/>
        </w:tabs>
        <w:ind w:left="1073" w:hanging="954"/>
        <w:rPr>
          <w:b/>
          <w:sz w:val="28"/>
        </w:rPr>
      </w:pPr>
      <w:r>
        <w:rPr>
          <w:b/>
          <w:sz w:val="28"/>
        </w:rPr>
        <w:t>过流保护</w:t>
      </w:r>
    </w:p>
    <w:p w14:paraId="5206FD65" w14:textId="77777777" w:rsidR="0012487C" w:rsidRDefault="0012487C">
      <w:pPr>
        <w:pStyle w:val="a3"/>
        <w:spacing w:before="9"/>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7174A77F" w14:textId="77777777">
        <w:trPr>
          <w:trHeight w:val="284"/>
        </w:trPr>
        <w:tc>
          <w:tcPr>
            <w:tcW w:w="10465" w:type="dxa"/>
            <w:gridSpan w:val="2"/>
            <w:tcBorders>
              <w:bottom w:val="single" w:sz="12" w:space="0" w:color="000000"/>
            </w:tcBorders>
          </w:tcPr>
          <w:p w14:paraId="7133F616" w14:textId="77777777" w:rsidR="0012487C" w:rsidRDefault="00421F9B">
            <w:pPr>
              <w:pStyle w:val="TableParagraph"/>
              <w:rPr>
                <w:rFonts w:ascii="Trebuchet MS"/>
                <w:b/>
                <w:sz w:val="18"/>
              </w:rPr>
            </w:pPr>
            <w:r>
              <w:rPr>
                <w:rFonts w:ascii="Trebuchet MS"/>
                <w:b/>
                <w:sz w:val="18"/>
              </w:rPr>
              <w:t>描述</w:t>
            </w:r>
          </w:p>
        </w:tc>
      </w:tr>
      <w:tr w:rsidR="0012487C" w14:paraId="7F7F1403" w14:textId="77777777">
        <w:trPr>
          <w:trHeight w:val="500"/>
        </w:trPr>
        <w:tc>
          <w:tcPr>
            <w:tcW w:w="10465" w:type="dxa"/>
            <w:gridSpan w:val="2"/>
            <w:tcBorders>
              <w:top w:val="single" w:sz="12" w:space="0" w:color="000000"/>
            </w:tcBorders>
          </w:tcPr>
          <w:p w14:paraId="234A9692" w14:textId="77777777" w:rsidR="0012487C" w:rsidRDefault="00421F9B">
            <w:pPr>
              <w:pStyle w:val="TableParagraph"/>
              <w:spacing w:before="13" w:line="249" w:lineRule="auto"/>
              <w:rPr>
                <w:sz w:val="18"/>
                <w:lang w:eastAsia="zh-CN"/>
              </w:rPr>
            </w:pPr>
            <w:r>
              <w:rPr>
                <w:sz w:val="18"/>
                <w:lang w:eastAsia="zh-CN"/>
              </w:rPr>
              <w:t>当消耗的电流（在任何相位上）大大超过额定值时，通过断开电源来保护设备。</w:t>
            </w:r>
          </w:p>
        </w:tc>
      </w:tr>
      <w:tr w:rsidR="0012487C" w14:paraId="4EE7BBF9" w14:textId="77777777">
        <w:trPr>
          <w:trHeight w:val="294"/>
        </w:trPr>
        <w:tc>
          <w:tcPr>
            <w:tcW w:w="2990" w:type="dxa"/>
            <w:shd w:val="clear" w:color="auto" w:fill="EDEDED"/>
          </w:tcPr>
          <w:p w14:paraId="492FA10A"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4341D07A" w14:textId="77777777" w:rsidR="0012487C" w:rsidRDefault="00421F9B">
            <w:pPr>
              <w:pStyle w:val="TableParagraph"/>
              <w:rPr>
                <w:rFonts w:ascii="Trebuchet MS"/>
                <w:b/>
                <w:sz w:val="18"/>
              </w:rPr>
            </w:pPr>
            <w:r>
              <w:rPr>
                <w:rFonts w:ascii="Trebuchet MS"/>
                <w:b/>
                <w:sz w:val="18"/>
              </w:rPr>
              <w:t>描述</w:t>
            </w:r>
          </w:p>
        </w:tc>
      </w:tr>
      <w:tr w:rsidR="0012487C" w14:paraId="57BBC8F6" w14:textId="77777777">
        <w:trPr>
          <w:trHeight w:val="294"/>
        </w:trPr>
        <w:tc>
          <w:tcPr>
            <w:tcW w:w="2990" w:type="dxa"/>
          </w:tcPr>
          <w:p w14:paraId="2B232FA0" w14:textId="77777777" w:rsidR="0012487C" w:rsidRDefault="00421F9B">
            <w:pPr>
              <w:pStyle w:val="TableParagraph"/>
              <w:rPr>
                <w:sz w:val="18"/>
              </w:rPr>
            </w:pPr>
            <w:r>
              <w:rPr>
                <w:sz w:val="18"/>
              </w:rPr>
              <w:t>积极</w:t>
            </w:r>
          </w:p>
        </w:tc>
        <w:tc>
          <w:tcPr>
            <w:tcW w:w="7475" w:type="dxa"/>
          </w:tcPr>
          <w:p w14:paraId="7FE6E3BD" w14:textId="77777777" w:rsidR="0012487C" w:rsidRDefault="00421F9B">
            <w:pPr>
              <w:pStyle w:val="TableParagraph"/>
              <w:rPr>
                <w:sz w:val="18"/>
              </w:rPr>
            </w:pPr>
            <w:r>
              <w:rPr>
                <w:sz w:val="18"/>
              </w:rPr>
              <w:t>绊倒。超过 MaxSet/MaxLimit 时跳闸。</w:t>
            </w:r>
          </w:p>
        </w:tc>
      </w:tr>
      <w:tr w:rsidR="0012487C" w14:paraId="46667C60" w14:textId="77777777">
        <w:trPr>
          <w:trHeight w:val="294"/>
        </w:trPr>
        <w:tc>
          <w:tcPr>
            <w:tcW w:w="2990" w:type="dxa"/>
            <w:shd w:val="clear" w:color="auto" w:fill="EDEDED"/>
          </w:tcPr>
          <w:p w14:paraId="5A197695" w14:textId="77777777" w:rsidR="0012487C" w:rsidRDefault="00421F9B">
            <w:pPr>
              <w:pStyle w:val="TableParagraph"/>
              <w:rPr>
                <w:sz w:val="18"/>
              </w:rPr>
            </w:pPr>
            <w:r>
              <w:rPr>
                <w:sz w:val="18"/>
              </w:rPr>
              <w:t>操作</w:t>
            </w:r>
          </w:p>
        </w:tc>
        <w:tc>
          <w:tcPr>
            <w:tcW w:w="7475" w:type="dxa"/>
            <w:shd w:val="clear" w:color="auto" w:fill="EDEDED"/>
          </w:tcPr>
          <w:p w14:paraId="1DE71D94" w14:textId="77777777" w:rsidR="0012487C" w:rsidRDefault="00421F9B">
            <w:pPr>
              <w:pStyle w:val="TableParagraph"/>
              <w:rPr>
                <w:sz w:val="18"/>
                <w:lang w:eastAsia="zh-CN"/>
              </w:rPr>
            </w:pPr>
            <w:r>
              <w:rPr>
                <w:spacing w:val="-1"/>
                <w:sz w:val="18"/>
                <w:lang w:eastAsia="zh-CN"/>
              </w:rPr>
              <w:t>断路器打开和自动重合闸</w:t>
            </w:r>
          </w:p>
        </w:tc>
      </w:tr>
      <w:tr w:rsidR="0012487C" w14:paraId="506B8FE1" w14:textId="77777777">
        <w:trPr>
          <w:trHeight w:val="294"/>
        </w:trPr>
        <w:tc>
          <w:tcPr>
            <w:tcW w:w="2990" w:type="dxa"/>
          </w:tcPr>
          <w:p w14:paraId="64BE3EE6" w14:textId="77777777" w:rsidR="0012487C" w:rsidRDefault="00421F9B">
            <w:pPr>
              <w:pStyle w:val="TableParagraph"/>
              <w:rPr>
                <w:sz w:val="18"/>
              </w:rPr>
            </w:pPr>
            <w:r>
              <w:rPr>
                <w:sz w:val="18"/>
              </w:rPr>
              <w:t>ACCurrent</w:t>
            </w:r>
          </w:p>
        </w:tc>
        <w:tc>
          <w:tcPr>
            <w:tcW w:w="7475" w:type="dxa"/>
          </w:tcPr>
          <w:p w14:paraId="717FD717" w14:textId="77777777" w:rsidR="0012487C" w:rsidRDefault="00421F9B">
            <w:pPr>
              <w:pStyle w:val="TableParagraph"/>
              <w:rPr>
                <w:sz w:val="18"/>
                <w:lang w:eastAsia="zh-CN"/>
              </w:rPr>
            </w:pPr>
            <w:r>
              <w:rPr>
                <w:sz w:val="18"/>
                <w:lang w:eastAsia="zh-CN"/>
              </w:rPr>
              <w:t>测得的总交流电流 [每相]</w:t>
            </w:r>
          </w:p>
        </w:tc>
      </w:tr>
    </w:tbl>
    <w:p w14:paraId="497B94C3" w14:textId="77777777" w:rsidR="0012487C" w:rsidRDefault="0012487C">
      <w:pPr>
        <w:pStyle w:val="a3"/>
        <w:spacing w:before="10"/>
        <w:rPr>
          <w:rFonts w:ascii="Trebuchet MS"/>
          <w:b/>
          <w:sz w:val="25"/>
          <w:lang w:eastAsia="zh-CN"/>
        </w:rPr>
      </w:pPr>
    </w:p>
    <w:p w14:paraId="2506D781" w14:textId="77777777" w:rsidR="0012487C" w:rsidRDefault="00421F9B">
      <w:pPr>
        <w:pStyle w:val="a5"/>
        <w:numPr>
          <w:ilvl w:val="2"/>
          <w:numId w:val="1"/>
        </w:numPr>
        <w:tabs>
          <w:tab w:val="left" w:pos="1074"/>
        </w:tabs>
        <w:ind w:left="1073" w:hanging="954"/>
        <w:rPr>
          <w:b/>
          <w:sz w:val="28"/>
        </w:rPr>
      </w:pPr>
      <w:r>
        <w:rPr>
          <w:b/>
          <w:sz w:val="28"/>
        </w:rPr>
        <w:t>过流保护重合闸</w:t>
      </w:r>
    </w:p>
    <w:p w14:paraId="12864177" w14:textId="77777777" w:rsidR="0012487C" w:rsidRDefault="0012487C">
      <w:pPr>
        <w:rPr>
          <w:sz w:val="28"/>
        </w:rPr>
        <w:sectPr w:rsidR="0012487C" w:rsidSect="003A6448">
          <w:pgSz w:w="11910" w:h="16840"/>
          <w:pgMar w:top="600" w:right="600" w:bottom="620" w:left="600" w:header="186" w:footer="431" w:gutter="0"/>
          <w:cols w:space="720"/>
        </w:sectPr>
      </w:pPr>
    </w:p>
    <w:p w14:paraId="438A1E4A" w14:textId="77777777" w:rsidR="0012487C" w:rsidRDefault="0012487C">
      <w:pPr>
        <w:pStyle w:val="a3"/>
        <w:spacing w:before="7"/>
        <w:rPr>
          <w:rFonts w:ascii="Trebuchet MS"/>
          <w:b/>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990"/>
        <w:gridCol w:w="7475"/>
      </w:tblGrid>
      <w:tr w:rsidR="0012487C" w14:paraId="60F2D5CF" w14:textId="77777777">
        <w:trPr>
          <w:trHeight w:val="274"/>
        </w:trPr>
        <w:tc>
          <w:tcPr>
            <w:tcW w:w="10465" w:type="dxa"/>
            <w:gridSpan w:val="2"/>
            <w:tcBorders>
              <w:left w:val="single" w:sz="4" w:space="0" w:color="000000"/>
              <w:bottom w:val="single" w:sz="12" w:space="0" w:color="000000"/>
              <w:right w:val="single" w:sz="4" w:space="0" w:color="000000"/>
            </w:tcBorders>
          </w:tcPr>
          <w:p w14:paraId="24B8CF3B" w14:textId="77777777" w:rsidR="0012487C" w:rsidRDefault="00421F9B">
            <w:pPr>
              <w:pStyle w:val="TableParagraph"/>
              <w:spacing w:before="12"/>
              <w:rPr>
                <w:rFonts w:ascii="Trebuchet MS"/>
                <w:b/>
                <w:sz w:val="18"/>
              </w:rPr>
            </w:pPr>
            <w:r>
              <w:rPr>
                <w:rFonts w:ascii="Trebuchet MS"/>
                <w:b/>
                <w:sz w:val="18"/>
              </w:rPr>
              <w:t>描述</w:t>
            </w:r>
          </w:p>
        </w:tc>
      </w:tr>
      <w:tr w:rsidR="0012487C" w14:paraId="5235A0F0" w14:textId="77777777">
        <w:trPr>
          <w:trHeight w:val="500"/>
        </w:trPr>
        <w:tc>
          <w:tcPr>
            <w:tcW w:w="10465" w:type="dxa"/>
            <w:gridSpan w:val="2"/>
            <w:tcBorders>
              <w:top w:val="single" w:sz="12" w:space="0" w:color="000000"/>
              <w:left w:val="single" w:sz="4" w:space="0" w:color="000000"/>
              <w:bottom w:val="single" w:sz="4" w:space="0" w:color="000000"/>
              <w:right w:val="single" w:sz="4" w:space="0" w:color="000000"/>
            </w:tcBorders>
          </w:tcPr>
          <w:p w14:paraId="5F015C0F" w14:textId="77777777" w:rsidR="0012487C" w:rsidRDefault="00421F9B">
            <w:pPr>
              <w:pStyle w:val="TableParagraph"/>
              <w:spacing w:before="13" w:line="249" w:lineRule="auto"/>
              <w:rPr>
                <w:sz w:val="18"/>
              </w:rPr>
            </w:pPr>
            <w:r>
              <w:rPr>
                <w:sz w:val="18"/>
              </w:rPr>
              <w:t>OverCurrentProtection 的重合器机制，用于在跳闸后执行重设重试，或者可以设置为根据命令进行远程控制重设。</w:t>
            </w:r>
          </w:p>
        </w:tc>
      </w:tr>
      <w:tr w:rsidR="0012487C" w14:paraId="56584104"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6E6BE9D5" w14:textId="77777777" w:rsidR="0012487C" w:rsidRDefault="00421F9B">
            <w:pPr>
              <w:pStyle w:val="TableParagraph"/>
              <w:rPr>
                <w:rFonts w:ascii="Trebuchet MS"/>
                <w:b/>
                <w:sz w:val="18"/>
              </w:rPr>
            </w:pPr>
            <w:r>
              <w:rPr>
                <w:rFonts w:ascii="Trebuchet MS"/>
                <w:b/>
                <w:w w:val="95"/>
                <w:sz w:val="18"/>
              </w:rPr>
              <w:t>常用变量</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3CF677A1" w14:textId="77777777" w:rsidR="0012487C" w:rsidRDefault="00421F9B">
            <w:pPr>
              <w:pStyle w:val="TableParagraph"/>
              <w:rPr>
                <w:rFonts w:ascii="Trebuchet MS"/>
                <w:b/>
                <w:sz w:val="18"/>
              </w:rPr>
            </w:pPr>
            <w:r>
              <w:rPr>
                <w:rFonts w:ascii="Trebuchet MS"/>
                <w:b/>
                <w:sz w:val="18"/>
              </w:rPr>
              <w:t>描述</w:t>
            </w:r>
          </w:p>
        </w:tc>
      </w:tr>
      <w:tr w:rsidR="0012487C" w14:paraId="564CC5DF"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12C31504" w14:textId="77777777" w:rsidR="0012487C" w:rsidRDefault="00421F9B">
            <w:pPr>
              <w:pStyle w:val="TableParagraph"/>
              <w:rPr>
                <w:sz w:val="18"/>
              </w:rPr>
            </w:pPr>
            <w:r>
              <w:rPr>
                <w:sz w:val="18"/>
              </w:rPr>
              <w:t>启用</w:t>
            </w:r>
          </w:p>
        </w:tc>
        <w:tc>
          <w:tcPr>
            <w:tcW w:w="7475" w:type="dxa"/>
            <w:tcBorders>
              <w:top w:val="single" w:sz="4" w:space="0" w:color="000000"/>
              <w:left w:val="single" w:sz="4" w:space="0" w:color="000000"/>
              <w:bottom w:val="single" w:sz="4" w:space="0" w:color="000000"/>
              <w:right w:val="single" w:sz="4" w:space="0" w:color="000000"/>
            </w:tcBorders>
          </w:tcPr>
          <w:p w14:paraId="6109F6C5" w14:textId="77777777" w:rsidR="0012487C" w:rsidRDefault="00421F9B">
            <w:pPr>
              <w:pStyle w:val="TableParagraph"/>
              <w:rPr>
                <w:sz w:val="18"/>
              </w:rPr>
            </w:pPr>
            <w:r>
              <w:rPr>
                <w:sz w:val="18"/>
              </w:rPr>
              <w:t>启用自动重合闸</w:t>
            </w:r>
          </w:p>
        </w:tc>
      </w:tr>
      <w:tr w:rsidR="0012487C" w14:paraId="6B0D958B"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5A4FE1D7" w14:textId="77777777" w:rsidR="0012487C" w:rsidRDefault="00421F9B">
            <w:pPr>
              <w:pStyle w:val="TableParagraph"/>
              <w:rPr>
                <w:sz w:val="18"/>
              </w:rPr>
            </w:pPr>
            <w:r>
              <w:rPr>
                <w:sz w:val="18"/>
              </w:rPr>
              <w:t>积极</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4597C92D" w14:textId="77777777" w:rsidR="0012487C" w:rsidRDefault="00421F9B">
            <w:pPr>
              <w:pStyle w:val="TableParagraph"/>
              <w:rPr>
                <w:sz w:val="18"/>
              </w:rPr>
            </w:pPr>
            <w:r>
              <w:rPr>
                <w:sz w:val="18"/>
              </w:rPr>
              <w:t>重合闸</w:t>
            </w:r>
          </w:p>
        </w:tc>
      </w:tr>
      <w:tr w:rsidR="0012487C" w14:paraId="0E66D8DC"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032ED94E" w14:textId="77777777" w:rsidR="0012487C" w:rsidRDefault="00421F9B">
            <w:pPr>
              <w:pStyle w:val="TableParagraph"/>
              <w:rPr>
                <w:sz w:val="18"/>
              </w:rPr>
            </w:pPr>
            <w:r>
              <w:rPr>
                <w:sz w:val="18"/>
              </w:rPr>
              <w:t>活动（设置）</w:t>
            </w:r>
          </w:p>
        </w:tc>
        <w:tc>
          <w:tcPr>
            <w:tcW w:w="7475" w:type="dxa"/>
            <w:tcBorders>
              <w:top w:val="single" w:sz="4" w:space="0" w:color="000000"/>
              <w:left w:val="single" w:sz="4" w:space="0" w:color="000000"/>
              <w:bottom w:val="single" w:sz="4" w:space="0" w:color="000000"/>
              <w:right w:val="single" w:sz="4" w:space="0" w:color="000000"/>
            </w:tcBorders>
          </w:tcPr>
          <w:p w14:paraId="375336B7" w14:textId="77777777" w:rsidR="0012487C" w:rsidRDefault="00421F9B">
            <w:pPr>
              <w:pStyle w:val="TableParagraph"/>
              <w:rPr>
                <w:sz w:val="18"/>
              </w:rPr>
            </w:pPr>
            <w:r>
              <w:rPr>
                <w:sz w:val="18"/>
              </w:rPr>
              <w:t>启动手动重合闸</w:t>
            </w:r>
          </w:p>
        </w:tc>
      </w:tr>
      <w:tr w:rsidR="0012487C" w14:paraId="4DFACE9D"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1A9A3A41" w14:textId="77777777" w:rsidR="0012487C" w:rsidRDefault="00421F9B">
            <w:pPr>
              <w:pStyle w:val="TableParagraph"/>
              <w:rPr>
                <w:sz w:val="18"/>
              </w:rPr>
            </w:pPr>
            <w:r>
              <w:rPr>
                <w:sz w:val="18"/>
              </w:rPr>
              <w:t>完成</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29B98A49" w14:textId="77777777" w:rsidR="0012487C" w:rsidRDefault="00421F9B">
            <w:pPr>
              <w:pStyle w:val="TableParagraph"/>
              <w:rPr>
                <w:sz w:val="18"/>
              </w:rPr>
            </w:pPr>
            <w:r>
              <w:rPr>
                <w:sz w:val="18"/>
              </w:rPr>
              <w:t>重合闸循环完成</w:t>
            </w:r>
          </w:p>
        </w:tc>
      </w:tr>
      <w:tr w:rsidR="0012487C" w14:paraId="673758E6"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29D52A70" w14:textId="77777777" w:rsidR="0012487C" w:rsidRDefault="00421F9B">
            <w:pPr>
              <w:pStyle w:val="TableParagraph"/>
              <w:rPr>
                <w:sz w:val="18"/>
              </w:rPr>
            </w:pPr>
            <w:r>
              <w:rPr>
                <w:sz w:val="18"/>
              </w:rPr>
              <w:t>问题</w:t>
            </w:r>
          </w:p>
        </w:tc>
        <w:tc>
          <w:tcPr>
            <w:tcW w:w="7475" w:type="dxa"/>
            <w:tcBorders>
              <w:top w:val="single" w:sz="4" w:space="0" w:color="000000"/>
              <w:left w:val="single" w:sz="4" w:space="0" w:color="000000"/>
              <w:bottom w:val="single" w:sz="4" w:space="0" w:color="000000"/>
              <w:right w:val="single" w:sz="4" w:space="0" w:color="000000"/>
            </w:tcBorders>
          </w:tcPr>
          <w:p w14:paraId="71C9D683" w14:textId="77777777" w:rsidR="0012487C" w:rsidRDefault="00421F9B">
            <w:pPr>
              <w:pStyle w:val="TableParagraph"/>
              <w:rPr>
                <w:sz w:val="18"/>
              </w:rPr>
            </w:pPr>
            <w:r>
              <w:rPr>
                <w:w w:val="95"/>
                <w:sz w:val="18"/>
              </w:rPr>
              <w:t>重合闸故障</w:t>
            </w:r>
          </w:p>
        </w:tc>
      </w:tr>
      <w:tr w:rsidR="0012487C" w14:paraId="544349CD"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515A4C64" w14:textId="77777777" w:rsidR="0012487C" w:rsidRDefault="00421F9B">
            <w:pPr>
              <w:pStyle w:val="TableParagraph"/>
              <w:rPr>
                <w:sz w:val="18"/>
              </w:rPr>
            </w:pPr>
            <w:r>
              <w:rPr>
                <w:sz w:val="18"/>
              </w:rPr>
              <w:t>模式</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10317432" w14:textId="77777777" w:rsidR="0012487C" w:rsidRDefault="00421F9B">
            <w:pPr>
              <w:pStyle w:val="TableParagraph"/>
              <w:rPr>
                <w:sz w:val="18"/>
                <w:lang w:eastAsia="zh-CN"/>
              </w:rPr>
            </w:pPr>
            <w:r>
              <w:rPr>
                <w:spacing w:val="-1"/>
                <w:sz w:val="18"/>
                <w:lang w:eastAsia="zh-CN"/>
              </w:rPr>
              <w:t>重合闸模式（无、自动、命令）</w:t>
            </w:r>
          </w:p>
        </w:tc>
      </w:tr>
      <w:tr w:rsidR="0012487C" w14:paraId="537887C4"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34731AAF" w14:textId="77777777" w:rsidR="0012487C" w:rsidRDefault="00421F9B">
            <w:pPr>
              <w:pStyle w:val="TableParagraph"/>
              <w:rPr>
                <w:sz w:val="18"/>
              </w:rPr>
            </w:pPr>
            <w:r>
              <w:rPr>
                <w:sz w:val="18"/>
              </w:rPr>
              <w:t>尝试</w:t>
            </w:r>
          </w:p>
        </w:tc>
        <w:tc>
          <w:tcPr>
            <w:tcW w:w="7475" w:type="dxa"/>
            <w:tcBorders>
              <w:top w:val="single" w:sz="4" w:space="0" w:color="000000"/>
              <w:left w:val="single" w:sz="4" w:space="0" w:color="000000"/>
              <w:bottom w:val="single" w:sz="4" w:space="0" w:color="000000"/>
              <w:right w:val="single" w:sz="4" w:space="0" w:color="000000"/>
            </w:tcBorders>
          </w:tcPr>
          <w:p w14:paraId="3ED383EA" w14:textId="77777777" w:rsidR="0012487C" w:rsidRDefault="00421F9B">
            <w:pPr>
              <w:pStyle w:val="TableParagraph"/>
              <w:rPr>
                <w:sz w:val="18"/>
                <w:lang w:eastAsia="zh-CN"/>
              </w:rPr>
            </w:pPr>
            <w:r>
              <w:rPr>
                <w:sz w:val="18"/>
                <w:lang w:eastAsia="zh-CN"/>
              </w:rPr>
              <w:t>（重新）尝试最后一次尝试</w:t>
            </w:r>
          </w:p>
        </w:tc>
      </w:tr>
      <w:tr w:rsidR="0012487C" w14:paraId="53610CDB"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51FD4949" w14:textId="77777777" w:rsidR="0012487C" w:rsidRDefault="00421F9B">
            <w:pPr>
              <w:pStyle w:val="TableParagraph"/>
              <w:rPr>
                <w:sz w:val="18"/>
              </w:rPr>
            </w:pPr>
            <w:r>
              <w:rPr>
                <w:sz w:val="18"/>
              </w:rPr>
              <w:t>尝试 （SetLimit）</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7CF1629D" w14:textId="77777777" w:rsidR="0012487C" w:rsidRDefault="00421F9B">
            <w:pPr>
              <w:pStyle w:val="TableParagraph"/>
              <w:rPr>
                <w:sz w:val="18"/>
              </w:rPr>
            </w:pPr>
            <w:r>
              <w:rPr>
                <w:sz w:val="18"/>
              </w:rPr>
              <w:t>配置的自动重试计数</w:t>
            </w:r>
          </w:p>
        </w:tc>
      </w:tr>
      <w:tr w:rsidR="0012487C" w14:paraId="0782BC89"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4D371615" w14:textId="77777777" w:rsidR="0012487C" w:rsidRDefault="00421F9B">
            <w:pPr>
              <w:pStyle w:val="TableParagraph"/>
              <w:rPr>
                <w:sz w:val="18"/>
                <w:lang w:eastAsia="zh-CN"/>
              </w:rPr>
            </w:pPr>
            <w:r>
              <w:rPr>
                <w:sz w:val="18"/>
                <w:lang w:eastAsia="zh-CN"/>
              </w:rPr>
              <w:t>尝试次数（MaxLimit）</w:t>
            </w:r>
          </w:p>
        </w:tc>
        <w:tc>
          <w:tcPr>
            <w:tcW w:w="7475" w:type="dxa"/>
            <w:tcBorders>
              <w:top w:val="single" w:sz="4" w:space="0" w:color="000000"/>
              <w:left w:val="single" w:sz="4" w:space="0" w:color="000000"/>
              <w:bottom w:val="single" w:sz="4" w:space="0" w:color="000000"/>
              <w:right w:val="single" w:sz="4" w:space="0" w:color="000000"/>
            </w:tcBorders>
          </w:tcPr>
          <w:p w14:paraId="55570C61" w14:textId="77777777" w:rsidR="0012487C" w:rsidRDefault="00421F9B">
            <w:pPr>
              <w:pStyle w:val="TableParagraph"/>
              <w:rPr>
                <w:sz w:val="18"/>
              </w:rPr>
            </w:pPr>
            <w:r>
              <w:rPr>
                <w:sz w:val="18"/>
              </w:rPr>
              <w:t>最大自动重试计数</w:t>
            </w:r>
          </w:p>
        </w:tc>
      </w:tr>
    </w:tbl>
    <w:p w14:paraId="3D877856" w14:textId="77777777" w:rsidR="0012487C" w:rsidRDefault="0012487C">
      <w:pPr>
        <w:pStyle w:val="a3"/>
        <w:spacing w:before="6"/>
        <w:rPr>
          <w:rFonts w:ascii="Trebuchet MS"/>
          <w:b/>
          <w:sz w:val="16"/>
        </w:rPr>
      </w:pPr>
    </w:p>
    <w:p w14:paraId="1120474C" w14:textId="77777777" w:rsidR="0012487C" w:rsidRDefault="00421F9B">
      <w:pPr>
        <w:pStyle w:val="a5"/>
        <w:numPr>
          <w:ilvl w:val="2"/>
          <w:numId w:val="1"/>
        </w:numPr>
        <w:tabs>
          <w:tab w:val="left" w:pos="1074"/>
        </w:tabs>
        <w:spacing w:before="97"/>
        <w:ind w:left="1073" w:hanging="954"/>
        <w:rPr>
          <w:b/>
          <w:sz w:val="28"/>
        </w:rPr>
      </w:pPr>
      <w:r>
        <w:rPr>
          <w:b/>
          <w:sz w:val="28"/>
        </w:rPr>
        <w:t>PowerContactor 电源接触器</w:t>
      </w:r>
    </w:p>
    <w:p w14:paraId="1E5BF019"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2BBCA7B4" w14:textId="77777777">
        <w:trPr>
          <w:trHeight w:val="284"/>
        </w:trPr>
        <w:tc>
          <w:tcPr>
            <w:tcW w:w="10465" w:type="dxa"/>
            <w:gridSpan w:val="2"/>
            <w:tcBorders>
              <w:bottom w:val="single" w:sz="12" w:space="0" w:color="000000"/>
            </w:tcBorders>
          </w:tcPr>
          <w:p w14:paraId="4816BF7B" w14:textId="77777777" w:rsidR="0012487C" w:rsidRDefault="00421F9B">
            <w:pPr>
              <w:pStyle w:val="TableParagraph"/>
              <w:rPr>
                <w:rFonts w:ascii="Trebuchet MS"/>
                <w:b/>
                <w:sz w:val="18"/>
              </w:rPr>
            </w:pPr>
            <w:r>
              <w:rPr>
                <w:rFonts w:ascii="Trebuchet MS"/>
                <w:b/>
                <w:sz w:val="18"/>
              </w:rPr>
              <w:t>描述</w:t>
            </w:r>
          </w:p>
        </w:tc>
      </w:tr>
      <w:tr w:rsidR="0012487C" w14:paraId="168C0EAA" w14:textId="77777777">
        <w:trPr>
          <w:trHeight w:val="500"/>
        </w:trPr>
        <w:tc>
          <w:tcPr>
            <w:tcW w:w="10465" w:type="dxa"/>
            <w:gridSpan w:val="2"/>
            <w:tcBorders>
              <w:top w:val="single" w:sz="12" w:space="0" w:color="000000"/>
            </w:tcBorders>
          </w:tcPr>
          <w:p w14:paraId="7F7A6BF2" w14:textId="77777777" w:rsidR="0012487C" w:rsidRDefault="00421F9B">
            <w:pPr>
              <w:pStyle w:val="TableParagraph"/>
              <w:spacing w:before="13" w:line="249" w:lineRule="auto"/>
              <w:rPr>
                <w:sz w:val="18"/>
                <w:lang w:eastAsia="zh-CN"/>
              </w:rPr>
            </w:pPr>
            <w:r>
              <w:rPr>
                <w:sz w:val="18"/>
                <w:lang w:eastAsia="zh-CN"/>
              </w:rPr>
              <w:t>在满足所有授权和安全要求后，打开和关闭电动汽车的电源。可能有第二联系人报告关闭状态。</w:t>
            </w:r>
          </w:p>
        </w:tc>
      </w:tr>
      <w:tr w:rsidR="0012487C" w14:paraId="743EA79C" w14:textId="77777777">
        <w:trPr>
          <w:trHeight w:val="294"/>
        </w:trPr>
        <w:tc>
          <w:tcPr>
            <w:tcW w:w="2990" w:type="dxa"/>
            <w:shd w:val="clear" w:color="auto" w:fill="EDEDED"/>
          </w:tcPr>
          <w:p w14:paraId="161B4B07"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301A1905" w14:textId="77777777" w:rsidR="0012487C" w:rsidRDefault="00421F9B">
            <w:pPr>
              <w:pStyle w:val="TableParagraph"/>
              <w:rPr>
                <w:rFonts w:ascii="Trebuchet MS"/>
                <w:b/>
                <w:sz w:val="18"/>
              </w:rPr>
            </w:pPr>
            <w:r>
              <w:rPr>
                <w:rFonts w:ascii="Trebuchet MS"/>
                <w:b/>
                <w:sz w:val="18"/>
              </w:rPr>
              <w:t>描述</w:t>
            </w:r>
          </w:p>
        </w:tc>
      </w:tr>
      <w:tr w:rsidR="0012487C" w14:paraId="324C71D3" w14:textId="77777777">
        <w:trPr>
          <w:trHeight w:val="294"/>
        </w:trPr>
        <w:tc>
          <w:tcPr>
            <w:tcW w:w="2990" w:type="dxa"/>
          </w:tcPr>
          <w:p w14:paraId="22B100DD" w14:textId="77777777" w:rsidR="0012487C" w:rsidRDefault="00421F9B">
            <w:pPr>
              <w:pStyle w:val="TableParagraph"/>
              <w:rPr>
                <w:sz w:val="18"/>
              </w:rPr>
            </w:pPr>
            <w:r>
              <w:rPr>
                <w:sz w:val="18"/>
              </w:rPr>
              <w:t>积极</w:t>
            </w:r>
          </w:p>
        </w:tc>
        <w:tc>
          <w:tcPr>
            <w:tcW w:w="7475" w:type="dxa"/>
          </w:tcPr>
          <w:p w14:paraId="7B7AD50E" w14:textId="77777777" w:rsidR="0012487C" w:rsidRDefault="00421F9B">
            <w:pPr>
              <w:pStyle w:val="TableParagraph"/>
              <w:rPr>
                <w:sz w:val="18"/>
              </w:rPr>
            </w:pPr>
            <w:r>
              <w:rPr>
                <w:sz w:val="18"/>
              </w:rPr>
              <w:t>闭</w:t>
            </w:r>
          </w:p>
        </w:tc>
      </w:tr>
      <w:tr w:rsidR="0012487C" w14:paraId="3C10DBEA" w14:textId="77777777">
        <w:trPr>
          <w:trHeight w:val="294"/>
        </w:trPr>
        <w:tc>
          <w:tcPr>
            <w:tcW w:w="2990" w:type="dxa"/>
            <w:shd w:val="clear" w:color="auto" w:fill="EDEDED"/>
          </w:tcPr>
          <w:p w14:paraId="39B76952" w14:textId="77777777" w:rsidR="0012487C" w:rsidRDefault="00421F9B">
            <w:pPr>
              <w:pStyle w:val="TableParagraph"/>
              <w:rPr>
                <w:sz w:val="18"/>
              </w:rPr>
            </w:pPr>
            <w:r>
              <w:rPr>
                <w:sz w:val="18"/>
              </w:rPr>
              <w:t>绊倒</w:t>
            </w:r>
          </w:p>
        </w:tc>
        <w:tc>
          <w:tcPr>
            <w:tcW w:w="7475" w:type="dxa"/>
            <w:shd w:val="clear" w:color="auto" w:fill="EDEDED"/>
          </w:tcPr>
          <w:p w14:paraId="4C503512" w14:textId="77777777" w:rsidR="0012487C" w:rsidRDefault="00421F9B">
            <w:pPr>
              <w:pStyle w:val="TableParagraph"/>
              <w:rPr>
                <w:sz w:val="18"/>
              </w:rPr>
            </w:pPr>
            <w:r>
              <w:rPr>
                <w:sz w:val="18"/>
              </w:rPr>
              <w:t>后视镜接触保护跳闸</w:t>
            </w:r>
          </w:p>
        </w:tc>
      </w:tr>
      <w:tr w:rsidR="0012487C" w14:paraId="75BCCDE7" w14:textId="77777777">
        <w:trPr>
          <w:trHeight w:val="294"/>
        </w:trPr>
        <w:tc>
          <w:tcPr>
            <w:tcW w:w="2990" w:type="dxa"/>
          </w:tcPr>
          <w:p w14:paraId="6DD17AD2" w14:textId="77777777" w:rsidR="0012487C" w:rsidRDefault="00421F9B">
            <w:pPr>
              <w:pStyle w:val="TableParagraph"/>
              <w:rPr>
                <w:sz w:val="18"/>
              </w:rPr>
            </w:pPr>
            <w:r>
              <w:rPr>
                <w:sz w:val="18"/>
              </w:rPr>
              <w:t>问题</w:t>
            </w:r>
          </w:p>
        </w:tc>
        <w:tc>
          <w:tcPr>
            <w:tcW w:w="7475" w:type="dxa"/>
          </w:tcPr>
          <w:p w14:paraId="1861A9D3" w14:textId="77777777" w:rsidR="0012487C" w:rsidRDefault="00421F9B">
            <w:pPr>
              <w:pStyle w:val="TableParagraph"/>
              <w:rPr>
                <w:sz w:val="18"/>
              </w:rPr>
            </w:pPr>
            <w:r>
              <w:rPr>
                <w:sz w:val="18"/>
              </w:rPr>
              <w:t>关闭/打开失败</w:t>
            </w:r>
          </w:p>
        </w:tc>
      </w:tr>
    </w:tbl>
    <w:p w14:paraId="67341758" w14:textId="77777777" w:rsidR="0012487C" w:rsidRDefault="0012487C">
      <w:pPr>
        <w:pStyle w:val="a3"/>
        <w:spacing w:before="10"/>
        <w:rPr>
          <w:rFonts w:ascii="Trebuchet MS"/>
          <w:b/>
          <w:sz w:val="25"/>
        </w:rPr>
      </w:pPr>
    </w:p>
    <w:p w14:paraId="547071B2" w14:textId="77777777" w:rsidR="0012487C" w:rsidRDefault="00421F9B">
      <w:pPr>
        <w:pStyle w:val="a5"/>
        <w:numPr>
          <w:ilvl w:val="2"/>
          <w:numId w:val="1"/>
        </w:numPr>
        <w:tabs>
          <w:tab w:val="left" w:pos="1074"/>
        </w:tabs>
        <w:ind w:left="1073" w:hanging="954"/>
        <w:rPr>
          <w:b/>
          <w:sz w:val="28"/>
        </w:rPr>
      </w:pPr>
      <w:r>
        <w:rPr>
          <w:b/>
          <w:w w:val="105"/>
          <w:sz w:val="28"/>
        </w:rPr>
        <w:t>刚果民盟</w:t>
      </w:r>
    </w:p>
    <w:p w14:paraId="78C694A0"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4D03CE98" w14:textId="77777777">
        <w:trPr>
          <w:trHeight w:val="284"/>
        </w:trPr>
        <w:tc>
          <w:tcPr>
            <w:tcW w:w="10465" w:type="dxa"/>
            <w:gridSpan w:val="2"/>
            <w:tcBorders>
              <w:bottom w:val="single" w:sz="12" w:space="0" w:color="000000"/>
            </w:tcBorders>
          </w:tcPr>
          <w:p w14:paraId="7540AB98" w14:textId="77777777" w:rsidR="0012487C" w:rsidRDefault="00421F9B">
            <w:pPr>
              <w:pStyle w:val="TableParagraph"/>
              <w:rPr>
                <w:rFonts w:ascii="Trebuchet MS"/>
                <w:b/>
                <w:sz w:val="18"/>
              </w:rPr>
            </w:pPr>
            <w:r>
              <w:rPr>
                <w:rFonts w:ascii="Trebuchet MS"/>
                <w:b/>
                <w:sz w:val="18"/>
              </w:rPr>
              <w:t>描述</w:t>
            </w:r>
          </w:p>
        </w:tc>
      </w:tr>
      <w:tr w:rsidR="0012487C" w14:paraId="3A218A50" w14:textId="77777777">
        <w:trPr>
          <w:trHeight w:val="500"/>
        </w:trPr>
        <w:tc>
          <w:tcPr>
            <w:tcW w:w="10465" w:type="dxa"/>
            <w:gridSpan w:val="2"/>
            <w:tcBorders>
              <w:top w:val="single" w:sz="12" w:space="0" w:color="000000"/>
            </w:tcBorders>
          </w:tcPr>
          <w:p w14:paraId="2619781C" w14:textId="77777777" w:rsidR="0012487C" w:rsidRDefault="00421F9B">
            <w:pPr>
              <w:pStyle w:val="TableParagraph"/>
              <w:spacing w:before="13" w:line="249" w:lineRule="auto"/>
              <w:rPr>
                <w:sz w:val="18"/>
                <w:lang w:eastAsia="zh-CN"/>
              </w:rPr>
            </w:pPr>
            <w:r>
              <w:rPr>
                <w:sz w:val="18"/>
                <w:lang w:eastAsia="zh-CN"/>
              </w:rPr>
              <w:t>剩余电流装置（美国：接地故障断路器）通过在充电过程中快速检测充电站、电缆或电动汽车中的异常电流（通常表示接地故障）来保护人身安全和/或下游设备。</w:t>
            </w:r>
          </w:p>
        </w:tc>
      </w:tr>
      <w:tr w:rsidR="0012487C" w14:paraId="2831521D" w14:textId="77777777">
        <w:trPr>
          <w:trHeight w:val="294"/>
        </w:trPr>
        <w:tc>
          <w:tcPr>
            <w:tcW w:w="2990" w:type="dxa"/>
            <w:shd w:val="clear" w:color="auto" w:fill="EDEDED"/>
          </w:tcPr>
          <w:p w14:paraId="33C3E51F"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7D39A9BA" w14:textId="77777777" w:rsidR="0012487C" w:rsidRDefault="00421F9B">
            <w:pPr>
              <w:pStyle w:val="TableParagraph"/>
              <w:rPr>
                <w:rFonts w:ascii="Trebuchet MS"/>
                <w:b/>
                <w:sz w:val="18"/>
              </w:rPr>
            </w:pPr>
            <w:r>
              <w:rPr>
                <w:rFonts w:ascii="Trebuchet MS"/>
                <w:b/>
                <w:sz w:val="18"/>
              </w:rPr>
              <w:t>描述</w:t>
            </w:r>
          </w:p>
        </w:tc>
      </w:tr>
      <w:tr w:rsidR="0012487C" w14:paraId="4D667173" w14:textId="77777777">
        <w:trPr>
          <w:trHeight w:val="294"/>
        </w:trPr>
        <w:tc>
          <w:tcPr>
            <w:tcW w:w="2990" w:type="dxa"/>
          </w:tcPr>
          <w:p w14:paraId="0727DAA9" w14:textId="77777777" w:rsidR="0012487C" w:rsidRDefault="00421F9B">
            <w:pPr>
              <w:pStyle w:val="TableParagraph"/>
              <w:rPr>
                <w:sz w:val="18"/>
              </w:rPr>
            </w:pPr>
            <w:r>
              <w:rPr>
                <w:sz w:val="18"/>
              </w:rPr>
              <w:t>绊倒</w:t>
            </w:r>
          </w:p>
        </w:tc>
        <w:tc>
          <w:tcPr>
            <w:tcW w:w="7475" w:type="dxa"/>
          </w:tcPr>
          <w:p w14:paraId="1EFC3ABF" w14:textId="77777777" w:rsidR="0012487C" w:rsidRDefault="00421F9B">
            <w:pPr>
              <w:pStyle w:val="TableParagraph"/>
              <w:rPr>
                <w:sz w:val="18"/>
                <w:lang w:eastAsia="zh-CN"/>
              </w:rPr>
            </w:pPr>
            <w:r>
              <w:rPr>
                <w:spacing w:val="-1"/>
                <w:sz w:val="18"/>
                <w:lang w:eastAsia="zh-CN"/>
              </w:rPr>
              <w:t>断路器打开（需要手动复位）</w:t>
            </w:r>
          </w:p>
        </w:tc>
      </w:tr>
      <w:tr w:rsidR="0012487C" w14:paraId="00357E0F" w14:textId="77777777">
        <w:trPr>
          <w:trHeight w:val="294"/>
        </w:trPr>
        <w:tc>
          <w:tcPr>
            <w:tcW w:w="2990" w:type="dxa"/>
            <w:shd w:val="clear" w:color="auto" w:fill="EDEDED"/>
          </w:tcPr>
          <w:p w14:paraId="6E1B2E3A" w14:textId="77777777" w:rsidR="0012487C" w:rsidRDefault="00421F9B">
            <w:pPr>
              <w:pStyle w:val="TableParagraph"/>
              <w:rPr>
                <w:sz w:val="18"/>
              </w:rPr>
            </w:pPr>
            <w:r>
              <w:rPr>
                <w:sz w:val="18"/>
              </w:rPr>
              <w:t>操作</w:t>
            </w:r>
          </w:p>
        </w:tc>
        <w:tc>
          <w:tcPr>
            <w:tcW w:w="7475" w:type="dxa"/>
            <w:shd w:val="clear" w:color="auto" w:fill="EDEDED"/>
          </w:tcPr>
          <w:p w14:paraId="23C96507" w14:textId="77777777" w:rsidR="0012487C" w:rsidRDefault="00421F9B">
            <w:pPr>
              <w:pStyle w:val="TableParagraph"/>
              <w:rPr>
                <w:sz w:val="18"/>
                <w:lang w:eastAsia="zh-CN"/>
              </w:rPr>
            </w:pPr>
            <w:r>
              <w:rPr>
                <w:spacing w:val="-1"/>
                <w:sz w:val="18"/>
                <w:lang w:eastAsia="zh-CN"/>
              </w:rPr>
              <w:t>断路器打开和自动重合闸</w:t>
            </w:r>
          </w:p>
        </w:tc>
      </w:tr>
    </w:tbl>
    <w:p w14:paraId="1F31C7FD" w14:textId="77777777" w:rsidR="0012487C" w:rsidRDefault="0012487C">
      <w:pPr>
        <w:pStyle w:val="a3"/>
        <w:spacing w:before="9"/>
        <w:rPr>
          <w:rFonts w:ascii="Trebuchet MS"/>
          <w:b/>
          <w:sz w:val="25"/>
          <w:lang w:eastAsia="zh-CN"/>
        </w:rPr>
      </w:pPr>
    </w:p>
    <w:p w14:paraId="53D1F3C7" w14:textId="77777777" w:rsidR="0012487C" w:rsidRDefault="00421F9B">
      <w:pPr>
        <w:pStyle w:val="a5"/>
        <w:numPr>
          <w:ilvl w:val="2"/>
          <w:numId w:val="1"/>
        </w:numPr>
        <w:tabs>
          <w:tab w:val="left" w:pos="1074"/>
        </w:tabs>
        <w:ind w:left="1073" w:hanging="954"/>
        <w:rPr>
          <w:b/>
          <w:sz w:val="28"/>
        </w:rPr>
      </w:pPr>
      <w:r>
        <w:rPr>
          <w:b/>
          <w:sz w:val="28"/>
        </w:rPr>
        <w:t>RCD收近器</w:t>
      </w:r>
    </w:p>
    <w:p w14:paraId="3881EA5E" w14:textId="77777777" w:rsidR="0012487C" w:rsidRDefault="0012487C">
      <w:pPr>
        <w:pStyle w:val="a3"/>
        <w:spacing w:before="8" w:after="1"/>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4E8C275C" w14:textId="77777777">
        <w:trPr>
          <w:trHeight w:val="284"/>
        </w:trPr>
        <w:tc>
          <w:tcPr>
            <w:tcW w:w="10465" w:type="dxa"/>
            <w:gridSpan w:val="2"/>
            <w:tcBorders>
              <w:bottom w:val="single" w:sz="12" w:space="0" w:color="000000"/>
            </w:tcBorders>
          </w:tcPr>
          <w:p w14:paraId="6B08E027" w14:textId="77777777" w:rsidR="0012487C" w:rsidRDefault="00421F9B">
            <w:pPr>
              <w:pStyle w:val="TableParagraph"/>
              <w:rPr>
                <w:rFonts w:ascii="Trebuchet MS"/>
                <w:b/>
                <w:sz w:val="18"/>
              </w:rPr>
            </w:pPr>
            <w:r>
              <w:rPr>
                <w:rFonts w:ascii="Trebuchet MS"/>
                <w:b/>
                <w:sz w:val="18"/>
              </w:rPr>
              <w:t>描述</w:t>
            </w:r>
          </w:p>
        </w:tc>
      </w:tr>
      <w:tr w:rsidR="0012487C" w14:paraId="28FC0D49" w14:textId="77777777">
        <w:trPr>
          <w:trHeight w:val="500"/>
        </w:trPr>
        <w:tc>
          <w:tcPr>
            <w:tcW w:w="10465" w:type="dxa"/>
            <w:gridSpan w:val="2"/>
            <w:tcBorders>
              <w:top w:val="single" w:sz="12" w:space="0" w:color="000000"/>
            </w:tcBorders>
          </w:tcPr>
          <w:p w14:paraId="71CEE38A" w14:textId="77777777" w:rsidR="0012487C" w:rsidRDefault="00421F9B">
            <w:pPr>
              <w:pStyle w:val="TableParagraph"/>
              <w:spacing w:before="13" w:line="249" w:lineRule="auto"/>
              <w:ind w:right="338"/>
              <w:rPr>
                <w:sz w:val="18"/>
                <w:lang w:eastAsia="zh-CN"/>
              </w:rPr>
            </w:pPr>
            <w:r>
              <w:rPr>
                <w:sz w:val="18"/>
                <w:lang w:eastAsia="zh-CN"/>
              </w:rPr>
              <w:t>RCD 的电动重合器机构，可以配置为在跳闸后执行重新布防重试，也可以设置为根据命令远程控制重新布防。</w:t>
            </w:r>
          </w:p>
        </w:tc>
      </w:tr>
      <w:tr w:rsidR="0012487C" w14:paraId="280368FA" w14:textId="77777777">
        <w:trPr>
          <w:trHeight w:val="294"/>
        </w:trPr>
        <w:tc>
          <w:tcPr>
            <w:tcW w:w="2990" w:type="dxa"/>
            <w:shd w:val="clear" w:color="auto" w:fill="EDEDED"/>
          </w:tcPr>
          <w:p w14:paraId="68966F93"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6E43543C" w14:textId="77777777" w:rsidR="0012487C" w:rsidRDefault="00421F9B">
            <w:pPr>
              <w:pStyle w:val="TableParagraph"/>
              <w:rPr>
                <w:rFonts w:ascii="Trebuchet MS"/>
                <w:b/>
                <w:sz w:val="18"/>
              </w:rPr>
            </w:pPr>
            <w:r>
              <w:rPr>
                <w:rFonts w:ascii="Trebuchet MS"/>
                <w:b/>
                <w:sz w:val="18"/>
              </w:rPr>
              <w:t>描述</w:t>
            </w:r>
          </w:p>
        </w:tc>
      </w:tr>
      <w:tr w:rsidR="0012487C" w14:paraId="22848BC5" w14:textId="77777777">
        <w:trPr>
          <w:trHeight w:val="294"/>
        </w:trPr>
        <w:tc>
          <w:tcPr>
            <w:tcW w:w="2990" w:type="dxa"/>
          </w:tcPr>
          <w:p w14:paraId="25DEF6F2" w14:textId="77777777" w:rsidR="0012487C" w:rsidRDefault="00421F9B">
            <w:pPr>
              <w:pStyle w:val="TableParagraph"/>
              <w:rPr>
                <w:sz w:val="18"/>
              </w:rPr>
            </w:pPr>
            <w:r>
              <w:rPr>
                <w:sz w:val="18"/>
              </w:rPr>
              <w:t>启用</w:t>
            </w:r>
          </w:p>
        </w:tc>
        <w:tc>
          <w:tcPr>
            <w:tcW w:w="7475" w:type="dxa"/>
          </w:tcPr>
          <w:p w14:paraId="75B45743" w14:textId="77777777" w:rsidR="0012487C" w:rsidRDefault="00421F9B">
            <w:pPr>
              <w:pStyle w:val="TableParagraph"/>
              <w:rPr>
                <w:sz w:val="18"/>
              </w:rPr>
            </w:pPr>
            <w:r>
              <w:rPr>
                <w:sz w:val="18"/>
              </w:rPr>
              <w:t>启用自动重合闸</w:t>
            </w:r>
          </w:p>
        </w:tc>
      </w:tr>
      <w:tr w:rsidR="0012487C" w14:paraId="1964B375" w14:textId="77777777">
        <w:trPr>
          <w:trHeight w:val="294"/>
        </w:trPr>
        <w:tc>
          <w:tcPr>
            <w:tcW w:w="2990" w:type="dxa"/>
            <w:shd w:val="clear" w:color="auto" w:fill="EDEDED"/>
          </w:tcPr>
          <w:p w14:paraId="51F2C3BB" w14:textId="77777777" w:rsidR="0012487C" w:rsidRDefault="00421F9B">
            <w:pPr>
              <w:pStyle w:val="TableParagraph"/>
              <w:rPr>
                <w:sz w:val="18"/>
              </w:rPr>
            </w:pPr>
            <w:r>
              <w:rPr>
                <w:sz w:val="18"/>
              </w:rPr>
              <w:t>积极</w:t>
            </w:r>
          </w:p>
        </w:tc>
        <w:tc>
          <w:tcPr>
            <w:tcW w:w="7475" w:type="dxa"/>
            <w:shd w:val="clear" w:color="auto" w:fill="EDEDED"/>
          </w:tcPr>
          <w:p w14:paraId="694BBB7E" w14:textId="77777777" w:rsidR="0012487C" w:rsidRDefault="00421F9B">
            <w:pPr>
              <w:pStyle w:val="TableParagraph"/>
              <w:rPr>
                <w:sz w:val="18"/>
              </w:rPr>
            </w:pPr>
            <w:r>
              <w:rPr>
                <w:sz w:val="18"/>
              </w:rPr>
              <w:t>正在重新关闭</w:t>
            </w:r>
          </w:p>
        </w:tc>
      </w:tr>
      <w:tr w:rsidR="0012487C" w14:paraId="7B033097" w14:textId="77777777">
        <w:trPr>
          <w:trHeight w:val="294"/>
        </w:trPr>
        <w:tc>
          <w:tcPr>
            <w:tcW w:w="2990" w:type="dxa"/>
          </w:tcPr>
          <w:p w14:paraId="47454B72" w14:textId="77777777" w:rsidR="0012487C" w:rsidRDefault="00421F9B">
            <w:pPr>
              <w:pStyle w:val="TableParagraph"/>
              <w:rPr>
                <w:sz w:val="18"/>
              </w:rPr>
            </w:pPr>
            <w:r>
              <w:rPr>
                <w:sz w:val="18"/>
              </w:rPr>
              <w:t>活动（设置）</w:t>
            </w:r>
          </w:p>
        </w:tc>
        <w:tc>
          <w:tcPr>
            <w:tcW w:w="7475" w:type="dxa"/>
          </w:tcPr>
          <w:p w14:paraId="486C3A3E" w14:textId="77777777" w:rsidR="0012487C" w:rsidRDefault="00421F9B">
            <w:pPr>
              <w:pStyle w:val="TableParagraph"/>
              <w:rPr>
                <w:sz w:val="18"/>
              </w:rPr>
            </w:pPr>
            <w:r>
              <w:rPr>
                <w:sz w:val="18"/>
              </w:rPr>
              <w:t>启动手动重合闸</w:t>
            </w:r>
          </w:p>
        </w:tc>
      </w:tr>
      <w:tr w:rsidR="0012487C" w14:paraId="6C6BB3AC" w14:textId="77777777">
        <w:trPr>
          <w:trHeight w:val="294"/>
        </w:trPr>
        <w:tc>
          <w:tcPr>
            <w:tcW w:w="2990" w:type="dxa"/>
            <w:shd w:val="clear" w:color="auto" w:fill="EDEDED"/>
          </w:tcPr>
          <w:p w14:paraId="446C096A" w14:textId="77777777" w:rsidR="0012487C" w:rsidRDefault="00421F9B">
            <w:pPr>
              <w:pStyle w:val="TableParagraph"/>
              <w:rPr>
                <w:sz w:val="18"/>
              </w:rPr>
            </w:pPr>
            <w:r>
              <w:rPr>
                <w:sz w:val="18"/>
              </w:rPr>
              <w:t>完成</w:t>
            </w:r>
          </w:p>
        </w:tc>
        <w:tc>
          <w:tcPr>
            <w:tcW w:w="7475" w:type="dxa"/>
            <w:shd w:val="clear" w:color="auto" w:fill="EDEDED"/>
          </w:tcPr>
          <w:p w14:paraId="7FB20B62" w14:textId="77777777" w:rsidR="0012487C" w:rsidRDefault="00421F9B">
            <w:pPr>
              <w:pStyle w:val="TableParagraph"/>
              <w:rPr>
                <w:sz w:val="18"/>
              </w:rPr>
            </w:pPr>
            <w:r>
              <w:rPr>
                <w:sz w:val="18"/>
              </w:rPr>
              <w:t>重合闸循环完成</w:t>
            </w:r>
          </w:p>
        </w:tc>
      </w:tr>
      <w:tr w:rsidR="0012487C" w14:paraId="2705D2C0" w14:textId="77777777">
        <w:trPr>
          <w:trHeight w:val="294"/>
        </w:trPr>
        <w:tc>
          <w:tcPr>
            <w:tcW w:w="2990" w:type="dxa"/>
          </w:tcPr>
          <w:p w14:paraId="7AD8BE19" w14:textId="77777777" w:rsidR="0012487C" w:rsidRDefault="00421F9B">
            <w:pPr>
              <w:pStyle w:val="TableParagraph"/>
              <w:rPr>
                <w:sz w:val="18"/>
              </w:rPr>
            </w:pPr>
            <w:r>
              <w:rPr>
                <w:sz w:val="18"/>
              </w:rPr>
              <w:t>问题</w:t>
            </w:r>
          </w:p>
        </w:tc>
        <w:tc>
          <w:tcPr>
            <w:tcW w:w="7475" w:type="dxa"/>
          </w:tcPr>
          <w:p w14:paraId="6801C595" w14:textId="77777777" w:rsidR="0012487C" w:rsidRDefault="00421F9B">
            <w:pPr>
              <w:pStyle w:val="TableParagraph"/>
              <w:rPr>
                <w:sz w:val="18"/>
              </w:rPr>
            </w:pPr>
            <w:r>
              <w:rPr>
                <w:w w:val="95"/>
                <w:sz w:val="18"/>
              </w:rPr>
              <w:t>重合闸故障</w:t>
            </w:r>
          </w:p>
        </w:tc>
      </w:tr>
      <w:tr w:rsidR="0012487C" w14:paraId="03966BFA" w14:textId="77777777">
        <w:trPr>
          <w:trHeight w:val="294"/>
        </w:trPr>
        <w:tc>
          <w:tcPr>
            <w:tcW w:w="2990" w:type="dxa"/>
            <w:shd w:val="clear" w:color="auto" w:fill="EDEDED"/>
          </w:tcPr>
          <w:p w14:paraId="2572DFA0" w14:textId="77777777" w:rsidR="0012487C" w:rsidRDefault="00421F9B">
            <w:pPr>
              <w:pStyle w:val="TableParagraph"/>
              <w:rPr>
                <w:sz w:val="18"/>
              </w:rPr>
            </w:pPr>
            <w:r>
              <w:rPr>
                <w:sz w:val="18"/>
              </w:rPr>
              <w:t>尝试</w:t>
            </w:r>
          </w:p>
        </w:tc>
        <w:tc>
          <w:tcPr>
            <w:tcW w:w="7475" w:type="dxa"/>
            <w:shd w:val="clear" w:color="auto" w:fill="EDEDED"/>
          </w:tcPr>
          <w:p w14:paraId="42F9C8BA" w14:textId="77777777" w:rsidR="0012487C" w:rsidRDefault="00421F9B">
            <w:pPr>
              <w:pStyle w:val="TableParagraph"/>
              <w:rPr>
                <w:sz w:val="18"/>
                <w:lang w:eastAsia="zh-CN"/>
              </w:rPr>
            </w:pPr>
            <w:r>
              <w:rPr>
                <w:sz w:val="18"/>
                <w:lang w:eastAsia="zh-CN"/>
              </w:rPr>
              <w:t>（重新）尝试最后一次尝试</w:t>
            </w:r>
          </w:p>
        </w:tc>
      </w:tr>
      <w:tr w:rsidR="0012487C" w14:paraId="6ACA573D" w14:textId="77777777">
        <w:trPr>
          <w:trHeight w:val="294"/>
        </w:trPr>
        <w:tc>
          <w:tcPr>
            <w:tcW w:w="2990" w:type="dxa"/>
          </w:tcPr>
          <w:p w14:paraId="3CB91895" w14:textId="77777777" w:rsidR="0012487C" w:rsidRDefault="00421F9B">
            <w:pPr>
              <w:pStyle w:val="TableParagraph"/>
              <w:rPr>
                <w:sz w:val="18"/>
              </w:rPr>
            </w:pPr>
            <w:r>
              <w:rPr>
                <w:sz w:val="18"/>
              </w:rPr>
              <w:t>尝试 （SetLimit）</w:t>
            </w:r>
          </w:p>
        </w:tc>
        <w:tc>
          <w:tcPr>
            <w:tcW w:w="7475" w:type="dxa"/>
          </w:tcPr>
          <w:p w14:paraId="23F0DFE7" w14:textId="77777777" w:rsidR="0012487C" w:rsidRDefault="00421F9B">
            <w:pPr>
              <w:pStyle w:val="TableParagraph"/>
              <w:rPr>
                <w:sz w:val="18"/>
                <w:lang w:eastAsia="zh-CN"/>
              </w:rPr>
            </w:pPr>
            <w:r>
              <w:rPr>
                <w:sz w:val="18"/>
                <w:lang w:eastAsia="zh-CN"/>
              </w:rPr>
              <w:t>配置的自动（重试）计数</w:t>
            </w:r>
          </w:p>
        </w:tc>
      </w:tr>
      <w:tr w:rsidR="0012487C" w14:paraId="46A2B15A" w14:textId="77777777">
        <w:trPr>
          <w:trHeight w:val="294"/>
        </w:trPr>
        <w:tc>
          <w:tcPr>
            <w:tcW w:w="2990" w:type="dxa"/>
            <w:shd w:val="clear" w:color="auto" w:fill="EDEDED"/>
          </w:tcPr>
          <w:p w14:paraId="6F81B372" w14:textId="77777777" w:rsidR="0012487C" w:rsidRDefault="00421F9B">
            <w:pPr>
              <w:pStyle w:val="TableParagraph"/>
              <w:rPr>
                <w:sz w:val="18"/>
                <w:lang w:eastAsia="zh-CN"/>
              </w:rPr>
            </w:pPr>
            <w:r>
              <w:rPr>
                <w:sz w:val="18"/>
                <w:lang w:eastAsia="zh-CN"/>
              </w:rPr>
              <w:t>尝试次数（MaxLimit）</w:t>
            </w:r>
          </w:p>
        </w:tc>
        <w:tc>
          <w:tcPr>
            <w:tcW w:w="7475" w:type="dxa"/>
            <w:shd w:val="clear" w:color="auto" w:fill="EDEDED"/>
          </w:tcPr>
          <w:p w14:paraId="5DCE1905" w14:textId="77777777" w:rsidR="0012487C" w:rsidRDefault="00421F9B">
            <w:pPr>
              <w:pStyle w:val="TableParagraph"/>
              <w:rPr>
                <w:sz w:val="18"/>
                <w:lang w:eastAsia="zh-CN"/>
              </w:rPr>
            </w:pPr>
            <w:r>
              <w:rPr>
                <w:sz w:val="18"/>
                <w:lang w:eastAsia="zh-CN"/>
              </w:rPr>
              <w:t>最大自动（重试）计数</w:t>
            </w:r>
          </w:p>
        </w:tc>
      </w:tr>
    </w:tbl>
    <w:p w14:paraId="6A7AB00C" w14:textId="77777777" w:rsidR="0012487C" w:rsidRDefault="0012487C">
      <w:pPr>
        <w:pStyle w:val="a3"/>
        <w:spacing w:before="1"/>
        <w:rPr>
          <w:rFonts w:ascii="Trebuchet MS"/>
          <w:b/>
          <w:sz w:val="26"/>
          <w:lang w:eastAsia="zh-CN"/>
        </w:rPr>
      </w:pPr>
    </w:p>
    <w:p w14:paraId="7FC09AD7" w14:textId="77777777" w:rsidR="0012487C" w:rsidRDefault="00421F9B">
      <w:pPr>
        <w:pStyle w:val="a5"/>
        <w:numPr>
          <w:ilvl w:val="2"/>
          <w:numId w:val="1"/>
        </w:numPr>
        <w:tabs>
          <w:tab w:val="left" w:pos="1074"/>
        </w:tabs>
        <w:ind w:left="1073" w:hanging="954"/>
        <w:rPr>
          <w:b/>
          <w:sz w:val="28"/>
        </w:rPr>
      </w:pPr>
      <w:r>
        <w:rPr>
          <w:b/>
          <w:sz w:val="28"/>
        </w:rPr>
        <w:t>实时时钟</w:t>
      </w:r>
    </w:p>
    <w:p w14:paraId="1B012C2F" w14:textId="77777777" w:rsidR="0012487C" w:rsidRDefault="0012487C">
      <w:pPr>
        <w:rPr>
          <w:sz w:val="28"/>
        </w:rPr>
        <w:sectPr w:rsidR="0012487C" w:rsidSect="003A6448">
          <w:pgSz w:w="11910" w:h="16840"/>
          <w:pgMar w:top="600" w:right="600" w:bottom="620" w:left="600" w:header="186" w:footer="431" w:gutter="0"/>
          <w:cols w:space="720"/>
        </w:sectPr>
      </w:pPr>
    </w:p>
    <w:p w14:paraId="1708C724" w14:textId="77777777" w:rsidR="0012487C" w:rsidRDefault="0012487C">
      <w:pPr>
        <w:pStyle w:val="a3"/>
        <w:spacing w:before="7"/>
        <w:rPr>
          <w:rFonts w:ascii="Trebuchet MS"/>
          <w:b/>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990"/>
        <w:gridCol w:w="7475"/>
      </w:tblGrid>
      <w:tr w:rsidR="0012487C" w14:paraId="2BD19C37" w14:textId="77777777">
        <w:trPr>
          <w:trHeight w:val="274"/>
        </w:trPr>
        <w:tc>
          <w:tcPr>
            <w:tcW w:w="10465" w:type="dxa"/>
            <w:gridSpan w:val="2"/>
            <w:tcBorders>
              <w:left w:val="single" w:sz="4" w:space="0" w:color="000000"/>
              <w:bottom w:val="single" w:sz="12" w:space="0" w:color="000000"/>
              <w:right w:val="single" w:sz="4" w:space="0" w:color="000000"/>
            </w:tcBorders>
          </w:tcPr>
          <w:p w14:paraId="46CC6F2B" w14:textId="77777777" w:rsidR="0012487C" w:rsidRDefault="00421F9B">
            <w:pPr>
              <w:pStyle w:val="TableParagraph"/>
              <w:spacing w:before="12"/>
              <w:rPr>
                <w:rFonts w:ascii="Trebuchet MS"/>
                <w:b/>
                <w:sz w:val="18"/>
              </w:rPr>
            </w:pPr>
            <w:r>
              <w:rPr>
                <w:rFonts w:ascii="Trebuchet MS"/>
                <w:b/>
                <w:sz w:val="18"/>
              </w:rPr>
              <w:t>描述</w:t>
            </w:r>
          </w:p>
        </w:tc>
      </w:tr>
      <w:tr w:rsidR="0012487C" w14:paraId="1B30ACCE" w14:textId="77777777">
        <w:trPr>
          <w:trHeight w:val="500"/>
        </w:trPr>
        <w:tc>
          <w:tcPr>
            <w:tcW w:w="10465" w:type="dxa"/>
            <w:gridSpan w:val="2"/>
            <w:tcBorders>
              <w:top w:val="single" w:sz="12" w:space="0" w:color="000000"/>
              <w:left w:val="single" w:sz="4" w:space="0" w:color="000000"/>
              <w:bottom w:val="single" w:sz="4" w:space="0" w:color="000000"/>
              <w:right w:val="single" w:sz="4" w:space="0" w:color="000000"/>
            </w:tcBorders>
          </w:tcPr>
          <w:p w14:paraId="2362AA6C" w14:textId="77777777" w:rsidR="0012487C" w:rsidRDefault="00421F9B">
            <w:pPr>
              <w:pStyle w:val="TableParagraph"/>
              <w:spacing w:before="13" w:line="249" w:lineRule="auto"/>
              <w:rPr>
                <w:sz w:val="18"/>
                <w:lang w:eastAsia="zh-CN"/>
              </w:rPr>
            </w:pPr>
            <w:r>
              <w:rPr>
                <w:sz w:val="18"/>
                <w:lang w:eastAsia="zh-CN"/>
              </w:rPr>
              <w:t>表示实时时钟硬件，即使在同时发生CSMS不可接触性和断电或重置的情况下，也可以在充电站中保持准确的日期和时间信息。</w:t>
            </w:r>
          </w:p>
        </w:tc>
      </w:tr>
      <w:tr w:rsidR="0012487C" w14:paraId="0D02790F"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35621DD3" w14:textId="77777777" w:rsidR="0012487C" w:rsidRDefault="00421F9B">
            <w:pPr>
              <w:pStyle w:val="TableParagraph"/>
              <w:rPr>
                <w:rFonts w:ascii="Trebuchet MS"/>
                <w:b/>
                <w:sz w:val="18"/>
              </w:rPr>
            </w:pPr>
            <w:r>
              <w:rPr>
                <w:rFonts w:ascii="Trebuchet MS"/>
                <w:b/>
                <w:w w:val="95"/>
                <w:sz w:val="18"/>
              </w:rPr>
              <w:t>常用变量</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101EE9F8" w14:textId="77777777" w:rsidR="0012487C" w:rsidRDefault="00421F9B">
            <w:pPr>
              <w:pStyle w:val="TableParagraph"/>
              <w:rPr>
                <w:rFonts w:ascii="Trebuchet MS"/>
                <w:b/>
                <w:sz w:val="18"/>
              </w:rPr>
            </w:pPr>
            <w:r>
              <w:rPr>
                <w:rFonts w:ascii="Trebuchet MS"/>
                <w:b/>
                <w:sz w:val="18"/>
              </w:rPr>
              <w:t>描述</w:t>
            </w:r>
          </w:p>
        </w:tc>
      </w:tr>
      <w:tr w:rsidR="0012487C" w14:paraId="60B60EB3"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32EADD23" w14:textId="77777777" w:rsidR="0012487C" w:rsidRDefault="00421F9B">
            <w:pPr>
              <w:pStyle w:val="TableParagraph"/>
              <w:rPr>
                <w:sz w:val="18"/>
              </w:rPr>
            </w:pPr>
            <w:r>
              <w:rPr>
                <w:sz w:val="18"/>
              </w:rPr>
              <w:t>积极</w:t>
            </w:r>
          </w:p>
        </w:tc>
        <w:tc>
          <w:tcPr>
            <w:tcW w:w="7475" w:type="dxa"/>
            <w:tcBorders>
              <w:top w:val="single" w:sz="4" w:space="0" w:color="000000"/>
              <w:left w:val="single" w:sz="4" w:space="0" w:color="000000"/>
              <w:bottom w:val="single" w:sz="4" w:space="0" w:color="000000"/>
              <w:right w:val="single" w:sz="4" w:space="0" w:color="000000"/>
            </w:tcBorders>
          </w:tcPr>
          <w:p w14:paraId="77325364" w14:textId="77777777" w:rsidR="0012487C" w:rsidRDefault="00421F9B">
            <w:pPr>
              <w:pStyle w:val="TableParagraph"/>
              <w:rPr>
                <w:sz w:val="18"/>
              </w:rPr>
            </w:pPr>
            <w:r>
              <w:rPr>
                <w:w w:val="95"/>
                <w:sz w:val="18"/>
              </w:rPr>
              <w:t>RTC 运行正常</w:t>
            </w:r>
          </w:p>
        </w:tc>
      </w:tr>
      <w:tr w:rsidR="0012487C" w14:paraId="07FD7EC8"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435ECE1B" w14:textId="77777777" w:rsidR="0012487C" w:rsidRDefault="00421F9B">
            <w:pPr>
              <w:pStyle w:val="TableParagraph"/>
              <w:rPr>
                <w:sz w:val="18"/>
              </w:rPr>
            </w:pPr>
            <w:r>
              <w:rPr>
                <w:sz w:val="18"/>
              </w:rPr>
              <w:t>DC电压</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2715BCEC" w14:textId="77777777" w:rsidR="0012487C" w:rsidRDefault="00421F9B">
            <w:pPr>
              <w:pStyle w:val="TableParagraph"/>
              <w:rPr>
                <w:sz w:val="18"/>
              </w:rPr>
            </w:pPr>
            <w:r>
              <w:rPr>
                <w:sz w:val="18"/>
              </w:rPr>
              <w:t>电池电压</w:t>
            </w:r>
          </w:p>
        </w:tc>
      </w:tr>
      <w:tr w:rsidR="0012487C" w14:paraId="1000987F"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22F5785A" w14:textId="77777777" w:rsidR="0012487C" w:rsidRDefault="00421F9B">
            <w:pPr>
              <w:pStyle w:val="TableParagraph"/>
              <w:rPr>
                <w:sz w:val="18"/>
              </w:rPr>
            </w:pPr>
            <w:r>
              <w:rPr>
                <w:sz w:val="18"/>
              </w:rPr>
              <w:t>后备</w:t>
            </w:r>
          </w:p>
        </w:tc>
        <w:tc>
          <w:tcPr>
            <w:tcW w:w="7475" w:type="dxa"/>
            <w:tcBorders>
              <w:top w:val="single" w:sz="4" w:space="0" w:color="000000"/>
              <w:left w:val="single" w:sz="4" w:space="0" w:color="000000"/>
              <w:bottom w:val="single" w:sz="4" w:space="0" w:color="000000"/>
              <w:right w:val="single" w:sz="4" w:space="0" w:color="000000"/>
            </w:tcBorders>
          </w:tcPr>
          <w:p w14:paraId="3E16E94A" w14:textId="77777777" w:rsidR="0012487C" w:rsidRDefault="00421F9B">
            <w:pPr>
              <w:pStyle w:val="TableParagraph"/>
              <w:rPr>
                <w:sz w:val="18"/>
              </w:rPr>
            </w:pPr>
            <w:r>
              <w:rPr>
                <w:sz w:val="18"/>
              </w:rPr>
              <w:t>电池故障</w:t>
            </w:r>
          </w:p>
        </w:tc>
      </w:tr>
      <w:tr w:rsidR="0012487C" w14:paraId="28AB47B8" w14:textId="77777777">
        <w:trPr>
          <w:trHeight w:val="294"/>
        </w:trPr>
        <w:tc>
          <w:tcPr>
            <w:tcW w:w="2990" w:type="dxa"/>
            <w:tcBorders>
              <w:top w:val="single" w:sz="4" w:space="0" w:color="000000"/>
              <w:left w:val="single" w:sz="4" w:space="0" w:color="000000"/>
              <w:bottom w:val="single" w:sz="4" w:space="0" w:color="000000"/>
              <w:right w:val="single" w:sz="4" w:space="0" w:color="000000"/>
            </w:tcBorders>
            <w:shd w:val="clear" w:color="auto" w:fill="EDEDED"/>
          </w:tcPr>
          <w:p w14:paraId="01E70719" w14:textId="77777777" w:rsidR="0012487C" w:rsidRDefault="00421F9B">
            <w:pPr>
              <w:pStyle w:val="TableParagraph"/>
              <w:rPr>
                <w:sz w:val="18"/>
              </w:rPr>
            </w:pPr>
            <w:r>
              <w:rPr>
                <w:sz w:val="18"/>
              </w:rPr>
              <w:t>回退（MaxLimit）</w:t>
            </w:r>
          </w:p>
        </w:tc>
        <w:tc>
          <w:tcPr>
            <w:tcW w:w="7475" w:type="dxa"/>
            <w:tcBorders>
              <w:top w:val="single" w:sz="4" w:space="0" w:color="000000"/>
              <w:left w:val="single" w:sz="4" w:space="0" w:color="000000"/>
              <w:bottom w:val="single" w:sz="4" w:space="0" w:color="000000"/>
              <w:right w:val="single" w:sz="4" w:space="0" w:color="000000"/>
            </w:tcBorders>
            <w:shd w:val="clear" w:color="auto" w:fill="EDEDED"/>
          </w:tcPr>
          <w:p w14:paraId="1707FE16" w14:textId="77777777" w:rsidR="0012487C" w:rsidRDefault="00421F9B">
            <w:pPr>
              <w:pStyle w:val="TableParagraph"/>
              <w:rPr>
                <w:sz w:val="18"/>
                <w:lang w:eastAsia="zh-CN"/>
              </w:rPr>
            </w:pPr>
            <w:r>
              <w:rPr>
                <w:spacing w:val="-1"/>
                <w:sz w:val="18"/>
                <w:lang w:eastAsia="zh-CN"/>
              </w:rPr>
              <w:t>RTC 具有备用电源。最大限制 = 1</w:t>
            </w:r>
          </w:p>
        </w:tc>
      </w:tr>
      <w:tr w:rsidR="0012487C" w14:paraId="7315B975" w14:textId="77777777">
        <w:trPr>
          <w:trHeight w:val="294"/>
        </w:trPr>
        <w:tc>
          <w:tcPr>
            <w:tcW w:w="2990" w:type="dxa"/>
            <w:tcBorders>
              <w:top w:val="single" w:sz="4" w:space="0" w:color="000000"/>
              <w:left w:val="single" w:sz="4" w:space="0" w:color="000000"/>
              <w:bottom w:val="single" w:sz="4" w:space="0" w:color="000000"/>
              <w:right w:val="single" w:sz="4" w:space="0" w:color="000000"/>
            </w:tcBorders>
          </w:tcPr>
          <w:p w14:paraId="4DEB3163" w14:textId="77777777" w:rsidR="0012487C" w:rsidRDefault="00421F9B">
            <w:pPr>
              <w:pStyle w:val="TableParagraph"/>
              <w:rPr>
                <w:sz w:val="18"/>
              </w:rPr>
            </w:pPr>
            <w:r>
              <w:rPr>
                <w:sz w:val="18"/>
              </w:rPr>
              <w:t>问题</w:t>
            </w:r>
          </w:p>
        </w:tc>
        <w:tc>
          <w:tcPr>
            <w:tcW w:w="7475" w:type="dxa"/>
            <w:tcBorders>
              <w:top w:val="single" w:sz="4" w:space="0" w:color="000000"/>
              <w:left w:val="single" w:sz="4" w:space="0" w:color="000000"/>
              <w:bottom w:val="single" w:sz="4" w:space="0" w:color="000000"/>
              <w:right w:val="single" w:sz="4" w:space="0" w:color="000000"/>
            </w:tcBorders>
          </w:tcPr>
          <w:p w14:paraId="52D2911C" w14:textId="77777777" w:rsidR="0012487C" w:rsidRDefault="00421F9B">
            <w:pPr>
              <w:pStyle w:val="TableParagraph"/>
              <w:rPr>
                <w:sz w:val="18"/>
              </w:rPr>
            </w:pPr>
            <w:r>
              <w:rPr>
                <w:spacing w:val="-1"/>
                <w:sz w:val="18"/>
              </w:rPr>
              <w:t>RTC故障</w:t>
            </w:r>
          </w:p>
        </w:tc>
      </w:tr>
    </w:tbl>
    <w:p w14:paraId="2378B8FD" w14:textId="77777777" w:rsidR="0012487C" w:rsidRDefault="0012487C">
      <w:pPr>
        <w:pStyle w:val="a3"/>
        <w:spacing w:before="3"/>
        <w:rPr>
          <w:rFonts w:ascii="Trebuchet MS"/>
          <w:b/>
          <w:sz w:val="16"/>
        </w:rPr>
      </w:pPr>
    </w:p>
    <w:p w14:paraId="695D8292" w14:textId="77777777" w:rsidR="0012487C" w:rsidRDefault="00421F9B">
      <w:pPr>
        <w:pStyle w:val="a5"/>
        <w:numPr>
          <w:ilvl w:val="2"/>
          <w:numId w:val="1"/>
        </w:numPr>
        <w:tabs>
          <w:tab w:val="left" w:pos="1074"/>
        </w:tabs>
        <w:spacing w:before="97"/>
        <w:ind w:left="1073" w:hanging="954"/>
        <w:rPr>
          <w:b/>
          <w:sz w:val="28"/>
        </w:rPr>
      </w:pPr>
      <w:r>
        <w:rPr>
          <w:b/>
          <w:sz w:val="28"/>
        </w:rPr>
        <w:t>震动传感器</w:t>
      </w:r>
    </w:p>
    <w:p w14:paraId="436711E0"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11C60239" w14:textId="77777777">
        <w:trPr>
          <w:trHeight w:val="284"/>
        </w:trPr>
        <w:tc>
          <w:tcPr>
            <w:tcW w:w="10465" w:type="dxa"/>
            <w:gridSpan w:val="2"/>
            <w:tcBorders>
              <w:bottom w:val="single" w:sz="12" w:space="0" w:color="000000"/>
            </w:tcBorders>
          </w:tcPr>
          <w:p w14:paraId="64259B5C" w14:textId="77777777" w:rsidR="0012487C" w:rsidRDefault="00421F9B">
            <w:pPr>
              <w:pStyle w:val="TableParagraph"/>
              <w:rPr>
                <w:rFonts w:ascii="Trebuchet MS"/>
                <w:b/>
                <w:sz w:val="18"/>
              </w:rPr>
            </w:pPr>
            <w:r>
              <w:rPr>
                <w:rFonts w:ascii="Trebuchet MS"/>
                <w:b/>
                <w:sz w:val="18"/>
              </w:rPr>
              <w:t>描述</w:t>
            </w:r>
          </w:p>
        </w:tc>
      </w:tr>
      <w:tr w:rsidR="0012487C" w14:paraId="3DAE5531" w14:textId="77777777">
        <w:trPr>
          <w:trHeight w:val="284"/>
        </w:trPr>
        <w:tc>
          <w:tcPr>
            <w:tcW w:w="10465" w:type="dxa"/>
            <w:gridSpan w:val="2"/>
            <w:tcBorders>
              <w:top w:val="single" w:sz="12" w:space="0" w:color="000000"/>
            </w:tcBorders>
          </w:tcPr>
          <w:p w14:paraId="74500A76" w14:textId="77777777" w:rsidR="0012487C" w:rsidRDefault="00421F9B">
            <w:pPr>
              <w:pStyle w:val="TableParagraph"/>
              <w:spacing w:before="13"/>
              <w:rPr>
                <w:sz w:val="18"/>
                <w:lang w:eastAsia="zh-CN"/>
              </w:rPr>
            </w:pPr>
            <w:r>
              <w:rPr>
                <w:sz w:val="18"/>
                <w:lang w:eastAsia="zh-CN"/>
              </w:rPr>
              <w:t>测量所承受的冲击力/加速度，指示可能的损坏。</w:t>
            </w:r>
          </w:p>
        </w:tc>
      </w:tr>
      <w:tr w:rsidR="0012487C" w14:paraId="75B2EFE2" w14:textId="77777777">
        <w:trPr>
          <w:trHeight w:val="294"/>
        </w:trPr>
        <w:tc>
          <w:tcPr>
            <w:tcW w:w="2990" w:type="dxa"/>
            <w:shd w:val="clear" w:color="auto" w:fill="EDEDED"/>
          </w:tcPr>
          <w:p w14:paraId="64070A3F"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7D20FDBB" w14:textId="77777777" w:rsidR="0012487C" w:rsidRDefault="00421F9B">
            <w:pPr>
              <w:pStyle w:val="TableParagraph"/>
              <w:rPr>
                <w:rFonts w:ascii="Trebuchet MS"/>
                <w:b/>
                <w:sz w:val="18"/>
              </w:rPr>
            </w:pPr>
            <w:r>
              <w:rPr>
                <w:rFonts w:ascii="Trebuchet MS"/>
                <w:b/>
                <w:sz w:val="18"/>
              </w:rPr>
              <w:t>描述</w:t>
            </w:r>
          </w:p>
        </w:tc>
      </w:tr>
      <w:tr w:rsidR="0012487C" w14:paraId="3A9CAB26" w14:textId="77777777">
        <w:trPr>
          <w:trHeight w:val="294"/>
        </w:trPr>
        <w:tc>
          <w:tcPr>
            <w:tcW w:w="2990" w:type="dxa"/>
          </w:tcPr>
          <w:p w14:paraId="6CA9A22A" w14:textId="77777777" w:rsidR="0012487C" w:rsidRDefault="00421F9B">
            <w:pPr>
              <w:pStyle w:val="TableParagraph"/>
              <w:rPr>
                <w:sz w:val="18"/>
              </w:rPr>
            </w:pPr>
            <w:r>
              <w:rPr>
                <w:sz w:val="18"/>
              </w:rPr>
              <w:t>启用</w:t>
            </w:r>
          </w:p>
        </w:tc>
        <w:tc>
          <w:tcPr>
            <w:tcW w:w="7475" w:type="dxa"/>
          </w:tcPr>
          <w:p w14:paraId="42BF2935" w14:textId="77777777" w:rsidR="0012487C" w:rsidRDefault="00421F9B">
            <w:pPr>
              <w:pStyle w:val="TableParagraph"/>
              <w:rPr>
                <w:sz w:val="18"/>
              </w:rPr>
            </w:pPr>
            <w:r>
              <w:rPr>
                <w:spacing w:val="-1"/>
                <w:sz w:val="18"/>
              </w:rPr>
              <w:t>启用冲击感应</w:t>
            </w:r>
          </w:p>
        </w:tc>
      </w:tr>
      <w:tr w:rsidR="0012487C" w14:paraId="4EEABEB0" w14:textId="77777777">
        <w:trPr>
          <w:trHeight w:val="294"/>
        </w:trPr>
        <w:tc>
          <w:tcPr>
            <w:tcW w:w="2990" w:type="dxa"/>
            <w:shd w:val="clear" w:color="auto" w:fill="EDEDED"/>
          </w:tcPr>
          <w:p w14:paraId="275EA2EE" w14:textId="77777777" w:rsidR="0012487C" w:rsidRDefault="00421F9B">
            <w:pPr>
              <w:pStyle w:val="TableParagraph"/>
              <w:rPr>
                <w:sz w:val="18"/>
              </w:rPr>
            </w:pPr>
            <w:r>
              <w:rPr>
                <w:sz w:val="18"/>
              </w:rPr>
              <w:t>积极</w:t>
            </w:r>
          </w:p>
        </w:tc>
        <w:tc>
          <w:tcPr>
            <w:tcW w:w="7475" w:type="dxa"/>
            <w:shd w:val="clear" w:color="auto" w:fill="EDEDED"/>
          </w:tcPr>
          <w:p w14:paraId="749D3AEE" w14:textId="77777777" w:rsidR="0012487C" w:rsidRDefault="00421F9B">
            <w:pPr>
              <w:pStyle w:val="TableParagraph"/>
              <w:rPr>
                <w:sz w:val="18"/>
              </w:rPr>
            </w:pPr>
            <w:r>
              <w:rPr>
                <w:sz w:val="18"/>
              </w:rPr>
              <w:t>休克</w:t>
            </w:r>
          </w:p>
        </w:tc>
      </w:tr>
      <w:tr w:rsidR="0012487C" w14:paraId="71DF042C" w14:textId="77777777">
        <w:trPr>
          <w:trHeight w:val="294"/>
        </w:trPr>
        <w:tc>
          <w:tcPr>
            <w:tcW w:w="2990" w:type="dxa"/>
          </w:tcPr>
          <w:p w14:paraId="1EA23417" w14:textId="77777777" w:rsidR="0012487C" w:rsidRDefault="00421F9B">
            <w:pPr>
              <w:pStyle w:val="TableParagraph"/>
              <w:rPr>
                <w:sz w:val="18"/>
              </w:rPr>
            </w:pPr>
            <w:r>
              <w:rPr>
                <w:sz w:val="18"/>
              </w:rPr>
              <w:t>力</w:t>
            </w:r>
          </w:p>
        </w:tc>
        <w:tc>
          <w:tcPr>
            <w:tcW w:w="7475" w:type="dxa"/>
          </w:tcPr>
          <w:p w14:paraId="4FB51B24" w14:textId="77777777" w:rsidR="0012487C" w:rsidRDefault="00421F9B">
            <w:pPr>
              <w:pStyle w:val="TableParagraph"/>
              <w:rPr>
                <w:sz w:val="18"/>
              </w:rPr>
            </w:pPr>
            <w:r>
              <w:rPr>
                <w:sz w:val="18"/>
              </w:rPr>
              <w:t>检测到的力（矢量）</w:t>
            </w:r>
          </w:p>
        </w:tc>
      </w:tr>
    </w:tbl>
    <w:p w14:paraId="13B012DC" w14:textId="77777777" w:rsidR="0012487C" w:rsidRDefault="0012487C">
      <w:pPr>
        <w:pStyle w:val="a3"/>
        <w:spacing w:before="10"/>
        <w:rPr>
          <w:rFonts w:ascii="Trebuchet MS"/>
          <w:b/>
          <w:sz w:val="25"/>
        </w:rPr>
      </w:pPr>
    </w:p>
    <w:p w14:paraId="64D03399" w14:textId="77777777" w:rsidR="0012487C" w:rsidRDefault="00421F9B">
      <w:pPr>
        <w:pStyle w:val="a5"/>
        <w:numPr>
          <w:ilvl w:val="2"/>
          <w:numId w:val="1"/>
        </w:numPr>
        <w:tabs>
          <w:tab w:val="left" w:pos="1074"/>
        </w:tabs>
        <w:ind w:left="1073" w:hanging="954"/>
        <w:rPr>
          <w:b/>
          <w:sz w:val="28"/>
        </w:rPr>
      </w:pPr>
      <w:r>
        <w:rPr>
          <w:b/>
          <w:sz w:val="28"/>
        </w:rPr>
        <w:t>SpacesCountSignage（空间计数标牌）</w:t>
      </w:r>
    </w:p>
    <w:p w14:paraId="22585ED5"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73E071B9" w14:textId="77777777">
        <w:trPr>
          <w:trHeight w:val="284"/>
        </w:trPr>
        <w:tc>
          <w:tcPr>
            <w:tcW w:w="10465" w:type="dxa"/>
            <w:gridSpan w:val="2"/>
            <w:tcBorders>
              <w:bottom w:val="single" w:sz="12" w:space="0" w:color="000000"/>
            </w:tcBorders>
          </w:tcPr>
          <w:p w14:paraId="333ADA96" w14:textId="77777777" w:rsidR="0012487C" w:rsidRDefault="00421F9B">
            <w:pPr>
              <w:pStyle w:val="TableParagraph"/>
              <w:rPr>
                <w:rFonts w:ascii="Trebuchet MS"/>
                <w:b/>
                <w:sz w:val="18"/>
              </w:rPr>
            </w:pPr>
            <w:r>
              <w:rPr>
                <w:rFonts w:ascii="Trebuchet MS"/>
                <w:b/>
                <w:sz w:val="18"/>
              </w:rPr>
              <w:t>描述</w:t>
            </w:r>
          </w:p>
        </w:tc>
      </w:tr>
      <w:tr w:rsidR="0012487C" w14:paraId="011206C2" w14:textId="77777777">
        <w:trPr>
          <w:trHeight w:val="500"/>
        </w:trPr>
        <w:tc>
          <w:tcPr>
            <w:tcW w:w="10465" w:type="dxa"/>
            <w:gridSpan w:val="2"/>
            <w:tcBorders>
              <w:top w:val="single" w:sz="12" w:space="0" w:color="000000"/>
            </w:tcBorders>
          </w:tcPr>
          <w:p w14:paraId="0477C01F" w14:textId="77777777" w:rsidR="0012487C" w:rsidRDefault="00421F9B">
            <w:pPr>
              <w:pStyle w:val="TableParagraph"/>
              <w:spacing w:before="13" w:line="249" w:lineRule="auto"/>
              <w:rPr>
                <w:sz w:val="18"/>
                <w:lang w:eastAsia="zh-CN"/>
              </w:rPr>
            </w:pPr>
            <w:r>
              <w:rPr>
                <w:sz w:val="18"/>
                <w:lang w:eastAsia="zh-CN"/>
              </w:rPr>
              <w:t xml:space="preserve">电子标牌允许大型充电设施的充电控制器向过往车辆宣传可用空间的数量 </w:t>
            </w:r>
            <w:r>
              <w:rPr>
                <w:w w:val="105"/>
                <w:sz w:val="18"/>
                <w:lang w:eastAsia="zh-CN"/>
              </w:rPr>
              <w:t>。</w:t>
            </w:r>
          </w:p>
        </w:tc>
      </w:tr>
      <w:tr w:rsidR="0012487C" w14:paraId="27173A22" w14:textId="77777777">
        <w:trPr>
          <w:trHeight w:val="294"/>
        </w:trPr>
        <w:tc>
          <w:tcPr>
            <w:tcW w:w="2990" w:type="dxa"/>
            <w:shd w:val="clear" w:color="auto" w:fill="EDEDED"/>
          </w:tcPr>
          <w:p w14:paraId="2B99FB5F"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4D4D3C83" w14:textId="77777777" w:rsidR="0012487C" w:rsidRDefault="00421F9B">
            <w:pPr>
              <w:pStyle w:val="TableParagraph"/>
              <w:rPr>
                <w:rFonts w:ascii="Trebuchet MS"/>
                <w:b/>
                <w:sz w:val="18"/>
              </w:rPr>
            </w:pPr>
            <w:r>
              <w:rPr>
                <w:rFonts w:ascii="Trebuchet MS"/>
                <w:b/>
                <w:sz w:val="18"/>
              </w:rPr>
              <w:t>描述</w:t>
            </w:r>
          </w:p>
        </w:tc>
      </w:tr>
      <w:tr w:rsidR="0012487C" w14:paraId="108CBFD1" w14:textId="77777777">
        <w:trPr>
          <w:trHeight w:val="294"/>
        </w:trPr>
        <w:tc>
          <w:tcPr>
            <w:tcW w:w="2990" w:type="dxa"/>
          </w:tcPr>
          <w:p w14:paraId="411DDF8D" w14:textId="77777777" w:rsidR="0012487C" w:rsidRDefault="00421F9B">
            <w:pPr>
              <w:pStyle w:val="TableParagraph"/>
              <w:rPr>
                <w:sz w:val="18"/>
              </w:rPr>
            </w:pPr>
            <w:r>
              <w:rPr>
                <w:sz w:val="18"/>
              </w:rPr>
              <w:t>启用</w:t>
            </w:r>
          </w:p>
        </w:tc>
        <w:tc>
          <w:tcPr>
            <w:tcW w:w="7475" w:type="dxa"/>
          </w:tcPr>
          <w:p w14:paraId="3215FCB7" w14:textId="77777777" w:rsidR="0012487C" w:rsidRDefault="00421F9B">
            <w:pPr>
              <w:pStyle w:val="TableParagraph"/>
              <w:rPr>
                <w:sz w:val="18"/>
              </w:rPr>
            </w:pPr>
            <w:r>
              <w:rPr>
                <w:sz w:val="18"/>
              </w:rPr>
              <w:t>空间计数标牌已启用</w:t>
            </w:r>
          </w:p>
        </w:tc>
      </w:tr>
      <w:tr w:rsidR="0012487C" w14:paraId="3032051F" w14:textId="77777777">
        <w:trPr>
          <w:trHeight w:val="294"/>
        </w:trPr>
        <w:tc>
          <w:tcPr>
            <w:tcW w:w="2990" w:type="dxa"/>
            <w:shd w:val="clear" w:color="auto" w:fill="EDEDED"/>
          </w:tcPr>
          <w:p w14:paraId="02A76569" w14:textId="77777777" w:rsidR="0012487C" w:rsidRDefault="00421F9B">
            <w:pPr>
              <w:pStyle w:val="TableParagraph"/>
              <w:rPr>
                <w:sz w:val="18"/>
              </w:rPr>
            </w:pPr>
            <w:r>
              <w:rPr>
                <w:sz w:val="18"/>
              </w:rPr>
              <w:t>积极</w:t>
            </w:r>
          </w:p>
        </w:tc>
        <w:tc>
          <w:tcPr>
            <w:tcW w:w="7475" w:type="dxa"/>
            <w:shd w:val="clear" w:color="auto" w:fill="EDEDED"/>
          </w:tcPr>
          <w:p w14:paraId="6AEA0E43" w14:textId="77777777" w:rsidR="0012487C" w:rsidRDefault="00421F9B">
            <w:pPr>
              <w:pStyle w:val="TableParagraph"/>
              <w:rPr>
                <w:sz w:val="18"/>
              </w:rPr>
            </w:pPr>
            <w:r>
              <w:rPr>
                <w:sz w:val="18"/>
              </w:rPr>
              <w:t>不为空</w:t>
            </w:r>
          </w:p>
        </w:tc>
      </w:tr>
      <w:tr w:rsidR="0012487C" w14:paraId="4E7BC889" w14:textId="77777777">
        <w:trPr>
          <w:trHeight w:val="294"/>
        </w:trPr>
        <w:tc>
          <w:tcPr>
            <w:tcW w:w="2990" w:type="dxa"/>
          </w:tcPr>
          <w:p w14:paraId="09FB4C82" w14:textId="77777777" w:rsidR="0012487C" w:rsidRDefault="00421F9B">
            <w:pPr>
              <w:pStyle w:val="TableParagraph"/>
              <w:rPr>
                <w:sz w:val="18"/>
              </w:rPr>
            </w:pPr>
            <w:r>
              <w:rPr>
                <w:sz w:val="18"/>
              </w:rPr>
              <w:t>计数</w:t>
            </w:r>
          </w:p>
        </w:tc>
        <w:tc>
          <w:tcPr>
            <w:tcW w:w="7475" w:type="dxa"/>
          </w:tcPr>
          <w:p w14:paraId="08B2CD54" w14:textId="77777777" w:rsidR="0012487C" w:rsidRDefault="0012487C">
            <w:pPr>
              <w:pStyle w:val="TableParagraph"/>
              <w:spacing w:before="0"/>
              <w:ind w:left="0"/>
              <w:rPr>
                <w:rFonts w:ascii="Times New Roman"/>
                <w:sz w:val="18"/>
              </w:rPr>
            </w:pPr>
          </w:p>
        </w:tc>
      </w:tr>
    </w:tbl>
    <w:p w14:paraId="7DC9125F" w14:textId="77777777" w:rsidR="0012487C" w:rsidRDefault="0012487C">
      <w:pPr>
        <w:pStyle w:val="a3"/>
        <w:spacing w:before="10"/>
        <w:rPr>
          <w:rFonts w:ascii="Trebuchet MS"/>
          <w:b/>
          <w:sz w:val="25"/>
        </w:rPr>
      </w:pPr>
    </w:p>
    <w:p w14:paraId="25D2C837" w14:textId="77777777" w:rsidR="0012487C" w:rsidRDefault="00421F9B">
      <w:pPr>
        <w:pStyle w:val="a5"/>
        <w:numPr>
          <w:ilvl w:val="2"/>
          <w:numId w:val="1"/>
        </w:numPr>
        <w:tabs>
          <w:tab w:val="left" w:pos="1074"/>
        </w:tabs>
        <w:ind w:left="1073" w:hanging="954"/>
        <w:rPr>
          <w:b/>
          <w:sz w:val="28"/>
        </w:rPr>
      </w:pPr>
      <w:r>
        <w:rPr>
          <w:b/>
          <w:sz w:val="28"/>
        </w:rPr>
        <w:t>开关</w:t>
      </w:r>
    </w:p>
    <w:p w14:paraId="2257A9A5"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4B9BC31F" w14:textId="77777777">
        <w:trPr>
          <w:trHeight w:val="284"/>
        </w:trPr>
        <w:tc>
          <w:tcPr>
            <w:tcW w:w="10465" w:type="dxa"/>
            <w:gridSpan w:val="2"/>
            <w:tcBorders>
              <w:bottom w:val="single" w:sz="12" w:space="0" w:color="000000"/>
            </w:tcBorders>
          </w:tcPr>
          <w:p w14:paraId="1813D33E" w14:textId="77777777" w:rsidR="0012487C" w:rsidRDefault="00421F9B">
            <w:pPr>
              <w:pStyle w:val="TableParagraph"/>
              <w:rPr>
                <w:rFonts w:ascii="Trebuchet MS"/>
                <w:b/>
                <w:sz w:val="18"/>
              </w:rPr>
            </w:pPr>
            <w:r>
              <w:rPr>
                <w:rFonts w:ascii="Trebuchet MS"/>
                <w:b/>
                <w:sz w:val="18"/>
              </w:rPr>
              <w:t>描述</w:t>
            </w:r>
          </w:p>
        </w:tc>
      </w:tr>
      <w:tr w:rsidR="0012487C" w14:paraId="616C61EB" w14:textId="77777777">
        <w:trPr>
          <w:trHeight w:val="500"/>
        </w:trPr>
        <w:tc>
          <w:tcPr>
            <w:tcW w:w="10465" w:type="dxa"/>
            <w:gridSpan w:val="2"/>
            <w:tcBorders>
              <w:top w:val="single" w:sz="12" w:space="0" w:color="000000"/>
            </w:tcBorders>
          </w:tcPr>
          <w:p w14:paraId="31994EAF" w14:textId="77777777" w:rsidR="0012487C" w:rsidRDefault="00421F9B">
            <w:pPr>
              <w:pStyle w:val="TableParagraph"/>
              <w:spacing w:before="13" w:line="249" w:lineRule="auto"/>
              <w:ind w:right="338"/>
              <w:rPr>
                <w:sz w:val="18"/>
                <w:lang w:eastAsia="zh-CN"/>
              </w:rPr>
            </w:pPr>
            <w:r>
              <w:rPr>
                <w:sz w:val="18"/>
                <w:lang w:eastAsia="zh-CN"/>
              </w:rPr>
              <w:t>通用机电输入设备，具有可选的远程默认/重置值。每个输入都应使用一个 Variable 实例键，指示输入的性质。</w:t>
            </w:r>
          </w:p>
        </w:tc>
      </w:tr>
      <w:tr w:rsidR="0012487C" w14:paraId="0034C666" w14:textId="77777777">
        <w:trPr>
          <w:trHeight w:val="294"/>
        </w:trPr>
        <w:tc>
          <w:tcPr>
            <w:tcW w:w="2990" w:type="dxa"/>
            <w:shd w:val="clear" w:color="auto" w:fill="EDEDED"/>
          </w:tcPr>
          <w:p w14:paraId="15F5661D"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025B360A" w14:textId="77777777" w:rsidR="0012487C" w:rsidRDefault="00421F9B">
            <w:pPr>
              <w:pStyle w:val="TableParagraph"/>
              <w:rPr>
                <w:rFonts w:ascii="Trebuchet MS"/>
                <w:b/>
                <w:sz w:val="18"/>
              </w:rPr>
            </w:pPr>
            <w:r>
              <w:rPr>
                <w:rFonts w:ascii="Trebuchet MS"/>
                <w:b/>
                <w:sz w:val="18"/>
              </w:rPr>
              <w:t>描述</w:t>
            </w:r>
          </w:p>
        </w:tc>
      </w:tr>
      <w:tr w:rsidR="0012487C" w14:paraId="7078A5D5" w14:textId="77777777">
        <w:trPr>
          <w:trHeight w:val="294"/>
        </w:trPr>
        <w:tc>
          <w:tcPr>
            <w:tcW w:w="2990" w:type="dxa"/>
          </w:tcPr>
          <w:p w14:paraId="03ABE358" w14:textId="77777777" w:rsidR="0012487C" w:rsidRDefault="00421F9B">
            <w:pPr>
              <w:pStyle w:val="TableParagraph"/>
              <w:rPr>
                <w:sz w:val="18"/>
              </w:rPr>
            </w:pPr>
            <w:r>
              <w:rPr>
                <w:sz w:val="18"/>
              </w:rPr>
              <w:t>启用</w:t>
            </w:r>
          </w:p>
        </w:tc>
        <w:tc>
          <w:tcPr>
            <w:tcW w:w="7475" w:type="dxa"/>
          </w:tcPr>
          <w:p w14:paraId="743D587D" w14:textId="77777777" w:rsidR="0012487C" w:rsidRDefault="0012487C">
            <w:pPr>
              <w:pStyle w:val="TableParagraph"/>
              <w:spacing w:before="0"/>
              <w:ind w:left="0"/>
              <w:rPr>
                <w:rFonts w:ascii="Times New Roman"/>
                <w:sz w:val="18"/>
              </w:rPr>
            </w:pPr>
          </w:p>
        </w:tc>
      </w:tr>
      <w:tr w:rsidR="0012487C" w14:paraId="4475FBDA" w14:textId="77777777">
        <w:trPr>
          <w:trHeight w:val="294"/>
        </w:trPr>
        <w:tc>
          <w:tcPr>
            <w:tcW w:w="2990" w:type="dxa"/>
            <w:shd w:val="clear" w:color="auto" w:fill="EDEDED"/>
          </w:tcPr>
          <w:p w14:paraId="5F7ED397" w14:textId="77777777" w:rsidR="0012487C" w:rsidRDefault="00421F9B">
            <w:pPr>
              <w:pStyle w:val="TableParagraph"/>
              <w:rPr>
                <w:sz w:val="18"/>
              </w:rPr>
            </w:pPr>
            <w:r>
              <w:rPr>
                <w:sz w:val="18"/>
              </w:rPr>
              <w:t>积极</w:t>
            </w:r>
          </w:p>
        </w:tc>
        <w:tc>
          <w:tcPr>
            <w:tcW w:w="7475" w:type="dxa"/>
            <w:shd w:val="clear" w:color="auto" w:fill="EDEDED"/>
          </w:tcPr>
          <w:p w14:paraId="1F882166" w14:textId="77777777" w:rsidR="0012487C" w:rsidRDefault="00421F9B">
            <w:pPr>
              <w:pStyle w:val="TableParagraph"/>
              <w:rPr>
                <w:sz w:val="18"/>
              </w:rPr>
            </w:pPr>
            <w:r>
              <w:rPr>
                <w:sz w:val="18"/>
              </w:rPr>
              <w:t>非默认值</w:t>
            </w:r>
          </w:p>
        </w:tc>
      </w:tr>
      <w:tr w:rsidR="0012487C" w14:paraId="48C3118B" w14:textId="77777777">
        <w:trPr>
          <w:trHeight w:val="294"/>
        </w:trPr>
        <w:tc>
          <w:tcPr>
            <w:tcW w:w="2990" w:type="dxa"/>
          </w:tcPr>
          <w:p w14:paraId="7D4BC411" w14:textId="77777777" w:rsidR="0012487C" w:rsidRDefault="00421F9B">
            <w:pPr>
              <w:pStyle w:val="TableParagraph"/>
              <w:rPr>
                <w:sz w:val="18"/>
              </w:rPr>
            </w:pPr>
            <w:r>
              <w:rPr>
                <w:sz w:val="18"/>
              </w:rPr>
              <w:t>州</w:t>
            </w:r>
          </w:p>
        </w:tc>
        <w:tc>
          <w:tcPr>
            <w:tcW w:w="7475" w:type="dxa"/>
          </w:tcPr>
          <w:p w14:paraId="5EADB344" w14:textId="77777777" w:rsidR="0012487C" w:rsidRDefault="0012487C">
            <w:pPr>
              <w:pStyle w:val="TableParagraph"/>
              <w:spacing w:before="0"/>
              <w:ind w:left="0"/>
              <w:rPr>
                <w:rFonts w:ascii="Times New Roman"/>
                <w:sz w:val="18"/>
              </w:rPr>
            </w:pPr>
          </w:p>
        </w:tc>
      </w:tr>
    </w:tbl>
    <w:p w14:paraId="7E84D32A" w14:textId="77777777" w:rsidR="0012487C" w:rsidRDefault="0012487C">
      <w:pPr>
        <w:pStyle w:val="a3"/>
        <w:spacing w:before="10"/>
        <w:rPr>
          <w:rFonts w:ascii="Trebuchet MS"/>
          <w:b/>
          <w:sz w:val="25"/>
        </w:rPr>
      </w:pPr>
    </w:p>
    <w:p w14:paraId="48A5F203" w14:textId="77777777" w:rsidR="0012487C" w:rsidRDefault="00421F9B">
      <w:pPr>
        <w:pStyle w:val="a5"/>
        <w:numPr>
          <w:ilvl w:val="2"/>
          <w:numId w:val="1"/>
        </w:numPr>
        <w:tabs>
          <w:tab w:val="left" w:pos="1074"/>
        </w:tabs>
        <w:ind w:left="1073" w:hanging="954"/>
        <w:rPr>
          <w:b/>
          <w:sz w:val="28"/>
        </w:rPr>
      </w:pPr>
      <w:r>
        <w:rPr>
          <w:b/>
          <w:sz w:val="28"/>
        </w:rPr>
        <w:t>温度传感器</w:t>
      </w:r>
    </w:p>
    <w:p w14:paraId="21422B64"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2095B095" w14:textId="77777777">
        <w:trPr>
          <w:trHeight w:val="284"/>
        </w:trPr>
        <w:tc>
          <w:tcPr>
            <w:tcW w:w="10465" w:type="dxa"/>
            <w:gridSpan w:val="2"/>
            <w:tcBorders>
              <w:bottom w:val="single" w:sz="12" w:space="0" w:color="000000"/>
            </w:tcBorders>
          </w:tcPr>
          <w:p w14:paraId="02876E0E" w14:textId="77777777" w:rsidR="0012487C" w:rsidRDefault="00421F9B">
            <w:pPr>
              <w:pStyle w:val="TableParagraph"/>
              <w:rPr>
                <w:rFonts w:ascii="Trebuchet MS"/>
                <w:b/>
                <w:sz w:val="18"/>
              </w:rPr>
            </w:pPr>
            <w:r>
              <w:rPr>
                <w:rFonts w:ascii="Trebuchet MS"/>
                <w:b/>
                <w:sz w:val="18"/>
              </w:rPr>
              <w:t>描述</w:t>
            </w:r>
          </w:p>
        </w:tc>
      </w:tr>
      <w:tr w:rsidR="0012487C" w14:paraId="137B712F" w14:textId="77777777">
        <w:trPr>
          <w:trHeight w:val="500"/>
        </w:trPr>
        <w:tc>
          <w:tcPr>
            <w:tcW w:w="10465" w:type="dxa"/>
            <w:gridSpan w:val="2"/>
            <w:tcBorders>
              <w:top w:val="single" w:sz="12" w:space="0" w:color="000000"/>
            </w:tcBorders>
          </w:tcPr>
          <w:p w14:paraId="29A3FF07" w14:textId="77777777" w:rsidR="0012487C" w:rsidRDefault="00421F9B">
            <w:pPr>
              <w:pStyle w:val="TableParagraph"/>
              <w:spacing w:before="13" w:line="249" w:lineRule="auto"/>
              <w:ind w:right="69"/>
              <w:rPr>
                <w:sz w:val="18"/>
                <w:lang w:eastAsia="zh-CN"/>
              </w:rPr>
            </w:pPr>
            <w:r>
              <w:rPr>
                <w:sz w:val="18"/>
                <w:lang w:eastAsia="zh-CN"/>
              </w:rPr>
              <w:t>充电站内某一点的温度传感器;单个传感控制器的多个传感点。可以使用不同的可变实例键报告单个传感控制器的多个传感点。</w:t>
            </w:r>
          </w:p>
        </w:tc>
      </w:tr>
      <w:tr w:rsidR="0012487C" w14:paraId="65684905" w14:textId="77777777">
        <w:trPr>
          <w:trHeight w:val="294"/>
        </w:trPr>
        <w:tc>
          <w:tcPr>
            <w:tcW w:w="2990" w:type="dxa"/>
            <w:shd w:val="clear" w:color="auto" w:fill="EDEDED"/>
          </w:tcPr>
          <w:p w14:paraId="01B1D00D"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1D872A23" w14:textId="77777777" w:rsidR="0012487C" w:rsidRDefault="00421F9B">
            <w:pPr>
              <w:pStyle w:val="TableParagraph"/>
              <w:rPr>
                <w:rFonts w:ascii="Trebuchet MS"/>
                <w:b/>
                <w:sz w:val="18"/>
              </w:rPr>
            </w:pPr>
            <w:r>
              <w:rPr>
                <w:rFonts w:ascii="Trebuchet MS"/>
                <w:b/>
                <w:sz w:val="18"/>
              </w:rPr>
              <w:t>描述</w:t>
            </w:r>
          </w:p>
        </w:tc>
      </w:tr>
      <w:tr w:rsidR="0012487C" w14:paraId="5DAF9D82" w14:textId="77777777">
        <w:trPr>
          <w:trHeight w:val="294"/>
        </w:trPr>
        <w:tc>
          <w:tcPr>
            <w:tcW w:w="2990" w:type="dxa"/>
          </w:tcPr>
          <w:p w14:paraId="6CC64085" w14:textId="77777777" w:rsidR="0012487C" w:rsidRDefault="00421F9B">
            <w:pPr>
              <w:pStyle w:val="TableParagraph"/>
              <w:rPr>
                <w:sz w:val="18"/>
              </w:rPr>
            </w:pPr>
            <w:r>
              <w:rPr>
                <w:sz w:val="18"/>
              </w:rPr>
              <w:t>积极</w:t>
            </w:r>
          </w:p>
        </w:tc>
        <w:tc>
          <w:tcPr>
            <w:tcW w:w="7475" w:type="dxa"/>
          </w:tcPr>
          <w:p w14:paraId="0CA62A40" w14:textId="77777777" w:rsidR="0012487C" w:rsidRDefault="00421F9B">
            <w:pPr>
              <w:pStyle w:val="TableParagraph"/>
              <w:rPr>
                <w:sz w:val="18"/>
                <w:lang w:eastAsia="zh-CN"/>
              </w:rPr>
            </w:pPr>
            <w:r>
              <w:rPr>
                <w:sz w:val="18"/>
                <w:lang w:eastAsia="zh-CN"/>
              </w:rPr>
              <w:t>高温（超过 MaxSet）</w:t>
            </w:r>
          </w:p>
        </w:tc>
      </w:tr>
      <w:tr w:rsidR="0012487C" w14:paraId="68A078A7" w14:textId="77777777">
        <w:trPr>
          <w:trHeight w:val="294"/>
        </w:trPr>
        <w:tc>
          <w:tcPr>
            <w:tcW w:w="2990" w:type="dxa"/>
            <w:shd w:val="clear" w:color="auto" w:fill="EDEDED"/>
          </w:tcPr>
          <w:p w14:paraId="353A7046" w14:textId="77777777" w:rsidR="0012487C" w:rsidRDefault="00421F9B">
            <w:pPr>
              <w:pStyle w:val="TableParagraph"/>
              <w:rPr>
                <w:sz w:val="18"/>
              </w:rPr>
            </w:pPr>
            <w:r>
              <w:rPr>
                <w:sz w:val="18"/>
              </w:rPr>
              <w:t>问题</w:t>
            </w:r>
          </w:p>
        </w:tc>
        <w:tc>
          <w:tcPr>
            <w:tcW w:w="7475" w:type="dxa"/>
            <w:shd w:val="clear" w:color="auto" w:fill="EDEDED"/>
          </w:tcPr>
          <w:p w14:paraId="1DF2046D" w14:textId="77777777" w:rsidR="0012487C" w:rsidRDefault="00421F9B">
            <w:pPr>
              <w:pStyle w:val="TableParagraph"/>
              <w:rPr>
                <w:sz w:val="18"/>
              </w:rPr>
            </w:pPr>
            <w:r>
              <w:rPr>
                <w:sz w:val="18"/>
              </w:rPr>
              <w:t>内部温度传感器故障</w:t>
            </w:r>
          </w:p>
        </w:tc>
      </w:tr>
      <w:tr w:rsidR="0012487C" w14:paraId="7B190928" w14:textId="77777777">
        <w:trPr>
          <w:trHeight w:val="294"/>
        </w:trPr>
        <w:tc>
          <w:tcPr>
            <w:tcW w:w="2990" w:type="dxa"/>
          </w:tcPr>
          <w:p w14:paraId="6F417B34" w14:textId="77777777" w:rsidR="0012487C" w:rsidRDefault="00421F9B">
            <w:pPr>
              <w:pStyle w:val="TableParagraph"/>
              <w:rPr>
                <w:sz w:val="18"/>
              </w:rPr>
            </w:pPr>
            <w:r>
              <w:rPr>
                <w:sz w:val="18"/>
              </w:rPr>
              <w:t>温度</w:t>
            </w:r>
          </w:p>
        </w:tc>
        <w:tc>
          <w:tcPr>
            <w:tcW w:w="7475" w:type="dxa"/>
          </w:tcPr>
          <w:p w14:paraId="3E20603E" w14:textId="77777777" w:rsidR="0012487C" w:rsidRDefault="00421F9B">
            <w:pPr>
              <w:pStyle w:val="TableParagraph"/>
              <w:rPr>
                <w:sz w:val="18"/>
              </w:rPr>
            </w:pPr>
            <w:r>
              <w:rPr>
                <w:spacing w:val="-1"/>
                <w:sz w:val="18"/>
              </w:rPr>
              <w:t>外壳温度</w:t>
            </w:r>
          </w:p>
        </w:tc>
      </w:tr>
    </w:tbl>
    <w:p w14:paraId="0A812D2F" w14:textId="77777777" w:rsidR="0012487C" w:rsidRDefault="0012487C">
      <w:pPr>
        <w:rPr>
          <w:sz w:val="18"/>
        </w:rPr>
        <w:sectPr w:rsidR="0012487C" w:rsidSect="003A6448">
          <w:pgSz w:w="11910" w:h="16840"/>
          <w:pgMar w:top="600" w:right="600" w:bottom="620" w:left="600" w:header="186" w:footer="431" w:gutter="0"/>
          <w:cols w:space="720"/>
        </w:sectPr>
      </w:pPr>
    </w:p>
    <w:p w14:paraId="18AF1C0C" w14:textId="77777777" w:rsidR="0012487C" w:rsidRDefault="0012487C">
      <w:pPr>
        <w:pStyle w:val="a3"/>
        <w:spacing w:before="5"/>
        <w:rPr>
          <w:rFonts w:ascii="Trebuchet MS"/>
          <w:b/>
          <w:sz w:val="8"/>
        </w:rPr>
      </w:pPr>
    </w:p>
    <w:p w14:paraId="10D3C623" w14:textId="348EEFBF" w:rsidR="0012487C" w:rsidRDefault="00BD02C7">
      <w:pPr>
        <w:pStyle w:val="a3"/>
        <w:spacing w:line="20" w:lineRule="exact"/>
        <w:ind w:left="120"/>
        <w:rPr>
          <w:rFonts w:ascii="Trebuchet MS"/>
          <w:sz w:val="2"/>
        </w:rPr>
      </w:pPr>
      <w:r>
        <w:rPr>
          <w:rFonts w:ascii="Trebuchet MS"/>
          <w:noProof/>
          <w:sz w:val="2"/>
        </w:rPr>
        <mc:AlternateContent>
          <mc:Choice Requires="wpg">
            <w:drawing>
              <wp:inline distT="0" distB="0" distL="0" distR="0" wp14:anchorId="61A5BEA2" wp14:editId="6EDD22DA">
                <wp:extent cx="6645910" cy="3175"/>
                <wp:effectExtent l="9525" t="5715" r="12065" b="10160"/>
                <wp:docPr id="1003081982" name="docshapegroup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504370580" name="Line 10"/>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BFE691" id="docshapegroup38"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">
                <v:line id="Line 10"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" strokecolor="#ddd" strokeweight=".25pt"/>
                <w10:anchorlock/>
              </v:group>
            </w:pict>
          </mc:Fallback>
        </mc:AlternateContent>
      </w:r>
    </w:p>
    <w:p w14:paraId="2764F506" w14:textId="77777777" w:rsidR="0012487C" w:rsidRDefault="00421F9B">
      <w:pPr>
        <w:pStyle w:val="a5"/>
        <w:numPr>
          <w:ilvl w:val="2"/>
          <w:numId w:val="1"/>
        </w:numPr>
        <w:tabs>
          <w:tab w:val="left" w:pos="1074"/>
        </w:tabs>
        <w:ind w:left="1073" w:hanging="954"/>
        <w:rPr>
          <w:b/>
          <w:sz w:val="28"/>
        </w:rPr>
      </w:pPr>
      <w:r>
        <w:rPr>
          <w:b/>
          <w:sz w:val="28"/>
        </w:rPr>
        <w:t>倾斜传感器</w:t>
      </w:r>
    </w:p>
    <w:p w14:paraId="6718A585" w14:textId="77777777" w:rsidR="0012487C" w:rsidRDefault="0012487C">
      <w:pPr>
        <w:pStyle w:val="a3"/>
        <w:spacing w:before="4" w:after="1"/>
        <w:rPr>
          <w:rFonts w:ascii="Trebuchet MS"/>
          <w:b/>
          <w:sz w:val="20"/>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138DFCEE" w14:textId="77777777">
        <w:trPr>
          <w:trHeight w:val="284"/>
        </w:trPr>
        <w:tc>
          <w:tcPr>
            <w:tcW w:w="10465" w:type="dxa"/>
            <w:gridSpan w:val="2"/>
            <w:tcBorders>
              <w:bottom w:val="single" w:sz="12" w:space="0" w:color="000000"/>
            </w:tcBorders>
          </w:tcPr>
          <w:p w14:paraId="3792BDF4" w14:textId="77777777" w:rsidR="0012487C" w:rsidRDefault="00421F9B">
            <w:pPr>
              <w:pStyle w:val="TableParagraph"/>
              <w:rPr>
                <w:rFonts w:ascii="Trebuchet MS"/>
                <w:b/>
                <w:sz w:val="18"/>
              </w:rPr>
            </w:pPr>
            <w:r>
              <w:rPr>
                <w:rFonts w:ascii="Trebuchet MS"/>
                <w:b/>
                <w:sz w:val="18"/>
              </w:rPr>
              <w:t>描述</w:t>
            </w:r>
          </w:p>
        </w:tc>
      </w:tr>
      <w:tr w:rsidR="0012487C" w14:paraId="5BBE265B" w14:textId="77777777">
        <w:trPr>
          <w:trHeight w:val="284"/>
        </w:trPr>
        <w:tc>
          <w:tcPr>
            <w:tcW w:w="10465" w:type="dxa"/>
            <w:gridSpan w:val="2"/>
            <w:tcBorders>
              <w:top w:val="single" w:sz="12" w:space="0" w:color="000000"/>
            </w:tcBorders>
          </w:tcPr>
          <w:p w14:paraId="492CEE48" w14:textId="77777777" w:rsidR="0012487C" w:rsidRDefault="00421F9B">
            <w:pPr>
              <w:pStyle w:val="TableParagraph"/>
              <w:spacing w:before="13"/>
              <w:rPr>
                <w:sz w:val="18"/>
                <w:lang w:eastAsia="zh-CN"/>
              </w:rPr>
            </w:pPr>
            <w:r>
              <w:rPr>
                <w:sz w:val="18"/>
                <w:lang w:eastAsia="zh-CN"/>
              </w:rPr>
              <w:t>测量从正常参考位置（通常垂直 90 度）的倾斜角度。</w:t>
            </w:r>
          </w:p>
        </w:tc>
      </w:tr>
      <w:tr w:rsidR="0012487C" w14:paraId="268FA70A" w14:textId="77777777">
        <w:trPr>
          <w:trHeight w:val="294"/>
        </w:trPr>
        <w:tc>
          <w:tcPr>
            <w:tcW w:w="2990" w:type="dxa"/>
            <w:shd w:val="clear" w:color="auto" w:fill="EDEDED"/>
          </w:tcPr>
          <w:p w14:paraId="28D267F9"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2AEB790D" w14:textId="77777777" w:rsidR="0012487C" w:rsidRDefault="00421F9B">
            <w:pPr>
              <w:pStyle w:val="TableParagraph"/>
              <w:rPr>
                <w:rFonts w:ascii="Trebuchet MS"/>
                <w:b/>
                <w:sz w:val="18"/>
              </w:rPr>
            </w:pPr>
            <w:r>
              <w:rPr>
                <w:rFonts w:ascii="Trebuchet MS"/>
                <w:b/>
                <w:sz w:val="18"/>
              </w:rPr>
              <w:t>描述</w:t>
            </w:r>
          </w:p>
        </w:tc>
      </w:tr>
      <w:tr w:rsidR="0012487C" w14:paraId="205D9BB6" w14:textId="77777777">
        <w:trPr>
          <w:trHeight w:val="294"/>
        </w:trPr>
        <w:tc>
          <w:tcPr>
            <w:tcW w:w="2990" w:type="dxa"/>
          </w:tcPr>
          <w:p w14:paraId="7007F0C3" w14:textId="77777777" w:rsidR="0012487C" w:rsidRDefault="00421F9B">
            <w:pPr>
              <w:pStyle w:val="TableParagraph"/>
              <w:rPr>
                <w:sz w:val="18"/>
              </w:rPr>
            </w:pPr>
            <w:r>
              <w:rPr>
                <w:sz w:val="18"/>
              </w:rPr>
              <w:t>启用</w:t>
            </w:r>
          </w:p>
        </w:tc>
        <w:tc>
          <w:tcPr>
            <w:tcW w:w="7475" w:type="dxa"/>
          </w:tcPr>
          <w:p w14:paraId="7BAC69A3" w14:textId="77777777" w:rsidR="0012487C" w:rsidRDefault="00421F9B">
            <w:pPr>
              <w:pStyle w:val="TableParagraph"/>
              <w:rPr>
                <w:sz w:val="18"/>
              </w:rPr>
            </w:pPr>
            <w:r>
              <w:rPr>
                <w:sz w:val="18"/>
              </w:rPr>
              <w:t>启用倾斜感应</w:t>
            </w:r>
          </w:p>
        </w:tc>
      </w:tr>
      <w:tr w:rsidR="0012487C" w14:paraId="4BD2F2B9" w14:textId="77777777">
        <w:trPr>
          <w:trHeight w:val="294"/>
        </w:trPr>
        <w:tc>
          <w:tcPr>
            <w:tcW w:w="2990" w:type="dxa"/>
            <w:shd w:val="clear" w:color="auto" w:fill="EDEDED"/>
          </w:tcPr>
          <w:p w14:paraId="422B5495" w14:textId="77777777" w:rsidR="0012487C" w:rsidRDefault="00421F9B">
            <w:pPr>
              <w:pStyle w:val="TableParagraph"/>
              <w:rPr>
                <w:sz w:val="18"/>
              </w:rPr>
            </w:pPr>
            <w:r>
              <w:rPr>
                <w:sz w:val="18"/>
              </w:rPr>
              <w:t>积极</w:t>
            </w:r>
          </w:p>
        </w:tc>
        <w:tc>
          <w:tcPr>
            <w:tcW w:w="7475" w:type="dxa"/>
            <w:shd w:val="clear" w:color="auto" w:fill="EDEDED"/>
          </w:tcPr>
          <w:p w14:paraId="1358AC34" w14:textId="77777777" w:rsidR="0012487C" w:rsidRDefault="00421F9B">
            <w:pPr>
              <w:pStyle w:val="TableParagraph"/>
              <w:rPr>
                <w:sz w:val="18"/>
              </w:rPr>
            </w:pPr>
            <w:r>
              <w:rPr>
                <w:sz w:val="18"/>
              </w:rPr>
              <w:t>斜</w:t>
            </w:r>
          </w:p>
        </w:tc>
      </w:tr>
      <w:tr w:rsidR="0012487C" w14:paraId="17F79AD5" w14:textId="77777777">
        <w:trPr>
          <w:trHeight w:val="294"/>
        </w:trPr>
        <w:tc>
          <w:tcPr>
            <w:tcW w:w="2990" w:type="dxa"/>
          </w:tcPr>
          <w:p w14:paraId="76B68702" w14:textId="77777777" w:rsidR="0012487C" w:rsidRDefault="00421F9B">
            <w:pPr>
              <w:pStyle w:val="TableParagraph"/>
              <w:rPr>
                <w:sz w:val="18"/>
              </w:rPr>
            </w:pPr>
            <w:r>
              <w:rPr>
                <w:sz w:val="18"/>
              </w:rPr>
              <w:t>角度</w:t>
            </w:r>
          </w:p>
        </w:tc>
        <w:tc>
          <w:tcPr>
            <w:tcW w:w="7475" w:type="dxa"/>
          </w:tcPr>
          <w:p w14:paraId="536655D4" w14:textId="77777777" w:rsidR="0012487C" w:rsidRDefault="00421F9B">
            <w:pPr>
              <w:pStyle w:val="TableParagraph"/>
              <w:rPr>
                <w:sz w:val="18"/>
                <w:lang w:eastAsia="zh-CN"/>
              </w:rPr>
            </w:pPr>
            <w:r>
              <w:rPr>
                <w:sz w:val="18"/>
                <w:lang w:eastAsia="zh-CN"/>
              </w:rPr>
              <w:t>从垂直方向测量的倾斜度（矢量）</w:t>
            </w:r>
          </w:p>
        </w:tc>
      </w:tr>
    </w:tbl>
    <w:p w14:paraId="10FB97AD" w14:textId="77777777" w:rsidR="0012487C" w:rsidRDefault="0012487C">
      <w:pPr>
        <w:pStyle w:val="a3"/>
        <w:spacing w:before="10"/>
        <w:rPr>
          <w:rFonts w:ascii="Trebuchet MS"/>
          <w:b/>
          <w:sz w:val="25"/>
          <w:lang w:eastAsia="zh-CN"/>
        </w:rPr>
      </w:pPr>
    </w:p>
    <w:p w14:paraId="1EF68777" w14:textId="77777777" w:rsidR="0012487C" w:rsidRDefault="00421F9B">
      <w:pPr>
        <w:pStyle w:val="a5"/>
        <w:numPr>
          <w:ilvl w:val="2"/>
          <w:numId w:val="1"/>
        </w:numPr>
        <w:tabs>
          <w:tab w:val="left" w:pos="1074"/>
        </w:tabs>
        <w:ind w:left="1073" w:hanging="954"/>
        <w:rPr>
          <w:b/>
          <w:sz w:val="28"/>
        </w:rPr>
      </w:pPr>
      <w:r>
        <w:rPr>
          <w:b/>
          <w:sz w:val="28"/>
        </w:rPr>
        <w:t>令牌读取器</w:t>
      </w:r>
    </w:p>
    <w:p w14:paraId="72B79BDF"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210A3D26" w14:textId="77777777">
        <w:trPr>
          <w:trHeight w:val="284"/>
        </w:trPr>
        <w:tc>
          <w:tcPr>
            <w:tcW w:w="10465" w:type="dxa"/>
            <w:gridSpan w:val="2"/>
            <w:tcBorders>
              <w:bottom w:val="single" w:sz="12" w:space="0" w:color="000000"/>
            </w:tcBorders>
          </w:tcPr>
          <w:p w14:paraId="08E3AA55" w14:textId="77777777" w:rsidR="0012487C" w:rsidRDefault="00421F9B">
            <w:pPr>
              <w:pStyle w:val="TableParagraph"/>
              <w:rPr>
                <w:rFonts w:ascii="Trebuchet MS"/>
                <w:b/>
                <w:sz w:val="18"/>
              </w:rPr>
            </w:pPr>
            <w:r>
              <w:rPr>
                <w:rFonts w:ascii="Trebuchet MS"/>
                <w:b/>
                <w:sz w:val="18"/>
              </w:rPr>
              <w:t>描述</w:t>
            </w:r>
          </w:p>
        </w:tc>
      </w:tr>
      <w:tr w:rsidR="0012487C" w14:paraId="2E83D594" w14:textId="77777777">
        <w:trPr>
          <w:trHeight w:val="284"/>
        </w:trPr>
        <w:tc>
          <w:tcPr>
            <w:tcW w:w="10465" w:type="dxa"/>
            <w:gridSpan w:val="2"/>
            <w:tcBorders>
              <w:top w:val="single" w:sz="12" w:space="0" w:color="000000"/>
            </w:tcBorders>
          </w:tcPr>
          <w:p w14:paraId="20D88C1C" w14:textId="77777777" w:rsidR="0012487C" w:rsidRDefault="00421F9B">
            <w:pPr>
              <w:pStyle w:val="TableParagraph"/>
              <w:spacing w:before="13"/>
              <w:rPr>
                <w:sz w:val="18"/>
                <w:lang w:eastAsia="zh-CN"/>
              </w:rPr>
            </w:pPr>
            <w:r>
              <w:rPr>
                <w:spacing w:val="-1"/>
                <w:sz w:val="18"/>
                <w:lang w:eastAsia="zh-CN"/>
              </w:rPr>
              <w:t>授权令牌读取器（例如 RFID）</w:t>
            </w:r>
          </w:p>
        </w:tc>
      </w:tr>
      <w:tr w:rsidR="0012487C" w14:paraId="7F2709C6" w14:textId="77777777">
        <w:trPr>
          <w:trHeight w:val="294"/>
        </w:trPr>
        <w:tc>
          <w:tcPr>
            <w:tcW w:w="2990" w:type="dxa"/>
            <w:shd w:val="clear" w:color="auto" w:fill="EDEDED"/>
          </w:tcPr>
          <w:p w14:paraId="12A56C94"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6F432D20" w14:textId="77777777" w:rsidR="0012487C" w:rsidRDefault="00421F9B">
            <w:pPr>
              <w:pStyle w:val="TableParagraph"/>
              <w:rPr>
                <w:rFonts w:ascii="Trebuchet MS"/>
                <w:b/>
                <w:sz w:val="18"/>
              </w:rPr>
            </w:pPr>
            <w:r>
              <w:rPr>
                <w:rFonts w:ascii="Trebuchet MS"/>
                <w:b/>
                <w:sz w:val="18"/>
              </w:rPr>
              <w:t>描述</w:t>
            </w:r>
          </w:p>
        </w:tc>
      </w:tr>
      <w:tr w:rsidR="0012487C" w14:paraId="67652E31" w14:textId="77777777">
        <w:trPr>
          <w:trHeight w:val="294"/>
        </w:trPr>
        <w:tc>
          <w:tcPr>
            <w:tcW w:w="2990" w:type="dxa"/>
          </w:tcPr>
          <w:p w14:paraId="17AEF987" w14:textId="77777777" w:rsidR="0012487C" w:rsidRDefault="00421F9B">
            <w:pPr>
              <w:pStyle w:val="TableParagraph"/>
              <w:rPr>
                <w:sz w:val="18"/>
              </w:rPr>
            </w:pPr>
            <w:r>
              <w:rPr>
                <w:sz w:val="18"/>
              </w:rPr>
              <w:t>启用</w:t>
            </w:r>
          </w:p>
        </w:tc>
        <w:tc>
          <w:tcPr>
            <w:tcW w:w="7475" w:type="dxa"/>
          </w:tcPr>
          <w:p w14:paraId="2EA7689D" w14:textId="77777777" w:rsidR="0012487C" w:rsidRDefault="00421F9B">
            <w:pPr>
              <w:pStyle w:val="TableParagraph"/>
              <w:rPr>
                <w:sz w:val="18"/>
              </w:rPr>
            </w:pPr>
            <w:r>
              <w:rPr>
                <w:spacing w:val="-1"/>
                <w:sz w:val="18"/>
              </w:rPr>
              <w:t>已启用令牌读取器</w:t>
            </w:r>
          </w:p>
        </w:tc>
      </w:tr>
      <w:tr w:rsidR="0012487C" w14:paraId="7DE0465E" w14:textId="77777777">
        <w:trPr>
          <w:trHeight w:val="294"/>
        </w:trPr>
        <w:tc>
          <w:tcPr>
            <w:tcW w:w="2990" w:type="dxa"/>
            <w:shd w:val="clear" w:color="auto" w:fill="EDEDED"/>
          </w:tcPr>
          <w:p w14:paraId="2FAA01DE" w14:textId="77777777" w:rsidR="0012487C" w:rsidRDefault="00421F9B">
            <w:pPr>
              <w:pStyle w:val="TableParagraph"/>
              <w:rPr>
                <w:sz w:val="18"/>
              </w:rPr>
            </w:pPr>
            <w:r>
              <w:rPr>
                <w:sz w:val="18"/>
              </w:rPr>
              <w:t>启用（设置）=0</w:t>
            </w:r>
          </w:p>
        </w:tc>
        <w:tc>
          <w:tcPr>
            <w:tcW w:w="7475" w:type="dxa"/>
            <w:shd w:val="clear" w:color="auto" w:fill="EDEDED"/>
          </w:tcPr>
          <w:p w14:paraId="281662FD" w14:textId="77777777" w:rsidR="0012487C" w:rsidRDefault="00421F9B">
            <w:pPr>
              <w:pStyle w:val="TableParagraph"/>
              <w:rPr>
                <w:sz w:val="18"/>
                <w:lang w:eastAsia="zh-CN"/>
              </w:rPr>
            </w:pPr>
            <w:r>
              <w:rPr>
                <w:sz w:val="18"/>
                <w:lang w:eastAsia="zh-CN"/>
              </w:rPr>
              <w:t>令牌读取器已禁用：允许在没有令牌身份验证/授权的情况下充电</w:t>
            </w:r>
          </w:p>
        </w:tc>
      </w:tr>
      <w:tr w:rsidR="0012487C" w14:paraId="551110D4" w14:textId="77777777">
        <w:trPr>
          <w:trHeight w:val="294"/>
        </w:trPr>
        <w:tc>
          <w:tcPr>
            <w:tcW w:w="2990" w:type="dxa"/>
          </w:tcPr>
          <w:p w14:paraId="1FF888C6" w14:textId="77777777" w:rsidR="0012487C" w:rsidRDefault="00421F9B">
            <w:pPr>
              <w:pStyle w:val="TableParagraph"/>
              <w:rPr>
                <w:sz w:val="18"/>
              </w:rPr>
            </w:pPr>
            <w:r>
              <w:rPr>
                <w:sz w:val="18"/>
              </w:rPr>
              <w:t>操作</w:t>
            </w:r>
          </w:p>
        </w:tc>
        <w:tc>
          <w:tcPr>
            <w:tcW w:w="7475" w:type="dxa"/>
          </w:tcPr>
          <w:p w14:paraId="1CA3DAE4" w14:textId="77777777" w:rsidR="0012487C" w:rsidRDefault="00421F9B">
            <w:pPr>
              <w:pStyle w:val="TableParagraph"/>
              <w:rPr>
                <w:sz w:val="18"/>
              </w:rPr>
            </w:pPr>
            <w:r>
              <w:rPr>
                <w:sz w:val="18"/>
              </w:rPr>
              <w:t>令牌数据读取事件</w:t>
            </w:r>
          </w:p>
        </w:tc>
      </w:tr>
      <w:tr w:rsidR="0012487C" w14:paraId="039FAE8C" w14:textId="77777777">
        <w:trPr>
          <w:trHeight w:val="294"/>
        </w:trPr>
        <w:tc>
          <w:tcPr>
            <w:tcW w:w="2990" w:type="dxa"/>
            <w:shd w:val="clear" w:color="auto" w:fill="EDEDED"/>
          </w:tcPr>
          <w:p w14:paraId="0ABF711B" w14:textId="77777777" w:rsidR="0012487C" w:rsidRDefault="00421F9B">
            <w:pPr>
              <w:pStyle w:val="TableParagraph"/>
              <w:rPr>
                <w:sz w:val="18"/>
              </w:rPr>
            </w:pPr>
            <w:r>
              <w:rPr>
                <w:sz w:val="18"/>
              </w:rPr>
              <w:t>问题</w:t>
            </w:r>
          </w:p>
        </w:tc>
        <w:tc>
          <w:tcPr>
            <w:tcW w:w="7475" w:type="dxa"/>
            <w:shd w:val="clear" w:color="auto" w:fill="EDEDED"/>
          </w:tcPr>
          <w:p w14:paraId="6D62D559" w14:textId="77777777" w:rsidR="0012487C" w:rsidRDefault="00421F9B">
            <w:pPr>
              <w:pStyle w:val="TableParagraph"/>
              <w:rPr>
                <w:sz w:val="18"/>
              </w:rPr>
            </w:pPr>
            <w:r>
              <w:rPr>
                <w:sz w:val="18"/>
              </w:rPr>
              <w:t>令牌读取器故障</w:t>
            </w:r>
          </w:p>
        </w:tc>
      </w:tr>
      <w:tr w:rsidR="0012487C" w14:paraId="441AAAD6" w14:textId="77777777">
        <w:trPr>
          <w:trHeight w:val="294"/>
        </w:trPr>
        <w:tc>
          <w:tcPr>
            <w:tcW w:w="2990" w:type="dxa"/>
          </w:tcPr>
          <w:p w14:paraId="1FF7E40A" w14:textId="77777777" w:rsidR="0012487C" w:rsidRDefault="00421F9B">
            <w:pPr>
              <w:pStyle w:val="TableParagraph"/>
              <w:rPr>
                <w:sz w:val="18"/>
              </w:rPr>
            </w:pPr>
            <w:r>
              <w:rPr>
                <w:sz w:val="18"/>
              </w:rPr>
              <w:t>令 牌</w:t>
            </w:r>
          </w:p>
        </w:tc>
        <w:tc>
          <w:tcPr>
            <w:tcW w:w="7475" w:type="dxa"/>
          </w:tcPr>
          <w:p w14:paraId="03F4096F" w14:textId="77777777" w:rsidR="0012487C" w:rsidRDefault="00421F9B">
            <w:pPr>
              <w:pStyle w:val="TableParagraph"/>
              <w:rPr>
                <w:sz w:val="18"/>
              </w:rPr>
            </w:pPr>
            <w:r>
              <w:rPr>
                <w:w w:val="95"/>
                <w:sz w:val="18"/>
              </w:rPr>
              <w:t>TokenReader 读取的字符串</w:t>
            </w:r>
          </w:p>
        </w:tc>
      </w:tr>
      <w:tr w:rsidR="0012487C" w14:paraId="686474FE" w14:textId="77777777">
        <w:trPr>
          <w:trHeight w:val="294"/>
        </w:trPr>
        <w:tc>
          <w:tcPr>
            <w:tcW w:w="2990" w:type="dxa"/>
            <w:shd w:val="clear" w:color="auto" w:fill="EDEDED"/>
          </w:tcPr>
          <w:p w14:paraId="4E18A078" w14:textId="77777777" w:rsidR="0012487C" w:rsidRDefault="00421F9B">
            <w:pPr>
              <w:pStyle w:val="TableParagraph"/>
              <w:rPr>
                <w:sz w:val="18"/>
              </w:rPr>
            </w:pPr>
            <w:r>
              <w:rPr>
                <w:sz w:val="18"/>
              </w:rPr>
              <w:t>令牌类型</w:t>
            </w:r>
          </w:p>
        </w:tc>
        <w:tc>
          <w:tcPr>
            <w:tcW w:w="7475" w:type="dxa"/>
            <w:shd w:val="clear" w:color="auto" w:fill="EDEDED"/>
          </w:tcPr>
          <w:p w14:paraId="21D0F56F" w14:textId="77777777" w:rsidR="0012487C" w:rsidRDefault="00421F9B">
            <w:pPr>
              <w:pStyle w:val="TableParagraph"/>
              <w:rPr>
                <w:sz w:val="18"/>
              </w:rPr>
            </w:pPr>
            <w:r>
              <w:rPr>
                <w:spacing w:val="-1"/>
                <w:sz w:val="18"/>
              </w:rPr>
              <w:t>IdTokenEnumType 形式的令牌类型</w:t>
            </w:r>
          </w:p>
        </w:tc>
      </w:tr>
    </w:tbl>
    <w:p w14:paraId="70E93406" w14:textId="77777777" w:rsidR="0012487C" w:rsidRDefault="0012487C">
      <w:pPr>
        <w:pStyle w:val="a3"/>
        <w:rPr>
          <w:rFonts w:ascii="Trebuchet MS"/>
          <w:b/>
          <w:sz w:val="26"/>
        </w:rPr>
      </w:pPr>
    </w:p>
    <w:p w14:paraId="3D7DBEC5" w14:textId="77777777" w:rsidR="0012487C" w:rsidRDefault="00421F9B">
      <w:pPr>
        <w:pStyle w:val="a5"/>
        <w:numPr>
          <w:ilvl w:val="2"/>
          <w:numId w:val="1"/>
        </w:numPr>
        <w:tabs>
          <w:tab w:val="left" w:pos="1074"/>
        </w:tabs>
        <w:ind w:left="1073" w:hanging="954"/>
        <w:rPr>
          <w:b/>
          <w:sz w:val="28"/>
        </w:rPr>
      </w:pPr>
      <w:r>
        <w:rPr>
          <w:b/>
          <w:sz w:val="28"/>
        </w:rPr>
        <w:t>上游保护触发器</w:t>
      </w:r>
    </w:p>
    <w:p w14:paraId="1C0C5752" w14:textId="77777777" w:rsidR="0012487C" w:rsidRDefault="0012487C">
      <w:pPr>
        <w:pStyle w:val="a3"/>
        <w:spacing w:before="9"/>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37503016" w14:textId="77777777">
        <w:trPr>
          <w:trHeight w:val="284"/>
        </w:trPr>
        <w:tc>
          <w:tcPr>
            <w:tcW w:w="10465" w:type="dxa"/>
            <w:gridSpan w:val="2"/>
            <w:tcBorders>
              <w:bottom w:val="single" w:sz="12" w:space="0" w:color="000000"/>
            </w:tcBorders>
          </w:tcPr>
          <w:p w14:paraId="207EB0C5" w14:textId="77777777" w:rsidR="0012487C" w:rsidRDefault="00421F9B">
            <w:pPr>
              <w:pStyle w:val="TableParagraph"/>
              <w:rPr>
                <w:rFonts w:ascii="Trebuchet MS"/>
                <w:b/>
                <w:sz w:val="18"/>
              </w:rPr>
            </w:pPr>
            <w:r>
              <w:rPr>
                <w:rFonts w:ascii="Trebuchet MS"/>
                <w:b/>
                <w:sz w:val="18"/>
              </w:rPr>
              <w:t>描述</w:t>
            </w:r>
          </w:p>
        </w:tc>
      </w:tr>
      <w:tr w:rsidR="0012487C" w14:paraId="4621C73C" w14:textId="77777777">
        <w:trPr>
          <w:trHeight w:val="500"/>
        </w:trPr>
        <w:tc>
          <w:tcPr>
            <w:tcW w:w="10465" w:type="dxa"/>
            <w:gridSpan w:val="2"/>
            <w:tcBorders>
              <w:top w:val="single" w:sz="12" w:space="0" w:color="000000"/>
            </w:tcBorders>
          </w:tcPr>
          <w:p w14:paraId="1A519084" w14:textId="77777777" w:rsidR="0012487C" w:rsidRDefault="00421F9B">
            <w:pPr>
              <w:pStyle w:val="TableParagraph"/>
              <w:spacing w:before="13" w:line="249" w:lineRule="auto"/>
              <w:rPr>
                <w:sz w:val="18"/>
                <w:lang w:eastAsia="zh-CN"/>
              </w:rPr>
            </w:pPr>
            <w:r>
              <w:rPr>
                <w:sz w:val="18"/>
                <w:lang w:eastAsia="zh-CN"/>
              </w:rPr>
              <w:t>设计用于在检测到严重问题后由上游保护装置触发结构断电的电路</w:t>
            </w:r>
          </w:p>
        </w:tc>
      </w:tr>
      <w:tr w:rsidR="0012487C" w14:paraId="36BC9965" w14:textId="77777777">
        <w:trPr>
          <w:trHeight w:val="294"/>
        </w:trPr>
        <w:tc>
          <w:tcPr>
            <w:tcW w:w="2990" w:type="dxa"/>
            <w:shd w:val="clear" w:color="auto" w:fill="EDEDED"/>
          </w:tcPr>
          <w:p w14:paraId="18E513E1"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2738525E" w14:textId="77777777" w:rsidR="0012487C" w:rsidRDefault="00421F9B">
            <w:pPr>
              <w:pStyle w:val="TableParagraph"/>
              <w:rPr>
                <w:rFonts w:ascii="Trebuchet MS"/>
                <w:b/>
                <w:sz w:val="18"/>
              </w:rPr>
            </w:pPr>
            <w:r>
              <w:rPr>
                <w:rFonts w:ascii="Trebuchet MS"/>
                <w:b/>
                <w:sz w:val="18"/>
              </w:rPr>
              <w:t>描述</w:t>
            </w:r>
          </w:p>
        </w:tc>
      </w:tr>
      <w:tr w:rsidR="0012487C" w14:paraId="66053D7C" w14:textId="77777777">
        <w:trPr>
          <w:trHeight w:val="294"/>
        </w:trPr>
        <w:tc>
          <w:tcPr>
            <w:tcW w:w="2990" w:type="dxa"/>
          </w:tcPr>
          <w:p w14:paraId="7C5588D6" w14:textId="77777777" w:rsidR="0012487C" w:rsidRDefault="00421F9B">
            <w:pPr>
              <w:pStyle w:val="TableParagraph"/>
              <w:rPr>
                <w:sz w:val="18"/>
              </w:rPr>
            </w:pPr>
            <w:r>
              <w:rPr>
                <w:sz w:val="18"/>
              </w:rPr>
              <w:t>启用</w:t>
            </w:r>
          </w:p>
        </w:tc>
        <w:tc>
          <w:tcPr>
            <w:tcW w:w="7475" w:type="dxa"/>
          </w:tcPr>
          <w:p w14:paraId="786F6F14" w14:textId="77777777" w:rsidR="0012487C" w:rsidRDefault="00421F9B">
            <w:pPr>
              <w:pStyle w:val="TableParagraph"/>
              <w:rPr>
                <w:sz w:val="18"/>
              </w:rPr>
            </w:pPr>
            <w:r>
              <w:rPr>
                <w:sz w:val="18"/>
              </w:rPr>
              <w:t>已启用上游保护</w:t>
            </w:r>
          </w:p>
        </w:tc>
      </w:tr>
      <w:tr w:rsidR="0012487C" w14:paraId="686C4935" w14:textId="77777777">
        <w:trPr>
          <w:trHeight w:val="294"/>
        </w:trPr>
        <w:tc>
          <w:tcPr>
            <w:tcW w:w="2990" w:type="dxa"/>
            <w:shd w:val="clear" w:color="auto" w:fill="EDEDED"/>
          </w:tcPr>
          <w:p w14:paraId="7214BB8D" w14:textId="77777777" w:rsidR="0012487C" w:rsidRDefault="00421F9B">
            <w:pPr>
              <w:pStyle w:val="TableParagraph"/>
              <w:rPr>
                <w:sz w:val="18"/>
              </w:rPr>
            </w:pPr>
            <w:r>
              <w:rPr>
                <w:sz w:val="18"/>
              </w:rPr>
              <w:t>活动（设置）</w:t>
            </w:r>
          </w:p>
        </w:tc>
        <w:tc>
          <w:tcPr>
            <w:tcW w:w="7475" w:type="dxa"/>
            <w:shd w:val="clear" w:color="auto" w:fill="EDEDED"/>
          </w:tcPr>
          <w:p w14:paraId="206BF394" w14:textId="77777777" w:rsidR="0012487C" w:rsidRDefault="00421F9B">
            <w:pPr>
              <w:pStyle w:val="TableParagraph"/>
              <w:rPr>
                <w:sz w:val="18"/>
              </w:rPr>
            </w:pPr>
            <w:r>
              <w:rPr>
                <w:sz w:val="18"/>
              </w:rPr>
              <w:t>强制触发上游保护</w:t>
            </w:r>
          </w:p>
        </w:tc>
      </w:tr>
      <w:tr w:rsidR="0012487C" w14:paraId="1DFE4E08" w14:textId="77777777">
        <w:trPr>
          <w:trHeight w:val="294"/>
        </w:trPr>
        <w:tc>
          <w:tcPr>
            <w:tcW w:w="2990" w:type="dxa"/>
          </w:tcPr>
          <w:p w14:paraId="1D416B4B" w14:textId="77777777" w:rsidR="0012487C" w:rsidRDefault="00421F9B">
            <w:pPr>
              <w:pStyle w:val="TableParagraph"/>
              <w:rPr>
                <w:sz w:val="18"/>
              </w:rPr>
            </w:pPr>
            <w:r>
              <w:rPr>
                <w:sz w:val="18"/>
              </w:rPr>
              <w:t>绊倒</w:t>
            </w:r>
          </w:p>
        </w:tc>
        <w:tc>
          <w:tcPr>
            <w:tcW w:w="7475" w:type="dxa"/>
          </w:tcPr>
          <w:p w14:paraId="71BDEB71" w14:textId="77777777" w:rsidR="0012487C" w:rsidRDefault="00421F9B">
            <w:pPr>
              <w:pStyle w:val="TableParagraph"/>
              <w:rPr>
                <w:sz w:val="18"/>
              </w:rPr>
            </w:pPr>
            <w:r>
              <w:rPr>
                <w:sz w:val="18"/>
              </w:rPr>
              <w:t>上游保护触发</w:t>
            </w:r>
          </w:p>
        </w:tc>
      </w:tr>
      <w:tr w:rsidR="0012487C" w14:paraId="1AF59A44" w14:textId="77777777">
        <w:trPr>
          <w:trHeight w:val="294"/>
        </w:trPr>
        <w:tc>
          <w:tcPr>
            <w:tcW w:w="2990" w:type="dxa"/>
            <w:shd w:val="clear" w:color="auto" w:fill="EDEDED"/>
          </w:tcPr>
          <w:p w14:paraId="400445AC" w14:textId="77777777" w:rsidR="0012487C" w:rsidRDefault="00421F9B">
            <w:pPr>
              <w:pStyle w:val="TableParagraph"/>
              <w:rPr>
                <w:sz w:val="18"/>
              </w:rPr>
            </w:pPr>
            <w:r>
              <w:rPr>
                <w:sz w:val="18"/>
              </w:rPr>
              <w:t>问题</w:t>
            </w:r>
          </w:p>
        </w:tc>
        <w:tc>
          <w:tcPr>
            <w:tcW w:w="7475" w:type="dxa"/>
            <w:shd w:val="clear" w:color="auto" w:fill="EDEDED"/>
          </w:tcPr>
          <w:p w14:paraId="7EF1BD3C" w14:textId="77777777" w:rsidR="0012487C" w:rsidRDefault="00421F9B">
            <w:pPr>
              <w:pStyle w:val="TableParagraph"/>
              <w:rPr>
                <w:sz w:val="18"/>
              </w:rPr>
            </w:pPr>
            <w:r>
              <w:rPr>
                <w:sz w:val="18"/>
              </w:rPr>
              <w:t>上游保护故障</w:t>
            </w:r>
          </w:p>
        </w:tc>
      </w:tr>
    </w:tbl>
    <w:p w14:paraId="5B2BD2BB" w14:textId="77777777" w:rsidR="0012487C" w:rsidRDefault="0012487C">
      <w:pPr>
        <w:pStyle w:val="a3"/>
        <w:spacing w:before="10"/>
        <w:rPr>
          <w:rFonts w:ascii="Trebuchet MS"/>
          <w:b/>
          <w:sz w:val="25"/>
        </w:rPr>
      </w:pPr>
    </w:p>
    <w:p w14:paraId="3B403A55" w14:textId="77777777" w:rsidR="0012487C" w:rsidRDefault="00421F9B">
      <w:pPr>
        <w:pStyle w:val="a5"/>
        <w:numPr>
          <w:ilvl w:val="2"/>
          <w:numId w:val="1"/>
        </w:numPr>
        <w:tabs>
          <w:tab w:val="left" w:pos="1074"/>
        </w:tabs>
        <w:spacing w:before="1"/>
        <w:ind w:left="1073" w:hanging="954"/>
        <w:rPr>
          <w:b/>
          <w:sz w:val="28"/>
        </w:rPr>
      </w:pPr>
      <w:r>
        <w:rPr>
          <w:b/>
          <w:sz w:val="28"/>
        </w:rPr>
        <w:t>UIInput</w:t>
      </w:r>
    </w:p>
    <w:p w14:paraId="2A0AA606"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2E23F948" w14:textId="77777777">
        <w:trPr>
          <w:trHeight w:val="284"/>
        </w:trPr>
        <w:tc>
          <w:tcPr>
            <w:tcW w:w="10465" w:type="dxa"/>
            <w:gridSpan w:val="2"/>
            <w:tcBorders>
              <w:bottom w:val="single" w:sz="12" w:space="0" w:color="000000"/>
            </w:tcBorders>
          </w:tcPr>
          <w:p w14:paraId="758FF12B" w14:textId="77777777" w:rsidR="0012487C" w:rsidRDefault="00421F9B">
            <w:pPr>
              <w:pStyle w:val="TableParagraph"/>
              <w:rPr>
                <w:rFonts w:ascii="Trebuchet MS"/>
                <w:b/>
                <w:sz w:val="18"/>
              </w:rPr>
            </w:pPr>
            <w:r>
              <w:rPr>
                <w:rFonts w:ascii="Trebuchet MS"/>
                <w:b/>
                <w:sz w:val="18"/>
              </w:rPr>
              <w:t>描述</w:t>
            </w:r>
          </w:p>
        </w:tc>
      </w:tr>
      <w:tr w:rsidR="0012487C" w14:paraId="014EAB82" w14:textId="77777777">
        <w:trPr>
          <w:trHeight w:val="716"/>
        </w:trPr>
        <w:tc>
          <w:tcPr>
            <w:tcW w:w="10465" w:type="dxa"/>
            <w:gridSpan w:val="2"/>
            <w:tcBorders>
              <w:top w:val="single" w:sz="12" w:space="0" w:color="000000"/>
            </w:tcBorders>
          </w:tcPr>
          <w:p w14:paraId="351EFFF8" w14:textId="77777777" w:rsidR="0012487C" w:rsidRDefault="00421F9B">
            <w:pPr>
              <w:pStyle w:val="TableParagraph"/>
              <w:spacing w:before="13" w:line="249" w:lineRule="auto"/>
              <w:ind w:right="325"/>
              <w:rPr>
                <w:sz w:val="18"/>
                <w:lang w:eastAsia="zh-CN"/>
              </w:rPr>
            </w:pPr>
            <w:r>
              <w:rPr>
                <w:sz w:val="18"/>
                <w:lang w:eastAsia="zh-CN"/>
              </w:rPr>
              <w:t>一种逻辑输入机制（例如按钮集），它是UI的一部分，其使用可以传达给CSMS（近乎实时）。可能支持瞬时输入（“操作”）或模态状态（“活动”）。多个输入源应使用显式变量实例键（其中输入函数是键名称）。</w:t>
            </w:r>
          </w:p>
        </w:tc>
      </w:tr>
      <w:tr w:rsidR="0012487C" w14:paraId="634D5E19" w14:textId="77777777">
        <w:trPr>
          <w:trHeight w:val="294"/>
        </w:trPr>
        <w:tc>
          <w:tcPr>
            <w:tcW w:w="2990" w:type="dxa"/>
            <w:shd w:val="clear" w:color="auto" w:fill="EDEDED"/>
          </w:tcPr>
          <w:p w14:paraId="4216489B"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6BEC4CDB" w14:textId="77777777" w:rsidR="0012487C" w:rsidRDefault="00421F9B">
            <w:pPr>
              <w:pStyle w:val="TableParagraph"/>
              <w:rPr>
                <w:rFonts w:ascii="Trebuchet MS"/>
                <w:b/>
                <w:sz w:val="18"/>
              </w:rPr>
            </w:pPr>
            <w:r>
              <w:rPr>
                <w:rFonts w:ascii="Trebuchet MS"/>
                <w:b/>
                <w:sz w:val="18"/>
              </w:rPr>
              <w:t>描述</w:t>
            </w:r>
          </w:p>
        </w:tc>
      </w:tr>
      <w:tr w:rsidR="0012487C" w14:paraId="0B6911D1" w14:textId="77777777">
        <w:trPr>
          <w:trHeight w:val="294"/>
        </w:trPr>
        <w:tc>
          <w:tcPr>
            <w:tcW w:w="2990" w:type="dxa"/>
          </w:tcPr>
          <w:p w14:paraId="2A1FDEB1" w14:textId="77777777" w:rsidR="0012487C" w:rsidRDefault="00421F9B">
            <w:pPr>
              <w:pStyle w:val="TableParagraph"/>
              <w:rPr>
                <w:sz w:val="18"/>
              </w:rPr>
            </w:pPr>
            <w:r>
              <w:rPr>
                <w:sz w:val="18"/>
              </w:rPr>
              <w:t>启用</w:t>
            </w:r>
          </w:p>
        </w:tc>
        <w:tc>
          <w:tcPr>
            <w:tcW w:w="7475" w:type="dxa"/>
          </w:tcPr>
          <w:p w14:paraId="23AEFE93" w14:textId="77777777" w:rsidR="0012487C" w:rsidRDefault="00421F9B">
            <w:pPr>
              <w:pStyle w:val="TableParagraph"/>
              <w:rPr>
                <w:sz w:val="18"/>
              </w:rPr>
            </w:pPr>
            <w:r>
              <w:rPr>
                <w:sz w:val="18"/>
              </w:rPr>
              <w:t>启用 UI 输入</w:t>
            </w:r>
          </w:p>
        </w:tc>
      </w:tr>
      <w:tr w:rsidR="0012487C" w14:paraId="46BBD5D2" w14:textId="77777777">
        <w:trPr>
          <w:trHeight w:val="294"/>
        </w:trPr>
        <w:tc>
          <w:tcPr>
            <w:tcW w:w="2990" w:type="dxa"/>
            <w:shd w:val="clear" w:color="auto" w:fill="EDEDED"/>
          </w:tcPr>
          <w:p w14:paraId="58DD2C2E" w14:textId="77777777" w:rsidR="0012487C" w:rsidRDefault="00421F9B">
            <w:pPr>
              <w:pStyle w:val="TableParagraph"/>
              <w:rPr>
                <w:sz w:val="18"/>
              </w:rPr>
            </w:pPr>
            <w:r>
              <w:rPr>
                <w:sz w:val="18"/>
              </w:rPr>
              <w:t>操作</w:t>
            </w:r>
          </w:p>
        </w:tc>
        <w:tc>
          <w:tcPr>
            <w:tcW w:w="7475" w:type="dxa"/>
            <w:shd w:val="clear" w:color="auto" w:fill="EDEDED"/>
          </w:tcPr>
          <w:p w14:paraId="37F4D5D3" w14:textId="77777777" w:rsidR="0012487C" w:rsidRDefault="0012487C">
            <w:pPr>
              <w:pStyle w:val="TableParagraph"/>
              <w:spacing w:before="0"/>
              <w:ind w:left="0"/>
              <w:rPr>
                <w:rFonts w:ascii="Times New Roman"/>
                <w:sz w:val="18"/>
              </w:rPr>
            </w:pPr>
          </w:p>
        </w:tc>
      </w:tr>
      <w:tr w:rsidR="0012487C" w14:paraId="03019121" w14:textId="77777777">
        <w:trPr>
          <w:trHeight w:val="294"/>
        </w:trPr>
        <w:tc>
          <w:tcPr>
            <w:tcW w:w="2990" w:type="dxa"/>
          </w:tcPr>
          <w:p w14:paraId="2F06AEC9" w14:textId="77777777" w:rsidR="0012487C" w:rsidRDefault="00421F9B">
            <w:pPr>
              <w:pStyle w:val="TableParagraph"/>
              <w:rPr>
                <w:sz w:val="18"/>
              </w:rPr>
            </w:pPr>
            <w:r>
              <w:rPr>
                <w:sz w:val="18"/>
              </w:rPr>
              <w:t>积极</w:t>
            </w:r>
          </w:p>
        </w:tc>
        <w:tc>
          <w:tcPr>
            <w:tcW w:w="7475" w:type="dxa"/>
          </w:tcPr>
          <w:p w14:paraId="2E6C122A" w14:textId="77777777" w:rsidR="0012487C" w:rsidRDefault="0012487C">
            <w:pPr>
              <w:pStyle w:val="TableParagraph"/>
              <w:spacing w:before="0"/>
              <w:ind w:left="0"/>
              <w:rPr>
                <w:rFonts w:ascii="Times New Roman"/>
                <w:sz w:val="18"/>
              </w:rPr>
            </w:pPr>
          </w:p>
        </w:tc>
      </w:tr>
    </w:tbl>
    <w:p w14:paraId="6E29577B" w14:textId="77777777" w:rsidR="0012487C" w:rsidRDefault="0012487C">
      <w:pPr>
        <w:pStyle w:val="a3"/>
        <w:spacing w:before="10"/>
        <w:rPr>
          <w:rFonts w:ascii="Trebuchet MS"/>
          <w:b/>
          <w:sz w:val="25"/>
        </w:rPr>
      </w:pPr>
    </w:p>
    <w:p w14:paraId="430E083D" w14:textId="77777777" w:rsidR="0012487C" w:rsidRDefault="00421F9B">
      <w:pPr>
        <w:pStyle w:val="a5"/>
        <w:numPr>
          <w:ilvl w:val="2"/>
          <w:numId w:val="1"/>
        </w:numPr>
        <w:tabs>
          <w:tab w:val="left" w:pos="1074"/>
        </w:tabs>
        <w:ind w:left="1073" w:hanging="954"/>
        <w:rPr>
          <w:b/>
          <w:sz w:val="28"/>
        </w:rPr>
      </w:pPr>
      <w:r>
        <w:rPr>
          <w:b/>
          <w:sz w:val="28"/>
        </w:rPr>
        <w:t>VehicleId传感器</w:t>
      </w:r>
    </w:p>
    <w:p w14:paraId="0C5EF4FD" w14:textId="77777777" w:rsidR="0012487C" w:rsidRDefault="0012487C">
      <w:pPr>
        <w:pStyle w:val="a3"/>
        <w:spacing w:before="8"/>
        <w:rPr>
          <w:rFonts w:ascii="Trebuchet MS"/>
          <w:b/>
          <w:sz w:val="2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0"/>
        <w:gridCol w:w="7475"/>
      </w:tblGrid>
      <w:tr w:rsidR="0012487C" w14:paraId="5D27DD01" w14:textId="77777777">
        <w:trPr>
          <w:trHeight w:val="284"/>
        </w:trPr>
        <w:tc>
          <w:tcPr>
            <w:tcW w:w="10465" w:type="dxa"/>
            <w:gridSpan w:val="2"/>
            <w:tcBorders>
              <w:bottom w:val="single" w:sz="12" w:space="0" w:color="000000"/>
            </w:tcBorders>
          </w:tcPr>
          <w:p w14:paraId="31E945CF" w14:textId="77777777" w:rsidR="0012487C" w:rsidRDefault="00421F9B">
            <w:pPr>
              <w:pStyle w:val="TableParagraph"/>
              <w:rPr>
                <w:rFonts w:ascii="Trebuchet MS"/>
                <w:b/>
                <w:sz w:val="18"/>
              </w:rPr>
            </w:pPr>
            <w:r>
              <w:rPr>
                <w:rFonts w:ascii="Trebuchet MS"/>
                <w:b/>
                <w:sz w:val="18"/>
              </w:rPr>
              <w:t>描述</w:t>
            </w:r>
          </w:p>
        </w:tc>
      </w:tr>
      <w:tr w:rsidR="0012487C" w14:paraId="5600567F" w14:textId="77777777">
        <w:trPr>
          <w:trHeight w:val="716"/>
        </w:trPr>
        <w:tc>
          <w:tcPr>
            <w:tcW w:w="10465" w:type="dxa"/>
            <w:gridSpan w:val="2"/>
            <w:tcBorders>
              <w:top w:val="single" w:sz="12" w:space="0" w:color="000000"/>
            </w:tcBorders>
          </w:tcPr>
          <w:p w14:paraId="5D566227" w14:textId="77777777" w:rsidR="0012487C" w:rsidRDefault="00421F9B">
            <w:pPr>
              <w:pStyle w:val="TableParagraph"/>
              <w:spacing w:before="13" w:line="249" w:lineRule="auto"/>
              <w:rPr>
                <w:sz w:val="18"/>
                <w:lang w:eastAsia="zh-CN"/>
              </w:rPr>
            </w:pPr>
            <w:r>
              <w:rPr>
                <w:sz w:val="18"/>
                <w:lang w:eastAsia="zh-CN"/>
              </w:rPr>
              <w:t>报告与占用充电站的车辆关联的标识符。标识符可以是通过 ANPR 硬件的车辆登记号、VIN 或其他基于中程/有源 RFID 的车辆本地标识符，或任何其他相关技术和结果。</w:t>
            </w:r>
          </w:p>
        </w:tc>
      </w:tr>
      <w:tr w:rsidR="0012487C" w14:paraId="4AF22407" w14:textId="77777777">
        <w:trPr>
          <w:trHeight w:val="294"/>
        </w:trPr>
        <w:tc>
          <w:tcPr>
            <w:tcW w:w="2990" w:type="dxa"/>
            <w:shd w:val="clear" w:color="auto" w:fill="EDEDED"/>
          </w:tcPr>
          <w:p w14:paraId="6603284A" w14:textId="77777777" w:rsidR="0012487C" w:rsidRDefault="00421F9B">
            <w:pPr>
              <w:pStyle w:val="TableParagraph"/>
              <w:rPr>
                <w:rFonts w:ascii="Trebuchet MS"/>
                <w:b/>
                <w:sz w:val="18"/>
              </w:rPr>
            </w:pPr>
            <w:r>
              <w:rPr>
                <w:rFonts w:ascii="Trebuchet MS"/>
                <w:b/>
                <w:w w:val="95"/>
                <w:sz w:val="18"/>
              </w:rPr>
              <w:t>常用变量</w:t>
            </w:r>
          </w:p>
        </w:tc>
        <w:tc>
          <w:tcPr>
            <w:tcW w:w="7475" w:type="dxa"/>
            <w:shd w:val="clear" w:color="auto" w:fill="EDEDED"/>
          </w:tcPr>
          <w:p w14:paraId="222D9D24" w14:textId="77777777" w:rsidR="0012487C" w:rsidRDefault="00421F9B">
            <w:pPr>
              <w:pStyle w:val="TableParagraph"/>
              <w:rPr>
                <w:rFonts w:ascii="Trebuchet MS"/>
                <w:b/>
                <w:sz w:val="18"/>
              </w:rPr>
            </w:pPr>
            <w:r>
              <w:rPr>
                <w:rFonts w:ascii="Trebuchet MS"/>
                <w:b/>
                <w:sz w:val="18"/>
              </w:rPr>
              <w:t>描述</w:t>
            </w:r>
          </w:p>
        </w:tc>
      </w:tr>
      <w:tr w:rsidR="0012487C" w14:paraId="33FF2A11" w14:textId="77777777">
        <w:trPr>
          <w:trHeight w:val="294"/>
        </w:trPr>
        <w:tc>
          <w:tcPr>
            <w:tcW w:w="2990" w:type="dxa"/>
          </w:tcPr>
          <w:p w14:paraId="465CF1FD" w14:textId="77777777" w:rsidR="0012487C" w:rsidRDefault="00421F9B">
            <w:pPr>
              <w:pStyle w:val="TableParagraph"/>
              <w:rPr>
                <w:sz w:val="18"/>
              </w:rPr>
            </w:pPr>
            <w:r>
              <w:rPr>
                <w:sz w:val="18"/>
              </w:rPr>
              <w:t>启用</w:t>
            </w:r>
          </w:p>
        </w:tc>
        <w:tc>
          <w:tcPr>
            <w:tcW w:w="7475" w:type="dxa"/>
          </w:tcPr>
          <w:p w14:paraId="76BC61C1" w14:textId="77777777" w:rsidR="0012487C" w:rsidRDefault="00421F9B">
            <w:pPr>
              <w:pStyle w:val="TableParagraph"/>
              <w:rPr>
                <w:sz w:val="18"/>
              </w:rPr>
            </w:pPr>
            <w:r>
              <w:rPr>
                <w:w w:val="95"/>
                <w:sz w:val="18"/>
              </w:rPr>
              <w:t>已启用 VehicleIdSensor</w:t>
            </w:r>
          </w:p>
        </w:tc>
      </w:tr>
      <w:tr w:rsidR="0012487C" w14:paraId="1B74DE1A" w14:textId="77777777">
        <w:trPr>
          <w:trHeight w:val="294"/>
        </w:trPr>
        <w:tc>
          <w:tcPr>
            <w:tcW w:w="2990" w:type="dxa"/>
            <w:shd w:val="clear" w:color="auto" w:fill="EDEDED"/>
          </w:tcPr>
          <w:p w14:paraId="5EFD98E1" w14:textId="77777777" w:rsidR="0012487C" w:rsidRDefault="00421F9B">
            <w:pPr>
              <w:pStyle w:val="TableParagraph"/>
              <w:rPr>
                <w:sz w:val="18"/>
              </w:rPr>
            </w:pPr>
            <w:r>
              <w:rPr>
                <w:sz w:val="18"/>
              </w:rPr>
              <w:t>积极</w:t>
            </w:r>
          </w:p>
        </w:tc>
        <w:tc>
          <w:tcPr>
            <w:tcW w:w="7475" w:type="dxa"/>
            <w:shd w:val="clear" w:color="auto" w:fill="EDEDED"/>
          </w:tcPr>
          <w:p w14:paraId="41DECD40" w14:textId="77777777" w:rsidR="0012487C" w:rsidRDefault="00421F9B">
            <w:pPr>
              <w:pStyle w:val="TableParagraph"/>
              <w:rPr>
                <w:sz w:val="18"/>
              </w:rPr>
            </w:pPr>
            <w:r>
              <w:rPr>
                <w:sz w:val="18"/>
              </w:rPr>
              <w:t>加工</w:t>
            </w:r>
          </w:p>
        </w:tc>
      </w:tr>
    </w:tbl>
    <w:p w14:paraId="6D795AB8" w14:textId="77777777" w:rsidR="0012487C" w:rsidRDefault="0012487C">
      <w:pPr>
        <w:rPr>
          <w:sz w:val="18"/>
        </w:rPr>
        <w:sectPr w:rsidR="0012487C" w:rsidSect="003A6448">
          <w:pgSz w:w="11910" w:h="16840"/>
          <w:pgMar w:top="600" w:right="600" w:bottom="620" w:left="600" w:header="186" w:footer="431" w:gutter="0"/>
          <w:cols w:space="720"/>
        </w:sectPr>
      </w:pPr>
    </w:p>
    <w:p w14:paraId="639A256D" w14:textId="77777777" w:rsidR="0012487C" w:rsidRDefault="0012487C">
      <w:pPr>
        <w:pStyle w:val="a3"/>
        <w:spacing w:before="5"/>
        <w:rPr>
          <w:rFonts w:ascii="Trebuchet MS"/>
          <w:b/>
          <w:sz w:val="8"/>
        </w:rPr>
      </w:pPr>
    </w:p>
    <w:p w14:paraId="2B9AA5AF" w14:textId="63949729" w:rsidR="0012487C" w:rsidRDefault="00BD02C7">
      <w:pPr>
        <w:pStyle w:val="a3"/>
        <w:spacing w:line="20" w:lineRule="exact"/>
        <w:ind w:left="120"/>
        <w:rPr>
          <w:rFonts w:ascii="Trebuchet MS"/>
          <w:sz w:val="2"/>
        </w:rPr>
      </w:pPr>
      <w:r>
        <w:rPr>
          <w:rFonts w:ascii="Trebuchet MS"/>
          <w:noProof/>
          <w:sz w:val="2"/>
        </w:rPr>
        <mc:AlternateContent>
          <mc:Choice Requires="wpg">
            <w:drawing>
              <wp:inline distT="0" distB="0" distL="0" distR="0" wp14:anchorId="4558FFA3" wp14:editId="333A6DD7">
                <wp:extent cx="6645910" cy="3175"/>
                <wp:effectExtent l="9525" t="5715" r="12065" b="10160"/>
                <wp:docPr id="56049639" name="docshapegroup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1412364596" name="Line 8"/>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375A89" id="docshapegroup39"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">
                <v:line id="Line 8"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" strokecolor="#ddd" strokeweight=".25pt"/>
                <w10:anchorlock/>
              </v:group>
            </w:pict>
          </mc:Fallback>
        </mc:AlternateContent>
      </w:r>
    </w:p>
    <w:p w14:paraId="66D2F14E" w14:textId="77777777" w:rsidR="0012487C" w:rsidRDefault="00421F9B">
      <w:pPr>
        <w:pStyle w:val="2"/>
        <w:numPr>
          <w:ilvl w:val="1"/>
          <w:numId w:val="1"/>
        </w:numPr>
        <w:tabs>
          <w:tab w:val="left" w:pos="751"/>
        </w:tabs>
      </w:pPr>
      <w:bookmarkStart w:id="16" w:name="3.3._Summary_List_of_Standardized_Compon"/>
      <w:bookmarkStart w:id="17" w:name="_bookmark7"/>
      <w:bookmarkEnd w:id="16"/>
      <w:bookmarkEnd w:id="17"/>
      <w:r>
        <w:rPr>
          <w:w w:val="95"/>
        </w:rPr>
        <w:t>标准化组件摘要列表</w:t>
      </w:r>
    </w:p>
    <w:p w14:paraId="45802928" w14:textId="77777777" w:rsidR="0012487C" w:rsidRDefault="00421F9B">
      <w:pPr>
        <w:pStyle w:val="a3"/>
        <w:spacing w:before="232"/>
        <w:ind w:left="120"/>
        <w:rPr>
          <w:lang w:eastAsia="zh-CN"/>
        </w:rPr>
      </w:pPr>
      <w:r>
        <w:rPr>
          <w:lang w:eastAsia="zh-CN"/>
        </w:rPr>
        <w:t>以下列表总结了上述所有标准化组件名称。</w:t>
      </w:r>
    </w:p>
    <w:p w14:paraId="60B7CBFB" w14:textId="77777777" w:rsidR="0012487C" w:rsidRDefault="0012487C">
      <w:pPr>
        <w:pStyle w:val="a3"/>
        <w:spacing w:before="2"/>
        <w:rPr>
          <w:sz w:val="22"/>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8970"/>
      </w:tblGrid>
      <w:tr w:rsidR="0012487C" w14:paraId="52243DFF" w14:textId="77777777">
        <w:trPr>
          <w:trHeight w:val="284"/>
        </w:trPr>
        <w:tc>
          <w:tcPr>
            <w:tcW w:w="1495" w:type="dxa"/>
            <w:tcBorders>
              <w:bottom w:val="single" w:sz="12" w:space="0" w:color="000000"/>
            </w:tcBorders>
          </w:tcPr>
          <w:p w14:paraId="06193DF8" w14:textId="77777777" w:rsidR="0012487C" w:rsidRDefault="00421F9B">
            <w:pPr>
              <w:pStyle w:val="TableParagraph"/>
              <w:rPr>
                <w:rFonts w:ascii="Trebuchet MS"/>
                <w:b/>
                <w:sz w:val="18"/>
              </w:rPr>
            </w:pPr>
            <w:r>
              <w:rPr>
                <w:rFonts w:ascii="Trebuchet MS"/>
                <w:b/>
                <w:sz w:val="18"/>
              </w:rPr>
              <w:t>元件</w:t>
            </w:r>
          </w:p>
        </w:tc>
        <w:tc>
          <w:tcPr>
            <w:tcW w:w="8970" w:type="dxa"/>
            <w:tcBorders>
              <w:bottom w:val="single" w:sz="12" w:space="0" w:color="000000"/>
            </w:tcBorders>
          </w:tcPr>
          <w:p w14:paraId="116B0825" w14:textId="77777777" w:rsidR="0012487C" w:rsidRDefault="00421F9B">
            <w:pPr>
              <w:pStyle w:val="TableParagraph"/>
              <w:rPr>
                <w:rFonts w:ascii="Trebuchet MS"/>
                <w:b/>
                <w:sz w:val="18"/>
              </w:rPr>
            </w:pPr>
            <w:r>
              <w:rPr>
                <w:rFonts w:ascii="Trebuchet MS"/>
                <w:b/>
                <w:sz w:val="18"/>
              </w:rPr>
              <w:t>描述</w:t>
            </w:r>
          </w:p>
        </w:tc>
      </w:tr>
      <w:tr w:rsidR="0012487C" w14:paraId="3ECB14A4" w14:textId="77777777">
        <w:trPr>
          <w:trHeight w:val="284"/>
        </w:trPr>
        <w:tc>
          <w:tcPr>
            <w:tcW w:w="1495" w:type="dxa"/>
            <w:tcBorders>
              <w:top w:val="single" w:sz="12" w:space="0" w:color="000000"/>
            </w:tcBorders>
          </w:tcPr>
          <w:p w14:paraId="536B2F36" w14:textId="77777777" w:rsidR="0012487C" w:rsidRDefault="00421F9B">
            <w:pPr>
              <w:pStyle w:val="TableParagraph"/>
              <w:spacing w:before="13"/>
              <w:rPr>
                <w:sz w:val="18"/>
              </w:rPr>
            </w:pPr>
            <w:r>
              <w:rPr>
                <w:sz w:val="18"/>
              </w:rPr>
              <w:t>AlignedDataCtrlr</w:t>
            </w:r>
          </w:p>
        </w:tc>
        <w:tc>
          <w:tcPr>
            <w:tcW w:w="8970" w:type="dxa"/>
            <w:tcBorders>
              <w:top w:val="single" w:sz="12" w:space="0" w:color="000000"/>
            </w:tcBorders>
          </w:tcPr>
          <w:p w14:paraId="51FF00B6" w14:textId="77777777" w:rsidR="0012487C" w:rsidRDefault="00421F9B">
            <w:pPr>
              <w:pStyle w:val="TableParagraph"/>
              <w:spacing w:before="13"/>
              <w:rPr>
                <w:sz w:val="18"/>
                <w:lang w:eastAsia="zh-CN"/>
              </w:rPr>
            </w:pPr>
            <w:r>
              <w:rPr>
                <w:sz w:val="18"/>
                <w:lang w:eastAsia="zh-CN"/>
              </w:rPr>
              <w:t>逻辑组件，负责与时钟对齐的仪表数据报告相关的配置。</w:t>
            </w:r>
          </w:p>
        </w:tc>
      </w:tr>
      <w:tr w:rsidR="0012487C" w14:paraId="2207F4C5" w14:textId="77777777">
        <w:trPr>
          <w:trHeight w:val="294"/>
        </w:trPr>
        <w:tc>
          <w:tcPr>
            <w:tcW w:w="1495" w:type="dxa"/>
            <w:shd w:val="clear" w:color="auto" w:fill="EDEDED"/>
          </w:tcPr>
          <w:p w14:paraId="0FE3BF35" w14:textId="77777777" w:rsidR="0012487C" w:rsidRDefault="00421F9B">
            <w:pPr>
              <w:pStyle w:val="TableParagraph"/>
              <w:rPr>
                <w:sz w:val="18"/>
              </w:rPr>
            </w:pPr>
            <w:r>
              <w:rPr>
                <w:sz w:val="18"/>
              </w:rPr>
              <w:t>AuthCtrlr</w:t>
            </w:r>
          </w:p>
        </w:tc>
        <w:tc>
          <w:tcPr>
            <w:tcW w:w="8970" w:type="dxa"/>
            <w:shd w:val="clear" w:color="auto" w:fill="EDEDED"/>
          </w:tcPr>
          <w:p w14:paraId="2F2B0FC0" w14:textId="77777777" w:rsidR="0012487C" w:rsidRDefault="00421F9B">
            <w:pPr>
              <w:pStyle w:val="TableParagraph"/>
              <w:rPr>
                <w:sz w:val="18"/>
                <w:lang w:eastAsia="zh-CN"/>
              </w:rPr>
            </w:pPr>
            <w:r>
              <w:rPr>
                <w:sz w:val="18"/>
                <w:lang w:eastAsia="zh-CN"/>
              </w:rPr>
              <w:t>逻辑组件，负责与充电站使用授权使用相关的配置。</w:t>
            </w:r>
          </w:p>
        </w:tc>
      </w:tr>
      <w:tr w:rsidR="0012487C" w14:paraId="14ABDFDA" w14:textId="77777777">
        <w:trPr>
          <w:trHeight w:val="510"/>
        </w:trPr>
        <w:tc>
          <w:tcPr>
            <w:tcW w:w="1495" w:type="dxa"/>
          </w:tcPr>
          <w:p w14:paraId="2645F000" w14:textId="77777777" w:rsidR="0012487C" w:rsidRDefault="00421F9B">
            <w:pPr>
              <w:pStyle w:val="TableParagraph"/>
              <w:rPr>
                <w:sz w:val="18"/>
              </w:rPr>
            </w:pPr>
            <w:r>
              <w:rPr>
                <w:sz w:val="18"/>
              </w:rPr>
              <w:t>AuthCacheCtrlr</w:t>
            </w:r>
          </w:p>
        </w:tc>
        <w:tc>
          <w:tcPr>
            <w:tcW w:w="8970" w:type="dxa"/>
          </w:tcPr>
          <w:p w14:paraId="6414FFF2" w14:textId="77777777" w:rsidR="0012487C" w:rsidRDefault="00421F9B">
            <w:pPr>
              <w:pStyle w:val="TableParagraph"/>
              <w:spacing w:line="249" w:lineRule="auto"/>
              <w:rPr>
                <w:sz w:val="18"/>
                <w:lang w:eastAsia="zh-CN"/>
              </w:rPr>
            </w:pPr>
            <w:r>
              <w:rPr>
                <w:sz w:val="18"/>
                <w:lang w:eastAsia="zh-CN"/>
              </w:rPr>
              <w:t>逻辑组件，负责与使用本地缓存进行充电站使用授权相关的配置。</w:t>
            </w:r>
          </w:p>
        </w:tc>
      </w:tr>
      <w:tr w:rsidR="0012487C" w14:paraId="2FE7CB85" w14:textId="77777777">
        <w:trPr>
          <w:trHeight w:val="510"/>
        </w:trPr>
        <w:tc>
          <w:tcPr>
            <w:tcW w:w="1495" w:type="dxa"/>
            <w:shd w:val="clear" w:color="auto" w:fill="EDEDED"/>
          </w:tcPr>
          <w:p w14:paraId="20B7681E" w14:textId="77777777" w:rsidR="0012487C" w:rsidRDefault="00421F9B">
            <w:pPr>
              <w:pStyle w:val="TableParagraph"/>
              <w:rPr>
                <w:sz w:val="18"/>
              </w:rPr>
            </w:pPr>
            <w:r>
              <w:rPr>
                <w:sz w:val="18"/>
              </w:rPr>
              <w:t>CHAdeMOCtrlr</w:t>
            </w:r>
          </w:p>
        </w:tc>
        <w:tc>
          <w:tcPr>
            <w:tcW w:w="8970" w:type="dxa"/>
            <w:shd w:val="clear" w:color="auto" w:fill="EDEDED"/>
          </w:tcPr>
          <w:p w14:paraId="37220A09" w14:textId="77777777" w:rsidR="0012487C" w:rsidRDefault="00421F9B">
            <w:pPr>
              <w:pStyle w:val="TableParagraph"/>
              <w:spacing w:line="249" w:lineRule="auto"/>
              <w:rPr>
                <w:sz w:val="18"/>
              </w:rPr>
            </w:pPr>
            <w:r>
              <w:rPr>
                <w:sz w:val="18"/>
              </w:rPr>
              <w:t>CHAdeMO 控制器组件使用有线 CANbus 协议与 EV 通信，以使用 CHAdeMO 协议交换信息并控制充电</w:t>
            </w:r>
          </w:p>
        </w:tc>
      </w:tr>
      <w:tr w:rsidR="0012487C" w14:paraId="341E2B32" w14:textId="77777777">
        <w:trPr>
          <w:trHeight w:val="294"/>
        </w:trPr>
        <w:tc>
          <w:tcPr>
            <w:tcW w:w="1495" w:type="dxa"/>
          </w:tcPr>
          <w:p w14:paraId="6A777565" w14:textId="77777777" w:rsidR="0012487C" w:rsidRDefault="00421F9B">
            <w:pPr>
              <w:pStyle w:val="TableParagraph"/>
              <w:rPr>
                <w:sz w:val="18"/>
              </w:rPr>
            </w:pPr>
            <w:r>
              <w:rPr>
                <w:sz w:val="18"/>
              </w:rPr>
              <w:t>时钟控制</w:t>
            </w:r>
          </w:p>
        </w:tc>
        <w:tc>
          <w:tcPr>
            <w:tcW w:w="8970" w:type="dxa"/>
          </w:tcPr>
          <w:p w14:paraId="03DF99DB" w14:textId="77777777" w:rsidR="0012487C" w:rsidRDefault="00421F9B">
            <w:pPr>
              <w:pStyle w:val="TableParagraph"/>
              <w:rPr>
                <w:sz w:val="18"/>
                <w:lang w:eastAsia="zh-CN"/>
              </w:rPr>
            </w:pPr>
            <w:r>
              <w:rPr>
                <w:sz w:val="18"/>
                <w:lang w:eastAsia="zh-CN"/>
              </w:rPr>
              <w:t>提供一种通过充电站配置时间跟踪管理的方法。</w:t>
            </w:r>
          </w:p>
        </w:tc>
      </w:tr>
      <w:tr w:rsidR="0012487C" w14:paraId="33C98436" w14:textId="77777777">
        <w:trPr>
          <w:trHeight w:val="510"/>
        </w:trPr>
        <w:tc>
          <w:tcPr>
            <w:tcW w:w="1495" w:type="dxa"/>
            <w:shd w:val="clear" w:color="auto" w:fill="EDEDED"/>
          </w:tcPr>
          <w:p w14:paraId="046BDF54" w14:textId="77777777" w:rsidR="0012487C" w:rsidRDefault="00421F9B">
            <w:pPr>
              <w:pStyle w:val="TableParagraph"/>
              <w:rPr>
                <w:sz w:val="18"/>
              </w:rPr>
            </w:pPr>
            <w:r>
              <w:rPr>
                <w:sz w:val="18"/>
              </w:rPr>
              <w:t>DeviceDataCtrlr</w:t>
            </w:r>
          </w:p>
        </w:tc>
        <w:tc>
          <w:tcPr>
            <w:tcW w:w="8970" w:type="dxa"/>
            <w:shd w:val="clear" w:color="auto" w:fill="EDEDED"/>
          </w:tcPr>
          <w:p w14:paraId="39635BE7" w14:textId="77777777" w:rsidR="0012487C" w:rsidRDefault="00421F9B">
            <w:pPr>
              <w:pStyle w:val="TableParagraph"/>
              <w:spacing w:line="249" w:lineRule="auto"/>
              <w:rPr>
                <w:sz w:val="18"/>
                <w:lang w:eastAsia="zh-CN"/>
              </w:rPr>
            </w:pPr>
            <w:r>
              <w:rPr>
                <w:sz w:val="18"/>
                <w:lang w:eastAsia="zh-CN"/>
              </w:rPr>
              <w:t xml:space="preserve">逻辑组件，负责与充电站设备型号数据的交换和存储相关的配置 </w:t>
            </w:r>
            <w:r>
              <w:rPr>
                <w:w w:val="105"/>
                <w:sz w:val="18"/>
                <w:lang w:eastAsia="zh-CN"/>
              </w:rPr>
              <w:t>。</w:t>
            </w:r>
          </w:p>
        </w:tc>
      </w:tr>
      <w:tr w:rsidR="0012487C" w14:paraId="0427C680" w14:textId="77777777">
        <w:trPr>
          <w:trHeight w:val="510"/>
        </w:trPr>
        <w:tc>
          <w:tcPr>
            <w:tcW w:w="1495" w:type="dxa"/>
          </w:tcPr>
          <w:p w14:paraId="54E1D68B" w14:textId="77777777" w:rsidR="0012487C" w:rsidRDefault="00421F9B">
            <w:pPr>
              <w:pStyle w:val="TableParagraph"/>
              <w:spacing w:line="249" w:lineRule="auto"/>
              <w:rPr>
                <w:sz w:val="18"/>
              </w:rPr>
            </w:pPr>
            <w:r>
              <w:rPr>
                <w:w w:val="95"/>
                <w:sz w:val="18"/>
              </w:rPr>
              <w:t xml:space="preserve">DisplayMessageC </w:t>
            </w:r>
            <w:r>
              <w:rPr>
                <w:sz w:val="18"/>
              </w:rPr>
              <w:t>trlr</w:t>
            </w:r>
          </w:p>
        </w:tc>
        <w:tc>
          <w:tcPr>
            <w:tcW w:w="8970" w:type="dxa"/>
          </w:tcPr>
          <w:p w14:paraId="76F084E9" w14:textId="77777777" w:rsidR="0012487C" w:rsidRDefault="00421F9B">
            <w:pPr>
              <w:pStyle w:val="TableParagraph"/>
              <w:rPr>
                <w:sz w:val="18"/>
                <w:lang w:eastAsia="zh-CN"/>
              </w:rPr>
            </w:pPr>
            <w:r>
              <w:rPr>
                <w:sz w:val="18"/>
                <w:lang w:eastAsia="zh-CN"/>
              </w:rPr>
              <w:t>逻辑组件，负责与向充电站用户显示消息相关的配置。</w:t>
            </w:r>
          </w:p>
        </w:tc>
      </w:tr>
      <w:tr w:rsidR="0012487C" w14:paraId="16941FB9" w14:textId="77777777">
        <w:trPr>
          <w:trHeight w:val="294"/>
        </w:trPr>
        <w:tc>
          <w:tcPr>
            <w:tcW w:w="1495" w:type="dxa"/>
            <w:shd w:val="clear" w:color="auto" w:fill="EDEDED"/>
          </w:tcPr>
          <w:p w14:paraId="04F6C6B0" w14:textId="77777777" w:rsidR="0012487C" w:rsidRDefault="00421F9B">
            <w:pPr>
              <w:pStyle w:val="TableParagraph"/>
              <w:rPr>
                <w:sz w:val="18"/>
              </w:rPr>
            </w:pPr>
            <w:r>
              <w:rPr>
                <w:sz w:val="18"/>
              </w:rPr>
              <w:t>ISO15118控制</w:t>
            </w:r>
          </w:p>
        </w:tc>
        <w:tc>
          <w:tcPr>
            <w:tcW w:w="8970" w:type="dxa"/>
            <w:shd w:val="clear" w:color="auto" w:fill="EDEDED"/>
          </w:tcPr>
          <w:p w14:paraId="0A310B88" w14:textId="77777777" w:rsidR="0012487C" w:rsidRDefault="00421F9B">
            <w:pPr>
              <w:pStyle w:val="TableParagraph"/>
              <w:rPr>
                <w:sz w:val="18"/>
                <w:lang w:eastAsia="zh-CN"/>
              </w:rPr>
            </w:pPr>
            <w:r>
              <w:rPr>
                <w:sz w:val="18"/>
                <w:lang w:eastAsia="zh-CN"/>
              </w:rPr>
              <w:t>使用 ISO 15118 协议与电动汽车通信以交换信息并控制充电。</w:t>
            </w:r>
          </w:p>
        </w:tc>
      </w:tr>
      <w:tr w:rsidR="0012487C" w14:paraId="7AF9AF0C" w14:textId="77777777">
        <w:trPr>
          <w:trHeight w:val="510"/>
        </w:trPr>
        <w:tc>
          <w:tcPr>
            <w:tcW w:w="1495" w:type="dxa"/>
          </w:tcPr>
          <w:p w14:paraId="4B91C257" w14:textId="77777777" w:rsidR="0012487C" w:rsidRDefault="00421F9B">
            <w:pPr>
              <w:pStyle w:val="TableParagraph"/>
              <w:spacing w:line="249" w:lineRule="auto"/>
              <w:ind w:right="50"/>
              <w:rPr>
                <w:sz w:val="18"/>
              </w:rPr>
            </w:pPr>
            <w:r>
              <w:rPr>
                <w:sz w:val="18"/>
              </w:rPr>
              <w:t>LocalAuthListCtrl r</w:t>
            </w:r>
          </w:p>
        </w:tc>
        <w:tc>
          <w:tcPr>
            <w:tcW w:w="8970" w:type="dxa"/>
          </w:tcPr>
          <w:p w14:paraId="31D95E0C" w14:textId="77777777" w:rsidR="0012487C" w:rsidRDefault="00421F9B">
            <w:pPr>
              <w:pStyle w:val="TableParagraph"/>
              <w:spacing w:line="249" w:lineRule="auto"/>
              <w:rPr>
                <w:sz w:val="18"/>
                <w:lang w:eastAsia="zh-CN"/>
              </w:rPr>
            </w:pPr>
            <w:r>
              <w:rPr>
                <w:sz w:val="18"/>
                <w:lang w:eastAsia="zh-CN"/>
              </w:rPr>
              <w:t>逻辑组件，负责与使用本地授权列表供充电站使用相关的配置。</w:t>
            </w:r>
          </w:p>
        </w:tc>
      </w:tr>
      <w:tr w:rsidR="0012487C" w14:paraId="13AC1198" w14:textId="77777777">
        <w:trPr>
          <w:trHeight w:val="294"/>
        </w:trPr>
        <w:tc>
          <w:tcPr>
            <w:tcW w:w="1495" w:type="dxa"/>
            <w:shd w:val="clear" w:color="auto" w:fill="EDEDED"/>
          </w:tcPr>
          <w:p w14:paraId="57BD6481" w14:textId="77777777" w:rsidR="0012487C" w:rsidRDefault="00421F9B">
            <w:pPr>
              <w:pStyle w:val="TableParagraph"/>
              <w:rPr>
                <w:sz w:val="18"/>
              </w:rPr>
            </w:pPr>
            <w:r>
              <w:rPr>
                <w:w w:val="105"/>
                <w:sz w:val="18"/>
              </w:rPr>
              <w:t>监控Ctrlr</w:t>
            </w:r>
          </w:p>
        </w:tc>
        <w:tc>
          <w:tcPr>
            <w:tcW w:w="8970" w:type="dxa"/>
            <w:shd w:val="clear" w:color="auto" w:fill="EDEDED"/>
          </w:tcPr>
          <w:p w14:paraId="17C5A087" w14:textId="77777777" w:rsidR="0012487C" w:rsidRDefault="00421F9B">
            <w:pPr>
              <w:pStyle w:val="TableParagraph"/>
              <w:rPr>
                <w:sz w:val="18"/>
                <w:lang w:eastAsia="zh-CN"/>
              </w:rPr>
            </w:pPr>
            <w:r>
              <w:rPr>
                <w:sz w:val="18"/>
                <w:lang w:eastAsia="zh-CN"/>
              </w:rPr>
              <w:t>逻辑组件，负责与监视事件数据交换相关的配置。</w:t>
            </w:r>
          </w:p>
        </w:tc>
      </w:tr>
      <w:tr w:rsidR="0012487C" w14:paraId="5EB94482" w14:textId="77777777">
        <w:trPr>
          <w:trHeight w:val="510"/>
        </w:trPr>
        <w:tc>
          <w:tcPr>
            <w:tcW w:w="1495" w:type="dxa"/>
          </w:tcPr>
          <w:p w14:paraId="4B2BB0AF" w14:textId="77777777" w:rsidR="0012487C" w:rsidRDefault="00421F9B">
            <w:pPr>
              <w:pStyle w:val="TableParagraph"/>
              <w:rPr>
                <w:sz w:val="18"/>
              </w:rPr>
            </w:pPr>
            <w:r>
              <w:rPr>
                <w:sz w:val="18"/>
              </w:rPr>
              <w:t>OCPPCommCtrlr</w:t>
            </w:r>
          </w:p>
        </w:tc>
        <w:tc>
          <w:tcPr>
            <w:tcW w:w="8970" w:type="dxa"/>
          </w:tcPr>
          <w:p w14:paraId="662619D1" w14:textId="77777777" w:rsidR="0012487C" w:rsidRDefault="00421F9B">
            <w:pPr>
              <w:pStyle w:val="TableParagraph"/>
              <w:spacing w:line="249" w:lineRule="auto"/>
              <w:ind w:right="155"/>
              <w:rPr>
                <w:sz w:val="18"/>
                <w:lang w:eastAsia="zh-CN"/>
              </w:rPr>
            </w:pPr>
            <w:r>
              <w:rPr>
                <w:sz w:val="18"/>
                <w:lang w:eastAsia="zh-CN"/>
              </w:rPr>
              <w:t xml:space="preserve">逻辑组件，负责与充电站和CSMS之间的信息交换相关的配置 </w:t>
            </w:r>
            <w:r>
              <w:rPr>
                <w:w w:val="105"/>
                <w:sz w:val="18"/>
                <w:lang w:eastAsia="zh-CN"/>
              </w:rPr>
              <w:t>。</w:t>
            </w:r>
          </w:p>
        </w:tc>
      </w:tr>
      <w:tr w:rsidR="0012487C" w14:paraId="20D84992" w14:textId="77777777">
        <w:trPr>
          <w:trHeight w:val="294"/>
        </w:trPr>
        <w:tc>
          <w:tcPr>
            <w:tcW w:w="1495" w:type="dxa"/>
            <w:shd w:val="clear" w:color="auto" w:fill="EDEDED"/>
          </w:tcPr>
          <w:p w14:paraId="04862A6A" w14:textId="77777777" w:rsidR="0012487C" w:rsidRDefault="00421F9B">
            <w:pPr>
              <w:pStyle w:val="TableParagraph"/>
              <w:rPr>
                <w:sz w:val="18"/>
              </w:rPr>
            </w:pPr>
            <w:r>
              <w:rPr>
                <w:sz w:val="18"/>
              </w:rPr>
              <w:t>预订Ctrlr</w:t>
            </w:r>
          </w:p>
        </w:tc>
        <w:tc>
          <w:tcPr>
            <w:tcW w:w="8970" w:type="dxa"/>
            <w:shd w:val="clear" w:color="auto" w:fill="EDEDED"/>
          </w:tcPr>
          <w:p w14:paraId="2A15C94D" w14:textId="77777777" w:rsidR="0012487C" w:rsidRDefault="00421F9B">
            <w:pPr>
              <w:pStyle w:val="TableParagraph"/>
              <w:rPr>
                <w:sz w:val="18"/>
                <w:lang w:eastAsia="zh-CN"/>
              </w:rPr>
            </w:pPr>
            <w:r>
              <w:rPr>
                <w:sz w:val="18"/>
                <w:lang w:eastAsia="zh-CN"/>
              </w:rPr>
              <w:t>逻辑组件：负责与预留相关的配置。</w:t>
            </w:r>
          </w:p>
        </w:tc>
      </w:tr>
      <w:tr w:rsidR="0012487C" w14:paraId="506B231C" w14:textId="77777777">
        <w:trPr>
          <w:trHeight w:val="294"/>
        </w:trPr>
        <w:tc>
          <w:tcPr>
            <w:tcW w:w="1495" w:type="dxa"/>
          </w:tcPr>
          <w:p w14:paraId="248B1B2A" w14:textId="77777777" w:rsidR="0012487C" w:rsidRDefault="00421F9B">
            <w:pPr>
              <w:pStyle w:val="TableParagraph"/>
              <w:rPr>
                <w:sz w:val="18"/>
              </w:rPr>
            </w:pPr>
            <w:r>
              <w:rPr>
                <w:sz w:val="18"/>
              </w:rPr>
              <w:t>SampledDataCtrlr</w:t>
            </w:r>
          </w:p>
        </w:tc>
        <w:tc>
          <w:tcPr>
            <w:tcW w:w="8970" w:type="dxa"/>
          </w:tcPr>
          <w:p w14:paraId="079DEBC9" w14:textId="77777777" w:rsidR="0012487C" w:rsidRDefault="00421F9B">
            <w:pPr>
              <w:pStyle w:val="TableParagraph"/>
              <w:rPr>
                <w:sz w:val="18"/>
                <w:lang w:eastAsia="zh-CN"/>
              </w:rPr>
            </w:pPr>
            <w:r>
              <w:rPr>
                <w:sz w:val="18"/>
                <w:lang w:eastAsia="zh-CN"/>
              </w:rPr>
              <w:t>逻辑组件，负责与报告采样测量仪数据相关的配置。</w:t>
            </w:r>
          </w:p>
        </w:tc>
      </w:tr>
      <w:tr w:rsidR="0012487C" w14:paraId="6D614426" w14:textId="77777777">
        <w:trPr>
          <w:trHeight w:val="510"/>
        </w:trPr>
        <w:tc>
          <w:tcPr>
            <w:tcW w:w="1495" w:type="dxa"/>
            <w:shd w:val="clear" w:color="auto" w:fill="EDEDED"/>
          </w:tcPr>
          <w:p w14:paraId="392EBFA4" w14:textId="77777777" w:rsidR="0012487C" w:rsidRDefault="00421F9B">
            <w:pPr>
              <w:pStyle w:val="TableParagraph"/>
              <w:rPr>
                <w:sz w:val="18"/>
              </w:rPr>
            </w:pPr>
            <w:r>
              <w:rPr>
                <w:sz w:val="18"/>
              </w:rPr>
              <w:t>安全控制者</w:t>
            </w:r>
          </w:p>
        </w:tc>
        <w:tc>
          <w:tcPr>
            <w:tcW w:w="8970" w:type="dxa"/>
            <w:shd w:val="clear" w:color="auto" w:fill="EDEDED"/>
          </w:tcPr>
          <w:p w14:paraId="517AC195" w14:textId="77777777" w:rsidR="0012487C" w:rsidRDefault="00421F9B">
            <w:pPr>
              <w:pStyle w:val="TableParagraph"/>
              <w:spacing w:line="249" w:lineRule="auto"/>
              <w:rPr>
                <w:sz w:val="18"/>
                <w:lang w:eastAsia="zh-CN"/>
              </w:rPr>
            </w:pPr>
            <w:r>
              <w:rPr>
                <w:sz w:val="18"/>
                <w:lang w:eastAsia="zh-CN"/>
              </w:rPr>
              <w:t xml:space="preserve">逻辑组件，负责与充电站和CSMS之间的通信安全相关的配置 </w:t>
            </w:r>
            <w:r>
              <w:rPr>
                <w:w w:val="105"/>
                <w:sz w:val="18"/>
                <w:lang w:eastAsia="zh-CN"/>
              </w:rPr>
              <w:t>。</w:t>
            </w:r>
          </w:p>
        </w:tc>
      </w:tr>
      <w:tr w:rsidR="0012487C" w14:paraId="39EFCFDD" w14:textId="77777777">
        <w:trPr>
          <w:trHeight w:val="510"/>
        </w:trPr>
        <w:tc>
          <w:tcPr>
            <w:tcW w:w="1495" w:type="dxa"/>
          </w:tcPr>
          <w:p w14:paraId="47804989" w14:textId="77777777" w:rsidR="0012487C" w:rsidRDefault="00421F9B">
            <w:pPr>
              <w:pStyle w:val="TableParagraph"/>
              <w:spacing w:line="249" w:lineRule="auto"/>
              <w:rPr>
                <w:sz w:val="18"/>
              </w:rPr>
            </w:pPr>
            <w:r>
              <w:rPr>
                <w:w w:val="95"/>
                <w:sz w:val="18"/>
              </w:rPr>
              <w:t xml:space="preserve">SmartChargingCt </w:t>
            </w:r>
            <w:r>
              <w:rPr>
                <w:sz w:val="18"/>
              </w:rPr>
              <w:t>rlr 智能充电</w:t>
            </w:r>
          </w:p>
        </w:tc>
        <w:tc>
          <w:tcPr>
            <w:tcW w:w="8970" w:type="dxa"/>
          </w:tcPr>
          <w:p w14:paraId="1F91DD9F" w14:textId="77777777" w:rsidR="0012487C" w:rsidRDefault="00421F9B">
            <w:pPr>
              <w:pStyle w:val="TableParagraph"/>
              <w:rPr>
                <w:sz w:val="18"/>
                <w:lang w:eastAsia="zh-CN"/>
              </w:rPr>
            </w:pPr>
            <w:r>
              <w:rPr>
                <w:sz w:val="18"/>
                <w:lang w:eastAsia="zh-CN"/>
              </w:rPr>
              <w:t>逻辑组件，负责与智能充电相关的配置。</w:t>
            </w:r>
          </w:p>
        </w:tc>
      </w:tr>
      <w:tr w:rsidR="0012487C" w14:paraId="405563C7" w14:textId="77777777">
        <w:trPr>
          <w:trHeight w:val="294"/>
        </w:trPr>
        <w:tc>
          <w:tcPr>
            <w:tcW w:w="1495" w:type="dxa"/>
            <w:shd w:val="clear" w:color="auto" w:fill="EDEDED"/>
          </w:tcPr>
          <w:p w14:paraId="4006267B" w14:textId="77777777" w:rsidR="0012487C" w:rsidRDefault="00421F9B">
            <w:pPr>
              <w:pStyle w:val="TableParagraph"/>
              <w:rPr>
                <w:sz w:val="18"/>
              </w:rPr>
            </w:pPr>
            <w:r>
              <w:rPr>
                <w:sz w:val="18"/>
              </w:rPr>
              <w:t>TariffCostCtrlr</w:t>
            </w:r>
          </w:p>
        </w:tc>
        <w:tc>
          <w:tcPr>
            <w:tcW w:w="8970" w:type="dxa"/>
            <w:shd w:val="clear" w:color="auto" w:fill="EDEDED"/>
          </w:tcPr>
          <w:p w14:paraId="46FF0451" w14:textId="77777777" w:rsidR="0012487C" w:rsidRDefault="00421F9B">
            <w:pPr>
              <w:pStyle w:val="TableParagraph"/>
              <w:rPr>
                <w:sz w:val="18"/>
                <w:lang w:eastAsia="zh-CN"/>
              </w:rPr>
            </w:pPr>
            <w:r>
              <w:rPr>
                <w:sz w:val="18"/>
                <w:lang w:eastAsia="zh-CN"/>
              </w:rPr>
              <w:t>逻辑组件：负责与关税和成本显示相关的配置。</w:t>
            </w:r>
          </w:p>
        </w:tc>
      </w:tr>
      <w:tr w:rsidR="0012487C" w14:paraId="11B92D6F" w14:textId="77777777">
        <w:trPr>
          <w:trHeight w:val="294"/>
        </w:trPr>
        <w:tc>
          <w:tcPr>
            <w:tcW w:w="1495" w:type="dxa"/>
          </w:tcPr>
          <w:p w14:paraId="26E1A6A8" w14:textId="77777777" w:rsidR="0012487C" w:rsidRDefault="00421F9B">
            <w:pPr>
              <w:pStyle w:val="TableParagraph"/>
              <w:rPr>
                <w:sz w:val="18"/>
              </w:rPr>
            </w:pPr>
            <w:r>
              <w:rPr>
                <w:sz w:val="18"/>
              </w:rPr>
              <w:t>TxCtrlr （英语）</w:t>
            </w:r>
          </w:p>
        </w:tc>
        <w:tc>
          <w:tcPr>
            <w:tcW w:w="8970" w:type="dxa"/>
          </w:tcPr>
          <w:p w14:paraId="39C33AF2" w14:textId="77777777" w:rsidR="0012487C" w:rsidRDefault="00421F9B">
            <w:pPr>
              <w:pStyle w:val="TableParagraph"/>
              <w:rPr>
                <w:sz w:val="18"/>
                <w:lang w:eastAsia="zh-CN"/>
              </w:rPr>
            </w:pPr>
            <w:r>
              <w:rPr>
                <w:sz w:val="18"/>
                <w:lang w:eastAsia="zh-CN"/>
              </w:rPr>
              <w:t>逻辑组件，负责与事务特征和行为相关的配置。</w:t>
            </w:r>
          </w:p>
        </w:tc>
      </w:tr>
      <w:tr w:rsidR="0012487C" w14:paraId="5DEF3C15" w14:textId="77777777">
        <w:trPr>
          <w:trHeight w:val="294"/>
        </w:trPr>
        <w:tc>
          <w:tcPr>
            <w:tcW w:w="1495" w:type="dxa"/>
            <w:shd w:val="clear" w:color="auto" w:fill="EDEDED"/>
          </w:tcPr>
          <w:p w14:paraId="0810B4CC" w14:textId="77777777" w:rsidR="0012487C" w:rsidRDefault="00421F9B">
            <w:pPr>
              <w:pStyle w:val="TableParagraph"/>
              <w:rPr>
                <w:sz w:val="18"/>
              </w:rPr>
            </w:pPr>
            <w:r>
              <w:rPr>
                <w:sz w:val="18"/>
              </w:rPr>
              <w:t>访问屏障</w:t>
            </w:r>
          </w:p>
        </w:tc>
        <w:tc>
          <w:tcPr>
            <w:tcW w:w="8970" w:type="dxa"/>
            <w:shd w:val="clear" w:color="auto" w:fill="EDEDED"/>
          </w:tcPr>
          <w:p w14:paraId="03F4B5CD" w14:textId="77777777" w:rsidR="0012487C" w:rsidRDefault="00421F9B">
            <w:pPr>
              <w:pStyle w:val="TableParagraph"/>
              <w:rPr>
                <w:sz w:val="18"/>
                <w:lang w:eastAsia="zh-CN"/>
              </w:rPr>
            </w:pPr>
            <w:r>
              <w:rPr>
                <w:sz w:val="18"/>
                <w:lang w:eastAsia="zh-CN"/>
              </w:rPr>
              <w:t>允许控制车辆对充电站点的物理访问。</w:t>
            </w:r>
          </w:p>
        </w:tc>
      </w:tr>
      <w:tr w:rsidR="0012487C" w14:paraId="11773D4F" w14:textId="77777777">
        <w:trPr>
          <w:trHeight w:val="510"/>
        </w:trPr>
        <w:tc>
          <w:tcPr>
            <w:tcW w:w="1495" w:type="dxa"/>
          </w:tcPr>
          <w:p w14:paraId="3DE0DDD3" w14:textId="77777777" w:rsidR="0012487C" w:rsidRDefault="00421F9B">
            <w:pPr>
              <w:pStyle w:val="TableParagraph"/>
              <w:rPr>
                <w:sz w:val="18"/>
              </w:rPr>
            </w:pPr>
            <w:r>
              <w:rPr>
                <w:sz w:val="18"/>
              </w:rPr>
              <w:t>AcDc转换器</w:t>
            </w:r>
          </w:p>
        </w:tc>
        <w:tc>
          <w:tcPr>
            <w:tcW w:w="8970" w:type="dxa"/>
          </w:tcPr>
          <w:p w14:paraId="76AACC94" w14:textId="77777777" w:rsidR="0012487C" w:rsidRDefault="00421F9B">
            <w:pPr>
              <w:pStyle w:val="TableParagraph"/>
              <w:spacing w:line="249" w:lineRule="auto"/>
              <w:rPr>
                <w:sz w:val="18"/>
                <w:lang w:eastAsia="zh-CN"/>
              </w:rPr>
            </w:pPr>
            <w:r>
              <w:rPr>
                <w:sz w:val="18"/>
                <w:lang w:eastAsia="zh-CN"/>
              </w:rPr>
              <w:t>提供可变直流电流源，在电动汽车电池管理系统的严格控制下，将能量直接强制进入电动汽车电池组。</w:t>
            </w:r>
          </w:p>
        </w:tc>
      </w:tr>
      <w:tr w:rsidR="0012487C" w14:paraId="25DF4EF6" w14:textId="77777777">
        <w:trPr>
          <w:trHeight w:val="510"/>
        </w:trPr>
        <w:tc>
          <w:tcPr>
            <w:tcW w:w="1495" w:type="dxa"/>
            <w:shd w:val="clear" w:color="auto" w:fill="EDEDED"/>
          </w:tcPr>
          <w:p w14:paraId="2677B6C6" w14:textId="77777777" w:rsidR="0012487C" w:rsidRDefault="00421F9B">
            <w:pPr>
              <w:pStyle w:val="TableParagraph"/>
              <w:rPr>
                <w:sz w:val="18"/>
              </w:rPr>
            </w:pPr>
            <w:r>
              <w:rPr>
                <w:sz w:val="18"/>
              </w:rPr>
              <w:t>AcPhaseSelector</w:t>
            </w:r>
          </w:p>
        </w:tc>
        <w:tc>
          <w:tcPr>
            <w:tcW w:w="8970" w:type="dxa"/>
            <w:shd w:val="clear" w:color="auto" w:fill="EDEDED"/>
          </w:tcPr>
          <w:p w14:paraId="59AB90D0" w14:textId="77777777" w:rsidR="0012487C" w:rsidRDefault="00421F9B">
            <w:pPr>
              <w:pStyle w:val="TableParagraph"/>
              <w:spacing w:line="249" w:lineRule="auto"/>
              <w:rPr>
                <w:sz w:val="18"/>
                <w:lang w:eastAsia="zh-CN"/>
              </w:rPr>
            </w:pPr>
            <w:r>
              <w:rPr>
                <w:sz w:val="18"/>
                <w:lang w:eastAsia="zh-CN"/>
              </w:rPr>
              <w:t>允许为单相车辆充电选择特定的交流相位（通常在EVSE层），以降低整体（例如现场）相位不平衡。</w:t>
            </w:r>
          </w:p>
        </w:tc>
      </w:tr>
      <w:tr w:rsidR="0012487C" w14:paraId="2A846D2E" w14:textId="77777777">
        <w:trPr>
          <w:trHeight w:val="510"/>
        </w:trPr>
        <w:tc>
          <w:tcPr>
            <w:tcW w:w="1495" w:type="dxa"/>
          </w:tcPr>
          <w:p w14:paraId="02E4ED37" w14:textId="77777777" w:rsidR="0012487C" w:rsidRDefault="00421F9B">
            <w:pPr>
              <w:pStyle w:val="TableParagraph"/>
              <w:rPr>
                <w:sz w:val="18"/>
              </w:rPr>
            </w:pPr>
            <w:r>
              <w:rPr>
                <w:w w:val="105"/>
                <w:sz w:val="18"/>
              </w:rPr>
              <w:t>驱动器</w:t>
            </w:r>
          </w:p>
        </w:tc>
        <w:tc>
          <w:tcPr>
            <w:tcW w:w="8970" w:type="dxa"/>
          </w:tcPr>
          <w:p w14:paraId="236D1326" w14:textId="77777777" w:rsidR="0012487C" w:rsidRDefault="00421F9B">
            <w:pPr>
              <w:pStyle w:val="TableParagraph"/>
              <w:spacing w:line="249" w:lineRule="auto"/>
              <w:rPr>
                <w:sz w:val="18"/>
                <w:lang w:eastAsia="zh-CN"/>
              </w:rPr>
            </w:pPr>
            <w:r>
              <w:rPr>
                <w:sz w:val="18"/>
                <w:lang w:eastAsia="zh-CN"/>
              </w:rPr>
              <w:t>通用机电输出系统，可选配完成跟踪传感。每个输出都应使用一个 Variable 实例键，该键指示输出的性质。</w:t>
            </w:r>
          </w:p>
        </w:tc>
      </w:tr>
      <w:tr w:rsidR="0012487C" w14:paraId="2C017E75" w14:textId="77777777">
        <w:trPr>
          <w:trHeight w:val="294"/>
        </w:trPr>
        <w:tc>
          <w:tcPr>
            <w:tcW w:w="1495" w:type="dxa"/>
            <w:shd w:val="clear" w:color="auto" w:fill="EDEDED"/>
          </w:tcPr>
          <w:p w14:paraId="355D360F" w14:textId="77777777" w:rsidR="0012487C" w:rsidRDefault="00421F9B">
            <w:pPr>
              <w:pStyle w:val="TableParagraph"/>
              <w:rPr>
                <w:sz w:val="18"/>
              </w:rPr>
            </w:pPr>
            <w:r>
              <w:rPr>
                <w:sz w:val="18"/>
              </w:rPr>
              <w:t>风冷系统</w:t>
            </w:r>
          </w:p>
        </w:tc>
        <w:tc>
          <w:tcPr>
            <w:tcW w:w="8970" w:type="dxa"/>
            <w:shd w:val="clear" w:color="auto" w:fill="EDEDED"/>
          </w:tcPr>
          <w:p w14:paraId="53EFA7B4" w14:textId="77777777" w:rsidR="0012487C" w:rsidRDefault="00421F9B">
            <w:pPr>
              <w:pStyle w:val="TableParagraph"/>
              <w:rPr>
                <w:sz w:val="18"/>
                <w:lang w:eastAsia="zh-CN"/>
              </w:rPr>
            </w:pPr>
            <w:r>
              <w:rPr>
                <w:sz w:val="18"/>
                <w:lang w:eastAsia="zh-CN"/>
              </w:rPr>
              <w:t>用于提供冷却的风扇（或等效设备）。</w:t>
            </w:r>
          </w:p>
        </w:tc>
      </w:tr>
      <w:tr w:rsidR="0012487C" w14:paraId="3558BB5D" w14:textId="77777777">
        <w:trPr>
          <w:trHeight w:val="294"/>
        </w:trPr>
        <w:tc>
          <w:tcPr>
            <w:tcW w:w="1495" w:type="dxa"/>
          </w:tcPr>
          <w:p w14:paraId="505D0EB7" w14:textId="77777777" w:rsidR="0012487C" w:rsidRDefault="00421F9B">
            <w:pPr>
              <w:pStyle w:val="TableParagraph"/>
              <w:rPr>
                <w:sz w:val="18"/>
              </w:rPr>
            </w:pPr>
            <w:r>
              <w:rPr>
                <w:sz w:val="18"/>
              </w:rPr>
              <w:t>面积通风</w:t>
            </w:r>
          </w:p>
        </w:tc>
        <w:tc>
          <w:tcPr>
            <w:tcW w:w="8970" w:type="dxa"/>
          </w:tcPr>
          <w:p w14:paraId="1D0A75DF" w14:textId="77777777" w:rsidR="0012487C" w:rsidRDefault="00421F9B">
            <w:pPr>
              <w:pStyle w:val="TableParagraph"/>
              <w:rPr>
                <w:sz w:val="18"/>
                <w:lang w:eastAsia="zh-CN"/>
              </w:rPr>
            </w:pPr>
            <w:r>
              <w:rPr>
                <w:sz w:val="18"/>
                <w:lang w:eastAsia="zh-CN"/>
              </w:rPr>
              <w:t>用于确保电动汽车在充电过程中需要通风的风扇（或等效设备）</w:t>
            </w:r>
          </w:p>
        </w:tc>
      </w:tr>
      <w:tr w:rsidR="0012487C" w14:paraId="386D8C79" w14:textId="77777777">
        <w:trPr>
          <w:trHeight w:val="510"/>
        </w:trPr>
        <w:tc>
          <w:tcPr>
            <w:tcW w:w="1495" w:type="dxa"/>
            <w:shd w:val="clear" w:color="auto" w:fill="EDEDED"/>
          </w:tcPr>
          <w:p w14:paraId="28189FF9" w14:textId="77777777" w:rsidR="0012487C" w:rsidRDefault="00421F9B">
            <w:pPr>
              <w:pStyle w:val="TableParagraph"/>
              <w:spacing w:line="249" w:lineRule="auto"/>
              <w:rPr>
                <w:sz w:val="18"/>
              </w:rPr>
            </w:pPr>
            <w:r>
              <w:rPr>
                <w:w w:val="95"/>
                <w:sz w:val="18"/>
              </w:rPr>
              <w:t xml:space="preserve">BayOccupancySe </w:t>
            </w:r>
            <w:r>
              <w:rPr>
                <w:sz w:val="18"/>
              </w:rPr>
              <w:t>nsor</w:t>
            </w:r>
          </w:p>
        </w:tc>
        <w:tc>
          <w:tcPr>
            <w:tcW w:w="8970" w:type="dxa"/>
            <w:shd w:val="clear" w:color="auto" w:fill="EDEDED"/>
          </w:tcPr>
          <w:p w14:paraId="53BDEE58" w14:textId="77777777" w:rsidR="0012487C" w:rsidRDefault="00421F9B">
            <w:pPr>
              <w:pStyle w:val="TableParagraph"/>
              <w:spacing w:line="249" w:lineRule="auto"/>
              <w:ind w:right="785"/>
              <w:rPr>
                <w:sz w:val="18"/>
                <w:lang w:eastAsia="zh-CN"/>
              </w:rPr>
            </w:pPr>
            <w:r>
              <w:rPr>
                <w:sz w:val="18"/>
                <w:lang w:eastAsia="zh-CN"/>
              </w:rPr>
              <w:t>传感器（光学、接地回路、超声波等），用于检测相关的停车/充电站是否在物理上空置，或者是否被车辆或其他障碍物占用</w:t>
            </w:r>
          </w:p>
        </w:tc>
      </w:tr>
      <w:tr w:rsidR="0012487C" w14:paraId="352864E9" w14:textId="77777777">
        <w:trPr>
          <w:trHeight w:val="510"/>
        </w:trPr>
        <w:tc>
          <w:tcPr>
            <w:tcW w:w="1495" w:type="dxa"/>
          </w:tcPr>
          <w:p w14:paraId="5DB2C403" w14:textId="77777777" w:rsidR="0012487C" w:rsidRDefault="00421F9B">
            <w:pPr>
              <w:pStyle w:val="TableParagraph"/>
              <w:rPr>
                <w:sz w:val="18"/>
              </w:rPr>
            </w:pPr>
            <w:r>
              <w:rPr>
                <w:sz w:val="18"/>
              </w:rPr>
              <w:t>烽火照明</w:t>
            </w:r>
          </w:p>
        </w:tc>
        <w:tc>
          <w:tcPr>
            <w:tcW w:w="8970" w:type="dxa"/>
          </w:tcPr>
          <w:p w14:paraId="2E16A0ED" w14:textId="77777777" w:rsidR="0012487C" w:rsidRDefault="00421F9B">
            <w:pPr>
              <w:pStyle w:val="TableParagraph"/>
              <w:spacing w:line="249" w:lineRule="auto"/>
              <w:rPr>
                <w:sz w:val="18"/>
                <w:lang w:eastAsia="zh-CN"/>
              </w:rPr>
            </w:pPr>
            <w:r>
              <w:rPr>
                <w:sz w:val="18"/>
                <w:lang w:eastAsia="zh-CN"/>
              </w:rPr>
              <w:t>信标照明，帮助电动汽车司机找到附近的充电地点，和/或确定充电可用性状态，通常通过颜色变化。</w:t>
            </w:r>
          </w:p>
        </w:tc>
      </w:tr>
      <w:tr w:rsidR="0012487C" w14:paraId="419A8D90" w14:textId="77777777">
        <w:trPr>
          <w:trHeight w:val="510"/>
        </w:trPr>
        <w:tc>
          <w:tcPr>
            <w:tcW w:w="1495" w:type="dxa"/>
            <w:shd w:val="clear" w:color="auto" w:fill="EDEDED"/>
          </w:tcPr>
          <w:p w14:paraId="69B41D0D" w14:textId="77777777" w:rsidR="0012487C" w:rsidRDefault="00421F9B">
            <w:pPr>
              <w:pStyle w:val="TableParagraph"/>
              <w:spacing w:line="249" w:lineRule="auto"/>
              <w:rPr>
                <w:sz w:val="18"/>
              </w:rPr>
            </w:pPr>
            <w:r>
              <w:rPr>
                <w:w w:val="95"/>
                <w:sz w:val="18"/>
              </w:rPr>
              <w:t xml:space="preserve">CableBreakawayS </w:t>
            </w:r>
            <w:r>
              <w:rPr>
                <w:sz w:val="18"/>
              </w:rPr>
              <w:t>ensor</w:t>
            </w:r>
          </w:p>
        </w:tc>
        <w:tc>
          <w:tcPr>
            <w:tcW w:w="8970" w:type="dxa"/>
            <w:shd w:val="clear" w:color="auto" w:fill="EDEDED"/>
          </w:tcPr>
          <w:p w14:paraId="3DCB76D5" w14:textId="77777777" w:rsidR="0012487C" w:rsidRDefault="00421F9B">
            <w:pPr>
              <w:pStyle w:val="TableParagraph"/>
              <w:spacing w:line="249" w:lineRule="auto"/>
              <w:rPr>
                <w:sz w:val="18"/>
                <w:lang w:eastAsia="zh-CN"/>
              </w:rPr>
            </w:pPr>
            <w:r>
              <w:rPr>
                <w:sz w:val="18"/>
                <w:lang w:eastAsia="zh-CN"/>
              </w:rPr>
              <w:t>一种传感器，用于检测充电电缆（固定式或可拆卸式）何时被强行从充电站中拔出。</w:t>
            </w:r>
          </w:p>
        </w:tc>
      </w:tr>
      <w:tr w:rsidR="0012487C" w14:paraId="5BB7A118" w14:textId="77777777">
        <w:trPr>
          <w:trHeight w:val="510"/>
        </w:trPr>
        <w:tc>
          <w:tcPr>
            <w:tcW w:w="1495" w:type="dxa"/>
          </w:tcPr>
          <w:p w14:paraId="6135B264" w14:textId="77777777" w:rsidR="0012487C" w:rsidRDefault="00421F9B">
            <w:pPr>
              <w:pStyle w:val="TableParagraph"/>
              <w:spacing w:line="249" w:lineRule="auto"/>
              <w:rPr>
                <w:sz w:val="18"/>
              </w:rPr>
            </w:pPr>
            <w:r>
              <w:rPr>
                <w:w w:val="95"/>
                <w:sz w:val="18"/>
              </w:rPr>
              <w:t xml:space="preserve">CaseAccessSens </w:t>
            </w:r>
            <w:r>
              <w:rPr>
                <w:sz w:val="18"/>
              </w:rPr>
              <w:t>或</w:t>
            </w:r>
          </w:p>
        </w:tc>
        <w:tc>
          <w:tcPr>
            <w:tcW w:w="8970" w:type="dxa"/>
          </w:tcPr>
          <w:p w14:paraId="64098170" w14:textId="77777777" w:rsidR="0012487C" w:rsidRDefault="00421F9B">
            <w:pPr>
              <w:pStyle w:val="TableParagraph"/>
              <w:rPr>
                <w:sz w:val="18"/>
                <w:lang w:eastAsia="zh-CN"/>
              </w:rPr>
            </w:pPr>
            <w:r>
              <w:rPr>
                <w:sz w:val="18"/>
                <w:lang w:eastAsia="zh-CN"/>
              </w:rPr>
              <w:t>检修门/面板打开时报告</w:t>
            </w:r>
          </w:p>
        </w:tc>
      </w:tr>
      <w:tr w:rsidR="0012487C" w14:paraId="32358C14" w14:textId="77777777">
        <w:trPr>
          <w:trHeight w:val="294"/>
        </w:trPr>
        <w:tc>
          <w:tcPr>
            <w:tcW w:w="1495" w:type="dxa"/>
            <w:shd w:val="clear" w:color="auto" w:fill="EDEDED"/>
          </w:tcPr>
          <w:p w14:paraId="2EABF5C7" w14:textId="77777777" w:rsidR="0012487C" w:rsidRDefault="00421F9B">
            <w:pPr>
              <w:pStyle w:val="TableParagraph"/>
              <w:rPr>
                <w:sz w:val="18"/>
              </w:rPr>
            </w:pPr>
            <w:r>
              <w:rPr>
                <w:sz w:val="18"/>
              </w:rPr>
              <w:t>充电站</w:t>
            </w:r>
          </w:p>
        </w:tc>
        <w:tc>
          <w:tcPr>
            <w:tcW w:w="8970" w:type="dxa"/>
            <w:shd w:val="clear" w:color="auto" w:fill="EDEDED"/>
          </w:tcPr>
          <w:p w14:paraId="1600A7E4" w14:textId="77777777" w:rsidR="0012487C" w:rsidRDefault="00421F9B">
            <w:pPr>
              <w:pStyle w:val="TableParagraph"/>
              <w:rPr>
                <w:sz w:val="18"/>
                <w:lang w:eastAsia="zh-CN"/>
              </w:rPr>
            </w:pPr>
            <w:r>
              <w:rPr>
                <w:sz w:val="18"/>
                <w:lang w:eastAsia="zh-CN"/>
              </w:rPr>
              <w:t>整个充电站作为一个逻辑实体</w:t>
            </w:r>
          </w:p>
        </w:tc>
      </w:tr>
      <w:tr w:rsidR="0012487C" w14:paraId="71CF71A0" w14:textId="77777777">
        <w:trPr>
          <w:trHeight w:val="510"/>
        </w:trPr>
        <w:tc>
          <w:tcPr>
            <w:tcW w:w="1495" w:type="dxa"/>
          </w:tcPr>
          <w:p w14:paraId="4B4BA239" w14:textId="77777777" w:rsidR="0012487C" w:rsidRDefault="00421F9B">
            <w:pPr>
              <w:pStyle w:val="TableParagraph"/>
              <w:spacing w:line="249" w:lineRule="auto"/>
              <w:ind w:right="50"/>
              <w:rPr>
                <w:sz w:val="18"/>
              </w:rPr>
            </w:pPr>
            <w:r>
              <w:rPr>
                <w:spacing w:val="-1"/>
                <w:sz w:val="18"/>
              </w:rPr>
              <w:t>ChargingStatusIn 指示器</w:t>
            </w:r>
          </w:p>
        </w:tc>
        <w:tc>
          <w:tcPr>
            <w:tcW w:w="8970" w:type="dxa"/>
          </w:tcPr>
          <w:p w14:paraId="2F9B3F12" w14:textId="77777777" w:rsidR="0012487C" w:rsidRDefault="00421F9B">
            <w:pPr>
              <w:pStyle w:val="TableParagraph"/>
              <w:spacing w:line="249" w:lineRule="auto"/>
              <w:ind w:right="155"/>
              <w:rPr>
                <w:sz w:val="18"/>
                <w:lang w:eastAsia="zh-CN"/>
              </w:rPr>
            </w:pPr>
            <w:r>
              <w:rPr>
                <w:sz w:val="18"/>
                <w:lang w:eastAsia="zh-CN"/>
              </w:rPr>
              <w:t>充电状态指示灯向用户提供有关EVSE/连接器的连接和充电状态的可见反馈。这通常以多色照明的形式出现。</w:t>
            </w:r>
          </w:p>
        </w:tc>
      </w:tr>
      <w:tr w:rsidR="0012487C" w14:paraId="5A229694" w14:textId="77777777">
        <w:trPr>
          <w:trHeight w:val="726"/>
        </w:trPr>
        <w:tc>
          <w:tcPr>
            <w:tcW w:w="1495" w:type="dxa"/>
            <w:shd w:val="clear" w:color="auto" w:fill="EDEDED"/>
          </w:tcPr>
          <w:p w14:paraId="3E46EA08" w14:textId="77777777" w:rsidR="0012487C" w:rsidRDefault="00421F9B">
            <w:pPr>
              <w:pStyle w:val="TableParagraph"/>
              <w:rPr>
                <w:sz w:val="18"/>
              </w:rPr>
            </w:pPr>
            <w:r>
              <w:rPr>
                <w:sz w:val="18"/>
              </w:rPr>
              <w:t>互联电动汽车</w:t>
            </w:r>
          </w:p>
        </w:tc>
        <w:tc>
          <w:tcPr>
            <w:tcW w:w="8970" w:type="dxa"/>
            <w:shd w:val="clear" w:color="auto" w:fill="EDEDED"/>
          </w:tcPr>
          <w:p w14:paraId="418D05C1" w14:textId="77777777" w:rsidR="0012487C" w:rsidRDefault="00421F9B">
            <w:pPr>
              <w:pStyle w:val="TableParagraph"/>
              <w:spacing w:line="249" w:lineRule="auto"/>
              <w:rPr>
                <w:sz w:val="18"/>
              </w:rPr>
            </w:pPr>
            <w:r>
              <w:rPr>
                <w:sz w:val="18"/>
              </w:rPr>
              <w:t>ConnectedEV 是一个组件，代表通过 ISO 15118 或 CHAdeMO 接口接收数据的联网车辆。接收到的通用信息表示为 ConnectedEV 的变量。任何特定于协议的信息都表示在 ISO15118Ctrlr 或 CHAdeMOCtrlr 组件的变量中。</w:t>
            </w:r>
          </w:p>
        </w:tc>
      </w:tr>
      <w:tr w:rsidR="0012487C" w14:paraId="69673D5A" w14:textId="77777777">
        <w:trPr>
          <w:trHeight w:val="510"/>
        </w:trPr>
        <w:tc>
          <w:tcPr>
            <w:tcW w:w="1495" w:type="dxa"/>
          </w:tcPr>
          <w:p w14:paraId="7BF780F5" w14:textId="77777777" w:rsidR="0012487C" w:rsidRDefault="00421F9B">
            <w:pPr>
              <w:pStyle w:val="TableParagraph"/>
              <w:rPr>
                <w:sz w:val="18"/>
              </w:rPr>
            </w:pPr>
            <w:r>
              <w:rPr>
                <w:sz w:val="18"/>
              </w:rPr>
              <w:t>连接器</w:t>
            </w:r>
          </w:p>
        </w:tc>
        <w:tc>
          <w:tcPr>
            <w:tcW w:w="8970" w:type="dxa"/>
          </w:tcPr>
          <w:p w14:paraId="611B24FF" w14:textId="77777777" w:rsidR="0012487C" w:rsidRDefault="00421F9B">
            <w:pPr>
              <w:pStyle w:val="TableParagraph"/>
              <w:spacing w:line="249" w:lineRule="auto"/>
              <w:ind w:right="155"/>
              <w:rPr>
                <w:sz w:val="18"/>
                <w:lang w:eastAsia="zh-CN"/>
              </w:rPr>
            </w:pPr>
            <w:r>
              <w:rPr>
                <w:sz w:val="18"/>
                <w:lang w:eastAsia="zh-CN"/>
              </w:rPr>
              <w:t>一种通过插座、连接的电缆和内联连接器或任何无线电力传输设备将电动汽车连接到充电站的方法。</w:t>
            </w:r>
          </w:p>
        </w:tc>
      </w:tr>
    </w:tbl>
    <w:p w14:paraId="38A9830F" w14:textId="77777777" w:rsidR="0012487C" w:rsidRDefault="0012487C">
      <w:pPr>
        <w:spacing w:line="249" w:lineRule="auto"/>
        <w:rPr>
          <w:sz w:val="18"/>
          <w:lang w:eastAsia="zh-CN"/>
        </w:rPr>
        <w:sectPr w:rsidR="0012487C" w:rsidSect="003A6448">
          <w:pgSz w:w="11910" w:h="16840"/>
          <w:pgMar w:top="600" w:right="600" w:bottom="620" w:left="600" w:header="186" w:footer="431" w:gutter="0"/>
          <w:cols w:space="720"/>
        </w:sectPr>
      </w:pPr>
    </w:p>
    <w:p w14:paraId="5A15965D" w14:textId="77777777" w:rsidR="0012487C" w:rsidRDefault="0012487C">
      <w:pPr>
        <w:pStyle w:val="a3"/>
        <w:spacing w:before="7"/>
        <w:rPr>
          <w:sz w:val="8"/>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495"/>
        <w:gridCol w:w="8970"/>
      </w:tblGrid>
      <w:tr w:rsidR="0012487C" w14:paraId="5A2D16E3" w14:textId="77777777">
        <w:trPr>
          <w:trHeight w:val="274"/>
        </w:trPr>
        <w:tc>
          <w:tcPr>
            <w:tcW w:w="1495" w:type="dxa"/>
            <w:tcBorders>
              <w:left w:val="single" w:sz="4" w:space="0" w:color="000000"/>
              <w:bottom w:val="single" w:sz="12" w:space="0" w:color="000000"/>
              <w:right w:val="single" w:sz="4" w:space="0" w:color="000000"/>
            </w:tcBorders>
          </w:tcPr>
          <w:p w14:paraId="0936454E" w14:textId="77777777" w:rsidR="0012487C" w:rsidRDefault="00421F9B">
            <w:pPr>
              <w:pStyle w:val="TableParagraph"/>
              <w:spacing w:before="12"/>
              <w:rPr>
                <w:rFonts w:ascii="Trebuchet MS"/>
                <w:b/>
                <w:sz w:val="18"/>
              </w:rPr>
            </w:pPr>
            <w:r>
              <w:rPr>
                <w:rFonts w:ascii="Trebuchet MS"/>
                <w:b/>
                <w:sz w:val="18"/>
              </w:rPr>
              <w:t>元件</w:t>
            </w:r>
          </w:p>
        </w:tc>
        <w:tc>
          <w:tcPr>
            <w:tcW w:w="8970" w:type="dxa"/>
            <w:tcBorders>
              <w:left w:val="single" w:sz="4" w:space="0" w:color="000000"/>
              <w:bottom w:val="single" w:sz="12" w:space="0" w:color="000000"/>
              <w:right w:val="single" w:sz="4" w:space="0" w:color="000000"/>
            </w:tcBorders>
          </w:tcPr>
          <w:p w14:paraId="020D7ACF" w14:textId="77777777" w:rsidR="0012487C" w:rsidRDefault="00421F9B">
            <w:pPr>
              <w:pStyle w:val="TableParagraph"/>
              <w:spacing w:before="12"/>
              <w:rPr>
                <w:rFonts w:ascii="Trebuchet MS"/>
                <w:b/>
                <w:sz w:val="18"/>
              </w:rPr>
            </w:pPr>
            <w:r>
              <w:rPr>
                <w:rFonts w:ascii="Trebuchet MS"/>
                <w:b/>
                <w:sz w:val="18"/>
              </w:rPr>
              <w:t>描述</w:t>
            </w:r>
          </w:p>
        </w:tc>
      </w:tr>
      <w:tr w:rsidR="0012487C" w14:paraId="4F062254" w14:textId="77777777">
        <w:trPr>
          <w:trHeight w:val="500"/>
        </w:trPr>
        <w:tc>
          <w:tcPr>
            <w:tcW w:w="1495" w:type="dxa"/>
            <w:tcBorders>
              <w:top w:val="single" w:sz="12" w:space="0" w:color="000000"/>
              <w:left w:val="single" w:sz="4" w:space="0" w:color="000000"/>
              <w:bottom w:val="single" w:sz="4" w:space="0" w:color="000000"/>
              <w:right w:val="single" w:sz="4" w:space="0" w:color="000000"/>
            </w:tcBorders>
          </w:tcPr>
          <w:p w14:paraId="0ED3EB72" w14:textId="77777777" w:rsidR="0012487C" w:rsidRDefault="00421F9B">
            <w:pPr>
              <w:pStyle w:val="TableParagraph"/>
              <w:spacing w:before="13" w:line="249" w:lineRule="auto"/>
              <w:ind w:right="24"/>
              <w:rPr>
                <w:sz w:val="18"/>
              </w:rPr>
            </w:pPr>
            <w:r>
              <w:rPr>
                <w:sz w:val="18"/>
              </w:rPr>
              <w:t>连接器皮套释放</w:t>
            </w:r>
          </w:p>
        </w:tc>
        <w:tc>
          <w:tcPr>
            <w:tcW w:w="8970" w:type="dxa"/>
            <w:tcBorders>
              <w:top w:val="single" w:sz="12" w:space="0" w:color="000000"/>
              <w:left w:val="single" w:sz="4" w:space="0" w:color="000000"/>
              <w:bottom w:val="single" w:sz="4" w:space="0" w:color="000000"/>
              <w:right w:val="single" w:sz="4" w:space="0" w:color="000000"/>
            </w:tcBorders>
          </w:tcPr>
          <w:p w14:paraId="72FC2AE2" w14:textId="77777777" w:rsidR="0012487C" w:rsidRDefault="00421F9B">
            <w:pPr>
              <w:pStyle w:val="TableParagraph"/>
              <w:spacing w:before="13" w:line="249" w:lineRule="auto"/>
              <w:rPr>
                <w:sz w:val="18"/>
                <w:lang w:eastAsia="zh-CN"/>
              </w:rPr>
            </w:pPr>
            <w:r>
              <w:rPr>
                <w:sz w:val="18"/>
                <w:lang w:eastAsia="zh-CN"/>
              </w:rPr>
              <w:t>连接器皮套中存在的一种机制，用于防止连接器被不当移除：通常在授权后解锁连接器。</w:t>
            </w:r>
          </w:p>
        </w:tc>
      </w:tr>
      <w:tr w:rsidR="0012487C" w14:paraId="286C1662"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395FBEAB" w14:textId="77777777" w:rsidR="0012487C" w:rsidRDefault="00421F9B">
            <w:pPr>
              <w:pStyle w:val="TableParagraph"/>
              <w:spacing w:line="249" w:lineRule="auto"/>
              <w:ind w:right="24"/>
              <w:rPr>
                <w:sz w:val="18"/>
              </w:rPr>
            </w:pPr>
            <w:r>
              <w:rPr>
                <w:sz w:val="18"/>
              </w:rPr>
              <w:t>连接器皮套传感器</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29226AE8" w14:textId="77777777" w:rsidR="0012487C" w:rsidRDefault="00421F9B">
            <w:pPr>
              <w:pStyle w:val="TableParagraph"/>
              <w:spacing w:line="249" w:lineRule="auto"/>
              <w:rPr>
                <w:sz w:val="18"/>
                <w:lang w:eastAsia="zh-CN"/>
              </w:rPr>
            </w:pPr>
            <w:r>
              <w:rPr>
                <w:sz w:val="18"/>
                <w:lang w:eastAsia="zh-CN"/>
              </w:rPr>
              <w:t>一种报告系留电缆连接器何时从其正常装载位置移除的机制。可用于检测未带皮套的连接器，并可能受到处罚。</w:t>
            </w:r>
          </w:p>
        </w:tc>
      </w:tr>
      <w:tr w:rsidR="0012487C" w14:paraId="5A2E59D8" w14:textId="77777777">
        <w:trPr>
          <w:trHeight w:val="510"/>
        </w:trPr>
        <w:tc>
          <w:tcPr>
            <w:tcW w:w="1495" w:type="dxa"/>
            <w:tcBorders>
              <w:top w:val="single" w:sz="4" w:space="0" w:color="000000"/>
              <w:left w:val="single" w:sz="4" w:space="0" w:color="000000"/>
              <w:bottom w:val="single" w:sz="4" w:space="0" w:color="000000"/>
              <w:right w:val="single" w:sz="4" w:space="0" w:color="000000"/>
            </w:tcBorders>
          </w:tcPr>
          <w:p w14:paraId="55A367BF" w14:textId="77777777" w:rsidR="0012487C" w:rsidRDefault="00421F9B">
            <w:pPr>
              <w:pStyle w:val="TableParagraph"/>
              <w:spacing w:line="249" w:lineRule="auto"/>
              <w:rPr>
                <w:sz w:val="18"/>
              </w:rPr>
            </w:pPr>
            <w:r>
              <w:rPr>
                <w:w w:val="95"/>
                <w:sz w:val="18"/>
              </w:rPr>
              <w:t xml:space="preserve">连接器插头Re </w:t>
            </w:r>
            <w:r>
              <w:rPr>
                <w:sz w:val="18"/>
              </w:rPr>
              <w:t>tentionLock</w:t>
            </w:r>
          </w:p>
        </w:tc>
        <w:tc>
          <w:tcPr>
            <w:tcW w:w="8970" w:type="dxa"/>
            <w:tcBorders>
              <w:top w:val="single" w:sz="4" w:space="0" w:color="000000"/>
              <w:left w:val="single" w:sz="4" w:space="0" w:color="000000"/>
              <w:bottom w:val="single" w:sz="4" w:space="0" w:color="000000"/>
              <w:right w:val="single" w:sz="4" w:space="0" w:color="000000"/>
            </w:tcBorders>
          </w:tcPr>
          <w:p w14:paraId="78CFE26D" w14:textId="77777777" w:rsidR="0012487C" w:rsidRDefault="00421F9B">
            <w:pPr>
              <w:pStyle w:val="TableParagraph"/>
              <w:spacing w:line="249" w:lineRule="auto"/>
              <w:ind w:right="324"/>
              <w:rPr>
                <w:sz w:val="18"/>
                <w:lang w:eastAsia="zh-CN"/>
              </w:rPr>
            </w:pPr>
            <w:r>
              <w:rPr>
                <w:sz w:val="18"/>
                <w:lang w:eastAsia="zh-CN"/>
              </w:rPr>
              <w:t>锁定机制可固定插入的插头，既可防止负载断开，又可防止充电电缆被盗</w:t>
            </w:r>
          </w:p>
        </w:tc>
      </w:tr>
      <w:tr w:rsidR="0012487C" w14:paraId="38999AFA"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3F39A330" w14:textId="77777777" w:rsidR="0012487C" w:rsidRDefault="00421F9B">
            <w:pPr>
              <w:pStyle w:val="TableParagraph"/>
              <w:spacing w:line="249" w:lineRule="auto"/>
              <w:ind w:right="24"/>
              <w:rPr>
                <w:sz w:val="18"/>
              </w:rPr>
            </w:pPr>
            <w:r>
              <w:rPr>
                <w:sz w:val="18"/>
              </w:rPr>
              <w:t>连接器保护 ionRelease</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21363B9C" w14:textId="77777777" w:rsidR="0012487C" w:rsidRDefault="00421F9B">
            <w:pPr>
              <w:pStyle w:val="TableParagraph"/>
              <w:spacing w:line="249" w:lineRule="auto"/>
              <w:ind w:right="446"/>
              <w:rPr>
                <w:sz w:val="18"/>
                <w:lang w:eastAsia="zh-CN"/>
              </w:rPr>
            </w:pPr>
            <w:r>
              <w:rPr>
                <w:sz w:val="18"/>
                <w:lang w:eastAsia="zh-CN"/>
              </w:rPr>
              <w:t>外部保护机制（例如外部百叶窗或连接器皮套锁定机制），以防止与在其他故障模式下可能“带电”的导体接触</w:t>
            </w:r>
          </w:p>
        </w:tc>
      </w:tr>
      <w:tr w:rsidR="0012487C" w14:paraId="58C01BE5" w14:textId="77777777">
        <w:trPr>
          <w:trHeight w:val="294"/>
        </w:trPr>
        <w:tc>
          <w:tcPr>
            <w:tcW w:w="1495" w:type="dxa"/>
            <w:tcBorders>
              <w:top w:val="single" w:sz="4" w:space="0" w:color="000000"/>
              <w:left w:val="single" w:sz="4" w:space="0" w:color="000000"/>
              <w:bottom w:val="single" w:sz="4" w:space="0" w:color="000000"/>
              <w:right w:val="single" w:sz="4" w:space="0" w:color="000000"/>
            </w:tcBorders>
          </w:tcPr>
          <w:p w14:paraId="77DB3159" w14:textId="77777777" w:rsidR="0012487C" w:rsidRDefault="00421F9B">
            <w:pPr>
              <w:pStyle w:val="TableParagraph"/>
              <w:rPr>
                <w:sz w:val="18"/>
              </w:rPr>
            </w:pPr>
            <w:r>
              <w:rPr>
                <w:sz w:val="18"/>
              </w:rPr>
              <w:t>控制器</w:t>
            </w:r>
          </w:p>
        </w:tc>
        <w:tc>
          <w:tcPr>
            <w:tcW w:w="8970" w:type="dxa"/>
            <w:tcBorders>
              <w:top w:val="single" w:sz="4" w:space="0" w:color="000000"/>
              <w:left w:val="single" w:sz="4" w:space="0" w:color="000000"/>
              <w:bottom w:val="single" w:sz="4" w:space="0" w:color="000000"/>
              <w:right w:val="single" w:sz="4" w:space="0" w:color="000000"/>
            </w:tcBorders>
          </w:tcPr>
          <w:p w14:paraId="2F011CF1" w14:textId="77777777" w:rsidR="0012487C" w:rsidRDefault="00421F9B">
            <w:pPr>
              <w:pStyle w:val="TableParagraph"/>
              <w:rPr>
                <w:sz w:val="18"/>
              </w:rPr>
            </w:pPr>
            <w:r>
              <w:rPr>
                <w:sz w:val="18"/>
              </w:rPr>
              <w:t>嵌入式逻辑控制器</w:t>
            </w:r>
          </w:p>
        </w:tc>
      </w:tr>
      <w:tr w:rsidR="0012487C" w14:paraId="3F30B847" w14:textId="77777777">
        <w:trPr>
          <w:trHeight w:val="294"/>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5CFB11EE" w14:textId="77777777" w:rsidR="0012487C" w:rsidRDefault="00421F9B">
            <w:pPr>
              <w:pStyle w:val="TableParagraph"/>
              <w:rPr>
                <w:sz w:val="18"/>
              </w:rPr>
            </w:pPr>
            <w:r>
              <w:rPr>
                <w:sz w:val="18"/>
              </w:rPr>
              <w:t>ControlMetering（控制计量）</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26EBCD53" w14:textId="77777777" w:rsidR="0012487C" w:rsidRDefault="00421F9B">
            <w:pPr>
              <w:pStyle w:val="TableParagraph"/>
              <w:rPr>
                <w:sz w:val="18"/>
                <w:lang w:eastAsia="zh-CN"/>
              </w:rPr>
            </w:pPr>
            <w:r>
              <w:rPr>
                <w:spacing w:val="-1"/>
                <w:sz w:val="18"/>
                <w:lang w:eastAsia="zh-CN"/>
              </w:rPr>
              <w:t>电能、功率、电表，用于测量能量、电流、电压等。</w:t>
            </w:r>
          </w:p>
        </w:tc>
      </w:tr>
      <w:tr w:rsidR="0012487C" w14:paraId="7230AD90" w14:textId="77777777">
        <w:trPr>
          <w:trHeight w:val="510"/>
        </w:trPr>
        <w:tc>
          <w:tcPr>
            <w:tcW w:w="1495" w:type="dxa"/>
            <w:tcBorders>
              <w:top w:val="single" w:sz="4" w:space="0" w:color="000000"/>
              <w:left w:val="single" w:sz="4" w:space="0" w:color="000000"/>
              <w:bottom w:val="single" w:sz="4" w:space="0" w:color="000000"/>
              <w:right w:val="single" w:sz="4" w:space="0" w:color="000000"/>
            </w:tcBorders>
          </w:tcPr>
          <w:p w14:paraId="4B1A4E70" w14:textId="77777777" w:rsidR="0012487C" w:rsidRDefault="00421F9B">
            <w:pPr>
              <w:pStyle w:val="TableParagraph"/>
              <w:spacing w:line="249" w:lineRule="auto"/>
              <w:ind w:right="59"/>
              <w:rPr>
                <w:sz w:val="18"/>
              </w:rPr>
            </w:pPr>
            <w:r>
              <w:rPr>
                <w:w w:val="95"/>
                <w:sz w:val="18"/>
              </w:rPr>
              <w:t xml:space="preserve">CPPWMControlle </w:t>
            </w:r>
            <w:r>
              <w:rPr>
                <w:sz w:val="18"/>
              </w:rPr>
              <w:t>r</w:t>
            </w:r>
          </w:p>
        </w:tc>
        <w:tc>
          <w:tcPr>
            <w:tcW w:w="8970" w:type="dxa"/>
            <w:tcBorders>
              <w:top w:val="single" w:sz="4" w:space="0" w:color="000000"/>
              <w:left w:val="single" w:sz="4" w:space="0" w:color="000000"/>
              <w:bottom w:val="single" w:sz="4" w:space="0" w:color="000000"/>
              <w:right w:val="single" w:sz="4" w:space="0" w:color="000000"/>
            </w:tcBorders>
          </w:tcPr>
          <w:p w14:paraId="4B4005F0" w14:textId="77777777" w:rsidR="0012487C" w:rsidRDefault="00421F9B">
            <w:pPr>
              <w:pStyle w:val="TableParagraph"/>
              <w:spacing w:line="249" w:lineRule="auto"/>
              <w:rPr>
                <w:sz w:val="18"/>
                <w:lang w:eastAsia="zh-CN"/>
              </w:rPr>
            </w:pPr>
            <w:r>
              <w:rPr>
                <w:spacing w:val="-1"/>
                <w:sz w:val="18"/>
                <w:lang w:eastAsia="zh-CN"/>
              </w:rPr>
              <w:t xml:space="preserve">控制先导PWM控制器：通过控制先导线路在EVSE和EV之间提供和检测IEC 61851-1 </w:t>
            </w:r>
            <w:r>
              <w:rPr>
                <w:spacing w:val="-1"/>
                <w:w w:val="110"/>
                <w:sz w:val="18"/>
                <w:lang w:eastAsia="zh-CN"/>
              </w:rPr>
              <w:t xml:space="preserve">/ </w:t>
            </w:r>
            <w:r>
              <w:rPr>
                <w:spacing w:val="-1"/>
                <w:sz w:val="18"/>
                <w:lang w:eastAsia="zh-CN"/>
              </w:rPr>
              <w:t>SAE J1772低压直流和PWM信号。</w:t>
            </w:r>
          </w:p>
        </w:tc>
      </w:tr>
      <w:tr w:rsidR="0012487C" w14:paraId="6B631CF6"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507F644C" w14:textId="77777777" w:rsidR="0012487C" w:rsidRDefault="00421F9B">
            <w:pPr>
              <w:pStyle w:val="TableParagraph"/>
              <w:rPr>
                <w:sz w:val="18"/>
              </w:rPr>
            </w:pPr>
            <w:r>
              <w:rPr>
                <w:sz w:val="18"/>
              </w:rPr>
              <w:t>数据链</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4237A288" w14:textId="77777777" w:rsidR="0012487C" w:rsidRDefault="00421F9B">
            <w:pPr>
              <w:pStyle w:val="TableParagraph"/>
              <w:spacing w:line="249" w:lineRule="auto"/>
              <w:rPr>
                <w:sz w:val="18"/>
                <w:lang w:eastAsia="zh-CN"/>
              </w:rPr>
            </w:pPr>
            <w:r>
              <w:rPr>
                <w:sz w:val="18"/>
                <w:lang w:eastAsia="zh-CN"/>
              </w:rPr>
              <w:t>提供从充电站到 CSMS 的通信链路。它可能使用固定基础设施、移动电话数据服务、WiFi 或其他连接通道。</w:t>
            </w:r>
          </w:p>
        </w:tc>
      </w:tr>
      <w:tr w:rsidR="0012487C" w14:paraId="225A0297" w14:textId="77777777">
        <w:trPr>
          <w:trHeight w:val="294"/>
        </w:trPr>
        <w:tc>
          <w:tcPr>
            <w:tcW w:w="1495" w:type="dxa"/>
            <w:tcBorders>
              <w:top w:val="single" w:sz="4" w:space="0" w:color="000000"/>
              <w:left w:val="single" w:sz="4" w:space="0" w:color="000000"/>
              <w:bottom w:val="single" w:sz="4" w:space="0" w:color="000000"/>
              <w:right w:val="single" w:sz="4" w:space="0" w:color="000000"/>
            </w:tcBorders>
          </w:tcPr>
          <w:p w14:paraId="545AF63D" w14:textId="77777777" w:rsidR="0012487C" w:rsidRDefault="00421F9B">
            <w:pPr>
              <w:pStyle w:val="TableParagraph"/>
              <w:rPr>
                <w:sz w:val="18"/>
              </w:rPr>
            </w:pPr>
            <w:r>
              <w:rPr>
                <w:sz w:val="18"/>
              </w:rPr>
              <w:t>显示</w:t>
            </w:r>
          </w:p>
        </w:tc>
        <w:tc>
          <w:tcPr>
            <w:tcW w:w="8970" w:type="dxa"/>
            <w:tcBorders>
              <w:top w:val="single" w:sz="4" w:space="0" w:color="000000"/>
              <w:left w:val="single" w:sz="4" w:space="0" w:color="000000"/>
              <w:bottom w:val="single" w:sz="4" w:space="0" w:color="000000"/>
              <w:right w:val="single" w:sz="4" w:space="0" w:color="000000"/>
            </w:tcBorders>
          </w:tcPr>
          <w:p w14:paraId="40A55927" w14:textId="77777777" w:rsidR="0012487C" w:rsidRDefault="00421F9B">
            <w:pPr>
              <w:pStyle w:val="TableParagraph"/>
              <w:rPr>
                <w:sz w:val="18"/>
                <w:lang w:eastAsia="zh-CN"/>
              </w:rPr>
            </w:pPr>
            <w:r>
              <w:rPr>
                <w:sz w:val="18"/>
                <w:lang w:eastAsia="zh-CN"/>
              </w:rPr>
              <w:t>向用户提供信息和反馈。</w:t>
            </w:r>
          </w:p>
        </w:tc>
      </w:tr>
      <w:tr w:rsidR="0012487C" w14:paraId="737872D3"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72221107" w14:textId="77777777" w:rsidR="0012487C" w:rsidRDefault="00421F9B">
            <w:pPr>
              <w:pStyle w:val="TableParagraph"/>
              <w:rPr>
                <w:sz w:val="18"/>
              </w:rPr>
            </w:pPr>
            <w:r>
              <w:rPr>
                <w:sz w:val="18"/>
              </w:rPr>
              <w:t>分发面板</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1FF41FE6" w14:textId="77777777" w:rsidR="0012487C" w:rsidRDefault="00421F9B">
            <w:pPr>
              <w:pStyle w:val="TableParagraph"/>
              <w:spacing w:line="249" w:lineRule="auto"/>
              <w:ind w:right="155"/>
              <w:rPr>
                <w:sz w:val="18"/>
                <w:lang w:eastAsia="zh-CN"/>
              </w:rPr>
            </w:pPr>
            <w:r>
              <w:rPr>
                <w:sz w:val="18"/>
                <w:lang w:eastAsia="zh-CN"/>
              </w:rPr>
              <w:t>定义配电盘，包括其保险丝以及与充电站和其他配电盘的连接。</w:t>
            </w:r>
          </w:p>
        </w:tc>
      </w:tr>
      <w:tr w:rsidR="0012487C" w14:paraId="112F6E8E" w14:textId="77777777">
        <w:trPr>
          <w:trHeight w:val="1805"/>
        </w:trPr>
        <w:tc>
          <w:tcPr>
            <w:tcW w:w="1495" w:type="dxa"/>
            <w:tcBorders>
              <w:top w:val="single" w:sz="4" w:space="0" w:color="000000"/>
              <w:left w:val="single" w:sz="4" w:space="0" w:color="000000"/>
              <w:bottom w:val="single" w:sz="4" w:space="0" w:color="000000"/>
              <w:right w:val="single" w:sz="4" w:space="0" w:color="000000"/>
            </w:tcBorders>
          </w:tcPr>
          <w:p w14:paraId="6ED9F24C" w14:textId="77777777" w:rsidR="0012487C" w:rsidRDefault="00421F9B">
            <w:pPr>
              <w:pStyle w:val="TableParagraph"/>
              <w:rPr>
                <w:sz w:val="18"/>
              </w:rPr>
            </w:pPr>
            <w:r>
              <w:rPr>
                <w:sz w:val="18"/>
              </w:rPr>
              <w:t>电动进料</w:t>
            </w:r>
          </w:p>
        </w:tc>
        <w:tc>
          <w:tcPr>
            <w:tcW w:w="8970" w:type="dxa"/>
            <w:tcBorders>
              <w:top w:val="single" w:sz="4" w:space="0" w:color="000000"/>
              <w:left w:val="single" w:sz="4" w:space="0" w:color="000000"/>
              <w:bottom w:val="single" w:sz="4" w:space="0" w:color="000000"/>
              <w:right w:val="single" w:sz="4" w:space="0" w:color="000000"/>
            </w:tcBorders>
          </w:tcPr>
          <w:p w14:paraId="3A31524F" w14:textId="77777777" w:rsidR="0012487C" w:rsidRDefault="00421F9B">
            <w:pPr>
              <w:pStyle w:val="TableParagraph"/>
              <w:spacing w:line="249" w:lineRule="auto"/>
              <w:rPr>
                <w:sz w:val="18"/>
                <w:lang w:eastAsia="zh-CN"/>
              </w:rPr>
            </w:pPr>
            <w:r>
              <w:rPr>
                <w:sz w:val="18"/>
                <w:lang w:eastAsia="zh-CN"/>
              </w:rPr>
              <w:t>表示与充电站的输入电气连接，可能是电网/配电网络连接，与本地发电和/或存储的连接。每个馈电都可以记录该馈电的电气和其他特性，包括额定功率、熔断、上游计量等。当一个充电站有多个供电设备时，它必须代表哪个充电站为每个EVSE供电，以及哪个充电站本身的室内负载供电。只有单个供电的简单充电站可能会省略所有供电信息，在这种情况下，可以推断出所有电源都是由单个供电供电的，否则 ElectricalFeed 数据（变量）可能会被报告为与充电站组件相关联。</w:t>
            </w:r>
          </w:p>
        </w:tc>
      </w:tr>
      <w:tr w:rsidR="0012487C" w14:paraId="2BE24FDB"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63B0E67F" w14:textId="77777777" w:rsidR="0012487C" w:rsidRDefault="00421F9B">
            <w:pPr>
              <w:pStyle w:val="TableParagraph"/>
              <w:rPr>
                <w:sz w:val="18"/>
              </w:rPr>
            </w:pPr>
            <w:r>
              <w:rPr>
                <w:sz w:val="18"/>
              </w:rPr>
              <w:t>ELV支持电源</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148776B9" w14:textId="77777777" w:rsidR="0012487C" w:rsidRDefault="00421F9B">
            <w:pPr>
              <w:pStyle w:val="TableParagraph"/>
              <w:spacing w:line="249" w:lineRule="auto"/>
              <w:ind w:right="155"/>
              <w:rPr>
                <w:sz w:val="18"/>
                <w:lang w:eastAsia="zh-CN"/>
              </w:rPr>
            </w:pPr>
            <w:r>
              <w:rPr>
                <w:sz w:val="18"/>
                <w:lang w:eastAsia="zh-CN"/>
              </w:rPr>
              <w:t>表示为控制器、继电器和其他电气元件提供工作电源的低压电源（通常为 12V DC，通常为其他 ELV 电压）。</w:t>
            </w:r>
          </w:p>
        </w:tc>
      </w:tr>
      <w:tr w:rsidR="0012487C" w14:paraId="21C00703" w14:textId="77777777">
        <w:trPr>
          <w:trHeight w:val="510"/>
        </w:trPr>
        <w:tc>
          <w:tcPr>
            <w:tcW w:w="1495" w:type="dxa"/>
            <w:tcBorders>
              <w:top w:val="single" w:sz="4" w:space="0" w:color="000000"/>
              <w:left w:val="single" w:sz="4" w:space="0" w:color="000000"/>
              <w:bottom w:val="single" w:sz="4" w:space="0" w:color="000000"/>
              <w:right w:val="single" w:sz="4" w:space="0" w:color="000000"/>
            </w:tcBorders>
          </w:tcPr>
          <w:p w14:paraId="241E4453" w14:textId="77777777" w:rsidR="0012487C" w:rsidRDefault="00421F9B">
            <w:pPr>
              <w:pStyle w:val="TableParagraph"/>
              <w:spacing w:line="249" w:lineRule="auto"/>
              <w:rPr>
                <w:sz w:val="18"/>
              </w:rPr>
            </w:pPr>
            <w:r>
              <w:rPr>
                <w:w w:val="95"/>
                <w:sz w:val="18"/>
              </w:rPr>
              <w:t xml:space="preserve">EmergencyStopS </w:t>
            </w:r>
            <w:r>
              <w:rPr>
                <w:sz w:val="18"/>
              </w:rPr>
              <w:t>ensor</w:t>
            </w:r>
          </w:p>
        </w:tc>
        <w:tc>
          <w:tcPr>
            <w:tcW w:w="8970" w:type="dxa"/>
            <w:tcBorders>
              <w:top w:val="single" w:sz="4" w:space="0" w:color="000000"/>
              <w:left w:val="single" w:sz="4" w:space="0" w:color="000000"/>
              <w:bottom w:val="single" w:sz="4" w:space="0" w:color="000000"/>
              <w:right w:val="single" w:sz="4" w:space="0" w:color="000000"/>
            </w:tcBorders>
          </w:tcPr>
          <w:p w14:paraId="382FEDBC" w14:textId="77777777" w:rsidR="0012487C" w:rsidRDefault="00421F9B">
            <w:pPr>
              <w:pStyle w:val="TableParagraph"/>
              <w:spacing w:line="249" w:lineRule="auto"/>
              <w:ind w:right="155"/>
              <w:rPr>
                <w:sz w:val="18"/>
                <w:lang w:eastAsia="zh-CN"/>
              </w:rPr>
            </w:pPr>
            <w:r>
              <w:rPr>
                <w:sz w:val="18"/>
                <w:lang w:eastAsia="zh-CN"/>
              </w:rPr>
              <w:t>如果观察到严重的错误行为（例如电动汽车或充电站冒烟/火焰），</w:t>
            </w:r>
            <w:r>
              <w:rPr>
                <w:w w:val="105"/>
                <w:sz w:val="18"/>
                <w:lang w:eastAsia="zh-CN"/>
              </w:rPr>
              <w:t>用户或附近的其他人应按下“紧急停止”按钮。</w:t>
            </w:r>
          </w:p>
        </w:tc>
      </w:tr>
      <w:tr w:rsidR="0012487C" w14:paraId="3F1D4DFE"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5ED9BD07" w14:textId="77777777" w:rsidR="0012487C" w:rsidRDefault="00421F9B">
            <w:pPr>
              <w:pStyle w:val="TableParagraph"/>
              <w:spacing w:line="249" w:lineRule="auto"/>
              <w:ind w:right="50"/>
              <w:rPr>
                <w:sz w:val="18"/>
              </w:rPr>
            </w:pPr>
            <w:r>
              <w:rPr>
                <w:spacing w:val="-1"/>
                <w:sz w:val="18"/>
              </w:rPr>
              <w:t>EnvironmentalLig 事物</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6235A58F" w14:textId="77777777" w:rsidR="0012487C" w:rsidRDefault="00421F9B">
            <w:pPr>
              <w:pStyle w:val="TableParagraph"/>
              <w:rPr>
                <w:sz w:val="18"/>
                <w:lang w:eastAsia="zh-CN"/>
              </w:rPr>
            </w:pPr>
            <w:r>
              <w:rPr>
                <w:sz w:val="18"/>
                <w:lang w:eastAsia="zh-CN"/>
              </w:rPr>
              <w:t>提供充电站使用的一般照明照明的报告/控制。</w:t>
            </w:r>
          </w:p>
        </w:tc>
      </w:tr>
      <w:tr w:rsidR="0012487C" w14:paraId="51F7D0ED" w14:textId="77777777">
        <w:trPr>
          <w:trHeight w:val="510"/>
        </w:trPr>
        <w:tc>
          <w:tcPr>
            <w:tcW w:w="1495" w:type="dxa"/>
            <w:tcBorders>
              <w:top w:val="single" w:sz="4" w:space="0" w:color="000000"/>
              <w:left w:val="single" w:sz="4" w:space="0" w:color="000000"/>
              <w:bottom w:val="single" w:sz="4" w:space="0" w:color="000000"/>
              <w:right w:val="single" w:sz="4" w:space="0" w:color="000000"/>
            </w:tcBorders>
          </w:tcPr>
          <w:p w14:paraId="6245EA74" w14:textId="77777777" w:rsidR="0012487C" w:rsidRDefault="00421F9B">
            <w:pPr>
              <w:pStyle w:val="TableParagraph"/>
              <w:rPr>
                <w:sz w:val="18"/>
              </w:rPr>
            </w:pPr>
            <w:r>
              <w:rPr>
                <w:sz w:val="18"/>
              </w:rPr>
              <w:t>EVRetentionLock</w:t>
            </w:r>
          </w:p>
        </w:tc>
        <w:tc>
          <w:tcPr>
            <w:tcW w:w="8970" w:type="dxa"/>
            <w:tcBorders>
              <w:top w:val="single" w:sz="4" w:space="0" w:color="000000"/>
              <w:left w:val="single" w:sz="4" w:space="0" w:color="000000"/>
              <w:bottom w:val="single" w:sz="4" w:space="0" w:color="000000"/>
              <w:right w:val="single" w:sz="4" w:space="0" w:color="000000"/>
            </w:tcBorders>
          </w:tcPr>
          <w:p w14:paraId="2F405489" w14:textId="77777777" w:rsidR="0012487C" w:rsidRDefault="00421F9B">
            <w:pPr>
              <w:pStyle w:val="TableParagraph"/>
              <w:spacing w:line="249" w:lineRule="auto"/>
              <w:ind w:right="155"/>
              <w:rPr>
                <w:sz w:val="18"/>
                <w:lang w:eastAsia="zh-CN"/>
              </w:rPr>
            </w:pPr>
            <w:r>
              <w:rPr>
                <w:sz w:val="18"/>
                <w:lang w:eastAsia="zh-CN"/>
              </w:rPr>
              <w:t>EV侧的锁定机构作为安全措施，可防止在大电流流动时断开。</w:t>
            </w:r>
          </w:p>
        </w:tc>
      </w:tr>
      <w:tr w:rsidR="0012487C" w14:paraId="1CB41FB0"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2B17070A" w14:textId="77777777" w:rsidR="0012487C" w:rsidRDefault="00421F9B">
            <w:pPr>
              <w:pStyle w:val="TableParagraph"/>
              <w:rPr>
                <w:sz w:val="18"/>
              </w:rPr>
            </w:pPr>
            <w:r>
              <w:rPr>
                <w:sz w:val="18"/>
              </w:rPr>
              <w:t>EVSE的</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2D75D689" w14:textId="77777777" w:rsidR="0012487C" w:rsidRDefault="00421F9B">
            <w:pPr>
              <w:pStyle w:val="TableParagraph"/>
              <w:spacing w:line="249" w:lineRule="auto"/>
              <w:rPr>
                <w:sz w:val="18"/>
                <w:lang w:eastAsia="zh-CN"/>
              </w:rPr>
            </w:pPr>
            <w:r>
              <w:rPr>
                <w:sz w:val="18"/>
                <w:lang w:eastAsia="zh-CN"/>
              </w:rPr>
              <w:t>负责将能量从输入电源输送到电动汽车（反之亦然）的整个组件链</w:t>
            </w:r>
          </w:p>
        </w:tc>
      </w:tr>
      <w:tr w:rsidR="0012487C" w14:paraId="7F4409D9" w14:textId="77777777">
        <w:trPr>
          <w:trHeight w:val="510"/>
        </w:trPr>
        <w:tc>
          <w:tcPr>
            <w:tcW w:w="1495" w:type="dxa"/>
            <w:tcBorders>
              <w:top w:val="single" w:sz="4" w:space="0" w:color="000000"/>
              <w:left w:val="single" w:sz="4" w:space="0" w:color="000000"/>
              <w:bottom w:val="single" w:sz="4" w:space="0" w:color="000000"/>
              <w:right w:val="single" w:sz="4" w:space="0" w:color="000000"/>
            </w:tcBorders>
          </w:tcPr>
          <w:p w14:paraId="45305537" w14:textId="77777777" w:rsidR="0012487C" w:rsidRDefault="00421F9B">
            <w:pPr>
              <w:pStyle w:val="TableParagraph"/>
              <w:spacing w:line="249" w:lineRule="auto"/>
              <w:ind w:right="10"/>
              <w:rPr>
                <w:sz w:val="18"/>
              </w:rPr>
            </w:pPr>
            <w:r>
              <w:rPr>
                <w:spacing w:val="-1"/>
                <w:sz w:val="18"/>
              </w:rPr>
              <w:t>外部温度传感器</w:t>
            </w:r>
          </w:p>
        </w:tc>
        <w:tc>
          <w:tcPr>
            <w:tcW w:w="8970" w:type="dxa"/>
            <w:tcBorders>
              <w:top w:val="single" w:sz="4" w:space="0" w:color="000000"/>
              <w:left w:val="single" w:sz="4" w:space="0" w:color="000000"/>
              <w:bottom w:val="single" w:sz="4" w:space="0" w:color="000000"/>
              <w:right w:val="single" w:sz="4" w:space="0" w:color="000000"/>
            </w:tcBorders>
          </w:tcPr>
          <w:p w14:paraId="6A41F43F" w14:textId="77777777" w:rsidR="0012487C" w:rsidRDefault="00421F9B">
            <w:pPr>
              <w:pStyle w:val="TableParagraph"/>
              <w:rPr>
                <w:sz w:val="18"/>
              </w:rPr>
            </w:pPr>
            <w:r>
              <w:rPr>
                <w:sz w:val="18"/>
              </w:rPr>
              <w:t>报告环境空气温度</w:t>
            </w:r>
          </w:p>
        </w:tc>
      </w:tr>
      <w:tr w:rsidR="0012487C" w14:paraId="0A399EB7" w14:textId="77777777">
        <w:trPr>
          <w:trHeight w:val="294"/>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703AB86C" w14:textId="77777777" w:rsidR="0012487C" w:rsidRDefault="00421F9B">
            <w:pPr>
              <w:pStyle w:val="TableParagraph"/>
              <w:rPr>
                <w:sz w:val="18"/>
              </w:rPr>
            </w:pPr>
            <w:r>
              <w:rPr>
                <w:sz w:val="18"/>
              </w:rPr>
              <w:t>财政计量</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17C20B56" w14:textId="77777777" w:rsidR="0012487C" w:rsidRDefault="00421F9B">
            <w:pPr>
              <w:pStyle w:val="TableParagraph"/>
              <w:rPr>
                <w:sz w:val="18"/>
                <w:lang w:eastAsia="zh-CN"/>
              </w:rPr>
            </w:pPr>
            <w:r>
              <w:rPr>
                <w:sz w:val="18"/>
                <w:lang w:eastAsia="zh-CN"/>
              </w:rPr>
              <w:t>提供能量传输读数，这是计费的基础。</w:t>
            </w:r>
          </w:p>
        </w:tc>
      </w:tr>
      <w:tr w:rsidR="0012487C" w14:paraId="18B28087" w14:textId="77777777">
        <w:trPr>
          <w:trHeight w:val="294"/>
        </w:trPr>
        <w:tc>
          <w:tcPr>
            <w:tcW w:w="1495" w:type="dxa"/>
            <w:tcBorders>
              <w:top w:val="single" w:sz="4" w:space="0" w:color="000000"/>
              <w:left w:val="single" w:sz="4" w:space="0" w:color="000000"/>
              <w:bottom w:val="single" w:sz="4" w:space="0" w:color="000000"/>
              <w:right w:val="single" w:sz="4" w:space="0" w:color="000000"/>
            </w:tcBorders>
          </w:tcPr>
          <w:p w14:paraId="5F8A75FF" w14:textId="77777777" w:rsidR="0012487C" w:rsidRDefault="00421F9B">
            <w:pPr>
              <w:pStyle w:val="TableParagraph"/>
              <w:rPr>
                <w:sz w:val="18"/>
              </w:rPr>
            </w:pPr>
            <w:r>
              <w:rPr>
                <w:sz w:val="18"/>
              </w:rPr>
              <w:t>泛水传感器</w:t>
            </w:r>
          </w:p>
        </w:tc>
        <w:tc>
          <w:tcPr>
            <w:tcW w:w="8970" w:type="dxa"/>
            <w:tcBorders>
              <w:top w:val="single" w:sz="4" w:space="0" w:color="000000"/>
              <w:left w:val="single" w:sz="4" w:space="0" w:color="000000"/>
              <w:bottom w:val="single" w:sz="4" w:space="0" w:color="000000"/>
              <w:right w:val="single" w:sz="4" w:space="0" w:color="000000"/>
            </w:tcBorders>
          </w:tcPr>
          <w:p w14:paraId="5DDD9538" w14:textId="77777777" w:rsidR="0012487C" w:rsidRDefault="00421F9B">
            <w:pPr>
              <w:pStyle w:val="TableParagraph"/>
              <w:rPr>
                <w:sz w:val="18"/>
                <w:lang w:eastAsia="zh-CN"/>
              </w:rPr>
            </w:pPr>
            <w:r>
              <w:rPr>
                <w:sz w:val="18"/>
                <w:lang w:eastAsia="zh-CN"/>
              </w:rPr>
              <w:t>报告充电站是否进水/积水的传感器。</w:t>
            </w:r>
          </w:p>
        </w:tc>
      </w:tr>
      <w:tr w:rsidR="0012487C" w14:paraId="0F6A39C1"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12F98633" w14:textId="77777777" w:rsidR="0012487C" w:rsidRDefault="00421F9B">
            <w:pPr>
              <w:pStyle w:val="TableParagraph"/>
              <w:spacing w:line="249" w:lineRule="auto"/>
              <w:ind w:right="50"/>
              <w:rPr>
                <w:sz w:val="18"/>
              </w:rPr>
            </w:pPr>
            <w:r>
              <w:rPr>
                <w:spacing w:val="-1"/>
                <w:sz w:val="18"/>
              </w:rPr>
              <w:t>GroundIsolationP rotection （接地隔离保护）</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099E0D20" w14:textId="77777777" w:rsidR="0012487C" w:rsidRDefault="00421F9B">
            <w:pPr>
              <w:pStyle w:val="TableParagraph"/>
              <w:spacing w:line="249" w:lineRule="auto"/>
              <w:ind w:right="155"/>
              <w:rPr>
                <w:sz w:val="18"/>
                <w:lang w:eastAsia="zh-CN"/>
              </w:rPr>
            </w:pPr>
            <w:r>
              <w:rPr>
                <w:sz w:val="18"/>
                <w:lang w:eastAsia="zh-CN"/>
              </w:rPr>
              <w:t>隔离测试仪作为其自身自检机制的一部分，用于确认未连接 Ev 时浮动电路的隔离</w:t>
            </w:r>
          </w:p>
        </w:tc>
      </w:tr>
      <w:tr w:rsidR="0012487C" w14:paraId="5D1188A4" w14:textId="77777777">
        <w:trPr>
          <w:trHeight w:val="294"/>
        </w:trPr>
        <w:tc>
          <w:tcPr>
            <w:tcW w:w="1495" w:type="dxa"/>
            <w:tcBorders>
              <w:top w:val="single" w:sz="4" w:space="0" w:color="000000"/>
              <w:left w:val="single" w:sz="4" w:space="0" w:color="000000"/>
              <w:bottom w:val="single" w:sz="4" w:space="0" w:color="000000"/>
              <w:right w:val="single" w:sz="4" w:space="0" w:color="000000"/>
            </w:tcBorders>
          </w:tcPr>
          <w:p w14:paraId="79364C45" w14:textId="77777777" w:rsidR="0012487C" w:rsidRDefault="00421F9B">
            <w:pPr>
              <w:pStyle w:val="TableParagraph"/>
              <w:rPr>
                <w:sz w:val="18"/>
              </w:rPr>
            </w:pPr>
            <w:r>
              <w:rPr>
                <w:sz w:val="18"/>
              </w:rPr>
              <w:t>加热器</w:t>
            </w:r>
          </w:p>
        </w:tc>
        <w:tc>
          <w:tcPr>
            <w:tcW w:w="8970" w:type="dxa"/>
            <w:tcBorders>
              <w:top w:val="single" w:sz="4" w:space="0" w:color="000000"/>
              <w:left w:val="single" w:sz="4" w:space="0" w:color="000000"/>
              <w:bottom w:val="single" w:sz="4" w:space="0" w:color="000000"/>
              <w:right w:val="single" w:sz="4" w:space="0" w:color="000000"/>
            </w:tcBorders>
          </w:tcPr>
          <w:p w14:paraId="3318E4E2" w14:textId="77777777" w:rsidR="0012487C" w:rsidRDefault="00421F9B">
            <w:pPr>
              <w:pStyle w:val="TableParagraph"/>
              <w:rPr>
                <w:sz w:val="18"/>
                <w:lang w:eastAsia="zh-CN"/>
              </w:rPr>
            </w:pPr>
            <w:r>
              <w:rPr>
                <w:sz w:val="18"/>
                <w:lang w:eastAsia="zh-CN"/>
              </w:rPr>
              <w:t>加热器确保在寒冷环境中可靠运行</w:t>
            </w:r>
          </w:p>
        </w:tc>
      </w:tr>
      <w:tr w:rsidR="0012487C" w14:paraId="6F5E7662" w14:textId="77777777">
        <w:trPr>
          <w:trHeight w:val="294"/>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04B3F3EB" w14:textId="77777777" w:rsidR="0012487C" w:rsidRDefault="00421F9B">
            <w:pPr>
              <w:pStyle w:val="TableParagraph"/>
              <w:rPr>
                <w:sz w:val="18"/>
              </w:rPr>
            </w:pPr>
            <w:r>
              <w:rPr>
                <w:sz w:val="18"/>
              </w:rPr>
              <w:t>2016 美国 2016-</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06A126E9" w14:textId="77777777" w:rsidR="0012487C" w:rsidRDefault="00421F9B">
            <w:pPr>
              <w:pStyle w:val="TableParagraph"/>
              <w:rPr>
                <w:sz w:val="18"/>
              </w:rPr>
            </w:pPr>
            <w:r>
              <w:rPr>
                <w:sz w:val="18"/>
              </w:rPr>
              <w:t>报告相对空气湿度</w:t>
            </w:r>
          </w:p>
        </w:tc>
      </w:tr>
      <w:tr w:rsidR="0012487C" w14:paraId="1CE45BDC" w14:textId="77777777">
        <w:trPr>
          <w:trHeight w:val="294"/>
        </w:trPr>
        <w:tc>
          <w:tcPr>
            <w:tcW w:w="1495" w:type="dxa"/>
            <w:tcBorders>
              <w:top w:val="single" w:sz="4" w:space="0" w:color="000000"/>
              <w:left w:val="single" w:sz="4" w:space="0" w:color="000000"/>
              <w:bottom w:val="single" w:sz="4" w:space="0" w:color="000000"/>
              <w:right w:val="single" w:sz="4" w:space="0" w:color="000000"/>
            </w:tcBorders>
          </w:tcPr>
          <w:p w14:paraId="15F08138" w14:textId="77777777" w:rsidR="0012487C" w:rsidRDefault="00421F9B">
            <w:pPr>
              <w:pStyle w:val="TableParagraph"/>
              <w:rPr>
                <w:sz w:val="18"/>
              </w:rPr>
            </w:pPr>
            <w:r>
              <w:rPr>
                <w:sz w:val="18"/>
              </w:rPr>
              <w:t>光传感器</w:t>
            </w:r>
          </w:p>
        </w:tc>
        <w:tc>
          <w:tcPr>
            <w:tcW w:w="8970" w:type="dxa"/>
            <w:tcBorders>
              <w:top w:val="single" w:sz="4" w:space="0" w:color="000000"/>
              <w:left w:val="single" w:sz="4" w:space="0" w:color="000000"/>
              <w:bottom w:val="single" w:sz="4" w:space="0" w:color="000000"/>
              <w:right w:val="single" w:sz="4" w:space="0" w:color="000000"/>
            </w:tcBorders>
          </w:tcPr>
          <w:p w14:paraId="4699FF4F" w14:textId="77777777" w:rsidR="0012487C" w:rsidRDefault="00421F9B">
            <w:pPr>
              <w:pStyle w:val="TableParagraph"/>
              <w:rPr>
                <w:sz w:val="18"/>
              </w:rPr>
            </w:pPr>
            <w:r>
              <w:rPr>
                <w:sz w:val="18"/>
              </w:rPr>
              <w:t>报告环境光水平。</w:t>
            </w:r>
          </w:p>
        </w:tc>
      </w:tr>
      <w:tr w:rsidR="0012487C" w14:paraId="08BB73CE"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7FA4B872" w14:textId="77777777" w:rsidR="0012487C" w:rsidRDefault="00421F9B">
            <w:pPr>
              <w:pStyle w:val="TableParagraph"/>
              <w:spacing w:line="249" w:lineRule="auto"/>
              <w:ind w:right="50"/>
              <w:rPr>
                <w:sz w:val="18"/>
              </w:rPr>
            </w:pPr>
            <w:r>
              <w:rPr>
                <w:spacing w:val="-1"/>
                <w:sz w:val="18"/>
              </w:rPr>
              <w:t>LiquidCoolingSys 具有</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6D44F016" w14:textId="77777777" w:rsidR="0012487C" w:rsidRDefault="00421F9B">
            <w:pPr>
              <w:pStyle w:val="TableParagraph"/>
              <w:rPr>
                <w:sz w:val="18"/>
                <w:lang w:eastAsia="zh-CN"/>
              </w:rPr>
            </w:pPr>
            <w:r>
              <w:rPr>
                <w:sz w:val="18"/>
                <w:lang w:eastAsia="zh-CN"/>
              </w:rPr>
              <w:t>一种基于液体的冷却系统，通常用于冷却超高功率充电站的连接器电缆。</w:t>
            </w:r>
          </w:p>
        </w:tc>
      </w:tr>
      <w:tr w:rsidR="0012487C" w14:paraId="2CF70BC2" w14:textId="77777777">
        <w:trPr>
          <w:trHeight w:val="726"/>
        </w:trPr>
        <w:tc>
          <w:tcPr>
            <w:tcW w:w="1495" w:type="dxa"/>
            <w:tcBorders>
              <w:top w:val="single" w:sz="4" w:space="0" w:color="000000"/>
              <w:left w:val="single" w:sz="4" w:space="0" w:color="000000"/>
              <w:bottom w:val="single" w:sz="4" w:space="0" w:color="000000"/>
              <w:right w:val="single" w:sz="4" w:space="0" w:color="000000"/>
            </w:tcBorders>
          </w:tcPr>
          <w:p w14:paraId="1A566A66" w14:textId="77777777" w:rsidR="0012487C" w:rsidRDefault="00421F9B">
            <w:pPr>
              <w:pStyle w:val="TableParagraph"/>
              <w:spacing w:line="249" w:lineRule="auto"/>
              <w:ind w:right="24"/>
              <w:rPr>
                <w:sz w:val="18"/>
              </w:rPr>
            </w:pPr>
            <w:r>
              <w:rPr>
                <w:sz w:val="18"/>
              </w:rPr>
              <w:t>LocalAvailabilityS ensor</w:t>
            </w:r>
          </w:p>
        </w:tc>
        <w:tc>
          <w:tcPr>
            <w:tcW w:w="8970" w:type="dxa"/>
            <w:tcBorders>
              <w:top w:val="single" w:sz="4" w:space="0" w:color="000000"/>
              <w:left w:val="single" w:sz="4" w:space="0" w:color="000000"/>
              <w:bottom w:val="single" w:sz="4" w:space="0" w:color="000000"/>
              <w:right w:val="single" w:sz="4" w:space="0" w:color="000000"/>
            </w:tcBorders>
          </w:tcPr>
          <w:p w14:paraId="003C8641" w14:textId="77777777" w:rsidR="0012487C" w:rsidRDefault="00421F9B">
            <w:pPr>
              <w:pStyle w:val="TableParagraph"/>
              <w:spacing w:line="249" w:lineRule="auto"/>
              <w:rPr>
                <w:sz w:val="18"/>
                <w:lang w:eastAsia="zh-CN"/>
              </w:rPr>
            </w:pPr>
            <w:r>
              <w:rPr>
                <w:sz w:val="18"/>
                <w:lang w:eastAsia="zh-CN"/>
              </w:rPr>
              <w:t>接受本地信号输入，控制是否可以开始新的充电会话和/或正在进行的会话是否应继续。通常连接到现场/建筑物电源，以便在关闭时自动报告不可用。</w:t>
            </w:r>
          </w:p>
        </w:tc>
      </w:tr>
      <w:tr w:rsidR="0012487C" w14:paraId="2A7EE1E8" w14:textId="77777777">
        <w:trPr>
          <w:trHeight w:val="294"/>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1C8AE866" w14:textId="77777777" w:rsidR="0012487C" w:rsidRDefault="00421F9B">
            <w:pPr>
              <w:pStyle w:val="TableParagraph"/>
              <w:rPr>
                <w:sz w:val="18"/>
              </w:rPr>
            </w:pPr>
            <w:r>
              <w:rPr>
                <w:sz w:val="18"/>
              </w:rPr>
              <w:t>本地控制器</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18024788" w14:textId="77777777" w:rsidR="0012487C" w:rsidRDefault="00421F9B">
            <w:pPr>
              <w:pStyle w:val="TableParagraph"/>
              <w:rPr>
                <w:sz w:val="18"/>
                <w:lang w:eastAsia="zh-CN"/>
              </w:rPr>
            </w:pPr>
            <w:r>
              <w:rPr>
                <w:sz w:val="18"/>
                <w:lang w:eastAsia="zh-CN"/>
              </w:rPr>
              <w:t>作为逻辑实体的整个本地控制器</w:t>
            </w:r>
          </w:p>
        </w:tc>
      </w:tr>
      <w:tr w:rsidR="0012487C" w14:paraId="41E2A07D" w14:textId="77777777">
        <w:trPr>
          <w:trHeight w:val="510"/>
        </w:trPr>
        <w:tc>
          <w:tcPr>
            <w:tcW w:w="1495" w:type="dxa"/>
            <w:tcBorders>
              <w:top w:val="single" w:sz="4" w:space="0" w:color="000000"/>
              <w:left w:val="single" w:sz="4" w:space="0" w:color="000000"/>
              <w:bottom w:val="single" w:sz="4" w:space="0" w:color="000000"/>
              <w:right w:val="single" w:sz="4" w:space="0" w:color="000000"/>
            </w:tcBorders>
          </w:tcPr>
          <w:p w14:paraId="60AD4F48" w14:textId="77777777" w:rsidR="0012487C" w:rsidRDefault="00421F9B">
            <w:pPr>
              <w:pStyle w:val="TableParagraph"/>
              <w:spacing w:line="249" w:lineRule="auto"/>
              <w:rPr>
                <w:sz w:val="18"/>
              </w:rPr>
            </w:pPr>
            <w:r>
              <w:rPr>
                <w:w w:val="95"/>
                <w:sz w:val="18"/>
              </w:rPr>
              <w:t xml:space="preserve">LocalEnergyStora </w:t>
            </w:r>
            <w:r>
              <w:rPr>
                <w:sz w:val="18"/>
              </w:rPr>
              <w:t>ge</w:t>
            </w:r>
          </w:p>
        </w:tc>
        <w:tc>
          <w:tcPr>
            <w:tcW w:w="8970" w:type="dxa"/>
            <w:tcBorders>
              <w:top w:val="single" w:sz="4" w:space="0" w:color="000000"/>
              <w:left w:val="single" w:sz="4" w:space="0" w:color="000000"/>
              <w:bottom w:val="single" w:sz="4" w:space="0" w:color="000000"/>
              <w:right w:val="single" w:sz="4" w:space="0" w:color="000000"/>
            </w:tcBorders>
          </w:tcPr>
          <w:p w14:paraId="73C75A5D" w14:textId="77777777" w:rsidR="0012487C" w:rsidRDefault="00421F9B">
            <w:pPr>
              <w:pStyle w:val="TableParagraph"/>
              <w:rPr>
                <w:sz w:val="18"/>
              </w:rPr>
            </w:pPr>
            <w:r>
              <w:rPr>
                <w:w w:val="95"/>
                <w:sz w:val="18"/>
              </w:rPr>
              <w:t>储能</w:t>
            </w:r>
          </w:p>
        </w:tc>
      </w:tr>
      <w:tr w:rsidR="0012487C" w14:paraId="39FF3361"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2E33BB3F" w14:textId="77777777" w:rsidR="0012487C" w:rsidRDefault="00421F9B">
            <w:pPr>
              <w:pStyle w:val="TableParagraph"/>
              <w:spacing w:line="249" w:lineRule="auto"/>
              <w:rPr>
                <w:sz w:val="18"/>
              </w:rPr>
            </w:pPr>
            <w:r>
              <w:rPr>
                <w:w w:val="95"/>
                <w:sz w:val="18"/>
              </w:rPr>
              <w:t xml:space="preserve">过电流保护 </w:t>
            </w:r>
            <w:r>
              <w:rPr>
                <w:sz w:val="18"/>
              </w:rPr>
              <w:t>ction</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11A31F94" w14:textId="77777777" w:rsidR="0012487C" w:rsidRDefault="00421F9B">
            <w:pPr>
              <w:pStyle w:val="TableParagraph"/>
              <w:spacing w:line="249" w:lineRule="auto"/>
              <w:rPr>
                <w:sz w:val="18"/>
                <w:lang w:eastAsia="zh-CN"/>
              </w:rPr>
            </w:pPr>
            <w:r>
              <w:rPr>
                <w:sz w:val="18"/>
                <w:lang w:eastAsia="zh-CN"/>
              </w:rPr>
              <w:t>当消耗的电流（在任何相位上）大大超过额定值时，通过断开电源来保护设备。</w:t>
            </w:r>
          </w:p>
        </w:tc>
      </w:tr>
      <w:tr w:rsidR="0012487C" w14:paraId="2DCAA9C5" w14:textId="77777777">
        <w:trPr>
          <w:trHeight w:val="510"/>
        </w:trPr>
        <w:tc>
          <w:tcPr>
            <w:tcW w:w="1495" w:type="dxa"/>
            <w:tcBorders>
              <w:top w:val="single" w:sz="4" w:space="0" w:color="000000"/>
              <w:left w:val="single" w:sz="4" w:space="0" w:color="000000"/>
              <w:bottom w:val="single" w:sz="4" w:space="0" w:color="000000"/>
              <w:right w:val="single" w:sz="4" w:space="0" w:color="000000"/>
            </w:tcBorders>
          </w:tcPr>
          <w:p w14:paraId="0E62D613" w14:textId="77777777" w:rsidR="0012487C" w:rsidRDefault="00421F9B">
            <w:pPr>
              <w:pStyle w:val="TableParagraph"/>
              <w:spacing w:line="249" w:lineRule="auto"/>
              <w:rPr>
                <w:sz w:val="18"/>
              </w:rPr>
            </w:pPr>
            <w:r>
              <w:rPr>
                <w:w w:val="95"/>
                <w:sz w:val="18"/>
              </w:rPr>
              <w:t xml:space="preserve">OverCurrentProte </w:t>
            </w:r>
            <w:r>
              <w:rPr>
                <w:sz w:val="18"/>
              </w:rPr>
              <w:t>ction重合闸</w:t>
            </w:r>
          </w:p>
        </w:tc>
        <w:tc>
          <w:tcPr>
            <w:tcW w:w="8970" w:type="dxa"/>
            <w:tcBorders>
              <w:top w:val="single" w:sz="4" w:space="0" w:color="000000"/>
              <w:left w:val="single" w:sz="4" w:space="0" w:color="000000"/>
              <w:bottom w:val="single" w:sz="4" w:space="0" w:color="000000"/>
              <w:right w:val="single" w:sz="4" w:space="0" w:color="000000"/>
            </w:tcBorders>
          </w:tcPr>
          <w:p w14:paraId="00BB5579" w14:textId="77777777" w:rsidR="0012487C" w:rsidRDefault="00421F9B">
            <w:pPr>
              <w:pStyle w:val="TableParagraph"/>
              <w:spacing w:line="249" w:lineRule="auto"/>
              <w:ind w:right="155"/>
              <w:rPr>
                <w:sz w:val="18"/>
              </w:rPr>
            </w:pPr>
            <w:r>
              <w:rPr>
                <w:sz w:val="18"/>
              </w:rPr>
              <w:t>OverCurrentProtection 的重合器机制，用于在跳闸后执行重设重试，或者可以设置为根据命令远程控制重设。</w:t>
            </w:r>
          </w:p>
        </w:tc>
      </w:tr>
    </w:tbl>
    <w:p w14:paraId="52DFC7DA" w14:textId="77777777" w:rsidR="0012487C" w:rsidRDefault="0012487C">
      <w:pPr>
        <w:spacing w:line="249" w:lineRule="auto"/>
        <w:rPr>
          <w:sz w:val="18"/>
        </w:rPr>
        <w:sectPr w:rsidR="0012487C" w:rsidSect="003A6448">
          <w:pgSz w:w="11910" w:h="16840"/>
          <w:pgMar w:top="600" w:right="600" w:bottom="620" w:left="600" w:header="186" w:footer="431" w:gutter="0"/>
          <w:cols w:space="720"/>
        </w:sectPr>
      </w:pPr>
    </w:p>
    <w:p w14:paraId="6E02E101" w14:textId="77777777" w:rsidR="0012487C" w:rsidRDefault="0012487C">
      <w:pPr>
        <w:pStyle w:val="a3"/>
        <w:spacing w:before="7"/>
        <w:rPr>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495"/>
        <w:gridCol w:w="8970"/>
      </w:tblGrid>
      <w:tr w:rsidR="0012487C" w14:paraId="0614D494" w14:textId="77777777">
        <w:trPr>
          <w:trHeight w:val="274"/>
        </w:trPr>
        <w:tc>
          <w:tcPr>
            <w:tcW w:w="1495" w:type="dxa"/>
            <w:tcBorders>
              <w:left w:val="single" w:sz="4" w:space="0" w:color="000000"/>
              <w:bottom w:val="single" w:sz="12" w:space="0" w:color="000000"/>
              <w:right w:val="single" w:sz="4" w:space="0" w:color="000000"/>
            </w:tcBorders>
          </w:tcPr>
          <w:p w14:paraId="7F7ECD9C" w14:textId="77777777" w:rsidR="0012487C" w:rsidRDefault="00421F9B">
            <w:pPr>
              <w:pStyle w:val="TableParagraph"/>
              <w:spacing w:before="12"/>
              <w:rPr>
                <w:rFonts w:ascii="Trebuchet MS"/>
                <w:b/>
                <w:sz w:val="18"/>
              </w:rPr>
            </w:pPr>
            <w:r>
              <w:rPr>
                <w:rFonts w:ascii="Trebuchet MS"/>
                <w:b/>
                <w:sz w:val="18"/>
              </w:rPr>
              <w:t>元件</w:t>
            </w:r>
          </w:p>
        </w:tc>
        <w:tc>
          <w:tcPr>
            <w:tcW w:w="8970" w:type="dxa"/>
            <w:tcBorders>
              <w:left w:val="single" w:sz="4" w:space="0" w:color="000000"/>
              <w:bottom w:val="single" w:sz="12" w:space="0" w:color="000000"/>
              <w:right w:val="single" w:sz="4" w:space="0" w:color="000000"/>
            </w:tcBorders>
          </w:tcPr>
          <w:p w14:paraId="3EA2C964" w14:textId="77777777" w:rsidR="0012487C" w:rsidRDefault="00421F9B">
            <w:pPr>
              <w:pStyle w:val="TableParagraph"/>
              <w:spacing w:before="12"/>
              <w:rPr>
                <w:rFonts w:ascii="Trebuchet MS"/>
                <w:b/>
                <w:sz w:val="18"/>
              </w:rPr>
            </w:pPr>
            <w:r>
              <w:rPr>
                <w:rFonts w:ascii="Trebuchet MS"/>
                <w:b/>
                <w:sz w:val="18"/>
              </w:rPr>
              <w:t>描述</w:t>
            </w:r>
          </w:p>
        </w:tc>
      </w:tr>
      <w:tr w:rsidR="0012487C" w14:paraId="46048999" w14:textId="77777777">
        <w:trPr>
          <w:trHeight w:val="500"/>
        </w:trPr>
        <w:tc>
          <w:tcPr>
            <w:tcW w:w="1495" w:type="dxa"/>
            <w:tcBorders>
              <w:top w:val="single" w:sz="12" w:space="0" w:color="000000"/>
              <w:left w:val="single" w:sz="4" w:space="0" w:color="000000"/>
              <w:bottom w:val="single" w:sz="4" w:space="0" w:color="000000"/>
              <w:right w:val="single" w:sz="4" w:space="0" w:color="000000"/>
            </w:tcBorders>
          </w:tcPr>
          <w:p w14:paraId="682BDDAC" w14:textId="77777777" w:rsidR="0012487C" w:rsidRDefault="00421F9B">
            <w:pPr>
              <w:pStyle w:val="TableParagraph"/>
              <w:spacing w:before="13"/>
              <w:rPr>
                <w:sz w:val="18"/>
              </w:rPr>
            </w:pPr>
            <w:r>
              <w:rPr>
                <w:sz w:val="18"/>
              </w:rPr>
              <w:t>PowerContactor 电源接触器</w:t>
            </w:r>
          </w:p>
        </w:tc>
        <w:tc>
          <w:tcPr>
            <w:tcW w:w="8970" w:type="dxa"/>
            <w:tcBorders>
              <w:top w:val="single" w:sz="12" w:space="0" w:color="000000"/>
              <w:left w:val="single" w:sz="4" w:space="0" w:color="000000"/>
              <w:bottom w:val="single" w:sz="4" w:space="0" w:color="000000"/>
              <w:right w:val="single" w:sz="4" w:space="0" w:color="000000"/>
            </w:tcBorders>
          </w:tcPr>
          <w:p w14:paraId="75E3FA41" w14:textId="77777777" w:rsidR="0012487C" w:rsidRDefault="00421F9B">
            <w:pPr>
              <w:pStyle w:val="TableParagraph"/>
              <w:spacing w:before="13" w:line="249" w:lineRule="auto"/>
              <w:ind w:right="155"/>
              <w:rPr>
                <w:sz w:val="18"/>
                <w:lang w:eastAsia="zh-CN"/>
              </w:rPr>
            </w:pPr>
            <w:r>
              <w:rPr>
                <w:sz w:val="18"/>
                <w:lang w:eastAsia="zh-CN"/>
              </w:rPr>
              <w:t>在满足所有授权和安全要求后，打开和关闭电动汽车的电源。可能有第二联系人报告关闭状态。</w:t>
            </w:r>
          </w:p>
        </w:tc>
      </w:tr>
      <w:tr w:rsidR="0012487C" w14:paraId="082451DB" w14:textId="77777777">
        <w:trPr>
          <w:trHeight w:val="726"/>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371F8155" w14:textId="77777777" w:rsidR="0012487C" w:rsidRDefault="00421F9B">
            <w:pPr>
              <w:pStyle w:val="TableParagraph"/>
              <w:rPr>
                <w:sz w:val="18"/>
              </w:rPr>
            </w:pPr>
            <w:r>
              <w:rPr>
                <w:sz w:val="18"/>
              </w:rPr>
              <w:t>刚果民盟</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4EB1700C" w14:textId="77777777" w:rsidR="0012487C" w:rsidRDefault="00421F9B">
            <w:pPr>
              <w:pStyle w:val="TableParagraph"/>
              <w:spacing w:line="249" w:lineRule="auto"/>
              <w:rPr>
                <w:sz w:val="18"/>
                <w:lang w:eastAsia="zh-CN"/>
              </w:rPr>
            </w:pPr>
            <w:r>
              <w:rPr>
                <w:sz w:val="18"/>
                <w:lang w:eastAsia="zh-CN"/>
              </w:rPr>
              <w:t>剩余电流装置（美国：接地故障断路器）通过在充电过程中快速检测充电站、电缆或电动汽车中的异常电流（通常表示接地故障）来保护人身安全和/或下游设备。</w:t>
            </w:r>
          </w:p>
        </w:tc>
      </w:tr>
      <w:tr w:rsidR="0012487C" w14:paraId="12F996EA" w14:textId="77777777">
        <w:trPr>
          <w:trHeight w:val="510"/>
        </w:trPr>
        <w:tc>
          <w:tcPr>
            <w:tcW w:w="1495" w:type="dxa"/>
            <w:tcBorders>
              <w:top w:val="single" w:sz="4" w:space="0" w:color="000000"/>
              <w:left w:val="single" w:sz="4" w:space="0" w:color="000000"/>
              <w:bottom w:val="single" w:sz="4" w:space="0" w:color="000000"/>
              <w:right w:val="single" w:sz="4" w:space="0" w:color="000000"/>
            </w:tcBorders>
          </w:tcPr>
          <w:p w14:paraId="7464FBB2" w14:textId="77777777" w:rsidR="0012487C" w:rsidRDefault="00421F9B">
            <w:pPr>
              <w:pStyle w:val="TableParagraph"/>
              <w:rPr>
                <w:sz w:val="18"/>
              </w:rPr>
            </w:pPr>
            <w:r>
              <w:rPr>
                <w:sz w:val="18"/>
              </w:rPr>
              <w:t>RCD收近器</w:t>
            </w:r>
          </w:p>
        </w:tc>
        <w:tc>
          <w:tcPr>
            <w:tcW w:w="8970" w:type="dxa"/>
            <w:tcBorders>
              <w:top w:val="single" w:sz="4" w:space="0" w:color="000000"/>
              <w:left w:val="single" w:sz="4" w:space="0" w:color="000000"/>
              <w:bottom w:val="single" w:sz="4" w:space="0" w:color="000000"/>
              <w:right w:val="single" w:sz="4" w:space="0" w:color="000000"/>
            </w:tcBorders>
          </w:tcPr>
          <w:p w14:paraId="6118E442" w14:textId="77777777" w:rsidR="0012487C" w:rsidRDefault="00421F9B">
            <w:pPr>
              <w:pStyle w:val="TableParagraph"/>
              <w:spacing w:line="249" w:lineRule="auto"/>
              <w:rPr>
                <w:sz w:val="18"/>
                <w:lang w:eastAsia="zh-CN"/>
              </w:rPr>
            </w:pPr>
            <w:r>
              <w:rPr>
                <w:sz w:val="18"/>
                <w:lang w:eastAsia="zh-CN"/>
              </w:rPr>
              <w:t>RCD 的电动重合器机构，可以配置为在跳闸后执行重新布防重试，也可以设置为根据命令远程控制重新布防。</w:t>
            </w:r>
          </w:p>
        </w:tc>
      </w:tr>
      <w:tr w:rsidR="0012487C" w14:paraId="0A80AA79"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0C1F47CF" w14:textId="77777777" w:rsidR="0012487C" w:rsidRDefault="00421F9B">
            <w:pPr>
              <w:pStyle w:val="TableParagraph"/>
              <w:rPr>
                <w:sz w:val="18"/>
              </w:rPr>
            </w:pPr>
            <w:r>
              <w:rPr>
                <w:sz w:val="18"/>
              </w:rPr>
              <w:t>实时时钟</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2712778A" w14:textId="77777777" w:rsidR="0012487C" w:rsidRDefault="00421F9B">
            <w:pPr>
              <w:pStyle w:val="TableParagraph"/>
              <w:spacing w:line="249" w:lineRule="auto"/>
              <w:rPr>
                <w:sz w:val="18"/>
                <w:lang w:eastAsia="zh-CN"/>
              </w:rPr>
            </w:pPr>
            <w:r>
              <w:rPr>
                <w:sz w:val="18"/>
                <w:lang w:eastAsia="zh-CN"/>
              </w:rPr>
              <w:t>表示实时时钟硬件，即使在同时发生CSMS不可接触性和断电或重置的情况下，也可以在充电站中保持准确的日期和时间信息。</w:t>
            </w:r>
          </w:p>
        </w:tc>
      </w:tr>
      <w:tr w:rsidR="0012487C" w14:paraId="4BC42029" w14:textId="77777777">
        <w:trPr>
          <w:trHeight w:val="294"/>
        </w:trPr>
        <w:tc>
          <w:tcPr>
            <w:tcW w:w="1495" w:type="dxa"/>
            <w:tcBorders>
              <w:top w:val="single" w:sz="4" w:space="0" w:color="000000"/>
              <w:left w:val="single" w:sz="4" w:space="0" w:color="000000"/>
              <w:bottom w:val="single" w:sz="4" w:space="0" w:color="000000"/>
              <w:right w:val="single" w:sz="4" w:space="0" w:color="000000"/>
            </w:tcBorders>
          </w:tcPr>
          <w:p w14:paraId="0518A66C" w14:textId="77777777" w:rsidR="0012487C" w:rsidRDefault="00421F9B">
            <w:pPr>
              <w:pStyle w:val="TableParagraph"/>
              <w:rPr>
                <w:sz w:val="18"/>
              </w:rPr>
            </w:pPr>
            <w:r>
              <w:rPr>
                <w:sz w:val="18"/>
              </w:rPr>
              <w:t>震动传感器</w:t>
            </w:r>
          </w:p>
        </w:tc>
        <w:tc>
          <w:tcPr>
            <w:tcW w:w="8970" w:type="dxa"/>
            <w:tcBorders>
              <w:top w:val="single" w:sz="4" w:space="0" w:color="000000"/>
              <w:left w:val="single" w:sz="4" w:space="0" w:color="000000"/>
              <w:bottom w:val="single" w:sz="4" w:space="0" w:color="000000"/>
              <w:right w:val="single" w:sz="4" w:space="0" w:color="000000"/>
            </w:tcBorders>
          </w:tcPr>
          <w:p w14:paraId="1DB53522" w14:textId="77777777" w:rsidR="0012487C" w:rsidRDefault="00421F9B">
            <w:pPr>
              <w:pStyle w:val="TableParagraph"/>
              <w:rPr>
                <w:sz w:val="18"/>
                <w:lang w:eastAsia="zh-CN"/>
              </w:rPr>
            </w:pPr>
            <w:r>
              <w:rPr>
                <w:sz w:val="18"/>
                <w:lang w:eastAsia="zh-CN"/>
              </w:rPr>
              <w:t>测量所承受的冲击力/加速度，指示可能的损坏。</w:t>
            </w:r>
          </w:p>
        </w:tc>
      </w:tr>
      <w:tr w:rsidR="0012487C" w14:paraId="50ABF00E" w14:textId="77777777">
        <w:trPr>
          <w:trHeight w:val="510"/>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3E129152" w14:textId="77777777" w:rsidR="0012487C" w:rsidRDefault="00421F9B">
            <w:pPr>
              <w:pStyle w:val="TableParagraph"/>
              <w:spacing w:line="249" w:lineRule="auto"/>
              <w:rPr>
                <w:sz w:val="18"/>
              </w:rPr>
            </w:pPr>
            <w:r>
              <w:rPr>
                <w:w w:val="95"/>
                <w:sz w:val="18"/>
              </w:rPr>
              <w:t xml:space="preserve">SpacesCount标志 </w:t>
            </w:r>
            <w:r>
              <w:rPr>
                <w:sz w:val="18"/>
              </w:rPr>
              <w:t>年龄</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695DDB1E" w14:textId="77777777" w:rsidR="0012487C" w:rsidRDefault="00421F9B">
            <w:pPr>
              <w:pStyle w:val="TableParagraph"/>
              <w:spacing w:line="249" w:lineRule="auto"/>
              <w:rPr>
                <w:sz w:val="18"/>
                <w:lang w:eastAsia="zh-CN"/>
              </w:rPr>
            </w:pPr>
            <w:r>
              <w:rPr>
                <w:sz w:val="18"/>
                <w:lang w:eastAsia="zh-CN"/>
              </w:rPr>
              <w:t>电子标牌允许大型充电设施的充电控制器</w:t>
            </w:r>
            <w:r>
              <w:rPr>
                <w:w w:val="105"/>
                <w:sz w:val="18"/>
                <w:lang w:eastAsia="zh-CN"/>
              </w:rPr>
              <w:t>向过往车辆宣传可用空间的数量。</w:t>
            </w:r>
          </w:p>
        </w:tc>
      </w:tr>
      <w:tr w:rsidR="0012487C" w14:paraId="017230CE" w14:textId="77777777">
        <w:trPr>
          <w:trHeight w:val="510"/>
        </w:trPr>
        <w:tc>
          <w:tcPr>
            <w:tcW w:w="1495" w:type="dxa"/>
            <w:tcBorders>
              <w:top w:val="single" w:sz="4" w:space="0" w:color="000000"/>
              <w:left w:val="single" w:sz="4" w:space="0" w:color="000000"/>
              <w:bottom w:val="single" w:sz="4" w:space="0" w:color="000000"/>
              <w:right w:val="single" w:sz="4" w:space="0" w:color="000000"/>
            </w:tcBorders>
          </w:tcPr>
          <w:p w14:paraId="6F2520F9" w14:textId="77777777" w:rsidR="0012487C" w:rsidRDefault="00421F9B">
            <w:pPr>
              <w:pStyle w:val="TableParagraph"/>
              <w:rPr>
                <w:sz w:val="18"/>
              </w:rPr>
            </w:pPr>
            <w:r>
              <w:rPr>
                <w:sz w:val="18"/>
              </w:rPr>
              <w:t>开关</w:t>
            </w:r>
          </w:p>
        </w:tc>
        <w:tc>
          <w:tcPr>
            <w:tcW w:w="8970" w:type="dxa"/>
            <w:tcBorders>
              <w:top w:val="single" w:sz="4" w:space="0" w:color="000000"/>
              <w:left w:val="single" w:sz="4" w:space="0" w:color="000000"/>
              <w:bottom w:val="single" w:sz="4" w:space="0" w:color="000000"/>
              <w:right w:val="single" w:sz="4" w:space="0" w:color="000000"/>
            </w:tcBorders>
          </w:tcPr>
          <w:p w14:paraId="7E6EF321" w14:textId="77777777" w:rsidR="0012487C" w:rsidRDefault="00421F9B">
            <w:pPr>
              <w:pStyle w:val="TableParagraph"/>
              <w:spacing w:line="249" w:lineRule="auto"/>
              <w:ind w:right="155"/>
              <w:rPr>
                <w:sz w:val="18"/>
                <w:lang w:eastAsia="zh-CN"/>
              </w:rPr>
            </w:pPr>
            <w:r>
              <w:rPr>
                <w:sz w:val="18"/>
                <w:lang w:eastAsia="zh-CN"/>
              </w:rPr>
              <w:t>通用机电输入设备，具有可选的远程默认/重置值。每个输入都应使用一个 Variable 实例键，指示输入的性质。</w:t>
            </w:r>
          </w:p>
        </w:tc>
      </w:tr>
      <w:tr w:rsidR="0012487C" w14:paraId="065D003E" w14:textId="77777777">
        <w:trPr>
          <w:trHeight w:val="726"/>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14C6ED09" w14:textId="77777777" w:rsidR="0012487C" w:rsidRDefault="00421F9B">
            <w:pPr>
              <w:pStyle w:val="TableParagraph"/>
              <w:spacing w:line="249" w:lineRule="auto"/>
              <w:rPr>
                <w:sz w:val="18"/>
              </w:rPr>
            </w:pPr>
            <w:r>
              <w:rPr>
                <w:w w:val="95"/>
                <w:sz w:val="18"/>
              </w:rPr>
              <w:t xml:space="preserve">TemperatureSens </w:t>
            </w:r>
            <w:r>
              <w:rPr>
                <w:sz w:val="18"/>
              </w:rPr>
              <w:t>或</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2E802D77" w14:textId="77777777" w:rsidR="0012487C" w:rsidRDefault="00421F9B">
            <w:pPr>
              <w:pStyle w:val="TableParagraph"/>
              <w:spacing w:line="249" w:lineRule="auto"/>
              <w:ind w:right="155"/>
              <w:rPr>
                <w:sz w:val="18"/>
                <w:lang w:eastAsia="zh-CN"/>
              </w:rPr>
            </w:pPr>
            <w:r>
              <w:rPr>
                <w:sz w:val="18"/>
                <w:lang w:eastAsia="zh-CN"/>
              </w:rPr>
              <w:t>温度传感器位于充电站内部的某个点，单个传感控制器的多个传感点。可以使用不同的可变实例键报告单个传感控制器的多个传感点。</w:t>
            </w:r>
          </w:p>
        </w:tc>
      </w:tr>
      <w:tr w:rsidR="0012487C" w14:paraId="0A7BB6CE" w14:textId="77777777">
        <w:trPr>
          <w:trHeight w:val="294"/>
        </w:trPr>
        <w:tc>
          <w:tcPr>
            <w:tcW w:w="1495" w:type="dxa"/>
            <w:tcBorders>
              <w:top w:val="single" w:sz="4" w:space="0" w:color="000000"/>
              <w:left w:val="single" w:sz="4" w:space="0" w:color="000000"/>
              <w:bottom w:val="single" w:sz="4" w:space="0" w:color="000000"/>
              <w:right w:val="single" w:sz="4" w:space="0" w:color="000000"/>
            </w:tcBorders>
          </w:tcPr>
          <w:p w14:paraId="38DF09BA" w14:textId="77777777" w:rsidR="0012487C" w:rsidRDefault="00421F9B">
            <w:pPr>
              <w:pStyle w:val="TableParagraph"/>
              <w:rPr>
                <w:sz w:val="18"/>
              </w:rPr>
            </w:pPr>
            <w:r>
              <w:rPr>
                <w:sz w:val="18"/>
              </w:rPr>
              <w:t>倾斜传感器</w:t>
            </w:r>
          </w:p>
        </w:tc>
        <w:tc>
          <w:tcPr>
            <w:tcW w:w="8970" w:type="dxa"/>
            <w:tcBorders>
              <w:top w:val="single" w:sz="4" w:space="0" w:color="000000"/>
              <w:left w:val="single" w:sz="4" w:space="0" w:color="000000"/>
              <w:bottom w:val="single" w:sz="4" w:space="0" w:color="000000"/>
              <w:right w:val="single" w:sz="4" w:space="0" w:color="000000"/>
            </w:tcBorders>
          </w:tcPr>
          <w:p w14:paraId="5F84F36E" w14:textId="77777777" w:rsidR="0012487C" w:rsidRDefault="00421F9B">
            <w:pPr>
              <w:pStyle w:val="TableParagraph"/>
              <w:rPr>
                <w:sz w:val="18"/>
                <w:lang w:eastAsia="zh-CN"/>
              </w:rPr>
            </w:pPr>
            <w:r>
              <w:rPr>
                <w:sz w:val="18"/>
                <w:lang w:eastAsia="zh-CN"/>
              </w:rPr>
              <w:t>测量从正常参考位置（通常垂直 90 度）的倾斜角度。</w:t>
            </w:r>
          </w:p>
        </w:tc>
      </w:tr>
      <w:tr w:rsidR="0012487C" w14:paraId="6E7F29F6" w14:textId="77777777">
        <w:trPr>
          <w:trHeight w:val="294"/>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4720A945" w14:textId="77777777" w:rsidR="0012487C" w:rsidRDefault="00421F9B">
            <w:pPr>
              <w:pStyle w:val="TableParagraph"/>
              <w:rPr>
                <w:sz w:val="18"/>
              </w:rPr>
            </w:pPr>
            <w:r>
              <w:rPr>
                <w:sz w:val="18"/>
              </w:rPr>
              <w:t>令牌读取器</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4B0A8AE4" w14:textId="77777777" w:rsidR="0012487C" w:rsidRDefault="00421F9B">
            <w:pPr>
              <w:pStyle w:val="TableParagraph"/>
              <w:rPr>
                <w:sz w:val="18"/>
                <w:lang w:eastAsia="zh-CN"/>
              </w:rPr>
            </w:pPr>
            <w:r>
              <w:rPr>
                <w:spacing w:val="-1"/>
                <w:sz w:val="18"/>
                <w:lang w:eastAsia="zh-CN"/>
              </w:rPr>
              <w:t>授权令牌读取器（例如 RFID）</w:t>
            </w:r>
          </w:p>
        </w:tc>
      </w:tr>
      <w:tr w:rsidR="0012487C" w14:paraId="48F31D9A" w14:textId="77777777">
        <w:trPr>
          <w:trHeight w:val="510"/>
        </w:trPr>
        <w:tc>
          <w:tcPr>
            <w:tcW w:w="1495" w:type="dxa"/>
            <w:tcBorders>
              <w:top w:val="single" w:sz="4" w:space="0" w:color="000000"/>
              <w:left w:val="single" w:sz="4" w:space="0" w:color="000000"/>
              <w:bottom w:val="single" w:sz="4" w:space="0" w:color="000000"/>
              <w:right w:val="single" w:sz="4" w:space="0" w:color="000000"/>
            </w:tcBorders>
          </w:tcPr>
          <w:p w14:paraId="1F79BA1B" w14:textId="77777777" w:rsidR="0012487C" w:rsidRDefault="00421F9B">
            <w:pPr>
              <w:pStyle w:val="TableParagraph"/>
              <w:spacing w:line="249" w:lineRule="auto"/>
              <w:ind w:right="34"/>
              <w:rPr>
                <w:sz w:val="18"/>
              </w:rPr>
            </w:pPr>
            <w:r>
              <w:rPr>
                <w:sz w:val="18"/>
              </w:rPr>
              <w:t>UpstreamProtecti onTrigger</w:t>
            </w:r>
          </w:p>
        </w:tc>
        <w:tc>
          <w:tcPr>
            <w:tcW w:w="8970" w:type="dxa"/>
            <w:tcBorders>
              <w:top w:val="single" w:sz="4" w:space="0" w:color="000000"/>
              <w:left w:val="single" w:sz="4" w:space="0" w:color="000000"/>
              <w:bottom w:val="single" w:sz="4" w:space="0" w:color="000000"/>
              <w:right w:val="single" w:sz="4" w:space="0" w:color="000000"/>
            </w:tcBorders>
          </w:tcPr>
          <w:p w14:paraId="1BE55B7A" w14:textId="77777777" w:rsidR="0012487C" w:rsidRDefault="00421F9B">
            <w:pPr>
              <w:pStyle w:val="TableParagraph"/>
              <w:spacing w:line="249" w:lineRule="auto"/>
              <w:ind w:right="85"/>
              <w:rPr>
                <w:sz w:val="18"/>
                <w:lang w:eastAsia="zh-CN"/>
              </w:rPr>
            </w:pPr>
            <w:r>
              <w:rPr>
                <w:sz w:val="18"/>
                <w:lang w:eastAsia="zh-CN"/>
              </w:rPr>
              <w:t>设计用于在检测到严重问题后由上游保护装置触发结构断电的电路</w:t>
            </w:r>
          </w:p>
        </w:tc>
      </w:tr>
      <w:tr w:rsidR="0012487C" w14:paraId="5552747A" w14:textId="77777777">
        <w:trPr>
          <w:trHeight w:val="726"/>
        </w:trPr>
        <w:tc>
          <w:tcPr>
            <w:tcW w:w="1495" w:type="dxa"/>
            <w:tcBorders>
              <w:top w:val="single" w:sz="4" w:space="0" w:color="000000"/>
              <w:left w:val="single" w:sz="4" w:space="0" w:color="000000"/>
              <w:bottom w:val="single" w:sz="4" w:space="0" w:color="000000"/>
              <w:right w:val="single" w:sz="4" w:space="0" w:color="000000"/>
            </w:tcBorders>
            <w:shd w:val="clear" w:color="auto" w:fill="EDEDED"/>
          </w:tcPr>
          <w:p w14:paraId="31C38552" w14:textId="77777777" w:rsidR="0012487C" w:rsidRDefault="00421F9B">
            <w:pPr>
              <w:pStyle w:val="TableParagraph"/>
              <w:rPr>
                <w:sz w:val="18"/>
              </w:rPr>
            </w:pPr>
            <w:r>
              <w:rPr>
                <w:sz w:val="18"/>
              </w:rPr>
              <w:t>UIInput</w:t>
            </w:r>
          </w:p>
        </w:tc>
        <w:tc>
          <w:tcPr>
            <w:tcW w:w="8970" w:type="dxa"/>
            <w:tcBorders>
              <w:top w:val="single" w:sz="4" w:space="0" w:color="000000"/>
              <w:left w:val="single" w:sz="4" w:space="0" w:color="000000"/>
              <w:bottom w:val="single" w:sz="4" w:space="0" w:color="000000"/>
              <w:right w:val="single" w:sz="4" w:space="0" w:color="000000"/>
            </w:tcBorders>
            <w:shd w:val="clear" w:color="auto" w:fill="EDEDED"/>
          </w:tcPr>
          <w:p w14:paraId="34DE759A" w14:textId="77777777" w:rsidR="0012487C" w:rsidRDefault="00421F9B">
            <w:pPr>
              <w:pStyle w:val="TableParagraph"/>
              <w:spacing w:line="249" w:lineRule="auto"/>
              <w:rPr>
                <w:sz w:val="18"/>
                <w:lang w:eastAsia="zh-CN"/>
              </w:rPr>
            </w:pPr>
            <w:r>
              <w:rPr>
                <w:sz w:val="18"/>
                <w:lang w:eastAsia="zh-CN"/>
              </w:rPr>
              <w:t>一种逻辑输入机制（例如按钮集），它是UI的一部分，其使用可以传达给CSMS（近乎实时）。可能支持瞬时输入（“操作”）或模态状态（“活动”）。多个输入源应使用显式变量实例键（其中输入函数是键名称）。</w:t>
            </w:r>
          </w:p>
        </w:tc>
      </w:tr>
      <w:tr w:rsidR="0012487C" w14:paraId="1DA93CF0" w14:textId="77777777">
        <w:trPr>
          <w:trHeight w:val="726"/>
        </w:trPr>
        <w:tc>
          <w:tcPr>
            <w:tcW w:w="1495" w:type="dxa"/>
            <w:tcBorders>
              <w:top w:val="single" w:sz="4" w:space="0" w:color="000000"/>
              <w:left w:val="single" w:sz="4" w:space="0" w:color="000000"/>
              <w:bottom w:val="single" w:sz="4" w:space="0" w:color="000000"/>
              <w:right w:val="single" w:sz="4" w:space="0" w:color="000000"/>
            </w:tcBorders>
          </w:tcPr>
          <w:p w14:paraId="574B5CDD" w14:textId="77777777" w:rsidR="0012487C" w:rsidRDefault="00421F9B">
            <w:pPr>
              <w:pStyle w:val="TableParagraph"/>
              <w:rPr>
                <w:sz w:val="18"/>
              </w:rPr>
            </w:pPr>
            <w:r>
              <w:rPr>
                <w:sz w:val="18"/>
              </w:rPr>
              <w:t>VehicleId传感器</w:t>
            </w:r>
          </w:p>
        </w:tc>
        <w:tc>
          <w:tcPr>
            <w:tcW w:w="8970" w:type="dxa"/>
            <w:tcBorders>
              <w:top w:val="single" w:sz="4" w:space="0" w:color="000000"/>
              <w:left w:val="single" w:sz="4" w:space="0" w:color="000000"/>
              <w:bottom w:val="single" w:sz="4" w:space="0" w:color="000000"/>
              <w:right w:val="single" w:sz="4" w:space="0" w:color="000000"/>
            </w:tcBorders>
          </w:tcPr>
          <w:p w14:paraId="01365D63" w14:textId="77777777" w:rsidR="0012487C" w:rsidRDefault="00421F9B">
            <w:pPr>
              <w:pStyle w:val="TableParagraph"/>
              <w:spacing w:line="249" w:lineRule="auto"/>
              <w:rPr>
                <w:sz w:val="18"/>
                <w:lang w:eastAsia="zh-CN"/>
              </w:rPr>
            </w:pPr>
            <w:r>
              <w:rPr>
                <w:sz w:val="18"/>
                <w:lang w:eastAsia="zh-CN"/>
              </w:rPr>
              <w:t>报告与占用充电站的车辆关联的标识符。标识符可以是通过 ANPR 硬件的车辆登记号、VIN 或其他基于中程/有源 RFID 的车辆本地标识符，或任何其他相关技术和结果。</w:t>
            </w:r>
          </w:p>
        </w:tc>
      </w:tr>
    </w:tbl>
    <w:p w14:paraId="00938FD8" w14:textId="77777777" w:rsidR="0012487C" w:rsidRDefault="0012487C">
      <w:pPr>
        <w:spacing w:line="249" w:lineRule="auto"/>
        <w:rPr>
          <w:sz w:val="18"/>
          <w:lang w:eastAsia="zh-CN"/>
        </w:rPr>
        <w:sectPr w:rsidR="0012487C" w:rsidSect="003A6448">
          <w:pgSz w:w="11910" w:h="16840"/>
          <w:pgMar w:top="600" w:right="600" w:bottom="620" w:left="600" w:header="186" w:footer="431" w:gutter="0"/>
          <w:cols w:space="720"/>
        </w:sectPr>
      </w:pPr>
    </w:p>
    <w:p w14:paraId="3802097A" w14:textId="77777777" w:rsidR="0012487C" w:rsidRDefault="0012487C">
      <w:pPr>
        <w:pStyle w:val="a3"/>
        <w:spacing w:before="6"/>
        <w:rPr>
          <w:sz w:val="8"/>
          <w:lang w:eastAsia="zh-CN"/>
        </w:rPr>
      </w:pPr>
    </w:p>
    <w:p w14:paraId="413271C3" w14:textId="1AA9538C" w:rsidR="0012487C" w:rsidRDefault="00BD02C7">
      <w:pPr>
        <w:pStyle w:val="a3"/>
        <w:spacing w:line="20" w:lineRule="exact"/>
        <w:ind w:left="120"/>
        <w:rPr>
          <w:sz w:val="2"/>
        </w:rPr>
      </w:pPr>
      <w:r>
        <w:rPr>
          <w:noProof/>
          <w:sz w:val="2"/>
        </w:rPr>
        <mc:AlternateContent>
          <mc:Choice Requires="wpg">
            <w:drawing>
              <wp:inline distT="0" distB="0" distL="0" distR="0" wp14:anchorId="66B19EFE" wp14:editId="24C452CD">
                <wp:extent cx="6645910" cy="3175"/>
                <wp:effectExtent l="9525" t="5715" r="12065" b="10160"/>
                <wp:docPr id="281248634" name="docshapegroup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143888247" name="Line 6"/>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BAAC8C" id="docshapegroup44"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">
                <v:line id="Line 6"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" strokecolor="#ddd" strokeweight=".25pt"/>
                <w10:anchorlock/>
              </v:group>
            </w:pict>
          </mc:Fallback>
        </mc:AlternateContent>
      </w:r>
    </w:p>
    <w:p w14:paraId="47432AC5" w14:textId="77777777" w:rsidR="0012487C" w:rsidRDefault="00421F9B">
      <w:pPr>
        <w:pStyle w:val="1"/>
        <w:rPr>
          <w:lang w:eastAsia="zh-CN"/>
        </w:rPr>
      </w:pPr>
      <w:bookmarkStart w:id="18" w:name="Appendix_4._Standardized_Variables"/>
      <w:bookmarkStart w:id="19" w:name="_bookmark8"/>
      <w:bookmarkEnd w:id="18"/>
      <w:bookmarkEnd w:id="19"/>
      <w:r>
        <w:rPr>
          <w:w w:val="95"/>
          <w:lang w:eastAsia="zh-CN"/>
        </w:rPr>
        <w:t>附录4.标准化变量</w:t>
      </w:r>
    </w:p>
    <w:p w14:paraId="76CC94BD" w14:textId="77777777" w:rsidR="0012487C" w:rsidRDefault="00421F9B">
      <w:pPr>
        <w:pStyle w:val="a3"/>
        <w:spacing w:before="233" w:line="249" w:lineRule="auto"/>
        <w:ind w:left="120"/>
      </w:pPr>
      <w:r>
        <w:rPr>
          <w:lang w:eastAsia="zh-CN"/>
        </w:rPr>
        <w:t>这是一个非详尽的标准化变量列表，当充电站和 CSMS 想要交换有关变量的信息时，应使用这些变量。</w:t>
      </w:r>
      <w:r>
        <w:t>另见第1部分第4.5段。</w:t>
      </w:r>
    </w:p>
    <w:p w14:paraId="21731A50" w14:textId="77777777" w:rsidR="0012487C" w:rsidRDefault="0012487C">
      <w:pPr>
        <w:pStyle w:val="a3"/>
        <w:rPr>
          <w:sz w:val="21"/>
        </w:rPr>
      </w:pPr>
    </w:p>
    <w:p w14:paraId="57C52815" w14:textId="77777777" w:rsidR="0012487C" w:rsidRDefault="00421F9B">
      <w:pPr>
        <w:pStyle w:val="a3"/>
        <w:ind w:left="120"/>
        <w:rPr>
          <w:lang w:eastAsia="zh-CN"/>
        </w:rPr>
      </w:pPr>
      <w:r>
        <w:rPr>
          <w:lang w:eastAsia="zh-CN"/>
        </w:rPr>
        <w:t>特定于控制器组件的变量不包含在此列表中，而是第 3.1 节“控制器组件”的一部分。</w:t>
      </w:r>
    </w:p>
    <w:p w14:paraId="419F903C" w14:textId="77777777" w:rsidR="0012487C" w:rsidRDefault="0012487C">
      <w:pPr>
        <w:pStyle w:val="a3"/>
        <w:spacing w:before="2"/>
        <w:rPr>
          <w:sz w:val="22"/>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54"/>
        <w:gridCol w:w="951"/>
        <w:gridCol w:w="951"/>
        <w:gridCol w:w="5708"/>
      </w:tblGrid>
      <w:tr w:rsidR="0012487C" w14:paraId="67D7F305" w14:textId="77777777">
        <w:trPr>
          <w:trHeight w:val="284"/>
        </w:trPr>
        <w:tc>
          <w:tcPr>
            <w:tcW w:w="2854" w:type="dxa"/>
            <w:tcBorders>
              <w:bottom w:val="single" w:sz="12" w:space="0" w:color="000000"/>
            </w:tcBorders>
          </w:tcPr>
          <w:p w14:paraId="216D2923" w14:textId="77777777" w:rsidR="0012487C" w:rsidRDefault="00421F9B">
            <w:pPr>
              <w:pStyle w:val="TableParagraph"/>
              <w:rPr>
                <w:rFonts w:ascii="Trebuchet MS"/>
                <w:b/>
                <w:sz w:val="18"/>
              </w:rPr>
            </w:pPr>
            <w:r>
              <w:rPr>
                <w:rFonts w:ascii="Trebuchet MS"/>
                <w:b/>
                <w:sz w:val="18"/>
              </w:rPr>
              <w:t>名字</w:t>
            </w:r>
          </w:p>
        </w:tc>
        <w:tc>
          <w:tcPr>
            <w:tcW w:w="951" w:type="dxa"/>
            <w:tcBorders>
              <w:bottom w:val="single" w:sz="12" w:space="0" w:color="000000"/>
            </w:tcBorders>
          </w:tcPr>
          <w:p w14:paraId="73CFE74C" w14:textId="77777777" w:rsidR="0012487C" w:rsidRDefault="00421F9B">
            <w:pPr>
              <w:pStyle w:val="TableParagraph"/>
              <w:rPr>
                <w:rFonts w:ascii="Trebuchet MS"/>
                <w:b/>
                <w:sz w:val="18"/>
              </w:rPr>
            </w:pPr>
            <w:r>
              <w:rPr>
                <w:rFonts w:ascii="Trebuchet MS"/>
                <w:b/>
                <w:sz w:val="18"/>
              </w:rPr>
              <w:t>数据类型</w:t>
            </w:r>
          </w:p>
        </w:tc>
        <w:tc>
          <w:tcPr>
            <w:tcW w:w="951" w:type="dxa"/>
            <w:tcBorders>
              <w:bottom w:val="single" w:sz="12" w:space="0" w:color="000000"/>
            </w:tcBorders>
          </w:tcPr>
          <w:p w14:paraId="09E948AC" w14:textId="77777777" w:rsidR="0012487C" w:rsidRDefault="00421F9B">
            <w:pPr>
              <w:pStyle w:val="TableParagraph"/>
              <w:rPr>
                <w:rFonts w:ascii="Trebuchet MS"/>
                <w:b/>
                <w:sz w:val="18"/>
              </w:rPr>
            </w:pPr>
            <w:r>
              <w:rPr>
                <w:rFonts w:ascii="Trebuchet MS"/>
                <w:b/>
                <w:sz w:val="18"/>
              </w:rPr>
              <w:t>单位</w:t>
            </w:r>
          </w:p>
        </w:tc>
        <w:tc>
          <w:tcPr>
            <w:tcW w:w="5708" w:type="dxa"/>
            <w:tcBorders>
              <w:bottom w:val="single" w:sz="12" w:space="0" w:color="000000"/>
            </w:tcBorders>
          </w:tcPr>
          <w:p w14:paraId="55959DEA" w14:textId="77777777" w:rsidR="0012487C" w:rsidRDefault="00421F9B">
            <w:pPr>
              <w:pStyle w:val="TableParagraph"/>
              <w:ind w:left="41"/>
              <w:rPr>
                <w:rFonts w:ascii="Trebuchet MS"/>
                <w:b/>
                <w:sz w:val="18"/>
              </w:rPr>
            </w:pPr>
            <w:r>
              <w:rPr>
                <w:rFonts w:ascii="Trebuchet MS"/>
                <w:b/>
                <w:sz w:val="18"/>
              </w:rPr>
              <w:t>描述</w:t>
            </w:r>
          </w:p>
        </w:tc>
      </w:tr>
      <w:tr w:rsidR="0012487C" w14:paraId="517530ED" w14:textId="77777777">
        <w:trPr>
          <w:trHeight w:val="2011"/>
        </w:trPr>
        <w:tc>
          <w:tcPr>
            <w:tcW w:w="2854" w:type="dxa"/>
            <w:tcBorders>
              <w:top w:val="single" w:sz="12" w:space="0" w:color="000000"/>
            </w:tcBorders>
          </w:tcPr>
          <w:p w14:paraId="6292FEED" w14:textId="77777777" w:rsidR="0012487C" w:rsidRDefault="00421F9B">
            <w:pPr>
              <w:pStyle w:val="TableParagraph"/>
              <w:spacing w:before="13"/>
              <w:rPr>
                <w:sz w:val="18"/>
              </w:rPr>
            </w:pPr>
            <w:r>
              <w:rPr>
                <w:sz w:val="18"/>
              </w:rPr>
              <w:t>ACCurrent</w:t>
            </w:r>
          </w:p>
        </w:tc>
        <w:tc>
          <w:tcPr>
            <w:tcW w:w="951" w:type="dxa"/>
            <w:tcBorders>
              <w:top w:val="single" w:sz="12" w:space="0" w:color="000000"/>
            </w:tcBorders>
          </w:tcPr>
          <w:p w14:paraId="3C4AAA75" w14:textId="77777777" w:rsidR="0012487C" w:rsidRDefault="00421F9B">
            <w:pPr>
              <w:pStyle w:val="TableParagraph"/>
              <w:spacing w:before="13"/>
              <w:rPr>
                <w:sz w:val="18"/>
              </w:rPr>
            </w:pPr>
            <w:r>
              <w:rPr>
                <w:sz w:val="18"/>
              </w:rPr>
              <w:t>十进制</w:t>
            </w:r>
          </w:p>
        </w:tc>
        <w:tc>
          <w:tcPr>
            <w:tcW w:w="951" w:type="dxa"/>
            <w:tcBorders>
              <w:top w:val="single" w:sz="12" w:space="0" w:color="000000"/>
            </w:tcBorders>
          </w:tcPr>
          <w:p w14:paraId="177A149C" w14:textId="77777777" w:rsidR="0012487C" w:rsidRDefault="00421F9B">
            <w:pPr>
              <w:pStyle w:val="TableParagraph"/>
              <w:spacing w:before="13"/>
              <w:rPr>
                <w:sz w:val="18"/>
              </w:rPr>
            </w:pPr>
            <w:r>
              <w:rPr>
                <w:w w:val="97"/>
                <w:sz w:val="18"/>
              </w:rPr>
              <w:t>一个</w:t>
            </w:r>
          </w:p>
        </w:tc>
        <w:tc>
          <w:tcPr>
            <w:tcW w:w="5708" w:type="dxa"/>
            <w:tcBorders>
              <w:top w:val="single" w:sz="12" w:space="0" w:color="000000"/>
            </w:tcBorders>
          </w:tcPr>
          <w:p w14:paraId="417570CD" w14:textId="77777777" w:rsidR="0012487C" w:rsidRDefault="00421F9B">
            <w:pPr>
              <w:pStyle w:val="TableParagraph"/>
              <w:spacing w:before="13" w:line="249" w:lineRule="auto"/>
              <w:ind w:left="41" w:right="53"/>
              <w:rPr>
                <w:sz w:val="18"/>
                <w:lang w:eastAsia="zh-CN"/>
              </w:rPr>
            </w:pPr>
            <w:r>
              <w:rPr>
                <w:spacing w:val="-1"/>
                <w:sz w:val="18"/>
                <w:lang w:eastAsia="zh-CN"/>
              </w:rPr>
              <w:t>RMS 交流电流（以安培为单位）。对于三相电路，每相（和可选的中性线）由一个 Variable 实例表示，该实例等于 PhaseEnumType 的值（例如 L1，N）。为声明为多相的组件报告的未键值假定为所有每相读数的平均值，写入的值是常见的每相设置。示例：充电站：总交流电流消耗（所有EVSE</w:t>
            </w:r>
            <w:r>
              <w:rPr>
                <w:w w:val="95"/>
                <w:sz w:val="18"/>
                <w:lang w:eastAsia="zh-CN"/>
              </w:rPr>
              <w:t>，辅助设备），EVSE：EVSE消耗的总电流：</w:t>
            </w:r>
            <w:r>
              <w:rPr>
                <w:spacing w:val="-1"/>
                <w:w w:val="101"/>
                <w:sz w:val="18"/>
                <w:lang w:eastAsia="zh-CN"/>
              </w:rPr>
              <w:t>包括损耗</w:t>
            </w:r>
            <w:r>
              <w:rPr>
                <w:spacing w:val="-1"/>
                <w:w w:val="95"/>
                <w:sz w:val="18"/>
                <w:lang w:eastAsia="zh-CN"/>
              </w:rPr>
              <w:t>（AC→DC</w:t>
            </w:r>
            <w:r>
              <w:rPr>
                <w:spacing w:val="-1"/>
                <w:w w:val="99"/>
                <w:sz w:val="18"/>
                <w:lang w:eastAsia="zh-CN"/>
              </w:rPr>
              <w:t>）和</w:t>
            </w:r>
            <w:r>
              <w:rPr>
                <w:spacing w:val="-1"/>
                <w:w w:val="88"/>
                <w:sz w:val="18"/>
                <w:lang w:eastAsia="zh-CN"/>
              </w:rPr>
              <w:t>EVSE</w:t>
            </w:r>
            <w:r>
              <w:rPr>
                <w:spacing w:val="-1"/>
                <w:w w:val="104"/>
                <w:sz w:val="18"/>
                <w:lang w:eastAsia="zh-CN"/>
              </w:rPr>
              <w:t>特定的</w:t>
            </w:r>
            <w:r>
              <w:rPr>
                <w:spacing w:val="-1"/>
                <w:w w:val="101"/>
                <w:sz w:val="18"/>
                <w:lang w:eastAsia="zh-CN"/>
              </w:rPr>
              <w:t>辅助设备</w:t>
            </w:r>
            <w:r>
              <w:rPr>
                <w:spacing w:val="-1"/>
                <w:w w:val="97"/>
                <w:sz w:val="18"/>
                <w:lang w:eastAsia="zh-CN"/>
              </w:rPr>
              <w:t>（例如</w:t>
            </w:r>
            <w:r>
              <w:rPr>
                <w:spacing w:val="-1"/>
                <w:sz w:val="18"/>
                <w:lang w:eastAsia="zh-CN"/>
              </w:rPr>
              <w:t>风扇），ElectricalFeed：馈电上的流入交流电流</w:t>
            </w:r>
          </w:p>
        </w:tc>
      </w:tr>
      <w:tr w:rsidR="0012487C" w14:paraId="295076D9" w14:textId="77777777">
        <w:trPr>
          <w:trHeight w:val="1805"/>
        </w:trPr>
        <w:tc>
          <w:tcPr>
            <w:tcW w:w="2854" w:type="dxa"/>
            <w:shd w:val="clear" w:color="auto" w:fill="EDEDED"/>
          </w:tcPr>
          <w:p w14:paraId="17E2E6BE" w14:textId="77777777" w:rsidR="0012487C" w:rsidRDefault="00421F9B">
            <w:pPr>
              <w:pStyle w:val="TableParagraph"/>
              <w:rPr>
                <w:sz w:val="18"/>
              </w:rPr>
            </w:pPr>
            <w:r>
              <w:rPr>
                <w:sz w:val="18"/>
              </w:rPr>
              <w:t>积极</w:t>
            </w:r>
          </w:p>
        </w:tc>
        <w:tc>
          <w:tcPr>
            <w:tcW w:w="951" w:type="dxa"/>
            <w:shd w:val="clear" w:color="auto" w:fill="EDEDED"/>
          </w:tcPr>
          <w:p w14:paraId="76BAB70D" w14:textId="77777777" w:rsidR="0012487C" w:rsidRDefault="00421F9B">
            <w:pPr>
              <w:pStyle w:val="TableParagraph"/>
              <w:rPr>
                <w:sz w:val="18"/>
              </w:rPr>
            </w:pPr>
            <w:r>
              <w:rPr>
                <w:sz w:val="18"/>
              </w:rPr>
              <w:t>布尔</w:t>
            </w:r>
          </w:p>
        </w:tc>
        <w:tc>
          <w:tcPr>
            <w:tcW w:w="951" w:type="dxa"/>
            <w:shd w:val="clear" w:color="auto" w:fill="EDEDED"/>
          </w:tcPr>
          <w:p w14:paraId="740D581E" w14:textId="77777777" w:rsidR="0012487C" w:rsidRDefault="0012487C">
            <w:pPr>
              <w:pStyle w:val="TableParagraph"/>
              <w:spacing w:before="0"/>
              <w:ind w:left="0"/>
              <w:rPr>
                <w:rFonts w:ascii="Times New Roman"/>
                <w:sz w:val="18"/>
              </w:rPr>
            </w:pPr>
          </w:p>
        </w:tc>
        <w:tc>
          <w:tcPr>
            <w:tcW w:w="5708" w:type="dxa"/>
            <w:shd w:val="clear" w:color="auto" w:fill="EDEDED"/>
          </w:tcPr>
          <w:p w14:paraId="3EFA7467" w14:textId="77777777" w:rsidR="0012487C" w:rsidRDefault="00421F9B">
            <w:pPr>
              <w:pStyle w:val="TableParagraph"/>
              <w:spacing w:line="249" w:lineRule="auto"/>
              <w:ind w:left="41" w:right="53"/>
              <w:rPr>
                <w:sz w:val="18"/>
                <w:lang w:eastAsia="zh-CN"/>
              </w:rPr>
            </w:pPr>
            <w:r>
              <w:rPr>
                <w:sz w:val="18"/>
                <w:lang w:eastAsia="zh-CN"/>
              </w:rPr>
              <w:t>组件处于非静止/活动状态：例如：开启、接合、锁定。某些组件可能具有辅助函数，这些函数具有显式 Variable 实例的相应活动变量，注意：可以通过对 delta 值为 1 的布尔值设置 Delta 监视来指定对任何组件的 Active 状态变化的监视。设置/清除活动变量可激活/停止可远程控制的相关功能。只有“可用”和“已启用”的组件才能处于“活动”状态。</w:t>
            </w:r>
          </w:p>
        </w:tc>
      </w:tr>
      <w:tr w:rsidR="0012487C" w14:paraId="650B0721" w14:textId="77777777">
        <w:trPr>
          <w:trHeight w:val="1373"/>
        </w:trPr>
        <w:tc>
          <w:tcPr>
            <w:tcW w:w="2854" w:type="dxa"/>
          </w:tcPr>
          <w:p w14:paraId="0EEC3E19" w14:textId="77777777" w:rsidR="0012487C" w:rsidRDefault="00421F9B">
            <w:pPr>
              <w:pStyle w:val="TableParagraph"/>
              <w:rPr>
                <w:sz w:val="18"/>
              </w:rPr>
            </w:pPr>
            <w:r>
              <w:rPr>
                <w:sz w:val="18"/>
              </w:rPr>
              <w:t>AC电压</w:t>
            </w:r>
          </w:p>
        </w:tc>
        <w:tc>
          <w:tcPr>
            <w:tcW w:w="951" w:type="dxa"/>
          </w:tcPr>
          <w:p w14:paraId="181701B4" w14:textId="77777777" w:rsidR="0012487C" w:rsidRDefault="00421F9B">
            <w:pPr>
              <w:pStyle w:val="TableParagraph"/>
              <w:rPr>
                <w:sz w:val="18"/>
              </w:rPr>
            </w:pPr>
            <w:r>
              <w:rPr>
                <w:sz w:val="18"/>
              </w:rPr>
              <w:t>十进制</w:t>
            </w:r>
          </w:p>
        </w:tc>
        <w:tc>
          <w:tcPr>
            <w:tcW w:w="951" w:type="dxa"/>
          </w:tcPr>
          <w:p w14:paraId="45A907D8" w14:textId="77777777" w:rsidR="0012487C" w:rsidRDefault="00421F9B">
            <w:pPr>
              <w:pStyle w:val="TableParagraph"/>
              <w:rPr>
                <w:sz w:val="18"/>
              </w:rPr>
            </w:pPr>
            <w:r>
              <w:rPr>
                <w:w w:val="95"/>
                <w:sz w:val="18"/>
              </w:rPr>
              <w:t>V</w:t>
            </w:r>
          </w:p>
        </w:tc>
        <w:tc>
          <w:tcPr>
            <w:tcW w:w="5708" w:type="dxa"/>
          </w:tcPr>
          <w:p w14:paraId="009EBED1" w14:textId="77777777" w:rsidR="0012487C" w:rsidRDefault="00421F9B">
            <w:pPr>
              <w:pStyle w:val="TableParagraph"/>
              <w:spacing w:line="249" w:lineRule="auto"/>
              <w:ind w:left="41"/>
              <w:rPr>
                <w:sz w:val="18"/>
              </w:rPr>
            </w:pPr>
            <w:r>
              <w:rPr>
                <w:sz w:val="18"/>
                <w:lang w:eastAsia="zh-CN"/>
              </w:rPr>
              <w:t>RMS 交流电压（伏特）。对于三相电路，每相（和可选的中性线）由一个 Variable 实例表示，该实例等于 PhaseEnumType 的值（例如 L1，N）。为声明为多相的组件报告的未键值假定为所有每相读数的平均值，写入值是常见的每相设置。</w:t>
            </w:r>
            <w:r>
              <w:rPr>
                <w:sz w:val="18"/>
              </w:rPr>
              <w:t>示例： ElectricalFeed：输入电压</w:t>
            </w:r>
          </w:p>
        </w:tc>
      </w:tr>
      <w:tr w:rsidR="0012487C" w14:paraId="34149A9C" w14:textId="77777777">
        <w:trPr>
          <w:trHeight w:val="510"/>
        </w:trPr>
        <w:tc>
          <w:tcPr>
            <w:tcW w:w="2854" w:type="dxa"/>
            <w:shd w:val="clear" w:color="auto" w:fill="EDEDED"/>
          </w:tcPr>
          <w:p w14:paraId="731D6776" w14:textId="77777777" w:rsidR="0012487C" w:rsidRDefault="00421F9B">
            <w:pPr>
              <w:pStyle w:val="TableParagraph"/>
              <w:rPr>
                <w:sz w:val="18"/>
              </w:rPr>
            </w:pPr>
            <w:r>
              <w:rPr>
                <w:sz w:val="18"/>
              </w:rPr>
              <w:t>AllowReset</w:t>
            </w:r>
          </w:p>
        </w:tc>
        <w:tc>
          <w:tcPr>
            <w:tcW w:w="951" w:type="dxa"/>
            <w:shd w:val="clear" w:color="auto" w:fill="EDEDED"/>
          </w:tcPr>
          <w:p w14:paraId="4A170371" w14:textId="77777777" w:rsidR="0012487C" w:rsidRDefault="00421F9B">
            <w:pPr>
              <w:pStyle w:val="TableParagraph"/>
              <w:rPr>
                <w:sz w:val="18"/>
              </w:rPr>
            </w:pPr>
            <w:r>
              <w:rPr>
                <w:sz w:val="18"/>
              </w:rPr>
              <w:t>布尔</w:t>
            </w:r>
          </w:p>
        </w:tc>
        <w:tc>
          <w:tcPr>
            <w:tcW w:w="951" w:type="dxa"/>
            <w:shd w:val="clear" w:color="auto" w:fill="EDEDED"/>
          </w:tcPr>
          <w:p w14:paraId="6FEBDD57" w14:textId="77777777" w:rsidR="0012487C" w:rsidRDefault="0012487C">
            <w:pPr>
              <w:pStyle w:val="TableParagraph"/>
              <w:spacing w:before="0"/>
              <w:ind w:left="0"/>
              <w:rPr>
                <w:rFonts w:ascii="Times New Roman"/>
                <w:sz w:val="18"/>
              </w:rPr>
            </w:pPr>
          </w:p>
        </w:tc>
        <w:tc>
          <w:tcPr>
            <w:tcW w:w="5708" w:type="dxa"/>
            <w:shd w:val="clear" w:color="auto" w:fill="EDEDED"/>
          </w:tcPr>
          <w:p w14:paraId="469743E6" w14:textId="77777777" w:rsidR="0012487C" w:rsidRDefault="00421F9B">
            <w:pPr>
              <w:pStyle w:val="TableParagraph"/>
              <w:spacing w:line="249" w:lineRule="auto"/>
              <w:ind w:left="41" w:right="53"/>
              <w:rPr>
                <w:sz w:val="18"/>
                <w:lang w:eastAsia="zh-CN"/>
              </w:rPr>
            </w:pPr>
            <w:r>
              <w:rPr>
                <w:spacing w:val="-1"/>
                <w:sz w:val="18"/>
                <w:lang w:eastAsia="zh-CN"/>
              </w:rPr>
              <w:t>组件可以重置。可用于宣布EVSE可以单独重置。</w:t>
            </w:r>
          </w:p>
        </w:tc>
      </w:tr>
      <w:tr w:rsidR="0012487C" w14:paraId="504BEFB9" w14:textId="77777777">
        <w:trPr>
          <w:trHeight w:val="726"/>
        </w:trPr>
        <w:tc>
          <w:tcPr>
            <w:tcW w:w="2854" w:type="dxa"/>
          </w:tcPr>
          <w:p w14:paraId="157C142A" w14:textId="77777777" w:rsidR="0012487C" w:rsidRDefault="00421F9B">
            <w:pPr>
              <w:pStyle w:val="TableParagraph"/>
              <w:rPr>
                <w:sz w:val="18"/>
              </w:rPr>
            </w:pPr>
            <w:r>
              <w:rPr>
                <w:sz w:val="18"/>
              </w:rPr>
              <w:t>角度</w:t>
            </w:r>
          </w:p>
        </w:tc>
        <w:tc>
          <w:tcPr>
            <w:tcW w:w="951" w:type="dxa"/>
          </w:tcPr>
          <w:p w14:paraId="541E394B" w14:textId="77777777" w:rsidR="0012487C" w:rsidRDefault="00421F9B">
            <w:pPr>
              <w:pStyle w:val="TableParagraph"/>
              <w:rPr>
                <w:sz w:val="18"/>
              </w:rPr>
            </w:pPr>
            <w:r>
              <w:rPr>
                <w:sz w:val="18"/>
              </w:rPr>
              <w:t>十进制</w:t>
            </w:r>
          </w:p>
        </w:tc>
        <w:tc>
          <w:tcPr>
            <w:tcW w:w="951" w:type="dxa"/>
          </w:tcPr>
          <w:p w14:paraId="2688C844" w14:textId="77777777" w:rsidR="0012487C" w:rsidRDefault="00421F9B">
            <w:pPr>
              <w:pStyle w:val="TableParagraph"/>
              <w:rPr>
                <w:sz w:val="18"/>
              </w:rPr>
            </w:pPr>
            <w:r>
              <w:rPr>
                <w:sz w:val="18"/>
              </w:rPr>
              <w:t>度</w:t>
            </w:r>
          </w:p>
        </w:tc>
        <w:tc>
          <w:tcPr>
            <w:tcW w:w="5708" w:type="dxa"/>
          </w:tcPr>
          <w:p w14:paraId="6877A042" w14:textId="77777777" w:rsidR="0012487C" w:rsidRDefault="00421F9B">
            <w:pPr>
              <w:pStyle w:val="TableParagraph"/>
              <w:spacing w:line="249" w:lineRule="auto"/>
              <w:ind w:left="41" w:right="263"/>
              <w:rPr>
                <w:sz w:val="18"/>
                <w:lang w:eastAsia="zh-CN"/>
              </w:rPr>
            </w:pPr>
            <w:r>
              <w:rPr>
                <w:sz w:val="18"/>
                <w:lang w:eastAsia="zh-CN"/>
              </w:rPr>
              <w:t>相对于正常/设计空闲位置的角度。多个变量实例值可用于指示多个轴（例如左-右、前-后）的角度位置。</w:t>
            </w:r>
          </w:p>
        </w:tc>
      </w:tr>
      <w:tr w:rsidR="0012487C" w14:paraId="57072200" w14:textId="77777777">
        <w:trPr>
          <w:trHeight w:val="1157"/>
        </w:trPr>
        <w:tc>
          <w:tcPr>
            <w:tcW w:w="2854" w:type="dxa"/>
            <w:shd w:val="clear" w:color="auto" w:fill="EDEDED"/>
          </w:tcPr>
          <w:p w14:paraId="0C386DB1" w14:textId="77777777" w:rsidR="0012487C" w:rsidRDefault="00421F9B">
            <w:pPr>
              <w:pStyle w:val="TableParagraph"/>
              <w:rPr>
                <w:sz w:val="18"/>
              </w:rPr>
            </w:pPr>
            <w:r>
              <w:rPr>
                <w:w w:val="105"/>
                <w:sz w:val="18"/>
              </w:rPr>
              <w:t>尝试</w:t>
            </w:r>
          </w:p>
        </w:tc>
        <w:tc>
          <w:tcPr>
            <w:tcW w:w="951" w:type="dxa"/>
            <w:shd w:val="clear" w:color="auto" w:fill="EDEDED"/>
          </w:tcPr>
          <w:p w14:paraId="6BD4DED6" w14:textId="77777777" w:rsidR="0012487C" w:rsidRDefault="00421F9B">
            <w:pPr>
              <w:pStyle w:val="TableParagraph"/>
              <w:rPr>
                <w:sz w:val="18"/>
              </w:rPr>
            </w:pPr>
            <w:r>
              <w:rPr>
                <w:sz w:val="18"/>
              </w:rPr>
              <w:t>整数</w:t>
            </w:r>
          </w:p>
        </w:tc>
        <w:tc>
          <w:tcPr>
            <w:tcW w:w="951" w:type="dxa"/>
            <w:shd w:val="clear" w:color="auto" w:fill="EDEDED"/>
          </w:tcPr>
          <w:p w14:paraId="6075B924" w14:textId="77777777" w:rsidR="0012487C" w:rsidRDefault="0012487C">
            <w:pPr>
              <w:pStyle w:val="TableParagraph"/>
              <w:spacing w:before="0"/>
              <w:ind w:left="0"/>
              <w:rPr>
                <w:rFonts w:ascii="Times New Roman"/>
                <w:sz w:val="18"/>
              </w:rPr>
            </w:pPr>
          </w:p>
        </w:tc>
        <w:tc>
          <w:tcPr>
            <w:tcW w:w="5708" w:type="dxa"/>
            <w:shd w:val="clear" w:color="auto" w:fill="EDEDED"/>
          </w:tcPr>
          <w:p w14:paraId="1F4C8E98" w14:textId="77777777" w:rsidR="0012487C" w:rsidRDefault="00421F9B">
            <w:pPr>
              <w:pStyle w:val="TableParagraph"/>
              <w:spacing w:line="249" w:lineRule="auto"/>
              <w:ind w:left="41"/>
              <w:rPr>
                <w:sz w:val="18"/>
                <w:lang w:eastAsia="zh-CN"/>
              </w:rPr>
            </w:pPr>
            <w:r>
              <w:rPr>
                <w:sz w:val="18"/>
                <w:lang w:eastAsia="zh-CN"/>
              </w:rPr>
              <w:t>最后一次成功或尝试的操作周期中的尝试次数（包括原始尝试）。通常适用于自我监控电动机电设备等。 {Null}：未知，0：未尝试/不允许，1：单次尝试/无重试 [允许]，2-N：[最多] N 次尝试 [允许]</w:t>
            </w:r>
          </w:p>
        </w:tc>
      </w:tr>
      <w:tr w:rsidR="0012487C" w14:paraId="7E6B812E" w14:textId="77777777">
        <w:trPr>
          <w:trHeight w:val="510"/>
        </w:trPr>
        <w:tc>
          <w:tcPr>
            <w:tcW w:w="2854" w:type="dxa"/>
          </w:tcPr>
          <w:p w14:paraId="47B05076" w14:textId="77777777" w:rsidR="0012487C" w:rsidRDefault="00421F9B">
            <w:pPr>
              <w:pStyle w:val="TableParagraph"/>
              <w:rPr>
                <w:sz w:val="18"/>
              </w:rPr>
            </w:pPr>
            <w:r>
              <w:rPr>
                <w:sz w:val="18"/>
              </w:rPr>
              <w:t>可用性状态</w:t>
            </w:r>
          </w:p>
        </w:tc>
        <w:tc>
          <w:tcPr>
            <w:tcW w:w="951" w:type="dxa"/>
          </w:tcPr>
          <w:p w14:paraId="520B9F60" w14:textId="77777777" w:rsidR="0012487C" w:rsidRDefault="00421F9B">
            <w:pPr>
              <w:pStyle w:val="TableParagraph"/>
              <w:rPr>
                <w:sz w:val="18"/>
              </w:rPr>
            </w:pPr>
            <w:r>
              <w:rPr>
                <w:sz w:val="18"/>
              </w:rPr>
              <w:t>选项列表</w:t>
            </w:r>
          </w:p>
        </w:tc>
        <w:tc>
          <w:tcPr>
            <w:tcW w:w="951" w:type="dxa"/>
          </w:tcPr>
          <w:p w14:paraId="22EDFDEB" w14:textId="77777777" w:rsidR="0012487C" w:rsidRDefault="0012487C">
            <w:pPr>
              <w:pStyle w:val="TableParagraph"/>
              <w:spacing w:before="0"/>
              <w:ind w:left="0"/>
              <w:rPr>
                <w:rFonts w:ascii="Times New Roman"/>
                <w:sz w:val="18"/>
              </w:rPr>
            </w:pPr>
          </w:p>
        </w:tc>
        <w:tc>
          <w:tcPr>
            <w:tcW w:w="5708" w:type="dxa"/>
          </w:tcPr>
          <w:p w14:paraId="1F32E442" w14:textId="77777777" w:rsidR="0012487C" w:rsidRDefault="00421F9B">
            <w:pPr>
              <w:pStyle w:val="TableParagraph"/>
              <w:spacing w:line="249" w:lineRule="auto"/>
              <w:ind w:left="41"/>
              <w:rPr>
                <w:sz w:val="18"/>
              </w:rPr>
            </w:pPr>
            <w:r>
              <w:rPr>
                <w:sz w:val="18"/>
              </w:rPr>
              <w:t>ConnectorStatusEnumType 的值（请参阅第 2 部分）：复制 StatusNotification 消息中报告的 ConnectorStatus 值。</w:t>
            </w:r>
          </w:p>
        </w:tc>
      </w:tr>
      <w:tr w:rsidR="0012487C" w14:paraId="38ADD44E" w14:textId="77777777">
        <w:trPr>
          <w:trHeight w:val="510"/>
        </w:trPr>
        <w:tc>
          <w:tcPr>
            <w:tcW w:w="2854" w:type="dxa"/>
            <w:shd w:val="clear" w:color="auto" w:fill="EDEDED"/>
          </w:tcPr>
          <w:p w14:paraId="7D47AD4E" w14:textId="77777777" w:rsidR="0012487C" w:rsidRDefault="00421F9B">
            <w:pPr>
              <w:pStyle w:val="TableParagraph"/>
              <w:rPr>
                <w:sz w:val="18"/>
              </w:rPr>
            </w:pPr>
            <w:r>
              <w:rPr>
                <w:sz w:val="18"/>
              </w:rPr>
              <w:t>可用</w:t>
            </w:r>
          </w:p>
        </w:tc>
        <w:tc>
          <w:tcPr>
            <w:tcW w:w="951" w:type="dxa"/>
            <w:shd w:val="clear" w:color="auto" w:fill="EDEDED"/>
          </w:tcPr>
          <w:p w14:paraId="41D0833F" w14:textId="77777777" w:rsidR="0012487C" w:rsidRDefault="00421F9B">
            <w:pPr>
              <w:pStyle w:val="TableParagraph"/>
              <w:rPr>
                <w:sz w:val="18"/>
              </w:rPr>
            </w:pPr>
            <w:r>
              <w:rPr>
                <w:sz w:val="18"/>
              </w:rPr>
              <w:t>布尔</w:t>
            </w:r>
          </w:p>
        </w:tc>
        <w:tc>
          <w:tcPr>
            <w:tcW w:w="951" w:type="dxa"/>
            <w:shd w:val="clear" w:color="auto" w:fill="EDEDED"/>
          </w:tcPr>
          <w:p w14:paraId="7747CFBD" w14:textId="77777777" w:rsidR="0012487C" w:rsidRDefault="0012487C">
            <w:pPr>
              <w:pStyle w:val="TableParagraph"/>
              <w:spacing w:before="0"/>
              <w:ind w:left="0"/>
              <w:rPr>
                <w:rFonts w:ascii="Times New Roman"/>
                <w:sz w:val="18"/>
              </w:rPr>
            </w:pPr>
          </w:p>
        </w:tc>
        <w:tc>
          <w:tcPr>
            <w:tcW w:w="5708" w:type="dxa"/>
            <w:shd w:val="clear" w:color="auto" w:fill="EDEDED"/>
          </w:tcPr>
          <w:p w14:paraId="18F98D48" w14:textId="77777777" w:rsidR="0012487C" w:rsidRDefault="00421F9B">
            <w:pPr>
              <w:pStyle w:val="TableParagraph"/>
              <w:spacing w:line="249" w:lineRule="auto"/>
              <w:ind w:left="41" w:right="53"/>
              <w:rPr>
                <w:sz w:val="18"/>
                <w:lang w:eastAsia="zh-CN"/>
              </w:rPr>
            </w:pPr>
            <w:r>
              <w:rPr>
                <w:sz w:val="18"/>
                <w:lang w:eastAsia="zh-CN"/>
              </w:rPr>
              <w:t xml:space="preserve">该组件存在，并在本地配置/连接以供使用，但 </w:t>
            </w:r>
            <w:r>
              <w:rPr>
                <w:w w:val="105"/>
                <w:sz w:val="18"/>
                <w:lang w:eastAsia="zh-CN"/>
              </w:rPr>
              <w:t>可能未（远程）启用。</w:t>
            </w:r>
          </w:p>
        </w:tc>
      </w:tr>
      <w:tr w:rsidR="0012487C" w14:paraId="18DEE9D3" w14:textId="77777777">
        <w:trPr>
          <w:trHeight w:val="294"/>
        </w:trPr>
        <w:tc>
          <w:tcPr>
            <w:tcW w:w="2854" w:type="dxa"/>
          </w:tcPr>
          <w:p w14:paraId="7FB6834F" w14:textId="77777777" w:rsidR="0012487C" w:rsidRDefault="00421F9B">
            <w:pPr>
              <w:pStyle w:val="TableParagraph"/>
              <w:rPr>
                <w:sz w:val="18"/>
              </w:rPr>
            </w:pPr>
            <w:r>
              <w:rPr>
                <w:sz w:val="18"/>
              </w:rPr>
              <w:t>证书</w:t>
            </w:r>
          </w:p>
        </w:tc>
        <w:tc>
          <w:tcPr>
            <w:tcW w:w="951" w:type="dxa"/>
          </w:tcPr>
          <w:p w14:paraId="17D858C6" w14:textId="77777777" w:rsidR="0012487C" w:rsidRDefault="00421F9B">
            <w:pPr>
              <w:pStyle w:val="TableParagraph"/>
              <w:rPr>
                <w:sz w:val="18"/>
              </w:rPr>
            </w:pPr>
            <w:r>
              <w:rPr>
                <w:w w:val="105"/>
                <w:sz w:val="18"/>
              </w:rPr>
              <w:t>字符串</w:t>
            </w:r>
          </w:p>
        </w:tc>
        <w:tc>
          <w:tcPr>
            <w:tcW w:w="951" w:type="dxa"/>
          </w:tcPr>
          <w:p w14:paraId="61D26D22" w14:textId="77777777" w:rsidR="0012487C" w:rsidRDefault="0012487C">
            <w:pPr>
              <w:pStyle w:val="TableParagraph"/>
              <w:spacing w:before="0"/>
              <w:ind w:left="0"/>
              <w:rPr>
                <w:rFonts w:ascii="Times New Roman"/>
                <w:sz w:val="18"/>
              </w:rPr>
            </w:pPr>
          </w:p>
        </w:tc>
        <w:tc>
          <w:tcPr>
            <w:tcW w:w="5708" w:type="dxa"/>
          </w:tcPr>
          <w:p w14:paraId="60B19CF2" w14:textId="77777777" w:rsidR="0012487C" w:rsidRDefault="00421F9B">
            <w:pPr>
              <w:pStyle w:val="TableParagraph"/>
              <w:ind w:left="41"/>
              <w:rPr>
                <w:sz w:val="18"/>
                <w:lang w:eastAsia="zh-CN"/>
              </w:rPr>
            </w:pPr>
            <w:r>
              <w:rPr>
                <w:sz w:val="18"/>
                <w:lang w:eastAsia="zh-CN"/>
              </w:rPr>
              <w:t>数字证书（Base64 编码）</w:t>
            </w:r>
          </w:p>
        </w:tc>
      </w:tr>
      <w:tr w:rsidR="0012487C" w14:paraId="2CEC601A" w14:textId="77777777">
        <w:trPr>
          <w:trHeight w:val="1805"/>
        </w:trPr>
        <w:tc>
          <w:tcPr>
            <w:tcW w:w="2854" w:type="dxa"/>
            <w:shd w:val="clear" w:color="auto" w:fill="EDEDED"/>
          </w:tcPr>
          <w:p w14:paraId="3ABD0B6F" w14:textId="77777777" w:rsidR="0012487C" w:rsidRDefault="00421F9B">
            <w:pPr>
              <w:pStyle w:val="TableParagraph"/>
              <w:rPr>
                <w:sz w:val="18"/>
              </w:rPr>
            </w:pPr>
            <w:r>
              <w:rPr>
                <w:sz w:val="18"/>
              </w:rPr>
              <w:t>收费协议</w:t>
            </w:r>
          </w:p>
        </w:tc>
        <w:tc>
          <w:tcPr>
            <w:tcW w:w="951" w:type="dxa"/>
            <w:shd w:val="clear" w:color="auto" w:fill="EDEDED"/>
          </w:tcPr>
          <w:p w14:paraId="016C7B9E" w14:textId="77777777" w:rsidR="0012487C" w:rsidRDefault="0012487C">
            <w:pPr>
              <w:pStyle w:val="TableParagraph"/>
              <w:spacing w:before="0"/>
              <w:ind w:left="0"/>
              <w:rPr>
                <w:rFonts w:ascii="Times New Roman"/>
                <w:sz w:val="18"/>
              </w:rPr>
            </w:pPr>
          </w:p>
        </w:tc>
        <w:tc>
          <w:tcPr>
            <w:tcW w:w="951" w:type="dxa"/>
            <w:shd w:val="clear" w:color="auto" w:fill="EDEDED"/>
          </w:tcPr>
          <w:p w14:paraId="39CF0B28" w14:textId="77777777" w:rsidR="0012487C" w:rsidRDefault="0012487C">
            <w:pPr>
              <w:pStyle w:val="TableParagraph"/>
              <w:spacing w:before="0"/>
              <w:ind w:left="0"/>
              <w:rPr>
                <w:rFonts w:ascii="Times New Roman"/>
                <w:sz w:val="18"/>
              </w:rPr>
            </w:pPr>
          </w:p>
        </w:tc>
        <w:tc>
          <w:tcPr>
            <w:tcW w:w="5708" w:type="dxa"/>
            <w:shd w:val="clear" w:color="auto" w:fill="EDEDED"/>
          </w:tcPr>
          <w:p w14:paraId="56EBBE32" w14:textId="77777777" w:rsidR="0012487C" w:rsidRDefault="00421F9B">
            <w:pPr>
              <w:pStyle w:val="TableParagraph"/>
              <w:spacing w:line="249" w:lineRule="auto"/>
              <w:ind w:left="41" w:right="53"/>
              <w:rPr>
                <w:sz w:val="18"/>
                <w:lang w:eastAsia="zh-CN"/>
              </w:rPr>
            </w:pPr>
            <w:r>
              <w:rPr>
                <w:spacing w:val="-1"/>
                <w:sz w:val="18"/>
                <w:lang w:eastAsia="zh-CN"/>
              </w:rPr>
              <w:t xml:space="preserve">适用于连接器的充电控制协议。CHAdeMO：CHAdeMO 协议，ISO15118：ISO15118 V2G 协议（有线或无线）与 CCS 一起使用，CPPWM：IEC61851-1 </w:t>
            </w:r>
            <w:r>
              <w:rPr>
                <w:w w:val="105"/>
                <w:sz w:val="18"/>
                <w:lang w:eastAsia="zh-CN"/>
              </w:rPr>
              <w:t xml:space="preserve">/ </w:t>
            </w:r>
            <w:r>
              <w:rPr>
                <w:sz w:val="18"/>
                <w:lang w:eastAsia="zh-CN"/>
              </w:rPr>
              <w:t>SAE J1772 协议（通过控制导线的 ELV DC 和 PWM 信令），不受控制：不适用充电电源管理（例如 Schuko 插座），未确定：尚未确定（例如，在插入之前），未知：无法确定，注意：ChargeProtocol 不同于 connectorType，并且与 connectorType 正交。</w:t>
            </w:r>
          </w:p>
        </w:tc>
      </w:tr>
      <w:tr w:rsidR="0012487C" w14:paraId="1D87819C" w14:textId="77777777">
        <w:trPr>
          <w:trHeight w:val="294"/>
        </w:trPr>
        <w:tc>
          <w:tcPr>
            <w:tcW w:w="2854" w:type="dxa"/>
          </w:tcPr>
          <w:p w14:paraId="032F9A6B" w14:textId="77777777" w:rsidR="0012487C" w:rsidRDefault="00421F9B">
            <w:pPr>
              <w:pStyle w:val="TableParagraph"/>
              <w:rPr>
                <w:sz w:val="18"/>
              </w:rPr>
            </w:pPr>
            <w:r>
              <w:rPr>
                <w:sz w:val="18"/>
              </w:rPr>
              <w:t>充电完成散装</w:t>
            </w:r>
          </w:p>
        </w:tc>
        <w:tc>
          <w:tcPr>
            <w:tcW w:w="951" w:type="dxa"/>
          </w:tcPr>
          <w:p w14:paraId="5443AD99" w14:textId="77777777" w:rsidR="0012487C" w:rsidRDefault="00421F9B">
            <w:pPr>
              <w:pStyle w:val="TableParagraph"/>
              <w:rPr>
                <w:sz w:val="18"/>
              </w:rPr>
            </w:pPr>
            <w:r>
              <w:rPr>
                <w:sz w:val="18"/>
              </w:rPr>
              <w:t>布尔</w:t>
            </w:r>
          </w:p>
        </w:tc>
        <w:tc>
          <w:tcPr>
            <w:tcW w:w="951" w:type="dxa"/>
          </w:tcPr>
          <w:p w14:paraId="43679F4D" w14:textId="77777777" w:rsidR="0012487C" w:rsidRDefault="0012487C">
            <w:pPr>
              <w:pStyle w:val="TableParagraph"/>
              <w:spacing w:before="0"/>
              <w:ind w:left="0"/>
              <w:rPr>
                <w:rFonts w:ascii="Times New Roman"/>
                <w:sz w:val="18"/>
              </w:rPr>
            </w:pPr>
          </w:p>
        </w:tc>
        <w:tc>
          <w:tcPr>
            <w:tcW w:w="5708" w:type="dxa"/>
          </w:tcPr>
          <w:p w14:paraId="795719D9" w14:textId="77777777" w:rsidR="0012487C" w:rsidRDefault="00421F9B">
            <w:pPr>
              <w:pStyle w:val="TableParagraph"/>
              <w:ind w:left="41"/>
              <w:rPr>
                <w:sz w:val="18"/>
              </w:rPr>
            </w:pPr>
            <w:r>
              <w:rPr>
                <w:spacing w:val="-1"/>
                <w:sz w:val="18"/>
              </w:rPr>
              <w:t>已完成对 StateOfChargeBulk 的充电。</w:t>
            </w:r>
          </w:p>
        </w:tc>
      </w:tr>
      <w:tr w:rsidR="0012487C" w14:paraId="1889CF5C" w14:textId="77777777">
        <w:trPr>
          <w:trHeight w:val="294"/>
        </w:trPr>
        <w:tc>
          <w:tcPr>
            <w:tcW w:w="2854" w:type="dxa"/>
            <w:shd w:val="clear" w:color="auto" w:fill="EDEDED"/>
          </w:tcPr>
          <w:p w14:paraId="7284072C" w14:textId="77777777" w:rsidR="0012487C" w:rsidRDefault="00421F9B">
            <w:pPr>
              <w:pStyle w:val="TableParagraph"/>
              <w:rPr>
                <w:sz w:val="18"/>
              </w:rPr>
            </w:pPr>
            <w:r>
              <w:rPr>
                <w:sz w:val="18"/>
              </w:rPr>
              <w:t>充电完成完整</w:t>
            </w:r>
          </w:p>
        </w:tc>
        <w:tc>
          <w:tcPr>
            <w:tcW w:w="951" w:type="dxa"/>
            <w:shd w:val="clear" w:color="auto" w:fill="EDEDED"/>
          </w:tcPr>
          <w:p w14:paraId="4E142A74" w14:textId="77777777" w:rsidR="0012487C" w:rsidRDefault="00421F9B">
            <w:pPr>
              <w:pStyle w:val="TableParagraph"/>
              <w:rPr>
                <w:sz w:val="18"/>
              </w:rPr>
            </w:pPr>
            <w:r>
              <w:rPr>
                <w:sz w:val="18"/>
              </w:rPr>
              <w:t>布尔</w:t>
            </w:r>
          </w:p>
        </w:tc>
        <w:tc>
          <w:tcPr>
            <w:tcW w:w="951" w:type="dxa"/>
            <w:shd w:val="clear" w:color="auto" w:fill="EDEDED"/>
          </w:tcPr>
          <w:p w14:paraId="76AD8D90" w14:textId="77777777" w:rsidR="0012487C" w:rsidRDefault="0012487C">
            <w:pPr>
              <w:pStyle w:val="TableParagraph"/>
              <w:spacing w:before="0"/>
              <w:ind w:left="0"/>
              <w:rPr>
                <w:rFonts w:ascii="Times New Roman"/>
                <w:sz w:val="18"/>
              </w:rPr>
            </w:pPr>
          </w:p>
        </w:tc>
        <w:tc>
          <w:tcPr>
            <w:tcW w:w="5708" w:type="dxa"/>
            <w:shd w:val="clear" w:color="auto" w:fill="EDEDED"/>
          </w:tcPr>
          <w:p w14:paraId="7B1CBCF4" w14:textId="77777777" w:rsidR="0012487C" w:rsidRDefault="00421F9B">
            <w:pPr>
              <w:pStyle w:val="TableParagraph"/>
              <w:ind w:left="41"/>
              <w:rPr>
                <w:sz w:val="18"/>
              </w:rPr>
            </w:pPr>
            <w:r>
              <w:rPr>
                <w:spacing w:val="-1"/>
                <w:sz w:val="18"/>
              </w:rPr>
              <w:t>充电至StateOfCharge.maxSet已完成。</w:t>
            </w:r>
          </w:p>
        </w:tc>
      </w:tr>
      <w:tr w:rsidR="0012487C" w14:paraId="4142A8F7" w14:textId="77777777">
        <w:trPr>
          <w:trHeight w:val="294"/>
        </w:trPr>
        <w:tc>
          <w:tcPr>
            <w:tcW w:w="2854" w:type="dxa"/>
          </w:tcPr>
          <w:p w14:paraId="79E4B37E" w14:textId="77777777" w:rsidR="0012487C" w:rsidRDefault="00421F9B">
            <w:pPr>
              <w:pStyle w:val="TableParagraph"/>
              <w:rPr>
                <w:sz w:val="18"/>
              </w:rPr>
            </w:pPr>
            <w:r>
              <w:rPr>
                <w:sz w:val="18"/>
              </w:rPr>
              <w:t>充电时间</w:t>
            </w:r>
          </w:p>
        </w:tc>
        <w:tc>
          <w:tcPr>
            <w:tcW w:w="951" w:type="dxa"/>
          </w:tcPr>
          <w:p w14:paraId="55C6D605" w14:textId="77777777" w:rsidR="0012487C" w:rsidRDefault="00421F9B">
            <w:pPr>
              <w:pStyle w:val="TableParagraph"/>
              <w:rPr>
                <w:sz w:val="18"/>
              </w:rPr>
            </w:pPr>
            <w:r>
              <w:rPr>
                <w:sz w:val="18"/>
              </w:rPr>
              <w:t>十进制</w:t>
            </w:r>
          </w:p>
        </w:tc>
        <w:tc>
          <w:tcPr>
            <w:tcW w:w="951" w:type="dxa"/>
          </w:tcPr>
          <w:p w14:paraId="480D515C" w14:textId="77777777" w:rsidR="0012487C" w:rsidRDefault="00421F9B">
            <w:pPr>
              <w:pStyle w:val="TableParagraph"/>
              <w:rPr>
                <w:sz w:val="18"/>
              </w:rPr>
            </w:pPr>
            <w:r>
              <w:rPr>
                <w:w w:val="103"/>
                <w:sz w:val="18"/>
              </w:rPr>
              <w:t>s</w:t>
            </w:r>
          </w:p>
        </w:tc>
        <w:tc>
          <w:tcPr>
            <w:tcW w:w="5708" w:type="dxa"/>
          </w:tcPr>
          <w:p w14:paraId="41F72491" w14:textId="77777777" w:rsidR="0012487C" w:rsidRDefault="00421F9B">
            <w:pPr>
              <w:pStyle w:val="TableParagraph"/>
              <w:ind w:left="41"/>
              <w:rPr>
                <w:sz w:val="18"/>
                <w:lang w:eastAsia="zh-CN"/>
              </w:rPr>
            </w:pPr>
            <w:r>
              <w:rPr>
                <w:sz w:val="18"/>
                <w:lang w:eastAsia="zh-CN"/>
              </w:rPr>
              <w:t>从最早到最晚实质性能源转移的时间</w:t>
            </w:r>
          </w:p>
        </w:tc>
      </w:tr>
      <w:tr w:rsidR="0012487C" w14:paraId="53513E10" w14:textId="77777777">
        <w:trPr>
          <w:trHeight w:val="1157"/>
        </w:trPr>
        <w:tc>
          <w:tcPr>
            <w:tcW w:w="2854" w:type="dxa"/>
            <w:shd w:val="clear" w:color="auto" w:fill="EDEDED"/>
          </w:tcPr>
          <w:p w14:paraId="3558E0DA" w14:textId="77777777" w:rsidR="0012487C" w:rsidRDefault="00421F9B">
            <w:pPr>
              <w:pStyle w:val="TableParagraph"/>
              <w:rPr>
                <w:sz w:val="18"/>
              </w:rPr>
            </w:pPr>
            <w:r>
              <w:rPr>
                <w:sz w:val="18"/>
              </w:rPr>
              <w:t>颜色</w:t>
            </w:r>
          </w:p>
        </w:tc>
        <w:tc>
          <w:tcPr>
            <w:tcW w:w="951" w:type="dxa"/>
            <w:shd w:val="clear" w:color="auto" w:fill="EDEDED"/>
          </w:tcPr>
          <w:p w14:paraId="2DB6CBDC" w14:textId="77777777" w:rsidR="0012487C" w:rsidRDefault="00421F9B">
            <w:pPr>
              <w:pStyle w:val="TableParagraph"/>
              <w:rPr>
                <w:sz w:val="18"/>
              </w:rPr>
            </w:pPr>
            <w:r>
              <w:rPr>
                <w:w w:val="105"/>
                <w:sz w:val="18"/>
              </w:rPr>
              <w:t>字符串</w:t>
            </w:r>
          </w:p>
        </w:tc>
        <w:tc>
          <w:tcPr>
            <w:tcW w:w="951" w:type="dxa"/>
            <w:shd w:val="clear" w:color="auto" w:fill="EDEDED"/>
          </w:tcPr>
          <w:p w14:paraId="58B78765" w14:textId="77777777" w:rsidR="0012487C" w:rsidRDefault="0012487C">
            <w:pPr>
              <w:pStyle w:val="TableParagraph"/>
              <w:spacing w:before="0"/>
              <w:ind w:left="0"/>
              <w:rPr>
                <w:rFonts w:ascii="Times New Roman"/>
                <w:sz w:val="18"/>
              </w:rPr>
            </w:pPr>
          </w:p>
        </w:tc>
        <w:tc>
          <w:tcPr>
            <w:tcW w:w="5708" w:type="dxa"/>
            <w:shd w:val="clear" w:color="auto" w:fill="EDEDED"/>
          </w:tcPr>
          <w:p w14:paraId="13D20AAE" w14:textId="77777777" w:rsidR="0012487C" w:rsidRDefault="00421F9B">
            <w:pPr>
              <w:pStyle w:val="TableParagraph"/>
              <w:spacing w:line="249" w:lineRule="auto"/>
              <w:ind w:left="41" w:right="53"/>
              <w:rPr>
                <w:sz w:val="18"/>
                <w:lang w:eastAsia="zh-CN"/>
              </w:rPr>
            </w:pPr>
            <w:r>
              <w:rPr>
                <w:sz w:val="18"/>
                <w:lang w:eastAsia="zh-CN"/>
              </w:rPr>
              <w:t xml:space="preserve">标准 24 位十六进制 RGB 值。Reg Green Blue 颜色强度，表示为标准 24 位十六进制 RGB 值：3 00- </w:t>
            </w:r>
            <w:r>
              <w:rPr>
                <w:w w:val="95"/>
                <w:sz w:val="18"/>
                <w:lang w:eastAsia="zh-CN"/>
              </w:rPr>
              <w:t>FF （0-255），按 RRGGBB 顺序排列）。例如 000000：黑色，FF0000：红色，00FF00：绿色，0000FF：蓝色，FFFF00：黄色，FFFFFF：白色，008000：</w:t>
            </w:r>
          </w:p>
          <w:p w14:paraId="7BF078A5" w14:textId="77777777" w:rsidR="0012487C" w:rsidRDefault="00421F9B">
            <w:pPr>
              <w:pStyle w:val="TableParagraph"/>
              <w:spacing w:before="2"/>
              <w:ind w:left="41"/>
              <w:rPr>
                <w:sz w:val="18"/>
              </w:rPr>
            </w:pPr>
            <w:r>
              <w:rPr>
                <w:sz w:val="18"/>
              </w:rPr>
              <w:t>中等强度绿色。</w:t>
            </w:r>
          </w:p>
        </w:tc>
      </w:tr>
    </w:tbl>
    <w:p w14:paraId="6EC6C9D8" w14:textId="77777777" w:rsidR="0012487C" w:rsidRDefault="0012487C">
      <w:pPr>
        <w:rPr>
          <w:sz w:val="18"/>
        </w:rPr>
        <w:sectPr w:rsidR="0012487C" w:rsidSect="003A6448">
          <w:headerReference w:type="default" r:id="rId20"/>
          <w:footerReference w:type="default" r:id="rId21"/>
          <w:pgSz w:w="11910" w:h="16840"/>
          <w:pgMar w:top="600" w:right="600" w:bottom="620" w:left="600" w:header="186" w:footer="431" w:gutter="0"/>
          <w:cols w:space="720"/>
        </w:sectPr>
      </w:pPr>
    </w:p>
    <w:p w14:paraId="5B3A6219" w14:textId="77777777" w:rsidR="0012487C" w:rsidRDefault="0012487C">
      <w:pPr>
        <w:pStyle w:val="a3"/>
        <w:spacing w:before="7"/>
        <w:rPr>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854"/>
        <w:gridCol w:w="951"/>
        <w:gridCol w:w="951"/>
        <w:gridCol w:w="5708"/>
      </w:tblGrid>
      <w:tr w:rsidR="0012487C" w14:paraId="3B62BCF1" w14:textId="77777777">
        <w:trPr>
          <w:trHeight w:val="274"/>
        </w:trPr>
        <w:tc>
          <w:tcPr>
            <w:tcW w:w="2854" w:type="dxa"/>
            <w:tcBorders>
              <w:left w:val="single" w:sz="4" w:space="0" w:color="000000"/>
              <w:bottom w:val="single" w:sz="12" w:space="0" w:color="000000"/>
              <w:right w:val="single" w:sz="4" w:space="0" w:color="000000"/>
            </w:tcBorders>
          </w:tcPr>
          <w:p w14:paraId="69D23205" w14:textId="77777777" w:rsidR="0012487C" w:rsidRDefault="00421F9B">
            <w:pPr>
              <w:pStyle w:val="TableParagraph"/>
              <w:spacing w:before="12"/>
              <w:rPr>
                <w:rFonts w:ascii="Trebuchet MS"/>
                <w:b/>
                <w:sz w:val="18"/>
              </w:rPr>
            </w:pPr>
            <w:r>
              <w:rPr>
                <w:rFonts w:ascii="Trebuchet MS"/>
                <w:b/>
                <w:sz w:val="18"/>
              </w:rPr>
              <w:t>名字</w:t>
            </w:r>
          </w:p>
        </w:tc>
        <w:tc>
          <w:tcPr>
            <w:tcW w:w="951" w:type="dxa"/>
            <w:tcBorders>
              <w:left w:val="single" w:sz="4" w:space="0" w:color="000000"/>
              <w:bottom w:val="single" w:sz="12" w:space="0" w:color="000000"/>
              <w:right w:val="single" w:sz="4" w:space="0" w:color="000000"/>
            </w:tcBorders>
          </w:tcPr>
          <w:p w14:paraId="3FD5DAF5" w14:textId="77777777" w:rsidR="0012487C" w:rsidRDefault="00421F9B">
            <w:pPr>
              <w:pStyle w:val="TableParagraph"/>
              <w:spacing w:before="12"/>
              <w:rPr>
                <w:rFonts w:ascii="Trebuchet MS"/>
                <w:b/>
                <w:sz w:val="18"/>
              </w:rPr>
            </w:pPr>
            <w:r>
              <w:rPr>
                <w:rFonts w:ascii="Trebuchet MS"/>
                <w:b/>
                <w:sz w:val="18"/>
              </w:rPr>
              <w:t>数据类型</w:t>
            </w:r>
          </w:p>
        </w:tc>
        <w:tc>
          <w:tcPr>
            <w:tcW w:w="951" w:type="dxa"/>
            <w:tcBorders>
              <w:left w:val="single" w:sz="4" w:space="0" w:color="000000"/>
              <w:bottom w:val="single" w:sz="12" w:space="0" w:color="000000"/>
              <w:right w:val="single" w:sz="4" w:space="0" w:color="000000"/>
            </w:tcBorders>
          </w:tcPr>
          <w:p w14:paraId="0A3DCD7D" w14:textId="77777777" w:rsidR="0012487C" w:rsidRDefault="00421F9B">
            <w:pPr>
              <w:pStyle w:val="TableParagraph"/>
              <w:spacing w:before="12"/>
              <w:rPr>
                <w:rFonts w:ascii="Trebuchet MS"/>
                <w:b/>
                <w:sz w:val="18"/>
              </w:rPr>
            </w:pPr>
            <w:r>
              <w:rPr>
                <w:rFonts w:ascii="Trebuchet MS"/>
                <w:b/>
                <w:sz w:val="18"/>
              </w:rPr>
              <w:t>单位</w:t>
            </w:r>
          </w:p>
        </w:tc>
        <w:tc>
          <w:tcPr>
            <w:tcW w:w="5708" w:type="dxa"/>
            <w:tcBorders>
              <w:left w:val="single" w:sz="4" w:space="0" w:color="000000"/>
              <w:bottom w:val="single" w:sz="12" w:space="0" w:color="000000"/>
              <w:right w:val="single" w:sz="4" w:space="0" w:color="000000"/>
            </w:tcBorders>
          </w:tcPr>
          <w:p w14:paraId="0000D7C8" w14:textId="77777777" w:rsidR="0012487C" w:rsidRDefault="00421F9B">
            <w:pPr>
              <w:pStyle w:val="TableParagraph"/>
              <w:spacing w:before="12"/>
              <w:ind w:left="41"/>
              <w:rPr>
                <w:rFonts w:ascii="Trebuchet MS"/>
                <w:b/>
                <w:sz w:val="18"/>
              </w:rPr>
            </w:pPr>
            <w:r>
              <w:rPr>
                <w:rFonts w:ascii="Trebuchet MS"/>
                <w:b/>
                <w:sz w:val="18"/>
              </w:rPr>
              <w:t>描述</w:t>
            </w:r>
          </w:p>
        </w:tc>
      </w:tr>
      <w:tr w:rsidR="0012487C" w14:paraId="45AD6184" w14:textId="77777777">
        <w:trPr>
          <w:trHeight w:val="500"/>
        </w:trPr>
        <w:tc>
          <w:tcPr>
            <w:tcW w:w="2854" w:type="dxa"/>
            <w:tcBorders>
              <w:top w:val="single" w:sz="12" w:space="0" w:color="000000"/>
              <w:left w:val="single" w:sz="4" w:space="0" w:color="000000"/>
              <w:bottom w:val="single" w:sz="4" w:space="0" w:color="000000"/>
              <w:right w:val="single" w:sz="4" w:space="0" w:color="000000"/>
            </w:tcBorders>
          </w:tcPr>
          <w:p w14:paraId="55F7469D" w14:textId="77777777" w:rsidR="0012487C" w:rsidRDefault="00421F9B">
            <w:pPr>
              <w:pStyle w:val="TableParagraph"/>
              <w:spacing w:before="13"/>
              <w:rPr>
                <w:sz w:val="18"/>
              </w:rPr>
            </w:pPr>
            <w:r>
              <w:rPr>
                <w:sz w:val="18"/>
              </w:rPr>
              <w:t>完成</w:t>
            </w:r>
          </w:p>
        </w:tc>
        <w:tc>
          <w:tcPr>
            <w:tcW w:w="951" w:type="dxa"/>
            <w:tcBorders>
              <w:top w:val="single" w:sz="12" w:space="0" w:color="000000"/>
              <w:left w:val="single" w:sz="4" w:space="0" w:color="000000"/>
              <w:bottom w:val="single" w:sz="4" w:space="0" w:color="000000"/>
              <w:right w:val="single" w:sz="4" w:space="0" w:color="000000"/>
            </w:tcBorders>
          </w:tcPr>
          <w:p w14:paraId="0A5CCD3B" w14:textId="77777777" w:rsidR="0012487C" w:rsidRDefault="00421F9B">
            <w:pPr>
              <w:pStyle w:val="TableParagraph"/>
              <w:spacing w:before="13"/>
              <w:rPr>
                <w:sz w:val="18"/>
              </w:rPr>
            </w:pPr>
            <w:r>
              <w:rPr>
                <w:sz w:val="18"/>
              </w:rPr>
              <w:t>布尔</w:t>
            </w:r>
          </w:p>
        </w:tc>
        <w:tc>
          <w:tcPr>
            <w:tcW w:w="951" w:type="dxa"/>
            <w:tcBorders>
              <w:top w:val="single" w:sz="12" w:space="0" w:color="000000"/>
              <w:left w:val="single" w:sz="4" w:space="0" w:color="000000"/>
              <w:bottom w:val="single" w:sz="4" w:space="0" w:color="000000"/>
              <w:right w:val="single" w:sz="4" w:space="0" w:color="000000"/>
            </w:tcBorders>
          </w:tcPr>
          <w:p w14:paraId="2539FBE5" w14:textId="77777777" w:rsidR="0012487C" w:rsidRDefault="0012487C">
            <w:pPr>
              <w:pStyle w:val="TableParagraph"/>
              <w:spacing w:before="0"/>
              <w:ind w:left="0"/>
              <w:rPr>
                <w:rFonts w:ascii="Times New Roman"/>
                <w:sz w:val="18"/>
              </w:rPr>
            </w:pPr>
          </w:p>
        </w:tc>
        <w:tc>
          <w:tcPr>
            <w:tcW w:w="5708" w:type="dxa"/>
            <w:tcBorders>
              <w:top w:val="single" w:sz="12" w:space="0" w:color="000000"/>
              <w:left w:val="single" w:sz="4" w:space="0" w:color="000000"/>
              <w:bottom w:val="single" w:sz="4" w:space="0" w:color="000000"/>
              <w:right w:val="single" w:sz="4" w:space="0" w:color="000000"/>
            </w:tcBorders>
          </w:tcPr>
          <w:p w14:paraId="3C814128" w14:textId="77777777" w:rsidR="0012487C" w:rsidRDefault="00421F9B">
            <w:pPr>
              <w:pStyle w:val="TableParagraph"/>
              <w:spacing w:before="13" w:line="249" w:lineRule="auto"/>
              <w:ind w:left="41"/>
              <w:rPr>
                <w:sz w:val="18"/>
                <w:lang w:eastAsia="zh-CN"/>
              </w:rPr>
            </w:pPr>
            <w:r>
              <w:rPr>
                <w:sz w:val="18"/>
                <w:lang w:eastAsia="zh-CN"/>
              </w:rPr>
              <w:t xml:space="preserve">组件的操作周期已完成。仅在事件通知中使用 </w:t>
            </w:r>
            <w:r>
              <w:rPr>
                <w:w w:val="105"/>
                <w:sz w:val="18"/>
                <w:lang w:eastAsia="zh-CN"/>
              </w:rPr>
              <w:t>，其中它始终为 true。</w:t>
            </w:r>
          </w:p>
        </w:tc>
      </w:tr>
      <w:tr w:rsidR="0012487C" w14:paraId="34DA1FE6"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2782D175" w14:textId="77777777" w:rsidR="0012487C" w:rsidRDefault="00421F9B">
            <w:pPr>
              <w:pStyle w:val="TableParagraph"/>
              <w:rPr>
                <w:sz w:val="18"/>
              </w:rPr>
            </w:pPr>
            <w:r>
              <w:rPr>
                <w:sz w:val="18"/>
              </w:rPr>
              <w:t>连接时间</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60AA3A70"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7D90B8B8" w14:textId="77777777" w:rsidR="0012487C" w:rsidRDefault="00421F9B">
            <w:pPr>
              <w:pStyle w:val="TableParagraph"/>
              <w:rPr>
                <w:sz w:val="18"/>
              </w:rPr>
            </w:pPr>
            <w:r>
              <w:rPr>
                <w:w w:val="103"/>
                <w:sz w:val="18"/>
              </w:rPr>
              <w:t>s</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340B6979" w14:textId="77777777" w:rsidR="0012487C" w:rsidRDefault="00421F9B">
            <w:pPr>
              <w:pStyle w:val="TableParagraph"/>
              <w:ind w:left="41"/>
              <w:rPr>
                <w:sz w:val="18"/>
                <w:lang w:eastAsia="zh-CN"/>
              </w:rPr>
            </w:pPr>
            <w:r>
              <w:rPr>
                <w:sz w:val="18"/>
                <w:lang w:eastAsia="zh-CN"/>
              </w:rPr>
              <w:t>自建立逻辑连接以来的时间</w:t>
            </w:r>
          </w:p>
        </w:tc>
      </w:tr>
      <w:tr w:rsidR="0012487C" w14:paraId="2D3EFEFD" w14:textId="77777777">
        <w:trPr>
          <w:trHeight w:val="943"/>
        </w:trPr>
        <w:tc>
          <w:tcPr>
            <w:tcW w:w="2854" w:type="dxa"/>
            <w:tcBorders>
              <w:top w:val="single" w:sz="4" w:space="0" w:color="000000"/>
              <w:left w:val="single" w:sz="4" w:space="0" w:color="000000"/>
              <w:bottom w:val="single" w:sz="4" w:space="0" w:color="000000"/>
              <w:right w:val="single" w:sz="4" w:space="0" w:color="000000"/>
            </w:tcBorders>
          </w:tcPr>
          <w:p w14:paraId="2F068556" w14:textId="77777777" w:rsidR="0012487C" w:rsidRDefault="00421F9B">
            <w:pPr>
              <w:pStyle w:val="TableParagraph"/>
              <w:rPr>
                <w:sz w:val="18"/>
              </w:rPr>
            </w:pPr>
            <w:r>
              <w:rPr>
                <w:sz w:val="18"/>
              </w:rPr>
              <w:t>连接器类型</w:t>
            </w:r>
          </w:p>
        </w:tc>
        <w:tc>
          <w:tcPr>
            <w:tcW w:w="951" w:type="dxa"/>
            <w:tcBorders>
              <w:top w:val="single" w:sz="4" w:space="0" w:color="000000"/>
              <w:left w:val="single" w:sz="4" w:space="0" w:color="000000"/>
              <w:bottom w:val="single" w:sz="4" w:space="0" w:color="000000"/>
              <w:right w:val="single" w:sz="4" w:space="0" w:color="000000"/>
            </w:tcBorders>
          </w:tcPr>
          <w:p w14:paraId="2835F25C" w14:textId="77777777" w:rsidR="0012487C" w:rsidRDefault="00421F9B">
            <w:pPr>
              <w:pStyle w:val="TableParagraph"/>
              <w:rPr>
                <w:sz w:val="18"/>
              </w:rPr>
            </w:pPr>
            <w:r>
              <w:rPr>
                <w:sz w:val="18"/>
              </w:rPr>
              <w:t>选项列表</w:t>
            </w:r>
          </w:p>
        </w:tc>
        <w:tc>
          <w:tcPr>
            <w:tcW w:w="951" w:type="dxa"/>
            <w:tcBorders>
              <w:top w:val="single" w:sz="4" w:space="0" w:color="000000"/>
              <w:left w:val="single" w:sz="4" w:space="0" w:color="000000"/>
              <w:bottom w:val="single" w:sz="4" w:space="0" w:color="000000"/>
              <w:right w:val="single" w:sz="4" w:space="0" w:color="000000"/>
            </w:tcBorders>
          </w:tcPr>
          <w:p w14:paraId="389F7D27"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599110D1" w14:textId="77777777" w:rsidR="0012487C" w:rsidRDefault="00421F9B">
            <w:pPr>
              <w:pStyle w:val="TableParagraph"/>
              <w:spacing w:before="25" w:line="237" w:lineRule="auto"/>
              <w:ind w:left="41" w:right="263"/>
              <w:rPr>
                <w:sz w:val="18"/>
              </w:rPr>
            </w:pPr>
            <w:r>
              <w:rPr>
                <w:spacing w:val="-1"/>
                <w:sz w:val="18"/>
              </w:rPr>
              <w:t>ConnectorEnumType 的值（请参阅第 2 部分）以及：</w:t>
            </w:r>
            <w:r>
              <w:rPr>
                <w:rFonts w:ascii="Courier New"/>
                <w:sz w:val="18"/>
              </w:rPr>
              <w:t>cGBT</w:t>
            </w:r>
            <w:r>
              <w:rPr>
                <w:rFonts w:ascii="Courier New"/>
                <w:sz w:val="18"/>
              </w:rPr>
              <w:t>、</w:t>
            </w:r>
            <w:r>
              <w:rPr>
                <w:sz w:val="18"/>
              </w:rPr>
              <w:t>cChaoJi</w:t>
            </w:r>
            <w:r>
              <w:rPr>
                <w:rFonts w:ascii="Courier New"/>
                <w:sz w:val="18"/>
              </w:rPr>
              <w:t>、</w:t>
            </w:r>
            <w:r>
              <w:rPr>
                <w:sz w:val="18"/>
              </w:rPr>
              <w:t>OppCharge</w:t>
            </w:r>
            <w:r>
              <w:rPr>
                <w:sz w:val="18"/>
              </w:rPr>
              <w:t>。连接器的特定类型，包括子变体信息。注意：与充电协议、电源类型、相位不同且正交。</w:t>
            </w:r>
          </w:p>
        </w:tc>
      </w:tr>
      <w:tr w:rsidR="0012487C" w14:paraId="0DF43670"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64C8FA50" w14:textId="77777777" w:rsidR="0012487C" w:rsidRDefault="00421F9B">
            <w:pPr>
              <w:pStyle w:val="TableParagraph"/>
              <w:rPr>
                <w:sz w:val="18"/>
              </w:rPr>
            </w:pPr>
            <w:r>
              <w:rPr>
                <w:sz w:val="18"/>
              </w:rPr>
              <w:t>计数</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D37B711" w14:textId="77777777" w:rsidR="0012487C" w:rsidRDefault="00421F9B">
            <w:pPr>
              <w:pStyle w:val="TableParagraph"/>
              <w:rPr>
                <w:sz w:val="18"/>
              </w:rPr>
            </w:pPr>
            <w:r>
              <w:rPr>
                <w:sz w:val="18"/>
              </w:rPr>
              <w:t>整数</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2D76BF26"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3F8FE295" w14:textId="77777777" w:rsidR="0012487C" w:rsidRDefault="00421F9B">
            <w:pPr>
              <w:pStyle w:val="TableParagraph"/>
              <w:ind w:left="41"/>
              <w:rPr>
                <w:sz w:val="18"/>
                <w:lang w:eastAsia="zh-CN"/>
              </w:rPr>
            </w:pPr>
            <w:r>
              <w:rPr>
                <w:sz w:val="18"/>
                <w:lang w:eastAsia="zh-CN"/>
              </w:rPr>
              <w:t>用于组件状态报告的通用整数计数变量</w:t>
            </w:r>
          </w:p>
        </w:tc>
      </w:tr>
      <w:tr w:rsidR="0012487C" w14:paraId="50B9F762"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6CD92507" w14:textId="77777777" w:rsidR="0012487C" w:rsidRDefault="00421F9B">
            <w:pPr>
              <w:pStyle w:val="TableParagraph"/>
              <w:rPr>
                <w:sz w:val="18"/>
              </w:rPr>
            </w:pPr>
            <w:r>
              <w:rPr>
                <w:sz w:val="18"/>
              </w:rPr>
              <w:t>货币</w:t>
            </w:r>
          </w:p>
        </w:tc>
        <w:tc>
          <w:tcPr>
            <w:tcW w:w="951" w:type="dxa"/>
            <w:tcBorders>
              <w:top w:val="single" w:sz="4" w:space="0" w:color="000000"/>
              <w:left w:val="single" w:sz="4" w:space="0" w:color="000000"/>
              <w:bottom w:val="single" w:sz="4" w:space="0" w:color="000000"/>
              <w:right w:val="single" w:sz="4" w:space="0" w:color="000000"/>
            </w:tcBorders>
          </w:tcPr>
          <w:p w14:paraId="616E5C2D"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tcPr>
          <w:p w14:paraId="61D31412"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79B5DBB0" w14:textId="77777777" w:rsidR="0012487C" w:rsidRDefault="00421F9B">
            <w:pPr>
              <w:pStyle w:val="TableParagraph"/>
              <w:ind w:left="41"/>
              <w:rPr>
                <w:sz w:val="18"/>
                <w:lang w:eastAsia="zh-CN"/>
              </w:rPr>
            </w:pPr>
            <w:r>
              <w:rPr>
                <w:sz w:val="18"/>
                <w:lang w:eastAsia="zh-CN"/>
              </w:rPr>
              <w:t>ISO 4217 格式的货币代码中的货币。</w:t>
            </w:r>
          </w:p>
        </w:tc>
      </w:tr>
      <w:tr w:rsidR="0012487C" w14:paraId="76294047"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09543B9A" w14:textId="77777777" w:rsidR="0012487C" w:rsidRDefault="00421F9B">
            <w:pPr>
              <w:pStyle w:val="TableParagraph"/>
              <w:rPr>
                <w:sz w:val="18"/>
              </w:rPr>
            </w:pPr>
            <w:r>
              <w:rPr>
                <w:sz w:val="18"/>
              </w:rPr>
              <w:t>电流不平衡</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7F7F43FB"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05FE77F" w14:textId="77777777" w:rsidR="0012487C" w:rsidRDefault="00421F9B">
            <w:pPr>
              <w:pStyle w:val="TableParagraph"/>
              <w:rPr>
                <w:sz w:val="18"/>
              </w:rPr>
            </w:pPr>
            <w:r>
              <w:rPr>
                <w:sz w:val="18"/>
              </w:rPr>
              <w:t>百分之</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0A40E1F6" w14:textId="77777777" w:rsidR="0012487C" w:rsidRDefault="00421F9B">
            <w:pPr>
              <w:pStyle w:val="TableParagraph"/>
              <w:ind w:left="41"/>
              <w:rPr>
                <w:sz w:val="18"/>
                <w:lang w:eastAsia="zh-CN"/>
              </w:rPr>
            </w:pPr>
            <w:r>
              <w:rPr>
                <w:sz w:val="18"/>
                <w:lang w:eastAsia="zh-CN"/>
              </w:rPr>
              <w:t>交流三相电源中的电流不平衡百分比。</w:t>
            </w:r>
          </w:p>
        </w:tc>
      </w:tr>
      <w:tr w:rsidR="0012487C" w14:paraId="2A92A81D"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2793E08D" w14:textId="77777777" w:rsidR="0012487C" w:rsidRDefault="00421F9B">
            <w:pPr>
              <w:pStyle w:val="TableParagraph"/>
              <w:rPr>
                <w:sz w:val="18"/>
              </w:rPr>
            </w:pPr>
            <w:r>
              <w:rPr>
                <w:sz w:val="18"/>
              </w:rPr>
              <w:t>数据文本</w:t>
            </w:r>
          </w:p>
        </w:tc>
        <w:tc>
          <w:tcPr>
            <w:tcW w:w="951" w:type="dxa"/>
            <w:tcBorders>
              <w:top w:val="single" w:sz="4" w:space="0" w:color="000000"/>
              <w:left w:val="single" w:sz="4" w:space="0" w:color="000000"/>
              <w:bottom w:val="single" w:sz="4" w:space="0" w:color="000000"/>
              <w:right w:val="single" w:sz="4" w:space="0" w:color="000000"/>
            </w:tcBorders>
          </w:tcPr>
          <w:p w14:paraId="6F1A4554"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tcPr>
          <w:p w14:paraId="5DE2ABFD"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5BECE825" w14:textId="77777777" w:rsidR="0012487C" w:rsidRDefault="00421F9B">
            <w:pPr>
              <w:pStyle w:val="TableParagraph"/>
              <w:ind w:left="41"/>
              <w:rPr>
                <w:sz w:val="18"/>
                <w:lang w:eastAsia="zh-CN"/>
              </w:rPr>
            </w:pPr>
            <w:r>
              <w:rPr>
                <w:sz w:val="18"/>
                <w:lang w:eastAsia="zh-CN"/>
              </w:rPr>
              <w:t>与组件关联的文本，例如显示器。</w:t>
            </w:r>
          </w:p>
        </w:tc>
      </w:tr>
      <w:tr w:rsidR="0012487C" w14:paraId="09C7381F"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57481DC0" w14:textId="77777777" w:rsidR="0012487C" w:rsidRDefault="00421F9B">
            <w:pPr>
              <w:pStyle w:val="TableParagraph"/>
              <w:rPr>
                <w:sz w:val="18"/>
              </w:rPr>
            </w:pPr>
            <w:r>
              <w:rPr>
                <w:sz w:val="18"/>
              </w:rPr>
              <w:t>日期时间</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4AA37F4" w14:textId="77777777" w:rsidR="0012487C" w:rsidRDefault="00421F9B">
            <w:pPr>
              <w:pStyle w:val="TableParagraph"/>
              <w:rPr>
                <w:sz w:val="18"/>
              </w:rPr>
            </w:pPr>
            <w:r>
              <w:rPr>
                <w:sz w:val="18"/>
              </w:rPr>
              <w:t>日期时间</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1314005"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2971B205" w14:textId="77777777" w:rsidR="0012487C" w:rsidRDefault="00421F9B">
            <w:pPr>
              <w:pStyle w:val="TableParagraph"/>
              <w:ind w:left="41"/>
              <w:rPr>
                <w:sz w:val="18"/>
              </w:rPr>
            </w:pPr>
            <w:r>
              <w:rPr>
                <w:sz w:val="18"/>
                <w:lang w:eastAsia="zh-CN"/>
              </w:rPr>
              <w:t>时间点值，采用 [RFC3339] 日期时间格式。</w:t>
            </w:r>
            <w:r>
              <w:rPr>
                <w:sz w:val="18"/>
              </w:rPr>
              <w:t>时区可选。</w:t>
            </w:r>
          </w:p>
        </w:tc>
      </w:tr>
      <w:tr w:rsidR="0012487C" w14:paraId="5730B7F1" w14:textId="77777777">
        <w:trPr>
          <w:trHeight w:val="510"/>
        </w:trPr>
        <w:tc>
          <w:tcPr>
            <w:tcW w:w="2854" w:type="dxa"/>
            <w:tcBorders>
              <w:top w:val="single" w:sz="4" w:space="0" w:color="000000"/>
              <w:left w:val="single" w:sz="4" w:space="0" w:color="000000"/>
              <w:bottom w:val="single" w:sz="4" w:space="0" w:color="000000"/>
              <w:right w:val="single" w:sz="4" w:space="0" w:color="000000"/>
            </w:tcBorders>
          </w:tcPr>
          <w:p w14:paraId="3AC0A99F" w14:textId="77777777" w:rsidR="0012487C" w:rsidRDefault="00421F9B">
            <w:pPr>
              <w:pStyle w:val="TableParagraph"/>
              <w:rPr>
                <w:sz w:val="18"/>
              </w:rPr>
            </w:pPr>
            <w:r>
              <w:rPr>
                <w:sz w:val="18"/>
              </w:rPr>
              <w:t>DCCurrent</w:t>
            </w:r>
          </w:p>
        </w:tc>
        <w:tc>
          <w:tcPr>
            <w:tcW w:w="951" w:type="dxa"/>
            <w:tcBorders>
              <w:top w:val="single" w:sz="4" w:space="0" w:color="000000"/>
              <w:left w:val="single" w:sz="4" w:space="0" w:color="000000"/>
              <w:bottom w:val="single" w:sz="4" w:space="0" w:color="000000"/>
              <w:right w:val="single" w:sz="4" w:space="0" w:color="000000"/>
            </w:tcBorders>
          </w:tcPr>
          <w:p w14:paraId="0C38009F"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5B7C8EA7" w14:textId="77777777" w:rsidR="0012487C" w:rsidRDefault="00421F9B">
            <w:pPr>
              <w:pStyle w:val="TableParagraph"/>
              <w:rPr>
                <w:sz w:val="18"/>
              </w:rPr>
            </w:pPr>
            <w:r>
              <w:rPr>
                <w:w w:val="97"/>
                <w:sz w:val="18"/>
              </w:rPr>
              <w:t>一个</w:t>
            </w:r>
          </w:p>
        </w:tc>
        <w:tc>
          <w:tcPr>
            <w:tcW w:w="5708" w:type="dxa"/>
            <w:tcBorders>
              <w:top w:val="single" w:sz="4" w:space="0" w:color="000000"/>
              <w:left w:val="single" w:sz="4" w:space="0" w:color="000000"/>
              <w:bottom w:val="single" w:sz="4" w:space="0" w:color="000000"/>
              <w:right w:val="single" w:sz="4" w:space="0" w:color="000000"/>
            </w:tcBorders>
          </w:tcPr>
          <w:p w14:paraId="54799407" w14:textId="77777777" w:rsidR="0012487C" w:rsidRDefault="00421F9B">
            <w:pPr>
              <w:pStyle w:val="TableParagraph"/>
              <w:spacing w:line="249" w:lineRule="auto"/>
              <w:ind w:left="41"/>
              <w:rPr>
                <w:sz w:val="18"/>
                <w:lang w:eastAsia="zh-CN"/>
              </w:rPr>
            </w:pPr>
            <w:r>
              <w:rPr>
                <w:sz w:val="18"/>
                <w:lang w:eastAsia="zh-CN"/>
              </w:rPr>
              <w:t>直流电流（以安培为单位）。可以是瞬时测量值，也可以是周期平均值，具体取决于环境/设备。</w:t>
            </w:r>
          </w:p>
        </w:tc>
      </w:tr>
      <w:tr w:rsidR="0012487C" w14:paraId="36E5702B" w14:textId="77777777">
        <w:trPr>
          <w:trHeight w:val="510"/>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030D8BDF" w14:textId="77777777" w:rsidR="0012487C" w:rsidRDefault="00421F9B">
            <w:pPr>
              <w:pStyle w:val="TableParagraph"/>
              <w:rPr>
                <w:sz w:val="18"/>
              </w:rPr>
            </w:pPr>
            <w:r>
              <w:rPr>
                <w:sz w:val="18"/>
              </w:rPr>
              <w:t>DC电压</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39BB8C08"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6AF7D437" w14:textId="77777777" w:rsidR="0012487C" w:rsidRDefault="00421F9B">
            <w:pPr>
              <w:pStyle w:val="TableParagraph"/>
              <w:rPr>
                <w:sz w:val="18"/>
              </w:rPr>
            </w:pPr>
            <w:r>
              <w:rPr>
                <w:w w:val="95"/>
                <w:sz w:val="18"/>
              </w:rPr>
              <w:t>V</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4095337F" w14:textId="77777777" w:rsidR="0012487C" w:rsidRDefault="00421F9B">
            <w:pPr>
              <w:pStyle w:val="TableParagraph"/>
              <w:spacing w:line="249" w:lineRule="auto"/>
              <w:ind w:left="41"/>
              <w:rPr>
                <w:sz w:val="18"/>
                <w:lang w:eastAsia="zh-CN"/>
              </w:rPr>
            </w:pPr>
            <w:r>
              <w:rPr>
                <w:sz w:val="18"/>
                <w:lang w:eastAsia="zh-CN"/>
              </w:rPr>
              <w:t>直流电压（伏特）。可以是瞬时测量值，也可以是周期平均值，具体取决于环境/设备。</w:t>
            </w:r>
          </w:p>
        </w:tc>
      </w:tr>
      <w:tr w:rsidR="0012487C" w14:paraId="231AD378" w14:textId="77777777">
        <w:trPr>
          <w:trHeight w:val="510"/>
        </w:trPr>
        <w:tc>
          <w:tcPr>
            <w:tcW w:w="2854" w:type="dxa"/>
            <w:tcBorders>
              <w:top w:val="single" w:sz="4" w:space="0" w:color="000000"/>
              <w:left w:val="single" w:sz="4" w:space="0" w:color="000000"/>
              <w:bottom w:val="single" w:sz="4" w:space="0" w:color="000000"/>
              <w:right w:val="single" w:sz="4" w:space="0" w:color="000000"/>
            </w:tcBorders>
          </w:tcPr>
          <w:p w14:paraId="1B0D0414" w14:textId="77777777" w:rsidR="0012487C" w:rsidRDefault="00421F9B">
            <w:pPr>
              <w:pStyle w:val="TableParagraph"/>
              <w:rPr>
                <w:sz w:val="18"/>
              </w:rPr>
            </w:pPr>
            <w:r>
              <w:rPr>
                <w:sz w:val="18"/>
              </w:rPr>
              <w:t>出发时间</w:t>
            </w:r>
          </w:p>
        </w:tc>
        <w:tc>
          <w:tcPr>
            <w:tcW w:w="951" w:type="dxa"/>
            <w:tcBorders>
              <w:top w:val="single" w:sz="4" w:space="0" w:color="000000"/>
              <w:left w:val="single" w:sz="4" w:space="0" w:color="000000"/>
              <w:bottom w:val="single" w:sz="4" w:space="0" w:color="000000"/>
              <w:right w:val="single" w:sz="4" w:space="0" w:color="000000"/>
            </w:tcBorders>
          </w:tcPr>
          <w:p w14:paraId="5D6240AA" w14:textId="77777777" w:rsidR="0012487C" w:rsidRDefault="00421F9B">
            <w:pPr>
              <w:pStyle w:val="TableParagraph"/>
              <w:rPr>
                <w:sz w:val="18"/>
              </w:rPr>
            </w:pPr>
            <w:r>
              <w:rPr>
                <w:sz w:val="18"/>
              </w:rPr>
              <w:t>日期时间</w:t>
            </w:r>
          </w:p>
        </w:tc>
        <w:tc>
          <w:tcPr>
            <w:tcW w:w="951" w:type="dxa"/>
            <w:tcBorders>
              <w:top w:val="single" w:sz="4" w:space="0" w:color="000000"/>
              <w:left w:val="single" w:sz="4" w:space="0" w:color="000000"/>
              <w:bottom w:val="single" w:sz="4" w:space="0" w:color="000000"/>
              <w:right w:val="single" w:sz="4" w:space="0" w:color="000000"/>
            </w:tcBorders>
          </w:tcPr>
          <w:p w14:paraId="1D57ABF3"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476C5C39" w14:textId="77777777" w:rsidR="0012487C" w:rsidRDefault="00421F9B">
            <w:pPr>
              <w:pStyle w:val="TableParagraph"/>
              <w:spacing w:line="249" w:lineRule="auto"/>
              <w:ind w:left="41"/>
              <w:rPr>
                <w:sz w:val="18"/>
                <w:lang w:eastAsia="zh-CN"/>
              </w:rPr>
            </w:pPr>
            <w:r>
              <w:rPr>
                <w:sz w:val="18"/>
                <w:lang w:eastAsia="zh-CN"/>
              </w:rPr>
              <w:t>以 [RFC3339] 日期时间格式表示的时间，即 EV 打算离开充电站的时间。</w:t>
            </w:r>
          </w:p>
        </w:tc>
      </w:tr>
      <w:tr w:rsidR="0012487C" w14:paraId="6112081D" w14:textId="77777777">
        <w:trPr>
          <w:trHeight w:val="510"/>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572F777D" w14:textId="77777777" w:rsidR="0012487C" w:rsidRDefault="00421F9B">
            <w:pPr>
              <w:pStyle w:val="TableParagraph"/>
              <w:rPr>
                <w:sz w:val="18"/>
              </w:rPr>
            </w:pPr>
            <w:r>
              <w:rPr>
                <w:sz w:val="18"/>
              </w:rPr>
              <w:t>ECVariant</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307C888"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6CA4E63D"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0D21B464" w14:textId="77777777" w:rsidR="0012487C" w:rsidRDefault="00421F9B">
            <w:pPr>
              <w:pStyle w:val="TableParagraph"/>
              <w:spacing w:line="249" w:lineRule="auto"/>
              <w:ind w:left="41" w:right="224"/>
              <w:rPr>
                <w:sz w:val="18"/>
                <w:lang w:eastAsia="zh-CN"/>
              </w:rPr>
            </w:pPr>
            <w:r>
              <w:rPr>
                <w:sz w:val="18"/>
                <w:lang w:eastAsia="zh-CN"/>
              </w:rPr>
              <w:t>生产系列变体反映了内部设计变更或子组件替换，不影响外部功能。</w:t>
            </w:r>
          </w:p>
        </w:tc>
      </w:tr>
      <w:tr w:rsidR="0012487C" w14:paraId="2756CD50" w14:textId="77777777">
        <w:trPr>
          <w:trHeight w:val="1157"/>
        </w:trPr>
        <w:tc>
          <w:tcPr>
            <w:tcW w:w="2854" w:type="dxa"/>
            <w:tcBorders>
              <w:top w:val="single" w:sz="4" w:space="0" w:color="000000"/>
              <w:left w:val="single" w:sz="4" w:space="0" w:color="000000"/>
              <w:bottom w:val="single" w:sz="4" w:space="0" w:color="000000"/>
              <w:right w:val="single" w:sz="4" w:space="0" w:color="000000"/>
            </w:tcBorders>
          </w:tcPr>
          <w:p w14:paraId="0BCE2BB0" w14:textId="77777777" w:rsidR="0012487C" w:rsidRDefault="00421F9B">
            <w:pPr>
              <w:pStyle w:val="TableParagraph"/>
              <w:rPr>
                <w:sz w:val="18"/>
              </w:rPr>
            </w:pPr>
            <w:r>
              <w:rPr>
                <w:sz w:val="18"/>
              </w:rPr>
              <w:t>启用</w:t>
            </w:r>
          </w:p>
        </w:tc>
        <w:tc>
          <w:tcPr>
            <w:tcW w:w="951" w:type="dxa"/>
            <w:tcBorders>
              <w:top w:val="single" w:sz="4" w:space="0" w:color="000000"/>
              <w:left w:val="single" w:sz="4" w:space="0" w:color="000000"/>
              <w:bottom w:val="single" w:sz="4" w:space="0" w:color="000000"/>
              <w:right w:val="single" w:sz="4" w:space="0" w:color="000000"/>
            </w:tcBorders>
          </w:tcPr>
          <w:p w14:paraId="7F6EA8AB" w14:textId="77777777" w:rsidR="0012487C" w:rsidRDefault="00421F9B">
            <w:pPr>
              <w:pStyle w:val="TableParagraph"/>
              <w:rPr>
                <w:sz w:val="18"/>
              </w:rPr>
            </w:pPr>
            <w:r>
              <w:rPr>
                <w:sz w:val="18"/>
              </w:rPr>
              <w:t>布尔</w:t>
            </w:r>
          </w:p>
        </w:tc>
        <w:tc>
          <w:tcPr>
            <w:tcW w:w="951" w:type="dxa"/>
            <w:tcBorders>
              <w:top w:val="single" w:sz="4" w:space="0" w:color="000000"/>
              <w:left w:val="single" w:sz="4" w:space="0" w:color="000000"/>
              <w:bottom w:val="single" w:sz="4" w:space="0" w:color="000000"/>
              <w:right w:val="single" w:sz="4" w:space="0" w:color="000000"/>
            </w:tcBorders>
          </w:tcPr>
          <w:p w14:paraId="5349AEFE"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4CCB1E50" w14:textId="77777777" w:rsidR="0012487C" w:rsidRDefault="00421F9B">
            <w:pPr>
              <w:pStyle w:val="TableParagraph"/>
              <w:spacing w:line="249" w:lineRule="auto"/>
              <w:ind w:left="41" w:right="213"/>
              <w:rPr>
                <w:sz w:val="18"/>
              </w:rPr>
            </w:pPr>
            <w:r>
              <w:rPr>
                <w:sz w:val="18"/>
                <w:lang w:eastAsia="zh-CN"/>
              </w:rPr>
              <w:t xml:space="preserve">组件已启用以进行操作。对于无法选择性地（远程）启用/禁用的可用组件 </w:t>
            </w:r>
            <w:r>
              <w:rPr>
                <w:w w:val="120"/>
                <w:sz w:val="18"/>
                <w:lang w:eastAsia="zh-CN"/>
              </w:rPr>
              <w:t xml:space="preserve"> </w:t>
            </w:r>
            <w:r>
              <w:rPr>
                <w:sz w:val="18"/>
                <w:lang w:eastAsia="zh-CN"/>
              </w:rPr>
              <w:t>，此值始终为 true。</w:t>
            </w:r>
            <w:r>
              <w:rPr>
                <w:sz w:val="18"/>
              </w:rPr>
              <w:t>注意：Enabled 为 true 的 Available 不能为 false，因此在库存报告期间，Enabled=1 在逻辑上也会声明 Available=true</w:t>
            </w:r>
          </w:p>
        </w:tc>
      </w:tr>
      <w:tr w:rsidR="0012487C" w14:paraId="76DFB75E" w14:textId="77777777">
        <w:trPr>
          <w:trHeight w:val="510"/>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480F3F44" w14:textId="77777777" w:rsidR="0012487C" w:rsidRDefault="00421F9B">
            <w:pPr>
              <w:pStyle w:val="TableParagraph"/>
              <w:rPr>
                <w:sz w:val="18"/>
              </w:rPr>
            </w:pPr>
            <w:r>
              <w:rPr>
                <w:sz w:val="18"/>
              </w:rPr>
              <w:t>能源</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BFAFF4E"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37210085" w14:textId="77777777" w:rsidR="0012487C" w:rsidRDefault="00421F9B">
            <w:pPr>
              <w:pStyle w:val="TableParagraph"/>
              <w:rPr>
                <w:sz w:val="18"/>
              </w:rPr>
            </w:pPr>
            <w:r>
              <w:rPr>
                <w:sz w:val="18"/>
              </w:rPr>
              <w:t>瓦时</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081DB61A" w14:textId="77777777" w:rsidR="0012487C" w:rsidRDefault="00421F9B">
            <w:pPr>
              <w:pStyle w:val="TableParagraph"/>
              <w:spacing w:line="249" w:lineRule="auto"/>
              <w:ind w:left="41"/>
              <w:rPr>
                <w:sz w:val="18"/>
                <w:lang w:eastAsia="zh-CN"/>
              </w:rPr>
            </w:pPr>
            <w:r>
              <w:rPr>
                <w:sz w:val="18"/>
                <w:lang w:eastAsia="zh-CN"/>
              </w:rPr>
              <w:t>能量量（以 Wh 为单位），用于报告/配置与</w:t>
            </w:r>
            <w:r>
              <w:rPr>
                <w:w w:val="105"/>
                <w:sz w:val="18"/>
                <w:lang w:eastAsia="zh-CN"/>
              </w:rPr>
              <w:t>存储能量（即未传输的能量）相关的值。</w:t>
            </w:r>
          </w:p>
        </w:tc>
      </w:tr>
      <w:tr w:rsidR="0012487C" w14:paraId="15E1A449"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7F8A8CA0" w14:textId="77777777" w:rsidR="0012487C" w:rsidRDefault="00421F9B">
            <w:pPr>
              <w:pStyle w:val="TableParagraph"/>
              <w:rPr>
                <w:sz w:val="18"/>
              </w:rPr>
            </w:pPr>
            <w:r>
              <w:rPr>
                <w:sz w:val="18"/>
              </w:rPr>
              <w:t>能源容量</w:t>
            </w:r>
          </w:p>
        </w:tc>
        <w:tc>
          <w:tcPr>
            <w:tcW w:w="951" w:type="dxa"/>
            <w:tcBorders>
              <w:top w:val="single" w:sz="4" w:space="0" w:color="000000"/>
              <w:left w:val="single" w:sz="4" w:space="0" w:color="000000"/>
              <w:bottom w:val="single" w:sz="4" w:space="0" w:color="000000"/>
              <w:right w:val="single" w:sz="4" w:space="0" w:color="000000"/>
            </w:tcBorders>
          </w:tcPr>
          <w:p w14:paraId="0141E385"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57C20F80" w14:textId="77777777" w:rsidR="0012487C" w:rsidRDefault="00421F9B">
            <w:pPr>
              <w:pStyle w:val="TableParagraph"/>
              <w:rPr>
                <w:sz w:val="18"/>
              </w:rPr>
            </w:pPr>
            <w:r>
              <w:rPr>
                <w:sz w:val="18"/>
              </w:rPr>
              <w:t>瓦时</w:t>
            </w:r>
          </w:p>
        </w:tc>
        <w:tc>
          <w:tcPr>
            <w:tcW w:w="5708" w:type="dxa"/>
            <w:tcBorders>
              <w:top w:val="single" w:sz="4" w:space="0" w:color="000000"/>
              <w:left w:val="single" w:sz="4" w:space="0" w:color="000000"/>
              <w:bottom w:val="single" w:sz="4" w:space="0" w:color="000000"/>
              <w:right w:val="single" w:sz="4" w:space="0" w:color="000000"/>
            </w:tcBorders>
          </w:tcPr>
          <w:p w14:paraId="4AD98575" w14:textId="77777777" w:rsidR="0012487C" w:rsidRDefault="00421F9B">
            <w:pPr>
              <w:pStyle w:val="TableParagraph"/>
              <w:ind w:left="41"/>
              <w:rPr>
                <w:sz w:val="18"/>
                <w:lang w:eastAsia="zh-CN"/>
              </w:rPr>
            </w:pPr>
            <w:r>
              <w:rPr>
                <w:sz w:val="18"/>
                <w:lang w:eastAsia="zh-CN"/>
              </w:rPr>
              <w:t>储能装置的能量容量（单位为Wh）。</w:t>
            </w:r>
          </w:p>
        </w:tc>
      </w:tr>
      <w:tr w:rsidR="0012487C" w14:paraId="4489156E" w14:textId="77777777">
        <w:trPr>
          <w:trHeight w:val="510"/>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0C6842A3" w14:textId="77777777" w:rsidR="0012487C" w:rsidRDefault="00421F9B">
            <w:pPr>
              <w:pStyle w:val="TableParagraph"/>
              <w:rPr>
                <w:sz w:val="18"/>
              </w:rPr>
            </w:pPr>
            <w:r>
              <w:rPr>
                <w:sz w:val="18"/>
              </w:rPr>
              <w:t>能源出口</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6D130F2"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724F838F" w14:textId="77777777" w:rsidR="0012487C" w:rsidRDefault="00421F9B">
            <w:pPr>
              <w:pStyle w:val="TableParagraph"/>
              <w:rPr>
                <w:sz w:val="18"/>
              </w:rPr>
            </w:pPr>
            <w:r>
              <w:rPr>
                <w:sz w:val="18"/>
              </w:rPr>
              <w:t>瓦时</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6F77085F" w14:textId="77777777" w:rsidR="0012487C" w:rsidRDefault="00421F9B">
            <w:pPr>
              <w:pStyle w:val="TableParagraph"/>
              <w:spacing w:line="249" w:lineRule="auto"/>
              <w:ind w:left="41"/>
              <w:rPr>
                <w:sz w:val="18"/>
                <w:lang w:eastAsia="zh-CN"/>
              </w:rPr>
            </w:pPr>
            <w:r>
              <w:rPr>
                <w:sz w:val="18"/>
                <w:lang w:eastAsia="zh-CN"/>
              </w:rPr>
              <w:t>传输的总能量：例如，在（正在进行或终止）充电期间从 EV 传输（默认以 wH 为单位）</w:t>
            </w:r>
          </w:p>
        </w:tc>
      </w:tr>
      <w:tr w:rsidR="0012487C" w14:paraId="47D1BCD3" w14:textId="77777777">
        <w:trPr>
          <w:trHeight w:val="510"/>
        </w:trPr>
        <w:tc>
          <w:tcPr>
            <w:tcW w:w="2854" w:type="dxa"/>
            <w:tcBorders>
              <w:top w:val="single" w:sz="4" w:space="0" w:color="000000"/>
              <w:left w:val="single" w:sz="4" w:space="0" w:color="000000"/>
              <w:bottom w:val="single" w:sz="4" w:space="0" w:color="000000"/>
              <w:right w:val="single" w:sz="4" w:space="0" w:color="000000"/>
            </w:tcBorders>
          </w:tcPr>
          <w:p w14:paraId="5A07EC9C" w14:textId="77777777" w:rsidR="0012487C" w:rsidRDefault="00421F9B">
            <w:pPr>
              <w:pStyle w:val="TableParagraph"/>
              <w:rPr>
                <w:sz w:val="18"/>
              </w:rPr>
            </w:pPr>
            <w:r>
              <w:rPr>
                <w:sz w:val="18"/>
              </w:rPr>
              <w:t>能源出口注册</w:t>
            </w:r>
          </w:p>
        </w:tc>
        <w:tc>
          <w:tcPr>
            <w:tcW w:w="951" w:type="dxa"/>
            <w:tcBorders>
              <w:top w:val="single" w:sz="4" w:space="0" w:color="000000"/>
              <w:left w:val="single" w:sz="4" w:space="0" w:color="000000"/>
              <w:bottom w:val="single" w:sz="4" w:space="0" w:color="000000"/>
              <w:right w:val="single" w:sz="4" w:space="0" w:color="000000"/>
            </w:tcBorders>
          </w:tcPr>
          <w:p w14:paraId="7D0CF9BB"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75D56BB3" w14:textId="77777777" w:rsidR="0012487C" w:rsidRDefault="00421F9B">
            <w:pPr>
              <w:pStyle w:val="TableParagraph"/>
              <w:rPr>
                <w:sz w:val="18"/>
              </w:rPr>
            </w:pPr>
            <w:r>
              <w:rPr>
                <w:sz w:val="18"/>
              </w:rPr>
              <w:t>瓦时</w:t>
            </w:r>
          </w:p>
        </w:tc>
        <w:tc>
          <w:tcPr>
            <w:tcW w:w="5708" w:type="dxa"/>
            <w:tcBorders>
              <w:top w:val="single" w:sz="4" w:space="0" w:color="000000"/>
              <w:left w:val="single" w:sz="4" w:space="0" w:color="000000"/>
              <w:bottom w:val="single" w:sz="4" w:space="0" w:color="000000"/>
              <w:right w:val="single" w:sz="4" w:space="0" w:color="000000"/>
            </w:tcBorders>
          </w:tcPr>
          <w:p w14:paraId="17919A1B" w14:textId="77777777" w:rsidR="0012487C" w:rsidRDefault="00421F9B">
            <w:pPr>
              <w:pStyle w:val="TableParagraph"/>
              <w:spacing w:line="249" w:lineRule="auto"/>
              <w:ind w:left="41"/>
              <w:rPr>
                <w:sz w:val="18"/>
                <w:lang w:eastAsia="zh-CN"/>
              </w:rPr>
            </w:pPr>
            <w:r>
              <w:rPr>
                <w:sz w:val="18"/>
                <w:lang w:eastAsia="zh-CN"/>
              </w:rPr>
              <w:t>累计出口千瓦时登记值，例如来自（认证的）财政电能表。</w:t>
            </w:r>
          </w:p>
        </w:tc>
      </w:tr>
      <w:tr w:rsidR="0012487C" w14:paraId="6ED0F12D"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5445BB46" w14:textId="77777777" w:rsidR="0012487C" w:rsidRDefault="00421F9B">
            <w:pPr>
              <w:pStyle w:val="TableParagraph"/>
              <w:rPr>
                <w:sz w:val="18"/>
              </w:rPr>
            </w:pPr>
            <w:r>
              <w:rPr>
                <w:sz w:val="18"/>
              </w:rPr>
              <w:t>能源进口</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22E575B"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6D9F941" w14:textId="77777777" w:rsidR="0012487C" w:rsidRDefault="00421F9B">
            <w:pPr>
              <w:pStyle w:val="TableParagraph"/>
              <w:rPr>
                <w:sz w:val="18"/>
              </w:rPr>
            </w:pPr>
            <w:r>
              <w:rPr>
                <w:sz w:val="18"/>
              </w:rPr>
              <w:t>瓦时</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433BF91F" w14:textId="77777777" w:rsidR="0012487C" w:rsidRDefault="00421F9B">
            <w:pPr>
              <w:pStyle w:val="TableParagraph"/>
              <w:ind w:left="41"/>
              <w:rPr>
                <w:sz w:val="18"/>
              </w:rPr>
            </w:pPr>
            <w:r>
              <w:rPr>
                <w:sz w:val="18"/>
              </w:rPr>
              <w:t>转移的总能量。</w:t>
            </w:r>
          </w:p>
        </w:tc>
      </w:tr>
      <w:tr w:rsidR="0012487C" w14:paraId="677AE7AA" w14:textId="77777777">
        <w:trPr>
          <w:trHeight w:val="510"/>
        </w:trPr>
        <w:tc>
          <w:tcPr>
            <w:tcW w:w="2854" w:type="dxa"/>
            <w:tcBorders>
              <w:top w:val="single" w:sz="4" w:space="0" w:color="000000"/>
              <w:left w:val="single" w:sz="4" w:space="0" w:color="000000"/>
              <w:bottom w:val="single" w:sz="4" w:space="0" w:color="000000"/>
              <w:right w:val="single" w:sz="4" w:space="0" w:color="000000"/>
            </w:tcBorders>
          </w:tcPr>
          <w:p w14:paraId="60C14029" w14:textId="77777777" w:rsidR="0012487C" w:rsidRDefault="00421F9B">
            <w:pPr>
              <w:pStyle w:val="TableParagraph"/>
              <w:rPr>
                <w:sz w:val="18"/>
              </w:rPr>
            </w:pPr>
            <w:r>
              <w:rPr>
                <w:sz w:val="18"/>
              </w:rPr>
              <w:t>能源进口注册</w:t>
            </w:r>
          </w:p>
        </w:tc>
        <w:tc>
          <w:tcPr>
            <w:tcW w:w="951" w:type="dxa"/>
            <w:tcBorders>
              <w:top w:val="single" w:sz="4" w:space="0" w:color="000000"/>
              <w:left w:val="single" w:sz="4" w:space="0" w:color="000000"/>
              <w:bottom w:val="single" w:sz="4" w:space="0" w:color="000000"/>
              <w:right w:val="single" w:sz="4" w:space="0" w:color="000000"/>
            </w:tcBorders>
          </w:tcPr>
          <w:p w14:paraId="70C745A0"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27C6F813" w14:textId="77777777" w:rsidR="0012487C" w:rsidRDefault="00421F9B">
            <w:pPr>
              <w:pStyle w:val="TableParagraph"/>
              <w:rPr>
                <w:sz w:val="18"/>
              </w:rPr>
            </w:pPr>
            <w:r>
              <w:rPr>
                <w:sz w:val="18"/>
              </w:rPr>
              <w:t>瓦时</w:t>
            </w:r>
          </w:p>
        </w:tc>
        <w:tc>
          <w:tcPr>
            <w:tcW w:w="5708" w:type="dxa"/>
            <w:tcBorders>
              <w:top w:val="single" w:sz="4" w:space="0" w:color="000000"/>
              <w:left w:val="single" w:sz="4" w:space="0" w:color="000000"/>
              <w:bottom w:val="single" w:sz="4" w:space="0" w:color="000000"/>
              <w:right w:val="single" w:sz="4" w:space="0" w:color="000000"/>
            </w:tcBorders>
          </w:tcPr>
          <w:p w14:paraId="1727A894" w14:textId="77777777" w:rsidR="0012487C" w:rsidRDefault="00421F9B">
            <w:pPr>
              <w:pStyle w:val="TableParagraph"/>
              <w:spacing w:line="249" w:lineRule="auto"/>
              <w:ind w:left="41"/>
              <w:rPr>
                <w:sz w:val="18"/>
                <w:lang w:eastAsia="zh-CN"/>
              </w:rPr>
            </w:pPr>
            <w:r>
              <w:rPr>
                <w:sz w:val="18"/>
                <w:lang w:eastAsia="zh-CN"/>
              </w:rPr>
              <w:t>累计出口千瓦时登记值，例如来自（认证的）财政电能表。</w:t>
            </w:r>
          </w:p>
        </w:tc>
      </w:tr>
      <w:tr w:rsidR="0012487C" w14:paraId="4330055F" w14:textId="77777777">
        <w:trPr>
          <w:trHeight w:val="726"/>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711663E9" w14:textId="77777777" w:rsidR="0012487C" w:rsidRDefault="00421F9B">
            <w:pPr>
              <w:pStyle w:val="TableParagraph"/>
              <w:rPr>
                <w:sz w:val="18"/>
              </w:rPr>
            </w:pPr>
            <w:r>
              <w:rPr>
                <w:sz w:val="18"/>
              </w:rPr>
              <w:t>条目</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303C4DB" w14:textId="77777777" w:rsidR="0012487C" w:rsidRDefault="00421F9B">
            <w:pPr>
              <w:pStyle w:val="TableParagraph"/>
              <w:rPr>
                <w:sz w:val="18"/>
              </w:rPr>
            </w:pPr>
            <w:r>
              <w:rPr>
                <w:sz w:val="18"/>
              </w:rPr>
              <w:t>整数</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2A3A58E"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1B130192" w14:textId="77777777" w:rsidR="0012487C" w:rsidRDefault="00421F9B">
            <w:pPr>
              <w:pStyle w:val="TableParagraph"/>
              <w:spacing w:line="249" w:lineRule="auto"/>
              <w:ind w:left="41" w:right="23"/>
              <w:rPr>
                <w:sz w:val="18"/>
              </w:rPr>
            </w:pPr>
            <w:r>
              <w:rPr>
                <w:sz w:val="18"/>
                <w:lang w:eastAsia="zh-CN"/>
              </w:rPr>
              <w:t xml:space="preserve">用于报告/管理重复数据结构中的条目数的通用变量。 </w:t>
            </w:r>
            <w:r>
              <w:rPr>
                <w:sz w:val="18"/>
              </w:rPr>
              <w:t xml:space="preserve">maxLimit 特征报告最大 </w:t>
            </w:r>
            <w:r>
              <w:rPr>
                <w:w w:val="105"/>
                <w:sz w:val="18"/>
              </w:rPr>
              <w:t>可能的条目数。</w:t>
            </w:r>
          </w:p>
        </w:tc>
      </w:tr>
      <w:tr w:rsidR="0012487C" w14:paraId="63AEBE6A"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244AE45B" w14:textId="77777777" w:rsidR="0012487C" w:rsidRDefault="00421F9B">
            <w:pPr>
              <w:pStyle w:val="TableParagraph"/>
              <w:rPr>
                <w:sz w:val="18"/>
              </w:rPr>
            </w:pPr>
            <w:r>
              <w:rPr>
                <w:sz w:val="18"/>
              </w:rPr>
              <w:t>EvseId</w:t>
            </w:r>
          </w:p>
        </w:tc>
        <w:tc>
          <w:tcPr>
            <w:tcW w:w="951" w:type="dxa"/>
            <w:tcBorders>
              <w:top w:val="single" w:sz="4" w:space="0" w:color="000000"/>
              <w:left w:val="single" w:sz="4" w:space="0" w:color="000000"/>
              <w:bottom w:val="single" w:sz="4" w:space="0" w:color="000000"/>
              <w:right w:val="single" w:sz="4" w:space="0" w:color="000000"/>
            </w:tcBorders>
          </w:tcPr>
          <w:p w14:paraId="68273E8A"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tcPr>
          <w:p w14:paraId="449718E9"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73A3883F" w14:textId="77777777" w:rsidR="0012487C" w:rsidRDefault="00421F9B">
            <w:pPr>
              <w:pStyle w:val="TableParagraph"/>
              <w:ind w:left="41"/>
              <w:rPr>
                <w:sz w:val="18"/>
              </w:rPr>
            </w:pPr>
            <w:r>
              <w:rPr>
                <w:spacing w:val="-1"/>
                <w:sz w:val="18"/>
              </w:rPr>
              <w:t>ISO 15118 和 IEC 63119-2 中使用的字符串格式的 EVSE ID</w:t>
            </w:r>
          </w:p>
        </w:tc>
      </w:tr>
      <w:tr w:rsidR="0012487C" w14:paraId="4AB59FF9" w14:textId="77777777">
        <w:trPr>
          <w:trHeight w:val="726"/>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41CBC724" w14:textId="77777777" w:rsidR="0012487C" w:rsidRDefault="00421F9B">
            <w:pPr>
              <w:pStyle w:val="TableParagraph"/>
              <w:rPr>
                <w:sz w:val="18"/>
              </w:rPr>
            </w:pPr>
            <w:r>
              <w:rPr>
                <w:sz w:val="18"/>
              </w:rPr>
              <w:t>后备</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1A399BA" w14:textId="77777777" w:rsidR="0012487C" w:rsidRDefault="00421F9B">
            <w:pPr>
              <w:pStyle w:val="TableParagraph"/>
              <w:rPr>
                <w:sz w:val="18"/>
              </w:rPr>
            </w:pPr>
            <w:r>
              <w:rPr>
                <w:sz w:val="18"/>
              </w:rPr>
              <w:t>布尔</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3C4D52C1"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7D6C9C50" w14:textId="77777777" w:rsidR="0012487C" w:rsidRDefault="00421F9B">
            <w:pPr>
              <w:pStyle w:val="TableParagraph"/>
              <w:spacing w:line="249" w:lineRule="auto"/>
              <w:ind w:left="41"/>
              <w:rPr>
                <w:sz w:val="18"/>
                <w:lang w:eastAsia="zh-CN"/>
              </w:rPr>
            </w:pPr>
            <w:r>
              <w:rPr>
                <w:sz w:val="18"/>
                <w:lang w:eastAsia="zh-CN"/>
              </w:rPr>
              <w:t>组件在回退或备份模式下运行。在清单报告中，maxLimit 特征的值为 1 表示组件可以进入回退状态（即存在回退模式）。</w:t>
            </w:r>
          </w:p>
        </w:tc>
      </w:tr>
      <w:tr w:rsidR="0012487C" w14:paraId="352807EE" w14:textId="77777777">
        <w:trPr>
          <w:trHeight w:val="510"/>
        </w:trPr>
        <w:tc>
          <w:tcPr>
            <w:tcW w:w="2854" w:type="dxa"/>
            <w:tcBorders>
              <w:top w:val="single" w:sz="4" w:space="0" w:color="000000"/>
              <w:left w:val="single" w:sz="4" w:space="0" w:color="000000"/>
              <w:bottom w:val="single" w:sz="4" w:space="0" w:color="000000"/>
              <w:right w:val="single" w:sz="4" w:space="0" w:color="000000"/>
            </w:tcBorders>
          </w:tcPr>
          <w:p w14:paraId="34C6F77D" w14:textId="77777777" w:rsidR="0012487C" w:rsidRDefault="00421F9B">
            <w:pPr>
              <w:pStyle w:val="TableParagraph"/>
              <w:rPr>
                <w:sz w:val="18"/>
              </w:rPr>
            </w:pPr>
            <w:r>
              <w:rPr>
                <w:sz w:val="18"/>
              </w:rPr>
              <w:t>风扇速度</w:t>
            </w:r>
          </w:p>
        </w:tc>
        <w:tc>
          <w:tcPr>
            <w:tcW w:w="951" w:type="dxa"/>
            <w:tcBorders>
              <w:top w:val="single" w:sz="4" w:space="0" w:color="000000"/>
              <w:left w:val="single" w:sz="4" w:space="0" w:color="000000"/>
              <w:bottom w:val="single" w:sz="4" w:space="0" w:color="000000"/>
              <w:right w:val="single" w:sz="4" w:space="0" w:color="000000"/>
            </w:tcBorders>
          </w:tcPr>
          <w:p w14:paraId="50113CB1"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40523AAD" w14:textId="77777777" w:rsidR="0012487C" w:rsidRDefault="00421F9B">
            <w:pPr>
              <w:pStyle w:val="TableParagraph"/>
              <w:rPr>
                <w:sz w:val="18"/>
              </w:rPr>
            </w:pPr>
            <w:r>
              <w:rPr>
                <w:sz w:val="18"/>
              </w:rPr>
              <w:t>转速</w:t>
            </w:r>
          </w:p>
        </w:tc>
        <w:tc>
          <w:tcPr>
            <w:tcW w:w="5708" w:type="dxa"/>
            <w:tcBorders>
              <w:top w:val="single" w:sz="4" w:space="0" w:color="000000"/>
              <w:left w:val="single" w:sz="4" w:space="0" w:color="000000"/>
              <w:bottom w:val="single" w:sz="4" w:space="0" w:color="000000"/>
              <w:right w:val="single" w:sz="4" w:space="0" w:color="000000"/>
            </w:tcBorders>
          </w:tcPr>
          <w:p w14:paraId="2DA1D9AA" w14:textId="77777777" w:rsidR="0012487C" w:rsidRDefault="00421F9B">
            <w:pPr>
              <w:pStyle w:val="TableParagraph"/>
              <w:spacing w:line="249" w:lineRule="auto"/>
              <w:ind w:left="41" w:right="263"/>
              <w:rPr>
                <w:sz w:val="18"/>
                <w:lang w:eastAsia="zh-CN"/>
              </w:rPr>
            </w:pPr>
            <w:r>
              <w:rPr>
                <w:sz w:val="18"/>
                <w:lang w:eastAsia="zh-CN"/>
              </w:rPr>
              <w:t>风扇速度（以 RPM 为单位）。值为 0 表示已停止/停止。空值表示无法读取风扇速度。</w:t>
            </w:r>
          </w:p>
        </w:tc>
      </w:tr>
      <w:tr w:rsidR="0012487C" w14:paraId="342DF371"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5BC4FFA3" w14:textId="77777777" w:rsidR="0012487C" w:rsidRDefault="00421F9B">
            <w:pPr>
              <w:pStyle w:val="TableParagraph"/>
              <w:rPr>
                <w:sz w:val="18"/>
              </w:rPr>
            </w:pPr>
            <w:r>
              <w:rPr>
                <w:sz w:val="18"/>
              </w:rPr>
              <w:t>固件版本</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2F9009AD"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3CFF62F"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1C2435BA" w14:textId="77777777" w:rsidR="0012487C" w:rsidRDefault="00421F9B">
            <w:pPr>
              <w:pStyle w:val="TableParagraph"/>
              <w:ind w:left="41"/>
              <w:rPr>
                <w:sz w:val="18"/>
              </w:rPr>
            </w:pPr>
            <w:r>
              <w:rPr>
                <w:sz w:val="18"/>
              </w:rPr>
              <w:t>固件的版本号。</w:t>
            </w:r>
          </w:p>
        </w:tc>
      </w:tr>
      <w:tr w:rsidR="0012487C" w14:paraId="7F0995E9" w14:textId="77777777">
        <w:trPr>
          <w:trHeight w:val="942"/>
        </w:trPr>
        <w:tc>
          <w:tcPr>
            <w:tcW w:w="2854" w:type="dxa"/>
            <w:tcBorders>
              <w:top w:val="single" w:sz="4" w:space="0" w:color="000000"/>
              <w:left w:val="single" w:sz="4" w:space="0" w:color="000000"/>
              <w:bottom w:val="single" w:sz="4" w:space="0" w:color="000000"/>
              <w:right w:val="single" w:sz="4" w:space="0" w:color="000000"/>
            </w:tcBorders>
          </w:tcPr>
          <w:p w14:paraId="61E10BD8" w14:textId="77777777" w:rsidR="0012487C" w:rsidRDefault="00421F9B">
            <w:pPr>
              <w:pStyle w:val="TableParagraph"/>
              <w:rPr>
                <w:sz w:val="18"/>
              </w:rPr>
            </w:pPr>
            <w:r>
              <w:rPr>
                <w:sz w:val="18"/>
              </w:rPr>
              <w:t>力</w:t>
            </w:r>
          </w:p>
        </w:tc>
        <w:tc>
          <w:tcPr>
            <w:tcW w:w="951" w:type="dxa"/>
            <w:tcBorders>
              <w:top w:val="single" w:sz="4" w:space="0" w:color="000000"/>
              <w:left w:val="single" w:sz="4" w:space="0" w:color="000000"/>
              <w:bottom w:val="single" w:sz="4" w:space="0" w:color="000000"/>
              <w:right w:val="single" w:sz="4" w:space="0" w:color="000000"/>
            </w:tcBorders>
          </w:tcPr>
          <w:p w14:paraId="1190367D"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648704CB" w14:textId="77777777" w:rsidR="0012487C" w:rsidRDefault="00421F9B">
            <w:pPr>
              <w:pStyle w:val="TableParagraph"/>
              <w:rPr>
                <w:sz w:val="18"/>
              </w:rPr>
            </w:pPr>
            <w:r>
              <w:rPr>
                <w:w w:val="98"/>
                <w:sz w:val="18"/>
              </w:rPr>
              <w:t>N</w:t>
            </w:r>
          </w:p>
        </w:tc>
        <w:tc>
          <w:tcPr>
            <w:tcW w:w="5708" w:type="dxa"/>
            <w:tcBorders>
              <w:top w:val="single" w:sz="4" w:space="0" w:color="000000"/>
              <w:left w:val="single" w:sz="4" w:space="0" w:color="000000"/>
              <w:bottom w:val="single" w:sz="4" w:space="0" w:color="000000"/>
              <w:right w:val="single" w:sz="4" w:space="0" w:color="000000"/>
            </w:tcBorders>
          </w:tcPr>
          <w:p w14:paraId="2ACFC01B" w14:textId="77777777" w:rsidR="0012487C" w:rsidRDefault="00421F9B">
            <w:pPr>
              <w:pStyle w:val="TableParagraph"/>
              <w:spacing w:line="249" w:lineRule="auto"/>
              <w:ind w:left="41" w:right="40"/>
              <w:rPr>
                <w:sz w:val="18"/>
                <w:lang w:eastAsia="zh-CN"/>
              </w:rPr>
            </w:pPr>
            <w:r>
              <w:rPr>
                <w:sz w:val="18"/>
                <w:lang w:eastAsia="zh-CN"/>
              </w:rPr>
              <w:t>报告一个或多个方向的（冲击）力/加速度值（估计值），单位为牛顿或“g”。可以使用变量实例值（例如向下、向右、向前）报告不同（正交）维度的多个力读数。</w:t>
            </w:r>
          </w:p>
        </w:tc>
      </w:tr>
      <w:tr w:rsidR="0012487C" w14:paraId="67E15568" w14:textId="77777777">
        <w:trPr>
          <w:trHeight w:val="510"/>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2DC8FE23" w14:textId="77777777" w:rsidR="0012487C" w:rsidRDefault="00421F9B">
            <w:pPr>
              <w:pStyle w:val="TableParagraph"/>
              <w:rPr>
                <w:sz w:val="18"/>
              </w:rPr>
            </w:pPr>
            <w:r>
              <w:rPr>
                <w:sz w:val="18"/>
              </w:rPr>
              <w:t>格式</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2CA4D2C" w14:textId="77777777" w:rsidR="0012487C" w:rsidRDefault="00421F9B">
            <w:pPr>
              <w:pStyle w:val="TableParagraph"/>
              <w:spacing w:line="249" w:lineRule="auto"/>
              <w:ind w:right="80"/>
              <w:rPr>
                <w:sz w:val="18"/>
              </w:rPr>
            </w:pPr>
            <w:r>
              <w:rPr>
                <w:sz w:val="18"/>
              </w:rPr>
              <w:t xml:space="preserve">会员李 </w:t>
            </w:r>
            <w:r>
              <w:rPr>
                <w:w w:val="105"/>
                <w:sz w:val="18"/>
              </w:rPr>
              <w:t>st</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75FF5D42"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60A9A9BB" w14:textId="77777777" w:rsidR="0012487C" w:rsidRDefault="00421F9B">
            <w:pPr>
              <w:pStyle w:val="TableParagraph"/>
              <w:spacing w:line="249" w:lineRule="auto"/>
              <w:ind w:left="41"/>
              <w:rPr>
                <w:sz w:val="18"/>
                <w:lang w:eastAsia="zh-CN"/>
              </w:rPr>
            </w:pPr>
            <w:r>
              <w:rPr>
                <w:sz w:val="18"/>
                <w:lang w:eastAsia="zh-CN"/>
              </w:rPr>
              <w:t>此充电站支持的消息格式列表。可能的值：ASCII、HTML、URI、UTF-8。</w:t>
            </w:r>
          </w:p>
        </w:tc>
      </w:tr>
      <w:tr w:rsidR="0012487C" w14:paraId="44AC0D8A"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4A9654E4" w14:textId="77777777" w:rsidR="0012487C" w:rsidRDefault="00421F9B">
            <w:pPr>
              <w:pStyle w:val="TableParagraph"/>
              <w:rPr>
                <w:sz w:val="18"/>
              </w:rPr>
            </w:pPr>
            <w:r>
              <w:rPr>
                <w:sz w:val="18"/>
              </w:rPr>
              <w:t>频率</w:t>
            </w:r>
          </w:p>
        </w:tc>
        <w:tc>
          <w:tcPr>
            <w:tcW w:w="951" w:type="dxa"/>
            <w:tcBorders>
              <w:top w:val="single" w:sz="4" w:space="0" w:color="000000"/>
              <w:left w:val="single" w:sz="4" w:space="0" w:color="000000"/>
              <w:bottom w:val="single" w:sz="4" w:space="0" w:color="000000"/>
              <w:right w:val="single" w:sz="4" w:space="0" w:color="000000"/>
            </w:tcBorders>
          </w:tcPr>
          <w:p w14:paraId="04438E11"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2EADD07C" w14:textId="77777777" w:rsidR="0012487C" w:rsidRDefault="00421F9B">
            <w:pPr>
              <w:pStyle w:val="TableParagraph"/>
              <w:rPr>
                <w:sz w:val="18"/>
              </w:rPr>
            </w:pPr>
            <w:r>
              <w:rPr>
                <w:sz w:val="18"/>
              </w:rPr>
              <w:t>赫兹</w:t>
            </w:r>
          </w:p>
        </w:tc>
        <w:tc>
          <w:tcPr>
            <w:tcW w:w="5708" w:type="dxa"/>
            <w:tcBorders>
              <w:top w:val="single" w:sz="4" w:space="0" w:color="000000"/>
              <w:left w:val="single" w:sz="4" w:space="0" w:color="000000"/>
              <w:bottom w:val="single" w:sz="4" w:space="0" w:color="000000"/>
              <w:right w:val="single" w:sz="4" w:space="0" w:color="000000"/>
            </w:tcBorders>
          </w:tcPr>
          <w:p w14:paraId="5D23E243" w14:textId="77777777" w:rsidR="0012487C" w:rsidRDefault="00421F9B">
            <w:pPr>
              <w:pStyle w:val="TableParagraph"/>
              <w:ind w:left="41"/>
              <w:rPr>
                <w:sz w:val="18"/>
                <w:lang w:eastAsia="zh-CN"/>
              </w:rPr>
            </w:pPr>
            <w:r>
              <w:rPr>
                <w:sz w:val="18"/>
                <w:lang w:eastAsia="zh-CN"/>
              </w:rPr>
              <w:t>交流电源、信号或组件操作的频率。</w:t>
            </w:r>
          </w:p>
        </w:tc>
      </w:tr>
      <w:tr w:rsidR="0012487C" w14:paraId="2A67A16A" w14:textId="77777777">
        <w:trPr>
          <w:trHeight w:val="510"/>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179041E0" w14:textId="77777777" w:rsidR="0012487C" w:rsidRDefault="00421F9B">
            <w:pPr>
              <w:pStyle w:val="TableParagraph"/>
              <w:rPr>
                <w:sz w:val="18"/>
              </w:rPr>
            </w:pPr>
            <w:r>
              <w:rPr>
                <w:sz w:val="18"/>
              </w:rPr>
              <w:t>保险丝额定值</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43BE094"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8235C11" w14:textId="77777777" w:rsidR="0012487C" w:rsidRDefault="00421F9B">
            <w:pPr>
              <w:pStyle w:val="TableParagraph"/>
              <w:rPr>
                <w:sz w:val="18"/>
              </w:rPr>
            </w:pPr>
            <w:r>
              <w:rPr>
                <w:w w:val="97"/>
                <w:sz w:val="18"/>
              </w:rPr>
              <w:t>一个</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5F8FCAE5" w14:textId="77777777" w:rsidR="0012487C" w:rsidRDefault="00421F9B">
            <w:pPr>
              <w:pStyle w:val="TableParagraph"/>
              <w:spacing w:line="249" w:lineRule="auto"/>
              <w:ind w:left="41"/>
              <w:rPr>
                <w:sz w:val="18"/>
                <w:lang w:eastAsia="zh-CN"/>
              </w:rPr>
            </w:pPr>
            <w:r>
              <w:rPr>
                <w:sz w:val="18"/>
                <w:lang w:eastAsia="zh-CN"/>
              </w:rPr>
              <w:t>保险丝/断路器的额定电流。按相位标识符 （L1/L2/L3/N） 键控的变量实例。</w:t>
            </w:r>
          </w:p>
        </w:tc>
      </w:tr>
      <w:tr w:rsidR="0012487C" w14:paraId="7AE27BF6" w14:textId="77777777">
        <w:trPr>
          <w:trHeight w:val="510"/>
        </w:trPr>
        <w:tc>
          <w:tcPr>
            <w:tcW w:w="2854" w:type="dxa"/>
            <w:tcBorders>
              <w:top w:val="single" w:sz="4" w:space="0" w:color="000000"/>
              <w:left w:val="single" w:sz="4" w:space="0" w:color="000000"/>
              <w:bottom w:val="single" w:sz="4" w:space="0" w:color="000000"/>
              <w:right w:val="single" w:sz="4" w:space="0" w:color="000000"/>
            </w:tcBorders>
          </w:tcPr>
          <w:p w14:paraId="64A81A66" w14:textId="77777777" w:rsidR="0012487C" w:rsidRDefault="00421F9B">
            <w:pPr>
              <w:pStyle w:val="TableParagraph"/>
              <w:rPr>
                <w:sz w:val="18"/>
              </w:rPr>
            </w:pPr>
            <w:r>
              <w:rPr>
                <w:sz w:val="18"/>
              </w:rPr>
              <w:t>高度</w:t>
            </w:r>
          </w:p>
        </w:tc>
        <w:tc>
          <w:tcPr>
            <w:tcW w:w="951" w:type="dxa"/>
            <w:tcBorders>
              <w:top w:val="single" w:sz="4" w:space="0" w:color="000000"/>
              <w:left w:val="single" w:sz="4" w:space="0" w:color="000000"/>
              <w:bottom w:val="single" w:sz="4" w:space="0" w:color="000000"/>
              <w:right w:val="single" w:sz="4" w:space="0" w:color="000000"/>
            </w:tcBorders>
          </w:tcPr>
          <w:p w14:paraId="2009B26B"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2F0E73E9" w14:textId="77777777" w:rsidR="0012487C" w:rsidRDefault="00421F9B">
            <w:pPr>
              <w:pStyle w:val="TableParagraph"/>
              <w:rPr>
                <w:sz w:val="18"/>
              </w:rPr>
            </w:pPr>
            <w:r>
              <w:rPr>
                <w:w w:val="105"/>
                <w:sz w:val="18"/>
              </w:rPr>
              <w:t>m</w:t>
            </w:r>
          </w:p>
        </w:tc>
        <w:tc>
          <w:tcPr>
            <w:tcW w:w="5708" w:type="dxa"/>
            <w:tcBorders>
              <w:top w:val="single" w:sz="4" w:space="0" w:color="000000"/>
              <w:left w:val="single" w:sz="4" w:space="0" w:color="000000"/>
              <w:bottom w:val="single" w:sz="4" w:space="0" w:color="000000"/>
              <w:right w:val="single" w:sz="4" w:space="0" w:color="000000"/>
            </w:tcBorders>
          </w:tcPr>
          <w:p w14:paraId="58817E98" w14:textId="77777777" w:rsidR="0012487C" w:rsidRDefault="00421F9B">
            <w:pPr>
              <w:pStyle w:val="TableParagraph"/>
              <w:spacing w:line="249" w:lineRule="auto"/>
              <w:ind w:left="41"/>
              <w:rPr>
                <w:sz w:val="18"/>
                <w:lang w:eastAsia="zh-CN"/>
              </w:rPr>
            </w:pPr>
            <w:r>
              <w:rPr>
                <w:sz w:val="18"/>
                <w:lang w:eastAsia="zh-CN"/>
              </w:rPr>
              <w:t>高于（+）/低于（-）参考水平的高度（地面水平，除非上下文另有要求）。</w:t>
            </w:r>
          </w:p>
        </w:tc>
      </w:tr>
      <w:tr w:rsidR="0012487C" w14:paraId="2A959CFE"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5DBA780A" w14:textId="77777777" w:rsidR="0012487C" w:rsidRDefault="00421F9B">
            <w:pPr>
              <w:pStyle w:val="TableParagraph"/>
              <w:rPr>
                <w:sz w:val="18"/>
              </w:rPr>
            </w:pPr>
            <w:r>
              <w:rPr>
                <w:w w:val="105"/>
                <w:sz w:val="18"/>
              </w:rPr>
              <w:t>湿度</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59BF238"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AA83F56" w14:textId="77777777" w:rsidR="0012487C" w:rsidRDefault="00421F9B">
            <w:pPr>
              <w:pStyle w:val="TableParagraph"/>
              <w:rPr>
                <w:sz w:val="18"/>
              </w:rPr>
            </w:pPr>
            <w:r>
              <w:rPr>
                <w:sz w:val="18"/>
              </w:rPr>
              <w:t>相对湿度</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03929CCA" w14:textId="77777777" w:rsidR="0012487C" w:rsidRDefault="00421F9B">
            <w:pPr>
              <w:pStyle w:val="TableParagraph"/>
              <w:ind w:left="41"/>
              <w:rPr>
                <w:sz w:val="18"/>
              </w:rPr>
            </w:pPr>
            <w:r>
              <w:rPr>
                <w:sz w:val="18"/>
              </w:rPr>
              <w:t>相对湿度（%）。</w:t>
            </w:r>
          </w:p>
        </w:tc>
      </w:tr>
    </w:tbl>
    <w:p w14:paraId="48B48B2C" w14:textId="77777777" w:rsidR="0012487C" w:rsidRDefault="0012487C">
      <w:pPr>
        <w:rPr>
          <w:sz w:val="18"/>
        </w:rPr>
        <w:sectPr w:rsidR="0012487C" w:rsidSect="003A6448">
          <w:pgSz w:w="11910" w:h="16840"/>
          <w:pgMar w:top="600" w:right="600" w:bottom="620" w:left="600" w:header="186" w:footer="431" w:gutter="0"/>
          <w:cols w:space="720"/>
        </w:sectPr>
      </w:pPr>
    </w:p>
    <w:p w14:paraId="514BFB16" w14:textId="77777777" w:rsidR="0012487C" w:rsidRDefault="0012487C">
      <w:pPr>
        <w:pStyle w:val="a3"/>
        <w:spacing w:before="7"/>
        <w:rPr>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854"/>
        <w:gridCol w:w="951"/>
        <w:gridCol w:w="951"/>
        <w:gridCol w:w="5708"/>
      </w:tblGrid>
      <w:tr w:rsidR="0012487C" w14:paraId="43357E4F" w14:textId="77777777">
        <w:trPr>
          <w:trHeight w:val="274"/>
        </w:trPr>
        <w:tc>
          <w:tcPr>
            <w:tcW w:w="2854" w:type="dxa"/>
            <w:tcBorders>
              <w:left w:val="single" w:sz="4" w:space="0" w:color="000000"/>
              <w:bottom w:val="single" w:sz="12" w:space="0" w:color="000000"/>
              <w:right w:val="single" w:sz="4" w:space="0" w:color="000000"/>
            </w:tcBorders>
          </w:tcPr>
          <w:p w14:paraId="6AEC6E9B" w14:textId="77777777" w:rsidR="0012487C" w:rsidRDefault="00421F9B">
            <w:pPr>
              <w:pStyle w:val="TableParagraph"/>
              <w:spacing w:before="12"/>
              <w:rPr>
                <w:rFonts w:ascii="Trebuchet MS"/>
                <w:b/>
                <w:sz w:val="18"/>
              </w:rPr>
            </w:pPr>
            <w:r>
              <w:rPr>
                <w:rFonts w:ascii="Trebuchet MS"/>
                <w:b/>
                <w:sz w:val="18"/>
              </w:rPr>
              <w:t>名字</w:t>
            </w:r>
          </w:p>
        </w:tc>
        <w:tc>
          <w:tcPr>
            <w:tcW w:w="951" w:type="dxa"/>
            <w:tcBorders>
              <w:left w:val="single" w:sz="4" w:space="0" w:color="000000"/>
              <w:bottom w:val="single" w:sz="12" w:space="0" w:color="000000"/>
              <w:right w:val="single" w:sz="4" w:space="0" w:color="000000"/>
            </w:tcBorders>
          </w:tcPr>
          <w:p w14:paraId="0B5C1491" w14:textId="77777777" w:rsidR="0012487C" w:rsidRDefault="00421F9B">
            <w:pPr>
              <w:pStyle w:val="TableParagraph"/>
              <w:spacing w:before="12"/>
              <w:rPr>
                <w:rFonts w:ascii="Trebuchet MS"/>
                <w:b/>
                <w:sz w:val="18"/>
              </w:rPr>
            </w:pPr>
            <w:r>
              <w:rPr>
                <w:rFonts w:ascii="Trebuchet MS"/>
                <w:b/>
                <w:sz w:val="18"/>
              </w:rPr>
              <w:t>数据类型</w:t>
            </w:r>
          </w:p>
        </w:tc>
        <w:tc>
          <w:tcPr>
            <w:tcW w:w="951" w:type="dxa"/>
            <w:tcBorders>
              <w:left w:val="single" w:sz="4" w:space="0" w:color="000000"/>
              <w:bottom w:val="single" w:sz="12" w:space="0" w:color="000000"/>
              <w:right w:val="single" w:sz="4" w:space="0" w:color="000000"/>
            </w:tcBorders>
          </w:tcPr>
          <w:p w14:paraId="668DB3A6" w14:textId="77777777" w:rsidR="0012487C" w:rsidRDefault="00421F9B">
            <w:pPr>
              <w:pStyle w:val="TableParagraph"/>
              <w:spacing w:before="12"/>
              <w:rPr>
                <w:rFonts w:ascii="Trebuchet MS"/>
                <w:b/>
                <w:sz w:val="18"/>
              </w:rPr>
            </w:pPr>
            <w:r>
              <w:rPr>
                <w:rFonts w:ascii="Trebuchet MS"/>
                <w:b/>
                <w:sz w:val="18"/>
              </w:rPr>
              <w:t>单位</w:t>
            </w:r>
          </w:p>
        </w:tc>
        <w:tc>
          <w:tcPr>
            <w:tcW w:w="5708" w:type="dxa"/>
            <w:tcBorders>
              <w:left w:val="single" w:sz="4" w:space="0" w:color="000000"/>
              <w:bottom w:val="single" w:sz="12" w:space="0" w:color="000000"/>
              <w:right w:val="single" w:sz="4" w:space="0" w:color="000000"/>
            </w:tcBorders>
          </w:tcPr>
          <w:p w14:paraId="6531D140" w14:textId="77777777" w:rsidR="0012487C" w:rsidRDefault="00421F9B">
            <w:pPr>
              <w:pStyle w:val="TableParagraph"/>
              <w:spacing w:before="12"/>
              <w:ind w:left="41"/>
              <w:rPr>
                <w:rFonts w:ascii="Trebuchet MS"/>
                <w:b/>
                <w:sz w:val="18"/>
              </w:rPr>
            </w:pPr>
            <w:r>
              <w:rPr>
                <w:rFonts w:ascii="Trebuchet MS"/>
                <w:b/>
                <w:sz w:val="18"/>
              </w:rPr>
              <w:t>描述</w:t>
            </w:r>
          </w:p>
        </w:tc>
      </w:tr>
      <w:tr w:rsidR="0012487C" w14:paraId="1B89BFF6" w14:textId="77777777">
        <w:trPr>
          <w:trHeight w:val="932"/>
        </w:trPr>
        <w:tc>
          <w:tcPr>
            <w:tcW w:w="2854" w:type="dxa"/>
            <w:tcBorders>
              <w:top w:val="single" w:sz="12" w:space="0" w:color="000000"/>
              <w:left w:val="single" w:sz="4" w:space="0" w:color="000000"/>
              <w:bottom w:val="single" w:sz="4" w:space="0" w:color="000000"/>
              <w:right w:val="single" w:sz="4" w:space="0" w:color="000000"/>
            </w:tcBorders>
          </w:tcPr>
          <w:p w14:paraId="763B726A" w14:textId="77777777" w:rsidR="0012487C" w:rsidRDefault="00421F9B">
            <w:pPr>
              <w:pStyle w:val="TableParagraph"/>
              <w:spacing w:before="13"/>
              <w:rPr>
                <w:sz w:val="18"/>
              </w:rPr>
            </w:pPr>
            <w:r>
              <w:rPr>
                <w:sz w:val="18"/>
              </w:rPr>
              <w:t>磁滞现象</w:t>
            </w:r>
          </w:p>
        </w:tc>
        <w:tc>
          <w:tcPr>
            <w:tcW w:w="951" w:type="dxa"/>
            <w:tcBorders>
              <w:top w:val="single" w:sz="12" w:space="0" w:color="000000"/>
              <w:left w:val="single" w:sz="4" w:space="0" w:color="000000"/>
              <w:bottom w:val="single" w:sz="4" w:space="0" w:color="000000"/>
              <w:right w:val="single" w:sz="4" w:space="0" w:color="000000"/>
            </w:tcBorders>
          </w:tcPr>
          <w:p w14:paraId="61A144EA" w14:textId="77777777" w:rsidR="0012487C" w:rsidRDefault="00421F9B">
            <w:pPr>
              <w:pStyle w:val="TableParagraph"/>
              <w:spacing w:before="13"/>
              <w:rPr>
                <w:sz w:val="18"/>
              </w:rPr>
            </w:pPr>
            <w:r>
              <w:rPr>
                <w:sz w:val="18"/>
              </w:rPr>
              <w:t>十进制</w:t>
            </w:r>
          </w:p>
        </w:tc>
        <w:tc>
          <w:tcPr>
            <w:tcW w:w="951" w:type="dxa"/>
            <w:tcBorders>
              <w:top w:val="single" w:sz="12" w:space="0" w:color="000000"/>
              <w:left w:val="single" w:sz="4" w:space="0" w:color="000000"/>
              <w:bottom w:val="single" w:sz="4" w:space="0" w:color="000000"/>
              <w:right w:val="single" w:sz="4" w:space="0" w:color="000000"/>
            </w:tcBorders>
          </w:tcPr>
          <w:p w14:paraId="02DDC151" w14:textId="77777777" w:rsidR="0012487C" w:rsidRDefault="00421F9B">
            <w:pPr>
              <w:pStyle w:val="TableParagraph"/>
              <w:spacing w:before="13"/>
              <w:rPr>
                <w:sz w:val="18"/>
              </w:rPr>
            </w:pPr>
            <w:r>
              <w:rPr>
                <w:sz w:val="18"/>
              </w:rPr>
              <w:t>百分之</w:t>
            </w:r>
          </w:p>
        </w:tc>
        <w:tc>
          <w:tcPr>
            <w:tcW w:w="5708" w:type="dxa"/>
            <w:tcBorders>
              <w:top w:val="single" w:sz="12" w:space="0" w:color="000000"/>
              <w:left w:val="single" w:sz="4" w:space="0" w:color="000000"/>
              <w:bottom w:val="single" w:sz="4" w:space="0" w:color="000000"/>
              <w:right w:val="single" w:sz="4" w:space="0" w:color="000000"/>
            </w:tcBorders>
          </w:tcPr>
          <w:p w14:paraId="104E0104" w14:textId="77777777" w:rsidR="0012487C" w:rsidRDefault="00421F9B">
            <w:pPr>
              <w:pStyle w:val="TableParagraph"/>
              <w:spacing w:before="13" w:line="249" w:lineRule="auto"/>
              <w:ind w:left="41"/>
              <w:rPr>
                <w:sz w:val="18"/>
                <w:lang w:eastAsia="zh-CN"/>
              </w:rPr>
            </w:pPr>
            <w:r>
              <w:rPr>
                <w:sz w:val="18"/>
                <w:lang w:eastAsia="zh-CN"/>
              </w:rPr>
              <w:t>指定阈值设置（例如 MinSet、MaxSet、监控阈值）中心值周围的“死区”宽度（作为阈值的百分比），以避免在测量量接近阈值且变化很小时重复触发。</w:t>
            </w:r>
          </w:p>
        </w:tc>
      </w:tr>
      <w:tr w:rsidR="0012487C" w14:paraId="7AB02B1D"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0E96121E" w14:textId="77777777" w:rsidR="0012487C" w:rsidRDefault="00421F9B">
            <w:pPr>
              <w:pStyle w:val="TableParagraph"/>
              <w:rPr>
                <w:sz w:val="18"/>
                <w:lang w:eastAsia="zh-CN"/>
              </w:rPr>
            </w:pPr>
            <w:r>
              <w:rPr>
                <w:sz w:val="18"/>
                <w:lang w:eastAsia="zh-CN"/>
              </w:rPr>
              <w:t>ICCID国际刑事法院</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2E41C2E5"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2BDE954C"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151250BD" w14:textId="77777777" w:rsidR="0012487C" w:rsidRDefault="00421F9B">
            <w:pPr>
              <w:pStyle w:val="TableParagraph"/>
              <w:ind w:left="41"/>
              <w:rPr>
                <w:sz w:val="18"/>
                <w:lang w:eastAsia="zh-CN"/>
              </w:rPr>
            </w:pPr>
            <w:r>
              <w:rPr>
                <w:sz w:val="18"/>
                <w:lang w:eastAsia="zh-CN"/>
              </w:rPr>
              <w:t>移动数据SIM卡的ICCID（集成电路卡识别器）。</w:t>
            </w:r>
          </w:p>
        </w:tc>
      </w:tr>
      <w:tr w:rsidR="0012487C" w14:paraId="67E3B55B" w14:textId="77777777">
        <w:trPr>
          <w:trHeight w:val="1373"/>
        </w:trPr>
        <w:tc>
          <w:tcPr>
            <w:tcW w:w="2854" w:type="dxa"/>
            <w:tcBorders>
              <w:top w:val="single" w:sz="4" w:space="0" w:color="000000"/>
              <w:left w:val="single" w:sz="4" w:space="0" w:color="000000"/>
              <w:bottom w:val="single" w:sz="4" w:space="0" w:color="000000"/>
              <w:right w:val="single" w:sz="4" w:space="0" w:color="000000"/>
            </w:tcBorders>
          </w:tcPr>
          <w:p w14:paraId="5372EA2D" w14:textId="77777777" w:rsidR="0012487C" w:rsidRDefault="00421F9B">
            <w:pPr>
              <w:pStyle w:val="TableParagraph"/>
              <w:rPr>
                <w:sz w:val="18"/>
              </w:rPr>
            </w:pPr>
            <w:r>
              <w:rPr>
                <w:sz w:val="18"/>
              </w:rPr>
              <w:t>阻抗</w:t>
            </w:r>
          </w:p>
        </w:tc>
        <w:tc>
          <w:tcPr>
            <w:tcW w:w="951" w:type="dxa"/>
            <w:tcBorders>
              <w:top w:val="single" w:sz="4" w:space="0" w:color="000000"/>
              <w:left w:val="single" w:sz="4" w:space="0" w:color="000000"/>
              <w:bottom w:val="single" w:sz="4" w:space="0" w:color="000000"/>
              <w:right w:val="single" w:sz="4" w:space="0" w:color="000000"/>
            </w:tcBorders>
          </w:tcPr>
          <w:p w14:paraId="7A8E96E3"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4B3F7ACD" w14:textId="77777777" w:rsidR="0012487C" w:rsidRDefault="00421F9B">
            <w:pPr>
              <w:pStyle w:val="TableParagraph"/>
              <w:rPr>
                <w:sz w:val="18"/>
              </w:rPr>
            </w:pPr>
            <w:r>
              <w:rPr>
                <w:sz w:val="18"/>
              </w:rPr>
              <w:t>欧姆</w:t>
            </w:r>
          </w:p>
        </w:tc>
        <w:tc>
          <w:tcPr>
            <w:tcW w:w="5708" w:type="dxa"/>
            <w:tcBorders>
              <w:top w:val="single" w:sz="4" w:space="0" w:color="000000"/>
              <w:left w:val="single" w:sz="4" w:space="0" w:color="000000"/>
              <w:bottom w:val="single" w:sz="4" w:space="0" w:color="000000"/>
              <w:right w:val="single" w:sz="4" w:space="0" w:color="000000"/>
            </w:tcBorders>
          </w:tcPr>
          <w:p w14:paraId="5D56D985" w14:textId="77777777" w:rsidR="0012487C" w:rsidRDefault="00421F9B">
            <w:pPr>
              <w:pStyle w:val="TableParagraph"/>
              <w:spacing w:line="249" w:lineRule="auto"/>
              <w:ind w:left="41"/>
              <w:rPr>
                <w:sz w:val="18"/>
                <w:lang w:eastAsia="zh-CN"/>
              </w:rPr>
            </w:pPr>
            <w:r>
              <w:rPr>
                <w:sz w:val="18"/>
                <w:lang w:eastAsia="zh-CN"/>
              </w:rPr>
              <w:t>阻抗：主要值是实际阻抗（仅电阻阻抗）。如果要报告复阻抗，则必须用单独的变量实例值“电抗”来表示虚部（电抗）。电抗值以组件的（标称）相关工作频率表示（例如，主电源为 50/60Hz）。</w:t>
            </w:r>
          </w:p>
        </w:tc>
      </w:tr>
      <w:tr w:rsidR="0012487C" w14:paraId="04B43DD2" w14:textId="77777777">
        <w:trPr>
          <w:trHeight w:val="510"/>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25B14F6F" w14:textId="77777777" w:rsidR="0012487C" w:rsidRDefault="00421F9B">
            <w:pPr>
              <w:pStyle w:val="TableParagraph"/>
              <w:rPr>
                <w:sz w:val="18"/>
              </w:rPr>
            </w:pPr>
            <w:r>
              <w:rPr>
                <w:sz w:val="18"/>
              </w:rPr>
              <w:t>IMSI的</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E4113F7"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1A7BEE0"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5B52708A" w14:textId="77777777" w:rsidR="0012487C" w:rsidRDefault="00421F9B">
            <w:pPr>
              <w:pStyle w:val="TableParagraph"/>
              <w:spacing w:line="249" w:lineRule="auto"/>
              <w:ind w:left="41" w:right="144"/>
              <w:rPr>
                <w:sz w:val="18"/>
                <w:lang w:eastAsia="zh-CN"/>
              </w:rPr>
            </w:pPr>
            <w:r>
              <w:rPr>
                <w:sz w:val="18"/>
                <w:lang w:eastAsia="zh-CN"/>
              </w:rPr>
              <w:t>IMSI（国际移动用户识别码）移动数据SIM卡号码</w:t>
            </w:r>
          </w:p>
        </w:tc>
      </w:tr>
      <w:tr w:rsidR="0012487C" w14:paraId="64B5053A"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11B4530B" w14:textId="77777777" w:rsidR="0012487C" w:rsidRDefault="00421F9B">
            <w:pPr>
              <w:pStyle w:val="TableParagraph"/>
              <w:rPr>
                <w:sz w:val="18"/>
              </w:rPr>
            </w:pPr>
            <w:r>
              <w:rPr>
                <w:sz w:val="18"/>
              </w:rPr>
              <w:t>间隔</w:t>
            </w:r>
          </w:p>
        </w:tc>
        <w:tc>
          <w:tcPr>
            <w:tcW w:w="951" w:type="dxa"/>
            <w:tcBorders>
              <w:top w:val="single" w:sz="4" w:space="0" w:color="000000"/>
              <w:left w:val="single" w:sz="4" w:space="0" w:color="000000"/>
              <w:bottom w:val="single" w:sz="4" w:space="0" w:color="000000"/>
              <w:right w:val="single" w:sz="4" w:space="0" w:color="000000"/>
            </w:tcBorders>
          </w:tcPr>
          <w:p w14:paraId="4DE297D9" w14:textId="77777777" w:rsidR="0012487C" w:rsidRDefault="00421F9B">
            <w:pPr>
              <w:pStyle w:val="TableParagraph"/>
              <w:rPr>
                <w:sz w:val="18"/>
              </w:rPr>
            </w:pPr>
            <w:r>
              <w:rPr>
                <w:sz w:val="18"/>
              </w:rPr>
              <w:t>整数</w:t>
            </w:r>
          </w:p>
        </w:tc>
        <w:tc>
          <w:tcPr>
            <w:tcW w:w="951" w:type="dxa"/>
            <w:tcBorders>
              <w:top w:val="single" w:sz="4" w:space="0" w:color="000000"/>
              <w:left w:val="single" w:sz="4" w:space="0" w:color="000000"/>
              <w:bottom w:val="single" w:sz="4" w:space="0" w:color="000000"/>
              <w:right w:val="single" w:sz="4" w:space="0" w:color="000000"/>
            </w:tcBorders>
          </w:tcPr>
          <w:p w14:paraId="08E84B48" w14:textId="77777777" w:rsidR="0012487C" w:rsidRDefault="00421F9B">
            <w:pPr>
              <w:pStyle w:val="TableParagraph"/>
              <w:rPr>
                <w:sz w:val="18"/>
              </w:rPr>
            </w:pPr>
            <w:r>
              <w:rPr>
                <w:w w:val="103"/>
                <w:sz w:val="18"/>
              </w:rPr>
              <w:t>s</w:t>
            </w:r>
          </w:p>
        </w:tc>
        <w:tc>
          <w:tcPr>
            <w:tcW w:w="5708" w:type="dxa"/>
            <w:tcBorders>
              <w:top w:val="single" w:sz="4" w:space="0" w:color="000000"/>
              <w:left w:val="single" w:sz="4" w:space="0" w:color="000000"/>
              <w:bottom w:val="single" w:sz="4" w:space="0" w:color="000000"/>
              <w:right w:val="single" w:sz="4" w:space="0" w:color="000000"/>
            </w:tcBorders>
          </w:tcPr>
          <w:p w14:paraId="529CCEC4" w14:textId="77777777" w:rsidR="0012487C" w:rsidRDefault="00421F9B">
            <w:pPr>
              <w:pStyle w:val="TableParagraph"/>
              <w:ind w:left="41"/>
              <w:rPr>
                <w:sz w:val="18"/>
                <w:lang w:eastAsia="zh-CN"/>
              </w:rPr>
            </w:pPr>
            <w:r>
              <w:rPr>
                <w:sz w:val="18"/>
                <w:lang w:eastAsia="zh-CN"/>
              </w:rPr>
              <w:t>（尝试）操作之间的最小间隔（以秒为单位）。</w:t>
            </w:r>
          </w:p>
        </w:tc>
      </w:tr>
      <w:tr w:rsidR="0012487C" w14:paraId="082CB973"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0F965B9D" w14:textId="77777777" w:rsidR="0012487C" w:rsidRDefault="00421F9B">
            <w:pPr>
              <w:pStyle w:val="TableParagraph"/>
              <w:rPr>
                <w:sz w:val="18"/>
              </w:rPr>
            </w:pPr>
            <w:r>
              <w:rPr>
                <w:sz w:val="18"/>
              </w:rPr>
              <w:t>长度</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6454BD6"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7B7B1440" w14:textId="77777777" w:rsidR="0012487C" w:rsidRDefault="00421F9B">
            <w:pPr>
              <w:pStyle w:val="TableParagraph"/>
              <w:rPr>
                <w:sz w:val="18"/>
              </w:rPr>
            </w:pPr>
            <w:r>
              <w:rPr>
                <w:w w:val="105"/>
                <w:sz w:val="18"/>
              </w:rPr>
              <w:t>m</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3BC4CE57" w14:textId="77777777" w:rsidR="0012487C" w:rsidRDefault="00421F9B">
            <w:pPr>
              <w:pStyle w:val="TableParagraph"/>
              <w:ind w:left="41"/>
              <w:rPr>
                <w:sz w:val="18"/>
              </w:rPr>
            </w:pPr>
            <w:r>
              <w:rPr>
                <w:spacing w:val="-1"/>
                <w:sz w:val="18"/>
              </w:rPr>
              <w:t>通用线性距离测量。</w:t>
            </w:r>
          </w:p>
        </w:tc>
      </w:tr>
      <w:tr w:rsidR="0012487C" w14:paraId="446F5B8B"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36D31C16" w14:textId="77777777" w:rsidR="0012487C" w:rsidRDefault="00421F9B">
            <w:pPr>
              <w:pStyle w:val="TableParagraph"/>
              <w:rPr>
                <w:sz w:val="18"/>
              </w:rPr>
            </w:pPr>
            <w:r>
              <w:rPr>
                <w:sz w:val="18"/>
              </w:rPr>
              <w:t>光</w:t>
            </w:r>
          </w:p>
        </w:tc>
        <w:tc>
          <w:tcPr>
            <w:tcW w:w="951" w:type="dxa"/>
            <w:tcBorders>
              <w:top w:val="single" w:sz="4" w:space="0" w:color="000000"/>
              <w:left w:val="single" w:sz="4" w:space="0" w:color="000000"/>
              <w:bottom w:val="single" w:sz="4" w:space="0" w:color="000000"/>
              <w:right w:val="single" w:sz="4" w:space="0" w:color="000000"/>
            </w:tcBorders>
          </w:tcPr>
          <w:p w14:paraId="5BE95161"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20E3EAD4" w14:textId="77777777" w:rsidR="0012487C" w:rsidRDefault="00421F9B">
            <w:pPr>
              <w:pStyle w:val="TableParagraph"/>
              <w:rPr>
                <w:sz w:val="18"/>
              </w:rPr>
            </w:pPr>
            <w:r>
              <w:rPr>
                <w:sz w:val="18"/>
              </w:rPr>
              <w:t>lx</w:t>
            </w:r>
          </w:p>
        </w:tc>
        <w:tc>
          <w:tcPr>
            <w:tcW w:w="5708" w:type="dxa"/>
            <w:tcBorders>
              <w:top w:val="single" w:sz="4" w:space="0" w:color="000000"/>
              <w:left w:val="single" w:sz="4" w:space="0" w:color="000000"/>
              <w:bottom w:val="single" w:sz="4" w:space="0" w:color="000000"/>
              <w:right w:val="single" w:sz="4" w:space="0" w:color="000000"/>
            </w:tcBorders>
          </w:tcPr>
          <w:p w14:paraId="62B492C4" w14:textId="77777777" w:rsidR="0012487C" w:rsidRDefault="00421F9B">
            <w:pPr>
              <w:pStyle w:val="TableParagraph"/>
              <w:ind w:left="41"/>
              <w:rPr>
                <w:sz w:val="18"/>
                <w:lang w:eastAsia="zh-CN"/>
              </w:rPr>
            </w:pPr>
            <w:r>
              <w:rPr>
                <w:sz w:val="18"/>
                <w:lang w:eastAsia="zh-CN"/>
              </w:rPr>
              <w:t>（环境）光照水平。该值以勒克斯为单位。</w:t>
            </w:r>
          </w:p>
        </w:tc>
      </w:tr>
      <w:tr w:rsidR="0012487C" w14:paraId="44B29098"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7F17C460" w14:textId="77777777" w:rsidR="0012487C" w:rsidRDefault="00421F9B">
            <w:pPr>
              <w:pStyle w:val="TableParagraph"/>
              <w:rPr>
                <w:sz w:val="18"/>
              </w:rPr>
            </w:pPr>
            <w:r>
              <w:rPr>
                <w:sz w:val="18"/>
              </w:rPr>
              <w:t>制造者</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DD591C2"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545951F"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29769157" w14:textId="77777777" w:rsidR="0012487C" w:rsidRDefault="00421F9B">
            <w:pPr>
              <w:pStyle w:val="TableParagraph"/>
              <w:ind w:left="41"/>
              <w:rPr>
                <w:sz w:val="18"/>
              </w:rPr>
            </w:pPr>
            <w:r>
              <w:rPr>
                <w:sz w:val="18"/>
              </w:rPr>
              <w:t>组件制造商名称</w:t>
            </w:r>
          </w:p>
        </w:tc>
      </w:tr>
      <w:tr w:rsidR="0012487C" w14:paraId="490DAC19"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1161F6D5" w14:textId="77777777" w:rsidR="0012487C" w:rsidRDefault="00421F9B">
            <w:pPr>
              <w:pStyle w:val="TableParagraph"/>
              <w:rPr>
                <w:sz w:val="18"/>
              </w:rPr>
            </w:pPr>
            <w:r>
              <w:rPr>
                <w:sz w:val="18"/>
              </w:rPr>
              <w:t>消息</w:t>
            </w:r>
          </w:p>
        </w:tc>
        <w:tc>
          <w:tcPr>
            <w:tcW w:w="951" w:type="dxa"/>
            <w:tcBorders>
              <w:top w:val="single" w:sz="4" w:space="0" w:color="000000"/>
              <w:left w:val="single" w:sz="4" w:space="0" w:color="000000"/>
              <w:bottom w:val="single" w:sz="4" w:space="0" w:color="000000"/>
              <w:right w:val="single" w:sz="4" w:space="0" w:color="000000"/>
            </w:tcBorders>
          </w:tcPr>
          <w:p w14:paraId="7646F429"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tcPr>
          <w:p w14:paraId="1B11BE3C"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12BBC8A9" w14:textId="77777777" w:rsidR="0012487C" w:rsidRDefault="00421F9B">
            <w:pPr>
              <w:pStyle w:val="TableParagraph"/>
              <w:ind w:left="41"/>
              <w:rPr>
                <w:sz w:val="18"/>
                <w:lang w:eastAsia="zh-CN"/>
              </w:rPr>
            </w:pPr>
            <w:r>
              <w:rPr>
                <w:sz w:val="18"/>
                <w:lang w:eastAsia="zh-CN"/>
              </w:rPr>
              <w:t>用于显示的特定存储消息。</w:t>
            </w:r>
          </w:p>
        </w:tc>
      </w:tr>
      <w:tr w:rsidR="0012487C" w14:paraId="0F3CF1EB" w14:textId="77777777">
        <w:trPr>
          <w:trHeight w:val="510"/>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2C901778" w14:textId="77777777" w:rsidR="0012487C" w:rsidRDefault="00421F9B">
            <w:pPr>
              <w:pStyle w:val="TableParagraph"/>
              <w:rPr>
                <w:sz w:val="18"/>
              </w:rPr>
            </w:pPr>
            <w:r>
              <w:rPr>
                <w:sz w:val="18"/>
              </w:rPr>
              <w:t>最小状态持续时间</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2EE12F03" w14:textId="77777777" w:rsidR="0012487C" w:rsidRDefault="00421F9B">
            <w:pPr>
              <w:pStyle w:val="TableParagraph"/>
              <w:rPr>
                <w:sz w:val="18"/>
              </w:rPr>
            </w:pPr>
            <w:r>
              <w:rPr>
                <w:sz w:val="18"/>
              </w:rPr>
              <w:t>整数</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FD54675" w14:textId="77777777" w:rsidR="0012487C" w:rsidRDefault="00421F9B">
            <w:pPr>
              <w:pStyle w:val="TableParagraph"/>
              <w:rPr>
                <w:sz w:val="18"/>
              </w:rPr>
            </w:pPr>
            <w:r>
              <w:rPr>
                <w:w w:val="103"/>
                <w:sz w:val="18"/>
              </w:rPr>
              <w:t>s</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03FCAB1C" w14:textId="77777777" w:rsidR="0012487C" w:rsidRDefault="00421F9B">
            <w:pPr>
              <w:pStyle w:val="TableParagraph"/>
              <w:spacing w:line="249" w:lineRule="auto"/>
              <w:ind w:left="41"/>
              <w:rPr>
                <w:sz w:val="18"/>
              </w:rPr>
            </w:pPr>
            <w:r>
              <w:rPr>
                <w:sz w:val="18"/>
              </w:rPr>
              <w:t>在将StatusNotificationRequest发送到CSMS之前，充电站或EVSE状态稳定的最短持续时间。</w:t>
            </w:r>
          </w:p>
        </w:tc>
      </w:tr>
      <w:tr w:rsidR="0012487C" w14:paraId="6339D413" w14:textId="77777777">
        <w:trPr>
          <w:trHeight w:val="510"/>
        </w:trPr>
        <w:tc>
          <w:tcPr>
            <w:tcW w:w="2854" w:type="dxa"/>
            <w:tcBorders>
              <w:top w:val="single" w:sz="4" w:space="0" w:color="000000"/>
              <w:left w:val="single" w:sz="4" w:space="0" w:color="000000"/>
              <w:bottom w:val="single" w:sz="4" w:space="0" w:color="000000"/>
              <w:right w:val="single" w:sz="4" w:space="0" w:color="000000"/>
            </w:tcBorders>
          </w:tcPr>
          <w:p w14:paraId="3019864F" w14:textId="77777777" w:rsidR="0012487C" w:rsidRDefault="00421F9B">
            <w:pPr>
              <w:pStyle w:val="TableParagraph"/>
              <w:rPr>
                <w:sz w:val="18"/>
              </w:rPr>
            </w:pPr>
            <w:r>
              <w:rPr>
                <w:sz w:val="18"/>
              </w:rPr>
              <w:t>模式</w:t>
            </w:r>
          </w:p>
        </w:tc>
        <w:tc>
          <w:tcPr>
            <w:tcW w:w="951" w:type="dxa"/>
            <w:tcBorders>
              <w:top w:val="single" w:sz="4" w:space="0" w:color="000000"/>
              <w:left w:val="single" w:sz="4" w:space="0" w:color="000000"/>
              <w:bottom w:val="single" w:sz="4" w:space="0" w:color="000000"/>
              <w:right w:val="single" w:sz="4" w:space="0" w:color="000000"/>
            </w:tcBorders>
          </w:tcPr>
          <w:p w14:paraId="5E42588B"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tcPr>
          <w:p w14:paraId="324BB027"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1CB191FA" w14:textId="77777777" w:rsidR="0012487C" w:rsidRDefault="00421F9B">
            <w:pPr>
              <w:pStyle w:val="TableParagraph"/>
              <w:spacing w:line="249" w:lineRule="auto"/>
              <w:ind w:left="41"/>
              <w:rPr>
                <w:sz w:val="18"/>
              </w:rPr>
            </w:pPr>
            <w:r>
              <w:rPr>
                <w:sz w:val="18"/>
              </w:rPr>
              <w:t>有效选项中的操作模式字符串（在功能/配置发现期间由 OptionList 等传达）。</w:t>
            </w:r>
          </w:p>
        </w:tc>
      </w:tr>
      <w:tr w:rsidR="0012487C" w14:paraId="2C7ED963" w14:textId="77777777">
        <w:trPr>
          <w:trHeight w:val="942"/>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3C89B5D8" w14:textId="77777777" w:rsidR="0012487C" w:rsidRDefault="00421F9B">
            <w:pPr>
              <w:pStyle w:val="TableParagraph"/>
              <w:rPr>
                <w:sz w:val="18"/>
              </w:rPr>
            </w:pPr>
            <w:r>
              <w:rPr>
                <w:sz w:val="18"/>
              </w:rPr>
              <w:t>型</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A11EA40"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6C54575D"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7AA87AE0" w14:textId="77777777" w:rsidR="0012487C" w:rsidRDefault="00421F9B">
            <w:pPr>
              <w:pStyle w:val="TableParagraph"/>
              <w:spacing w:line="249" w:lineRule="auto"/>
              <w:ind w:left="41"/>
              <w:rPr>
                <w:sz w:val="18"/>
                <w:lang w:eastAsia="zh-CN"/>
              </w:rPr>
            </w:pPr>
            <w:r>
              <w:rPr>
                <w:sz w:val="18"/>
                <w:lang w:eastAsia="zh-CN"/>
              </w:rPr>
              <w:t>制造商的型号代码/组件编号，包括后缀等，用于识别功能、区域或语言变化，但不包括工程更改级别、不影响外部行为的内部变化等。</w:t>
            </w:r>
          </w:p>
        </w:tc>
      </w:tr>
      <w:tr w:rsidR="0012487C" w14:paraId="10DAA11E"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1966881A" w14:textId="77777777" w:rsidR="0012487C" w:rsidRDefault="00421F9B">
            <w:pPr>
              <w:pStyle w:val="TableParagraph"/>
              <w:rPr>
                <w:sz w:val="18"/>
              </w:rPr>
            </w:pPr>
            <w:r>
              <w:rPr>
                <w:sz w:val="18"/>
              </w:rPr>
              <w:t>网络地址</w:t>
            </w:r>
          </w:p>
        </w:tc>
        <w:tc>
          <w:tcPr>
            <w:tcW w:w="951" w:type="dxa"/>
            <w:tcBorders>
              <w:top w:val="single" w:sz="4" w:space="0" w:color="000000"/>
              <w:left w:val="single" w:sz="4" w:space="0" w:color="000000"/>
              <w:bottom w:val="single" w:sz="4" w:space="0" w:color="000000"/>
              <w:right w:val="single" w:sz="4" w:space="0" w:color="000000"/>
            </w:tcBorders>
          </w:tcPr>
          <w:p w14:paraId="0D801ED2"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tcPr>
          <w:p w14:paraId="072B1BCF"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1BD68C8C" w14:textId="77777777" w:rsidR="0012487C" w:rsidRDefault="00421F9B">
            <w:pPr>
              <w:pStyle w:val="TableParagraph"/>
              <w:ind w:left="41"/>
              <w:rPr>
                <w:sz w:val="18"/>
                <w:lang w:eastAsia="zh-CN"/>
              </w:rPr>
            </w:pPr>
            <w:r>
              <w:rPr>
                <w:sz w:val="18"/>
                <w:lang w:eastAsia="zh-CN"/>
              </w:rPr>
              <w:t>组件的当前网络地址。</w:t>
            </w:r>
          </w:p>
        </w:tc>
      </w:tr>
      <w:tr w:rsidR="0012487C" w14:paraId="4B28A22E" w14:textId="77777777">
        <w:trPr>
          <w:trHeight w:val="726"/>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2E63AF9A" w14:textId="77777777" w:rsidR="0012487C" w:rsidRDefault="00421F9B">
            <w:pPr>
              <w:pStyle w:val="TableParagraph"/>
              <w:rPr>
                <w:sz w:val="18"/>
              </w:rPr>
            </w:pPr>
            <w:r>
              <w:rPr>
                <w:sz w:val="18"/>
              </w:rPr>
              <w:t>操作</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1546729" w14:textId="77777777" w:rsidR="0012487C" w:rsidRDefault="00421F9B">
            <w:pPr>
              <w:pStyle w:val="TableParagraph"/>
              <w:rPr>
                <w:sz w:val="18"/>
              </w:rPr>
            </w:pPr>
            <w:r>
              <w:rPr>
                <w:sz w:val="18"/>
              </w:rPr>
              <w:t>布尔</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E065CEB"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35279916" w14:textId="77777777" w:rsidR="0012487C" w:rsidRDefault="00421F9B">
            <w:pPr>
              <w:pStyle w:val="TableParagraph"/>
              <w:spacing w:line="249" w:lineRule="auto"/>
              <w:ind w:left="41" w:right="53"/>
              <w:rPr>
                <w:sz w:val="18"/>
                <w:lang w:eastAsia="zh-CN"/>
              </w:rPr>
            </w:pPr>
            <w:r>
              <w:rPr>
                <w:sz w:val="18"/>
                <w:lang w:eastAsia="zh-CN"/>
              </w:rPr>
              <w:t>组件以瞬时、瞬态或立即自复位模式运行。仅在事件通知中使用，其中它始终为 true。</w:t>
            </w:r>
          </w:p>
        </w:tc>
      </w:tr>
      <w:tr w:rsidR="0012487C" w14:paraId="619F5BFA"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70E29999" w14:textId="77777777" w:rsidR="0012487C" w:rsidRDefault="00421F9B">
            <w:pPr>
              <w:pStyle w:val="TableParagraph"/>
              <w:rPr>
                <w:sz w:val="18"/>
              </w:rPr>
            </w:pPr>
            <w:r>
              <w:rPr>
                <w:sz w:val="18"/>
              </w:rPr>
              <w:t>营业时间</w:t>
            </w:r>
          </w:p>
        </w:tc>
        <w:tc>
          <w:tcPr>
            <w:tcW w:w="951" w:type="dxa"/>
            <w:tcBorders>
              <w:top w:val="single" w:sz="4" w:space="0" w:color="000000"/>
              <w:left w:val="single" w:sz="4" w:space="0" w:color="000000"/>
              <w:bottom w:val="single" w:sz="4" w:space="0" w:color="000000"/>
              <w:right w:val="single" w:sz="4" w:space="0" w:color="000000"/>
            </w:tcBorders>
          </w:tcPr>
          <w:p w14:paraId="402B6916"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tcPr>
          <w:p w14:paraId="5C6B370C"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182BC132" w14:textId="77777777" w:rsidR="0012487C" w:rsidRDefault="00421F9B">
            <w:pPr>
              <w:pStyle w:val="TableParagraph"/>
              <w:ind w:left="41"/>
              <w:rPr>
                <w:sz w:val="18"/>
              </w:rPr>
            </w:pPr>
            <w:r>
              <w:rPr>
                <w:spacing w:val="-1"/>
                <w:sz w:val="18"/>
              </w:rPr>
              <w:t>iCalendar RRULE 格式的重复运行时间。</w:t>
            </w:r>
          </w:p>
        </w:tc>
      </w:tr>
      <w:tr w:rsidR="0012487C" w14:paraId="2A2AB841"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3998643B" w14:textId="77777777" w:rsidR="0012487C" w:rsidRDefault="00421F9B">
            <w:pPr>
              <w:pStyle w:val="TableParagraph"/>
              <w:rPr>
                <w:sz w:val="18"/>
              </w:rPr>
            </w:pPr>
            <w:r>
              <w:rPr>
                <w:sz w:val="18"/>
              </w:rPr>
              <w:t>超载</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264A002E" w14:textId="77777777" w:rsidR="0012487C" w:rsidRDefault="00421F9B">
            <w:pPr>
              <w:pStyle w:val="TableParagraph"/>
              <w:rPr>
                <w:sz w:val="18"/>
              </w:rPr>
            </w:pPr>
            <w:r>
              <w:rPr>
                <w:sz w:val="18"/>
              </w:rPr>
              <w:t>布尔</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7FF5A8E4"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0E5D3E46" w14:textId="77777777" w:rsidR="0012487C" w:rsidRDefault="00421F9B">
            <w:pPr>
              <w:pStyle w:val="TableParagraph"/>
              <w:ind w:left="41"/>
              <w:rPr>
                <w:sz w:val="18"/>
              </w:rPr>
            </w:pPr>
            <w:r>
              <w:rPr>
                <w:sz w:val="18"/>
              </w:rPr>
              <w:t>组件处于过载状态。</w:t>
            </w:r>
          </w:p>
        </w:tc>
      </w:tr>
      <w:tr w:rsidR="0012487C" w14:paraId="161A5E1B"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43EB71A0" w14:textId="77777777" w:rsidR="0012487C" w:rsidRDefault="00421F9B">
            <w:pPr>
              <w:pStyle w:val="TableParagraph"/>
              <w:rPr>
                <w:sz w:val="18"/>
              </w:rPr>
            </w:pPr>
            <w:r>
              <w:rPr>
                <w:sz w:val="18"/>
              </w:rPr>
              <w:t>百分之</w:t>
            </w:r>
          </w:p>
        </w:tc>
        <w:tc>
          <w:tcPr>
            <w:tcW w:w="951" w:type="dxa"/>
            <w:tcBorders>
              <w:top w:val="single" w:sz="4" w:space="0" w:color="000000"/>
              <w:left w:val="single" w:sz="4" w:space="0" w:color="000000"/>
              <w:bottom w:val="single" w:sz="4" w:space="0" w:color="000000"/>
              <w:right w:val="single" w:sz="4" w:space="0" w:color="000000"/>
            </w:tcBorders>
          </w:tcPr>
          <w:p w14:paraId="3A72E310"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647DB1C7" w14:textId="77777777" w:rsidR="0012487C" w:rsidRDefault="00421F9B">
            <w:pPr>
              <w:pStyle w:val="TableParagraph"/>
              <w:rPr>
                <w:sz w:val="18"/>
              </w:rPr>
            </w:pPr>
            <w:r>
              <w:rPr>
                <w:sz w:val="18"/>
              </w:rPr>
              <w:t>百分之</w:t>
            </w:r>
          </w:p>
        </w:tc>
        <w:tc>
          <w:tcPr>
            <w:tcW w:w="5708" w:type="dxa"/>
            <w:tcBorders>
              <w:top w:val="single" w:sz="4" w:space="0" w:color="000000"/>
              <w:left w:val="single" w:sz="4" w:space="0" w:color="000000"/>
              <w:bottom w:val="single" w:sz="4" w:space="0" w:color="000000"/>
              <w:right w:val="single" w:sz="4" w:space="0" w:color="000000"/>
            </w:tcBorders>
          </w:tcPr>
          <w:p w14:paraId="451A1EBF" w14:textId="77777777" w:rsidR="0012487C" w:rsidRDefault="00421F9B">
            <w:pPr>
              <w:pStyle w:val="TableParagraph"/>
              <w:ind w:left="41"/>
              <w:rPr>
                <w:sz w:val="18"/>
                <w:lang w:eastAsia="zh-CN"/>
              </w:rPr>
            </w:pPr>
            <w:r>
              <w:rPr>
                <w:sz w:val="18"/>
                <w:lang w:eastAsia="zh-CN"/>
              </w:rPr>
              <w:t>通用无量纲值报告/设置值。</w:t>
            </w:r>
          </w:p>
        </w:tc>
      </w:tr>
      <w:tr w:rsidR="0012487C" w14:paraId="6722CA1A" w14:textId="77777777">
        <w:trPr>
          <w:trHeight w:val="1589"/>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0C98E7AF" w14:textId="77777777" w:rsidR="0012487C" w:rsidRDefault="00421F9B">
            <w:pPr>
              <w:pStyle w:val="TableParagraph"/>
              <w:rPr>
                <w:sz w:val="18"/>
              </w:rPr>
            </w:pPr>
            <w:r>
              <w:rPr>
                <w:sz w:val="18"/>
              </w:rPr>
              <w:t>相位旋转</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60FCEF0D" w14:textId="77777777" w:rsidR="0012487C" w:rsidRDefault="00421F9B">
            <w:pPr>
              <w:pStyle w:val="TableParagraph"/>
              <w:rPr>
                <w:sz w:val="18"/>
              </w:rPr>
            </w:pPr>
            <w:r>
              <w:rPr>
                <w:sz w:val="18"/>
              </w:rPr>
              <w:t>选项列表</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626BB4B1"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58FFC483" w14:textId="77777777" w:rsidR="0012487C" w:rsidRDefault="00421F9B">
            <w:pPr>
              <w:pStyle w:val="TableParagraph"/>
              <w:spacing w:line="249" w:lineRule="auto"/>
              <w:ind w:left="41" w:right="53"/>
              <w:rPr>
                <w:sz w:val="18"/>
                <w:lang w:eastAsia="zh-CN"/>
              </w:rPr>
            </w:pPr>
            <w:r>
              <w:rPr>
                <w:sz w:val="18"/>
                <w:lang w:eastAsia="zh-CN"/>
              </w:rPr>
              <w:t>组件的相位接线，相对于其上游馈电组件/设备。此变量使用由以下字母组成的三个字母字符串来描述组件相对于其父组件的相位旋转：R、S、T 和 x。字母“R”可以识别为阶段 1 （L1），“S”表示阶段 2 （L2），“T”表示阶段 3 （L3）。小写字母“x”用于表示未连接的相位。空字符串表示相位旋转不适用或未知。</w:t>
            </w:r>
          </w:p>
        </w:tc>
      </w:tr>
      <w:tr w:rsidR="0012487C" w14:paraId="2A463089"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3CB03298" w14:textId="77777777" w:rsidR="0012487C" w:rsidRDefault="00421F9B">
            <w:pPr>
              <w:pStyle w:val="TableParagraph"/>
              <w:rPr>
                <w:sz w:val="18"/>
              </w:rPr>
            </w:pPr>
            <w:r>
              <w:rPr>
                <w:sz w:val="18"/>
              </w:rPr>
              <w:t>PostChargingTime（充电后时间）</w:t>
            </w:r>
          </w:p>
        </w:tc>
        <w:tc>
          <w:tcPr>
            <w:tcW w:w="951" w:type="dxa"/>
            <w:tcBorders>
              <w:top w:val="single" w:sz="4" w:space="0" w:color="000000"/>
              <w:left w:val="single" w:sz="4" w:space="0" w:color="000000"/>
              <w:bottom w:val="single" w:sz="4" w:space="0" w:color="000000"/>
              <w:right w:val="single" w:sz="4" w:space="0" w:color="000000"/>
            </w:tcBorders>
          </w:tcPr>
          <w:p w14:paraId="4E91C151"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48B220EF" w14:textId="77777777" w:rsidR="0012487C" w:rsidRDefault="00421F9B">
            <w:pPr>
              <w:pStyle w:val="TableParagraph"/>
              <w:rPr>
                <w:sz w:val="18"/>
              </w:rPr>
            </w:pPr>
            <w:r>
              <w:rPr>
                <w:w w:val="103"/>
                <w:sz w:val="18"/>
              </w:rPr>
              <w:t>s</w:t>
            </w:r>
          </w:p>
        </w:tc>
        <w:tc>
          <w:tcPr>
            <w:tcW w:w="5708" w:type="dxa"/>
            <w:tcBorders>
              <w:top w:val="single" w:sz="4" w:space="0" w:color="000000"/>
              <w:left w:val="single" w:sz="4" w:space="0" w:color="000000"/>
              <w:bottom w:val="single" w:sz="4" w:space="0" w:color="000000"/>
              <w:right w:val="single" w:sz="4" w:space="0" w:color="000000"/>
            </w:tcBorders>
          </w:tcPr>
          <w:p w14:paraId="74A648DD" w14:textId="77777777" w:rsidR="0012487C" w:rsidRDefault="00421F9B">
            <w:pPr>
              <w:pStyle w:val="TableParagraph"/>
              <w:ind w:left="41"/>
              <w:rPr>
                <w:sz w:val="18"/>
                <w:lang w:eastAsia="zh-CN"/>
              </w:rPr>
            </w:pPr>
            <w:r>
              <w:rPr>
                <w:sz w:val="18"/>
                <w:lang w:eastAsia="zh-CN"/>
              </w:rPr>
              <w:t>自上次实质性能量转移以来经过的时间（以秒为单位）</w:t>
            </w:r>
          </w:p>
        </w:tc>
      </w:tr>
      <w:tr w:rsidR="0012487C" w14:paraId="725C1DE0" w14:textId="77777777">
        <w:trPr>
          <w:trHeight w:val="942"/>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61C0C11F" w14:textId="77777777" w:rsidR="0012487C" w:rsidRDefault="00421F9B">
            <w:pPr>
              <w:pStyle w:val="TableParagraph"/>
              <w:rPr>
                <w:sz w:val="18"/>
              </w:rPr>
            </w:pPr>
            <w:r>
              <w:rPr>
                <w:sz w:val="18"/>
              </w:rPr>
              <w:t>权力</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3ABDBBCC"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BDA4C6A" w14:textId="77777777" w:rsidR="0012487C" w:rsidRDefault="00421F9B">
            <w:pPr>
              <w:pStyle w:val="TableParagraph"/>
              <w:rPr>
                <w:sz w:val="18"/>
              </w:rPr>
            </w:pPr>
            <w:r>
              <w:rPr>
                <w:sz w:val="18"/>
              </w:rPr>
              <w:t>W，kW</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20B2470A" w14:textId="77777777" w:rsidR="0012487C" w:rsidRDefault="00421F9B">
            <w:pPr>
              <w:pStyle w:val="TableParagraph"/>
              <w:spacing w:line="249" w:lineRule="auto"/>
              <w:ind w:left="41" w:right="53"/>
              <w:rPr>
                <w:sz w:val="18"/>
                <w:lang w:eastAsia="zh-CN"/>
              </w:rPr>
            </w:pPr>
            <w:r>
              <w:rPr>
                <w:sz w:val="18"/>
                <w:lang w:eastAsia="zh-CN"/>
              </w:rPr>
              <w:t>瞬时（实际）功率（测量/计算，包括交流电的功率因数）。当一个组件（例如交流到直流电源转换器）具有多个功率测量值时，默认（无键）实例是“输入”功率。</w:t>
            </w:r>
          </w:p>
        </w:tc>
      </w:tr>
      <w:tr w:rsidR="0012487C" w14:paraId="0E2235AB" w14:textId="77777777">
        <w:trPr>
          <w:trHeight w:val="1157"/>
        </w:trPr>
        <w:tc>
          <w:tcPr>
            <w:tcW w:w="2854" w:type="dxa"/>
            <w:tcBorders>
              <w:top w:val="single" w:sz="4" w:space="0" w:color="000000"/>
              <w:left w:val="single" w:sz="4" w:space="0" w:color="000000"/>
              <w:bottom w:val="single" w:sz="4" w:space="0" w:color="000000"/>
              <w:right w:val="single" w:sz="4" w:space="0" w:color="000000"/>
            </w:tcBorders>
          </w:tcPr>
          <w:p w14:paraId="52F31302" w14:textId="77777777" w:rsidR="0012487C" w:rsidRDefault="00421F9B">
            <w:pPr>
              <w:pStyle w:val="TableParagraph"/>
              <w:rPr>
                <w:sz w:val="18"/>
              </w:rPr>
            </w:pPr>
            <w:r>
              <w:rPr>
                <w:sz w:val="18"/>
              </w:rPr>
              <w:t>问题</w:t>
            </w:r>
          </w:p>
        </w:tc>
        <w:tc>
          <w:tcPr>
            <w:tcW w:w="951" w:type="dxa"/>
            <w:tcBorders>
              <w:top w:val="single" w:sz="4" w:space="0" w:color="000000"/>
              <w:left w:val="single" w:sz="4" w:space="0" w:color="000000"/>
              <w:bottom w:val="single" w:sz="4" w:space="0" w:color="000000"/>
              <w:right w:val="single" w:sz="4" w:space="0" w:color="000000"/>
            </w:tcBorders>
          </w:tcPr>
          <w:p w14:paraId="522D1EA6" w14:textId="77777777" w:rsidR="0012487C" w:rsidRDefault="00421F9B">
            <w:pPr>
              <w:pStyle w:val="TableParagraph"/>
              <w:rPr>
                <w:sz w:val="18"/>
              </w:rPr>
            </w:pPr>
            <w:r>
              <w:rPr>
                <w:sz w:val="18"/>
              </w:rPr>
              <w:t>布尔</w:t>
            </w:r>
          </w:p>
        </w:tc>
        <w:tc>
          <w:tcPr>
            <w:tcW w:w="951" w:type="dxa"/>
            <w:tcBorders>
              <w:top w:val="single" w:sz="4" w:space="0" w:color="000000"/>
              <w:left w:val="single" w:sz="4" w:space="0" w:color="000000"/>
              <w:bottom w:val="single" w:sz="4" w:space="0" w:color="000000"/>
              <w:right w:val="single" w:sz="4" w:space="0" w:color="000000"/>
            </w:tcBorders>
          </w:tcPr>
          <w:p w14:paraId="27FDA7DD"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491D8FCB" w14:textId="77777777" w:rsidR="0012487C" w:rsidRDefault="00421F9B">
            <w:pPr>
              <w:pStyle w:val="TableParagraph"/>
              <w:spacing w:line="249" w:lineRule="auto"/>
              <w:ind w:left="41"/>
              <w:rPr>
                <w:sz w:val="18"/>
                <w:lang w:eastAsia="zh-CN"/>
              </w:rPr>
            </w:pPr>
            <w:r>
              <w:rPr>
                <w:sz w:val="18"/>
                <w:lang w:eastAsia="zh-CN"/>
              </w:rPr>
              <w:t>组件本身具有“问题”条件，会对其正常运行产生重大影响。根据定义，“问题”状态包括（逻辑或）“故障”状态。“问题”具体包括无法操作，从任何其他关联/连接/包含/包含的组件传播（向上/向下/横向）。</w:t>
            </w:r>
          </w:p>
        </w:tc>
      </w:tr>
      <w:tr w:rsidR="0012487C" w14:paraId="18F84E86" w14:textId="77777777">
        <w:trPr>
          <w:trHeight w:val="1157"/>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51718935" w14:textId="77777777" w:rsidR="0012487C" w:rsidRDefault="00421F9B">
            <w:pPr>
              <w:pStyle w:val="TableParagraph"/>
              <w:rPr>
                <w:sz w:val="18"/>
              </w:rPr>
            </w:pPr>
            <w:r>
              <w:rPr>
                <w:sz w:val="18"/>
              </w:rPr>
              <w:t>保护</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BA996EA" w14:textId="77777777" w:rsidR="0012487C" w:rsidRDefault="00421F9B">
            <w:pPr>
              <w:pStyle w:val="TableParagraph"/>
              <w:rPr>
                <w:sz w:val="18"/>
              </w:rPr>
            </w:pPr>
            <w:r>
              <w:rPr>
                <w:sz w:val="18"/>
              </w:rPr>
              <w:t>布尔</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40F4EA0"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5A480BC4" w14:textId="77777777" w:rsidR="0012487C" w:rsidRDefault="00421F9B">
            <w:pPr>
              <w:pStyle w:val="TableParagraph"/>
              <w:spacing w:line="249" w:lineRule="auto"/>
              <w:ind w:left="41" w:right="224"/>
              <w:rPr>
                <w:sz w:val="18"/>
              </w:rPr>
            </w:pPr>
            <w:r>
              <w:rPr>
                <w:sz w:val="18"/>
                <w:lang w:eastAsia="zh-CN"/>
              </w:rPr>
              <w:t>适用于具有相关保护功能的“传感器”类型组件，如果感测到的数量超出预设/配置的限制，它们可以断开电源（例如使用主 PowerContactor）。</w:t>
            </w:r>
            <w:r>
              <w:rPr>
                <w:sz w:val="18"/>
              </w:rPr>
              <w:t xml:space="preserve">如果 Protecting 为 true，则组件正在 </w:t>
            </w:r>
            <w:r>
              <w:rPr>
                <w:w w:val="105"/>
                <w:sz w:val="18"/>
              </w:rPr>
              <w:t>主动阻止/中断充电。</w:t>
            </w:r>
          </w:p>
        </w:tc>
      </w:tr>
      <w:tr w:rsidR="0012487C" w14:paraId="7EA0531E" w14:textId="77777777">
        <w:trPr>
          <w:trHeight w:val="510"/>
        </w:trPr>
        <w:tc>
          <w:tcPr>
            <w:tcW w:w="2854" w:type="dxa"/>
            <w:tcBorders>
              <w:top w:val="single" w:sz="4" w:space="0" w:color="000000"/>
              <w:left w:val="single" w:sz="4" w:space="0" w:color="000000"/>
              <w:bottom w:val="single" w:sz="4" w:space="0" w:color="000000"/>
              <w:right w:val="single" w:sz="4" w:space="0" w:color="000000"/>
            </w:tcBorders>
          </w:tcPr>
          <w:p w14:paraId="08E928E0" w14:textId="77777777" w:rsidR="0012487C" w:rsidRDefault="00421F9B">
            <w:pPr>
              <w:pStyle w:val="TableParagraph"/>
              <w:rPr>
                <w:sz w:val="18"/>
              </w:rPr>
            </w:pPr>
            <w:r>
              <w:rPr>
                <w:sz w:val="18"/>
              </w:rPr>
              <w:t>剩余时间散装</w:t>
            </w:r>
          </w:p>
        </w:tc>
        <w:tc>
          <w:tcPr>
            <w:tcW w:w="951" w:type="dxa"/>
            <w:tcBorders>
              <w:top w:val="single" w:sz="4" w:space="0" w:color="000000"/>
              <w:left w:val="single" w:sz="4" w:space="0" w:color="000000"/>
              <w:bottom w:val="single" w:sz="4" w:space="0" w:color="000000"/>
              <w:right w:val="single" w:sz="4" w:space="0" w:color="000000"/>
            </w:tcBorders>
          </w:tcPr>
          <w:p w14:paraId="73D1C3B5" w14:textId="77777777" w:rsidR="0012487C" w:rsidRDefault="00421F9B">
            <w:pPr>
              <w:pStyle w:val="TableParagraph"/>
              <w:rPr>
                <w:sz w:val="18"/>
              </w:rPr>
            </w:pPr>
            <w:r>
              <w:rPr>
                <w:sz w:val="18"/>
              </w:rPr>
              <w:t>整数</w:t>
            </w:r>
          </w:p>
        </w:tc>
        <w:tc>
          <w:tcPr>
            <w:tcW w:w="951" w:type="dxa"/>
            <w:tcBorders>
              <w:top w:val="single" w:sz="4" w:space="0" w:color="000000"/>
              <w:left w:val="single" w:sz="4" w:space="0" w:color="000000"/>
              <w:bottom w:val="single" w:sz="4" w:space="0" w:color="000000"/>
              <w:right w:val="single" w:sz="4" w:space="0" w:color="000000"/>
            </w:tcBorders>
          </w:tcPr>
          <w:p w14:paraId="514DE8A5" w14:textId="77777777" w:rsidR="0012487C" w:rsidRDefault="00421F9B">
            <w:pPr>
              <w:pStyle w:val="TableParagraph"/>
              <w:rPr>
                <w:sz w:val="18"/>
              </w:rPr>
            </w:pPr>
            <w:r>
              <w:rPr>
                <w:w w:val="103"/>
                <w:sz w:val="18"/>
              </w:rPr>
              <w:t>s</w:t>
            </w:r>
          </w:p>
        </w:tc>
        <w:tc>
          <w:tcPr>
            <w:tcW w:w="5708" w:type="dxa"/>
            <w:tcBorders>
              <w:top w:val="single" w:sz="4" w:space="0" w:color="000000"/>
              <w:left w:val="single" w:sz="4" w:space="0" w:color="000000"/>
              <w:bottom w:val="single" w:sz="4" w:space="0" w:color="000000"/>
              <w:right w:val="single" w:sz="4" w:space="0" w:color="000000"/>
            </w:tcBorders>
          </w:tcPr>
          <w:p w14:paraId="34E2DF61" w14:textId="77777777" w:rsidR="0012487C" w:rsidRDefault="00421F9B">
            <w:pPr>
              <w:pStyle w:val="TableParagraph"/>
              <w:spacing w:line="249" w:lineRule="auto"/>
              <w:ind w:left="41"/>
              <w:rPr>
                <w:sz w:val="18"/>
              </w:rPr>
            </w:pPr>
            <w:r>
              <w:rPr>
                <w:sz w:val="18"/>
              </w:rPr>
              <w:t>充电到批量充电状态的剩余秒数，由 StateOfChargeBulk 提供。</w:t>
            </w:r>
          </w:p>
        </w:tc>
      </w:tr>
      <w:tr w:rsidR="0012487C" w14:paraId="4EA55678"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67A19FA8" w14:textId="77777777" w:rsidR="0012487C" w:rsidRDefault="00421F9B">
            <w:pPr>
              <w:pStyle w:val="TableParagraph"/>
              <w:rPr>
                <w:sz w:val="18"/>
              </w:rPr>
            </w:pPr>
            <w:r>
              <w:rPr>
                <w:sz w:val="18"/>
              </w:rPr>
              <w:t>剩余时间满</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3E76D051" w14:textId="77777777" w:rsidR="0012487C" w:rsidRDefault="00421F9B">
            <w:pPr>
              <w:pStyle w:val="TableParagraph"/>
              <w:rPr>
                <w:sz w:val="18"/>
              </w:rPr>
            </w:pPr>
            <w:r>
              <w:rPr>
                <w:sz w:val="18"/>
              </w:rPr>
              <w:t>整数</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6F22768F" w14:textId="77777777" w:rsidR="0012487C" w:rsidRDefault="00421F9B">
            <w:pPr>
              <w:pStyle w:val="TableParagraph"/>
              <w:rPr>
                <w:sz w:val="18"/>
              </w:rPr>
            </w:pPr>
            <w:r>
              <w:rPr>
                <w:w w:val="103"/>
                <w:sz w:val="18"/>
              </w:rPr>
              <w:t>s</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182B4290" w14:textId="77777777" w:rsidR="0012487C" w:rsidRDefault="00421F9B">
            <w:pPr>
              <w:pStyle w:val="TableParagraph"/>
              <w:ind w:left="41"/>
              <w:rPr>
                <w:sz w:val="18"/>
                <w:lang w:eastAsia="zh-CN"/>
              </w:rPr>
            </w:pPr>
            <w:r>
              <w:rPr>
                <w:sz w:val="18"/>
                <w:lang w:eastAsia="zh-CN"/>
              </w:rPr>
              <w:t>充电至 100% 充电状态的剩余秒数。</w:t>
            </w:r>
          </w:p>
        </w:tc>
      </w:tr>
      <w:tr w:rsidR="0012487C" w14:paraId="18366E32"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37F3105D" w14:textId="77777777" w:rsidR="0012487C" w:rsidRDefault="00421F9B">
            <w:pPr>
              <w:pStyle w:val="TableParagraph"/>
              <w:rPr>
                <w:sz w:val="18"/>
              </w:rPr>
            </w:pPr>
            <w:r>
              <w:rPr>
                <w:sz w:val="18"/>
              </w:rPr>
              <w:t>SeccId</w:t>
            </w:r>
          </w:p>
        </w:tc>
        <w:tc>
          <w:tcPr>
            <w:tcW w:w="951" w:type="dxa"/>
            <w:tcBorders>
              <w:top w:val="single" w:sz="4" w:space="0" w:color="000000"/>
              <w:left w:val="single" w:sz="4" w:space="0" w:color="000000"/>
              <w:bottom w:val="single" w:sz="4" w:space="0" w:color="000000"/>
              <w:right w:val="single" w:sz="4" w:space="0" w:color="000000"/>
            </w:tcBorders>
          </w:tcPr>
          <w:p w14:paraId="02C7804D"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tcPr>
          <w:p w14:paraId="3A91CC82"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065F7C76" w14:textId="77777777" w:rsidR="0012487C" w:rsidRDefault="00421F9B">
            <w:pPr>
              <w:pStyle w:val="TableParagraph"/>
              <w:ind w:left="41"/>
              <w:rPr>
                <w:sz w:val="18"/>
              </w:rPr>
            </w:pPr>
            <w:r>
              <w:rPr>
                <w:sz w:val="18"/>
              </w:rPr>
              <w:t>根据 ISO 15118 的要求，采用字符串格式的 SECC 名称。</w:t>
            </w:r>
          </w:p>
        </w:tc>
      </w:tr>
    </w:tbl>
    <w:p w14:paraId="7B2E37E5" w14:textId="77777777" w:rsidR="0012487C" w:rsidRDefault="0012487C">
      <w:pPr>
        <w:rPr>
          <w:sz w:val="18"/>
        </w:rPr>
        <w:sectPr w:rsidR="0012487C" w:rsidSect="003A6448">
          <w:pgSz w:w="11910" w:h="16840"/>
          <w:pgMar w:top="600" w:right="600" w:bottom="620" w:left="600" w:header="186" w:footer="431" w:gutter="0"/>
          <w:cols w:space="720"/>
        </w:sectPr>
      </w:pPr>
    </w:p>
    <w:p w14:paraId="37235430" w14:textId="77777777" w:rsidR="0012487C" w:rsidRDefault="0012487C">
      <w:pPr>
        <w:pStyle w:val="a3"/>
        <w:spacing w:before="7"/>
        <w:rPr>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854"/>
        <w:gridCol w:w="951"/>
        <w:gridCol w:w="951"/>
        <w:gridCol w:w="5708"/>
      </w:tblGrid>
      <w:tr w:rsidR="0012487C" w14:paraId="56F8C018" w14:textId="77777777">
        <w:trPr>
          <w:trHeight w:val="274"/>
        </w:trPr>
        <w:tc>
          <w:tcPr>
            <w:tcW w:w="2854" w:type="dxa"/>
            <w:tcBorders>
              <w:left w:val="single" w:sz="4" w:space="0" w:color="000000"/>
              <w:bottom w:val="single" w:sz="12" w:space="0" w:color="000000"/>
              <w:right w:val="single" w:sz="4" w:space="0" w:color="000000"/>
            </w:tcBorders>
          </w:tcPr>
          <w:p w14:paraId="616182FD" w14:textId="77777777" w:rsidR="0012487C" w:rsidRDefault="00421F9B">
            <w:pPr>
              <w:pStyle w:val="TableParagraph"/>
              <w:spacing w:before="12"/>
              <w:rPr>
                <w:rFonts w:ascii="Trebuchet MS"/>
                <w:b/>
                <w:sz w:val="18"/>
              </w:rPr>
            </w:pPr>
            <w:r>
              <w:rPr>
                <w:rFonts w:ascii="Trebuchet MS"/>
                <w:b/>
                <w:sz w:val="18"/>
              </w:rPr>
              <w:t>名字</w:t>
            </w:r>
          </w:p>
        </w:tc>
        <w:tc>
          <w:tcPr>
            <w:tcW w:w="951" w:type="dxa"/>
            <w:tcBorders>
              <w:left w:val="single" w:sz="4" w:space="0" w:color="000000"/>
              <w:bottom w:val="single" w:sz="12" w:space="0" w:color="000000"/>
              <w:right w:val="single" w:sz="4" w:space="0" w:color="000000"/>
            </w:tcBorders>
          </w:tcPr>
          <w:p w14:paraId="74EAFDAC" w14:textId="77777777" w:rsidR="0012487C" w:rsidRDefault="00421F9B">
            <w:pPr>
              <w:pStyle w:val="TableParagraph"/>
              <w:spacing w:before="12"/>
              <w:rPr>
                <w:rFonts w:ascii="Trebuchet MS"/>
                <w:b/>
                <w:sz w:val="18"/>
              </w:rPr>
            </w:pPr>
            <w:r>
              <w:rPr>
                <w:rFonts w:ascii="Trebuchet MS"/>
                <w:b/>
                <w:sz w:val="18"/>
              </w:rPr>
              <w:t>数据类型</w:t>
            </w:r>
          </w:p>
        </w:tc>
        <w:tc>
          <w:tcPr>
            <w:tcW w:w="951" w:type="dxa"/>
            <w:tcBorders>
              <w:left w:val="single" w:sz="4" w:space="0" w:color="000000"/>
              <w:bottom w:val="single" w:sz="12" w:space="0" w:color="000000"/>
              <w:right w:val="single" w:sz="4" w:space="0" w:color="000000"/>
            </w:tcBorders>
          </w:tcPr>
          <w:p w14:paraId="7612A08C" w14:textId="77777777" w:rsidR="0012487C" w:rsidRDefault="00421F9B">
            <w:pPr>
              <w:pStyle w:val="TableParagraph"/>
              <w:spacing w:before="12"/>
              <w:rPr>
                <w:rFonts w:ascii="Trebuchet MS"/>
                <w:b/>
                <w:sz w:val="18"/>
              </w:rPr>
            </w:pPr>
            <w:r>
              <w:rPr>
                <w:rFonts w:ascii="Trebuchet MS"/>
                <w:b/>
                <w:sz w:val="18"/>
              </w:rPr>
              <w:t>单位</w:t>
            </w:r>
          </w:p>
        </w:tc>
        <w:tc>
          <w:tcPr>
            <w:tcW w:w="5708" w:type="dxa"/>
            <w:tcBorders>
              <w:left w:val="single" w:sz="4" w:space="0" w:color="000000"/>
              <w:bottom w:val="single" w:sz="12" w:space="0" w:color="000000"/>
              <w:right w:val="single" w:sz="4" w:space="0" w:color="000000"/>
            </w:tcBorders>
          </w:tcPr>
          <w:p w14:paraId="43A61ECF" w14:textId="77777777" w:rsidR="0012487C" w:rsidRDefault="00421F9B">
            <w:pPr>
              <w:pStyle w:val="TableParagraph"/>
              <w:spacing w:before="12"/>
              <w:ind w:left="41"/>
              <w:rPr>
                <w:rFonts w:ascii="Trebuchet MS"/>
                <w:b/>
                <w:sz w:val="18"/>
              </w:rPr>
            </w:pPr>
            <w:r>
              <w:rPr>
                <w:rFonts w:ascii="Trebuchet MS"/>
                <w:b/>
                <w:sz w:val="18"/>
              </w:rPr>
              <w:t>描述</w:t>
            </w:r>
          </w:p>
        </w:tc>
      </w:tr>
      <w:tr w:rsidR="0012487C" w14:paraId="5ECC7770" w14:textId="77777777">
        <w:trPr>
          <w:trHeight w:val="284"/>
        </w:trPr>
        <w:tc>
          <w:tcPr>
            <w:tcW w:w="2854" w:type="dxa"/>
            <w:tcBorders>
              <w:top w:val="single" w:sz="12" w:space="0" w:color="000000"/>
              <w:left w:val="single" w:sz="4" w:space="0" w:color="000000"/>
              <w:bottom w:val="single" w:sz="4" w:space="0" w:color="000000"/>
              <w:right w:val="single" w:sz="4" w:space="0" w:color="000000"/>
            </w:tcBorders>
          </w:tcPr>
          <w:p w14:paraId="1FEE2AD8" w14:textId="77777777" w:rsidR="0012487C" w:rsidRDefault="00421F9B">
            <w:pPr>
              <w:pStyle w:val="TableParagraph"/>
              <w:spacing w:before="13"/>
              <w:rPr>
                <w:sz w:val="18"/>
              </w:rPr>
            </w:pPr>
            <w:r>
              <w:rPr>
                <w:sz w:val="18"/>
              </w:rPr>
              <w:t>序列号</w:t>
            </w:r>
          </w:p>
        </w:tc>
        <w:tc>
          <w:tcPr>
            <w:tcW w:w="951" w:type="dxa"/>
            <w:tcBorders>
              <w:top w:val="single" w:sz="12" w:space="0" w:color="000000"/>
              <w:left w:val="single" w:sz="4" w:space="0" w:color="000000"/>
              <w:bottom w:val="single" w:sz="4" w:space="0" w:color="000000"/>
              <w:right w:val="single" w:sz="4" w:space="0" w:color="000000"/>
            </w:tcBorders>
          </w:tcPr>
          <w:p w14:paraId="0EEE56F2" w14:textId="77777777" w:rsidR="0012487C" w:rsidRDefault="00421F9B">
            <w:pPr>
              <w:pStyle w:val="TableParagraph"/>
              <w:spacing w:before="13"/>
              <w:rPr>
                <w:sz w:val="18"/>
              </w:rPr>
            </w:pPr>
            <w:r>
              <w:rPr>
                <w:w w:val="105"/>
                <w:sz w:val="18"/>
              </w:rPr>
              <w:t>字符串</w:t>
            </w:r>
          </w:p>
        </w:tc>
        <w:tc>
          <w:tcPr>
            <w:tcW w:w="951" w:type="dxa"/>
            <w:tcBorders>
              <w:top w:val="single" w:sz="12" w:space="0" w:color="000000"/>
              <w:left w:val="single" w:sz="4" w:space="0" w:color="000000"/>
              <w:bottom w:val="single" w:sz="4" w:space="0" w:color="000000"/>
              <w:right w:val="single" w:sz="4" w:space="0" w:color="000000"/>
            </w:tcBorders>
          </w:tcPr>
          <w:p w14:paraId="688A3769" w14:textId="77777777" w:rsidR="0012487C" w:rsidRDefault="0012487C">
            <w:pPr>
              <w:pStyle w:val="TableParagraph"/>
              <w:spacing w:before="0"/>
              <w:ind w:left="0"/>
              <w:rPr>
                <w:rFonts w:ascii="Times New Roman"/>
                <w:sz w:val="18"/>
              </w:rPr>
            </w:pPr>
          </w:p>
        </w:tc>
        <w:tc>
          <w:tcPr>
            <w:tcW w:w="5708" w:type="dxa"/>
            <w:tcBorders>
              <w:top w:val="single" w:sz="12" w:space="0" w:color="000000"/>
              <w:left w:val="single" w:sz="4" w:space="0" w:color="000000"/>
              <w:bottom w:val="single" w:sz="4" w:space="0" w:color="000000"/>
              <w:right w:val="single" w:sz="4" w:space="0" w:color="000000"/>
            </w:tcBorders>
          </w:tcPr>
          <w:p w14:paraId="197CAB83" w14:textId="77777777" w:rsidR="0012487C" w:rsidRDefault="00421F9B">
            <w:pPr>
              <w:pStyle w:val="TableParagraph"/>
              <w:spacing w:before="13"/>
              <w:ind w:left="41"/>
              <w:rPr>
                <w:sz w:val="18"/>
              </w:rPr>
            </w:pPr>
            <w:r>
              <w:rPr>
                <w:sz w:val="18"/>
              </w:rPr>
              <w:t>组件的序列号。</w:t>
            </w:r>
          </w:p>
        </w:tc>
      </w:tr>
      <w:tr w:rsidR="0012487C" w14:paraId="3467A789" w14:textId="77777777">
        <w:trPr>
          <w:trHeight w:val="510"/>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650EDC07" w14:textId="77777777" w:rsidR="0012487C" w:rsidRDefault="00421F9B">
            <w:pPr>
              <w:pStyle w:val="TableParagraph"/>
              <w:rPr>
                <w:sz w:val="18"/>
              </w:rPr>
            </w:pPr>
            <w:r>
              <w:rPr>
                <w:sz w:val="18"/>
              </w:rPr>
              <w:t>信号强度</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61BD84E"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7545E10E" w14:textId="77777777" w:rsidR="0012487C" w:rsidRDefault="00421F9B">
            <w:pPr>
              <w:pStyle w:val="TableParagraph"/>
              <w:rPr>
                <w:sz w:val="18"/>
              </w:rPr>
            </w:pPr>
            <w:r>
              <w:rPr>
                <w:sz w:val="18"/>
              </w:rPr>
              <w:t>dBm的</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14D7C32F" w14:textId="77777777" w:rsidR="0012487C" w:rsidRDefault="00421F9B">
            <w:pPr>
              <w:pStyle w:val="TableParagraph"/>
              <w:spacing w:line="249" w:lineRule="auto"/>
              <w:ind w:left="41"/>
              <w:rPr>
                <w:sz w:val="18"/>
              </w:rPr>
            </w:pPr>
            <w:r>
              <w:rPr>
                <w:sz w:val="18"/>
                <w:lang w:eastAsia="zh-CN"/>
              </w:rPr>
              <w:t>（无线电/有线/光纤）数据信号强度，以 ASU 为单位（通常为 0-31 或 99 表示未知）。</w:t>
            </w:r>
            <w:r>
              <w:rPr>
                <w:sz w:val="18"/>
              </w:rPr>
              <w:t>或 dbmW（通常为 -140 至 -50）。</w:t>
            </w:r>
          </w:p>
        </w:tc>
      </w:tr>
      <w:tr w:rsidR="0012487C" w14:paraId="45C9AE16" w14:textId="77777777">
        <w:trPr>
          <w:trHeight w:val="510"/>
        </w:trPr>
        <w:tc>
          <w:tcPr>
            <w:tcW w:w="2854" w:type="dxa"/>
            <w:tcBorders>
              <w:top w:val="single" w:sz="4" w:space="0" w:color="000000"/>
              <w:left w:val="single" w:sz="4" w:space="0" w:color="000000"/>
              <w:bottom w:val="single" w:sz="4" w:space="0" w:color="000000"/>
              <w:right w:val="single" w:sz="4" w:space="0" w:color="000000"/>
            </w:tcBorders>
          </w:tcPr>
          <w:p w14:paraId="0792F4DC" w14:textId="77777777" w:rsidR="0012487C" w:rsidRDefault="00421F9B">
            <w:pPr>
              <w:pStyle w:val="TableParagraph"/>
              <w:rPr>
                <w:sz w:val="18"/>
              </w:rPr>
            </w:pPr>
            <w:r>
              <w:rPr>
                <w:sz w:val="18"/>
              </w:rPr>
              <w:t>州</w:t>
            </w:r>
          </w:p>
        </w:tc>
        <w:tc>
          <w:tcPr>
            <w:tcW w:w="951" w:type="dxa"/>
            <w:tcBorders>
              <w:top w:val="single" w:sz="4" w:space="0" w:color="000000"/>
              <w:left w:val="single" w:sz="4" w:space="0" w:color="000000"/>
              <w:bottom w:val="single" w:sz="4" w:space="0" w:color="000000"/>
              <w:right w:val="single" w:sz="4" w:space="0" w:color="000000"/>
            </w:tcBorders>
          </w:tcPr>
          <w:p w14:paraId="2BC85757"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tcPr>
          <w:p w14:paraId="3FCB8005"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7CFB0A5E" w14:textId="77777777" w:rsidR="0012487C" w:rsidRDefault="00421F9B">
            <w:pPr>
              <w:pStyle w:val="TableParagraph"/>
              <w:spacing w:line="249" w:lineRule="auto"/>
              <w:ind w:left="41"/>
              <w:rPr>
                <w:sz w:val="18"/>
                <w:lang w:eastAsia="zh-CN"/>
              </w:rPr>
            </w:pPr>
            <w:r>
              <w:rPr>
                <w:sz w:val="18"/>
                <w:lang w:eastAsia="zh-CN"/>
              </w:rPr>
              <w:t>状态代码或名称标识符字符串，用于</w:t>
            </w:r>
            <w:r>
              <w:rPr>
                <w:w w:val="105"/>
                <w:sz w:val="18"/>
                <w:lang w:eastAsia="zh-CN"/>
              </w:rPr>
              <w:t>报告和/或控制组件的内部状态</w:t>
            </w:r>
          </w:p>
        </w:tc>
      </w:tr>
      <w:tr w:rsidR="0012487C" w14:paraId="123198E2" w14:textId="77777777">
        <w:trPr>
          <w:trHeight w:val="942"/>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6528583C" w14:textId="77777777" w:rsidR="0012487C" w:rsidRDefault="00421F9B">
            <w:pPr>
              <w:pStyle w:val="TableParagraph"/>
              <w:rPr>
                <w:sz w:val="18"/>
              </w:rPr>
            </w:pPr>
            <w:r>
              <w:rPr>
                <w:sz w:val="18"/>
              </w:rPr>
              <w:t>StateOfCharge（收费状态）</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7CDD242"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E080D5D" w14:textId="77777777" w:rsidR="0012487C" w:rsidRDefault="00421F9B">
            <w:pPr>
              <w:pStyle w:val="TableParagraph"/>
              <w:rPr>
                <w:sz w:val="18"/>
              </w:rPr>
            </w:pPr>
            <w:r>
              <w:rPr>
                <w:sz w:val="18"/>
              </w:rPr>
              <w:t>百分之</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65F56507" w14:textId="77777777" w:rsidR="0012487C" w:rsidRDefault="00421F9B">
            <w:pPr>
              <w:pStyle w:val="TableParagraph"/>
              <w:spacing w:line="249" w:lineRule="auto"/>
              <w:ind w:left="41"/>
              <w:rPr>
                <w:sz w:val="18"/>
              </w:rPr>
            </w:pPr>
            <w:r>
              <w:rPr>
                <w:sz w:val="18"/>
                <w:lang w:eastAsia="zh-CN"/>
              </w:rPr>
              <w:t>储能设备（例如电池）的充电状态，表示为0-100%工作范围的标称设计百分比。</w:t>
            </w:r>
            <w:r>
              <w:rPr>
                <w:sz w:val="18"/>
              </w:rPr>
              <w:t>StateOfCharge.maxSet 的值表示充满电的最大充电状态，通常等于或接近 100%。</w:t>
            </w:r>
          </w:p>
        </w:tc>
      </w:tr>
      <w:tr w:rsidR="0012487C" w14:paraId="0F0A4CDD" w14:textId="77777777">
        <w:trPr>
          <w:trHeight w:val="726"/>
        </w:trPr>
        <w:tc>
          <w:tcPr>
            <w:tcW w:w="2854" w:type="dxa"/>
            <w:tcBorders>
              <w:top w:val="single" w:sz="4" w:space="0" w:color="000000"/>
              <w:left w:val="single" w:sz="4" w:space="0" w:color="000000"/>
              <w:bottom w:val="single" w:sz="4" w:space="0" w:color="000000"/>
              <w:right w:val="single" w:sz="4" w:space="0" w:color="000000"/>
            </w:tcBorders>
          </w:tcPr>
          <w:p w14:paraId="13C2D9B1" w14:textId="77777777" w:rsidR="0012487C" w:rsidRDefault="00421F9B">
            <w:pPr>
              <w:pStyle w:val="TableParagraph"/>
              <w:rPr>
                <w:sz w:val="18"/>
              </w:rPr>
            </w:pPr>
            <w:r>
              <w:rPr>
                <w:sz w:val="18"/>
              </w:rPr>
              <w:t>StateOfChargeBulk （收费散装状态）</w:t>
            </w:r>
          </w:p>
        </w:tc>
        <w:tc>
          <w:tcPr>
            <w:tcW w:w="951" w:type="dxa"/>
            <w:tcBorders>
              <w:top w:val="single" w:sz="4" w:space="0" w:color="000000"/>
              <w:left w:val="single" w:sz="4" w:space="0" w:color="000000"/>
              <w:bottom w:val="single" w:sz="4" w:space="0" w:color="000000"/>
              <w:right w:val="single" w:sz="4" w:space="0" w:color="000000"/>
            </w:tcBorders>
          </w:tcPr>
          <w:p w14:paraId="352608A2"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0F260493" w14:textId="77777777" w:rsidR="0012487C" w:rsidRDefault="00421F9B">
            <w:pPr>
              <w:pStyle w:val="TableParagraph"/>
              <w:rPr>
                <w:sz w:val="18"/>
              </w:rPr>
            </w:pPr>
            <w:r>
              <w:rPr>
                <w:sz w:val="18"/>
              </w:rPr>
              <w:t>百分之</w:t>
            </w:r>
          </w:p>
        </w:tc>
        <w:tc>
          <w:tcPr>
            <w:tcW w:w="5708" w:type="dxa"/>
            <w:tcBorders>
              <w:top w:val="single" w:sz="4" w:space="0" w:color="000000"/>
              <w:left w:val="single" w:sz="4" w:space="0" w:color="000000"/>
              <w:bottom w:val="single" w:sz="4" w:space="0" w:color="000000"/>
              <w:right w:val="single" w:sz="4" w:space="0" w:color="000000"/>
            </w:tcBorders>
          </w:tcPr>
          <w:p w14:paraId="408A2716" w14:textId="77777777" w:rsidR="0012487C" w:rsidRDefault="00421F9B">
            <w:pPr>
              <w:pStyle w:val="TableParagraph"/>
              <w:spacing w:line="249" w:lineRule="auto"/>
              <w:ind w:left="41" w:right="195"/>
              <w:jc w:val="both"/>
              <w:rPr>
                <w:sz w:val="18"/>
                <w:lang w:eastAsia="zh-CN"/>
              </w:rPr>
            </w:pPr>
            <w:r>
              <w:rPr>
                <w:sz w:val="18"/>
                <w:lang w:eastAsia="zh-CN"/>
              </w:rPr>
              <w:t xml:space="preserve">储能设备（例如电池）的充电状态，最高可达可快速充电。超过此百分比，充电速度将 </w:t>
            </w:r>
            <w:r>
              <w:rPr>
                <w:w w:val="105"/>
                <w:sz w:val="18"/>
                <w:lang w:eastAsia="zh-CN"/>
              </w:rPr>
              <w:t>显着下降。</w:t>
            </w:r>
          </w:p>
        </w:tc>
      </w:tr>
      <w:tr w:rsidR="0012487C" w14:paraId="65DF5C27" w14:textId="77777777">
        <w:trPr>
          <w:trHeight w:val="726"/>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193373E8" w14:textId="77777777" w:rsidR="0012487C" w:rsidRDefault="00421F9B">
            <w:pPr>
              <w:pStyle w:val="TableParagraph"/>
              <w:rPr>
                <w:sz w:val="18"/>
              </w:rPr>
            </w:pPr>
            <w:r>
              <w:rPr>
                <w:sz w:val="18"/>
              </w:rPr>
              <w:t>存储</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65F258E8" w14:textId="77777777" w:rsidR="0012487C" w:rsidRDefault="00421F9B">
            <w:pPr>
              <w:pStyle w:val="TableParagraph"/>
              <w:rPr>
                <w:sz w:val="18"/>
              </w:rPr>
            </w:pPr>
            <w:r>
              <w:rPr>
                <w:sz w:val="18"/>
              </w:rPr>
              <w:t>整数</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D499D04" w14:textId="77777777" w:rsidR="0012487C" w:rsidRDefault="00421F9B">
            <w:pPr>
              <w:pStyle w:val="TableParagraph"/>
              <w:rPr>
                <w:sz w:val="18"/>
              </w:rPr>
            </w:pPr>
            <w:r>
              <w:rPr>
                <w:w w:val="93"/>
                <w:sz w:val="18"/>
              </w:rPr>
              <w:t>B</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2C19690A" w14:textId="77777777" w:rsidR="0012487C" w:rsidRDefault="00421F9B">
            <w:pPr>
              <w:pStyle w:val="TableParagraph"/>
              <w:spacing w:line="249" w:lineRule="auto"/>
              <w:ind w:left="41"/>
              <w:rPr>
                <w:sz w:val="18"/>
              </w:rPr>
            </w:pPr>
            <w:r>
              <w:rPr>
                <w:sz w:val="18"/>
                <w:lang w:eastAsia="zh-CN"/>
              </w:rPr>
              <w:t>以字节为单位。占用的存储量。</w:t>
            </w:r>
            <w:r>
              <w:rPr>
                <w:sz w:val="18"/>
              </w:rPr>
              <w:t>Storage（maxLimit） 指定绝对限制 Storage（MaxSet） 将使用限制为指定的 Max（如果支持）。</w:t>
            </w:r>
          </w:p>
        </w:tc>
      </w:tr>
      <w:tr w:rsidR="0012487C" w14:paraId="766F33F2" w14:textId="77777777">
        <w:trPr>
          <w:trHeight w:val="726"/>
        </w:trPr>
        <w:tc>
          <w:tcPr>
            <w:tcW w:w="2854" w:type="dxa"/>
            <w:tcBorders>
              <w:top w:val="single" w:sz="4" w:space="0" w:color="000000"/>
              <w:left w:val="single" w:sz="4" w:space="0" w:color="000000"/>
              <w:bottom w:val="single" w:sz="4" w:space="0" w:color="000000"/>
              <w:right w:val="single" w:sz="4" w:space="0" w:color="000000"/>
            </w:tcBorders>
          </w:tcPr>
          <w:p w14:paraId="44DF34DC" w14:textId="77777777" w:rsidR="0012487C" w:rsidRDefault="00421F9B">
            <w:pPr>
              <w:pStyle w:val="TableParagraph"/>
              <w:rPr>
                <w:sz w:val="18"/>
              </w:rPr>
            </w:pPr>
            <w:r>
              <w:rPr>
                <w:sz w:val="18"/>
              </w:rPr>
              <w:t>供应阶段</w:t>
            </w:r>
          </w:p>
        </w:tc>
        <w:tc>
          <w:tcPr>
            <w:tcW w:w="951" w:type="dxa"/>
            <w:tcBorders>
              <w:top w:val="single" w:sz="4" w:space="0" w:color="000000"/>
              <w:left w:val="single" w:sz="4" w:space="0" w:color="000000"/>
              <w:bottom w:val="single" w:sz="4" w:space="0" w:color="000000"/>
              <w:right w:val="single" w:sz="4" w:space="0" w:color="000000"/>
            </w:tcBorders>
          </w:tcPr>
          <w:p w14:paraId="41FBBCF4" w14:textId="77777777" w:rsidR="0012487C" w:rsidRDefault="00421F9B">
            <w:pPr>
              <w:pStyle w:val="TableParagraph"/>
              <w:rPr>
                <w:sz w:val="18"/>
              </w:rPr>
            </w:pPr>
            <w:r>
              <w:rPr>
                <w:sz w:val="18"/>
              </w:rPr>
              <w:t>整数</w:t>
            </w:r>
          </w:p>
        </w:tc>
        <w:tc>
          <w:tcPr>
            <w:tcW w:w="951" w:type="dxa"/>
            <w:tcBorders>
              <w:top w:val="single" w:sz="4" w:space="0" w:color="000000"/>
              <w:left w:val="single" w:sz="4" w:space="0" w:color="000000"/>
              <w:bottom w:val="single" w:sz="4" w:space="0" w:color="000000"/>
              <w:right w:val="single" w:sz="4" w:space="0" w:color="000000"/>
            </w:tcBorders>
          </w:tcPr>
          <w:p w14:paraId="718CBF18"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3F8BEF7C" w14:textId="77777777" w:rsidR="0012487C" w:rsidRDefault="00421F9B">
            <w:pPr>
              <w:pStyle w:val="TableParagraph"/>
              <w:spacing w:line="249" w:lineRule="auto"/>
              <w:ind w:left="41" w:right="185"/>
              <w:jc w:val="both"/>
              <w:rPr>
                <w:sz w:val="18"/>
              </w:rPr>
            </w:pPr>
            <w:r>
              <w:rPr>
                <w:sz w:val="18"/>
                <w:lang w:eastAsia="zh-CN"/>
              </w:rPr>
              <w:t>连接/可用的交流电相数。1 或 3 表示交流电，0 表示直流电（无交替相位）。</w:t>
            </w:r>
            <w:r>
              <w:rPr>
                <w:sz w:val="18"/>
              </w:rPr>
              <w:t>Null 值表示相数（例如使用中）未知。</w:t>
            </w:r>
          </w:p>
        </w:tc>
      </w:tr>
      <w:tr w:rsidR="0012487C" w14:paraId="07C1CB4E" w14:textId="77777777">
        <w:trPr>
          <w:trHeight w:val="510"/>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2328CB32" w14:textId="77777777" w:rsidR="0012487C" w:rsidRDefault="00421F9B">
            <w:pPr>
              <w:pStyle w:val="TableParagraph"/>
              <w:rPr>
                <w:sz w:val="18"/>
              </w:rPr>
            </w:pPr>
            <w:r>
              <w:rPr>
                <w:sz w:val="18"/>
              </w:rPr>
              <w:t>暂停</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6F07EF70" w14:textId="77777777" w:rsidR="0012487C" w:rsidRDefault="00421F9B">
            <w:pPr>
              <w:pStyle w:val="TableParagraph"/>
              <w:rPr>
                <w:sz w:val="18"/>
              </w:rPr>
            </w:pPr>
            <w:r>
              <w:rPr>
                <w:sz w:val="18"/>
              </w:rPr>
              <w:t>布尔</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1E799752"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39AEF38A" w14:textId="77777777" w:rsidR="0012487C" w:rsidRDefault="00421F9B">
            <w:pPr>
              <w:pStyle w:val="TableParagraph"/>
              <w:spacing w:line="249" w:lineRule="auto"/>
              <w:ind w:left="41"/>
              <w:rPr>
                <w:sz w:val="18"/>
              </w:rPr>
            </w:pPr>
            <w:r>
              <w:rPr>
                <w:sz w:val="18"/>
              </w:rPr>
              <w:t>如果 Suspending 为 true，则组件当前可以暂停充电。</w:t>
            </w:r>
          </w:p>
        </w:tc>
      </w:tr>
      <w:tr w:rsidR="0012487C" w14:paraId="6A729F1B" w14:textId="77777777">
        <w:trPr>
          <w:trHeight w:val="942"/>
        </w:trPr>
        <w:tc>
          <w:tcPr>
            <w:tcW w:w="2854" w:type="dxa"/>
            <w:tcBorders>
              <w:top w:val="single" w:sz="4" w:space="0" w:color="000000"/>
              <w:left w:val="single" w:sz="4" w:space="0" w:color="000000"/>
              <w:bottom w:val="single" w:sz="4" w:space="0" w:color="000000"/>
              <w:right w:val="single" w:sz="4" w:space="0" w:color="000000"/>
            </w:tcBorders>
          </w:tcPr>
          <w:p w14:paraId="30A11E78" w14:textId="77777777" w:rsidR="0012487C" w:rsidRDefault="00421F9B">
            <w:pPr>
              <w:pStyle w:val="TableParagraph"/>
              <w:rPr>
                <w:sz w:val="18"/>
              </w:rPr>
            </w:pPr>
            <w:r>
              <w:rPr>
                <w:sz w:val="18"/>
              </w:rPr>
              <w:t>悬吊</w:t>
            </w:r>
          </w:p>
        </w:tc>
        <w:tc>
          <w:tcPr>
            <w:tcW w:w="951" w:type="dxa"/>
            <w:tcBorders>
              <w:top w:val="single" w:sz="4" w:space="0" w:color="000000"/>
              <w:left w:val="single" w:sz="4" w:space="0" w:color="000000"/>
              <w:bottom w:val="single" w:sz="4" w:space="0" w:color="000000"/>
              <w:right w:val="single" w:sz="4" w:space="0" w:color="000000"/>
            </w:tcBorders>
          </w:tcPr>
          <w:p w14:paraId="301A9EBD" w14:textId="77777777" w:rsidR="0012487C" w:rsidRDefault="00421F9B">
            <w:pPr>
              <w:pStyle w:val="TableParagraph"/>
              <w:rPr>
                <w:sz w:val="18"/>
              </w:rPr>
            </w:pPr>
            <w:r>
              <w:rPr>
                <w:sz w:val="18"/>
              </w:rPr>
              <w:t>布尔</w:t>
            </w:r>
          </w:p>
        </w:tc>
        <w:tc>
          <w:tcPr>
            <w:tcW w:w="951" w:type="dxa"/>
            <w:tcBorders>
              <w:top w:val="single" w:sz="4" w:space="0" w:color="000000"/>
              <w:left w:val="single" w:sz="4" w:space="0" w:color="000000"/>
              <w:bottom w:val="single" w:sz="4" w:space="0" w:color="000000"/>
              <w:right w:val="single" w:sz="4" w:space="0" w:color="000000"/>
            </w:tcBorders>
          </w:tcPr>
          <w:p w14:paraId="08487488"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5EAB3DE7" w14:textId="77777777" w:rsidR="0012487C" w:rsidRDefault="00421F9B">
            <w:pPr>
              <w:pStyle w:val="TableParagraph"/>
              <w:spacing w:line="249" w:lineRule="auto"/>
              <w:ind w:left="41"/>
              <w:rPr>
                <w:sz w:val="18"/>
              </w:rPr>
            </w:pPr>
            <w:r>
              <w:rPr>
                <w:sz w:val="18"/>
                <w:lang w:eastAsia="zh-CN"/>
              </w:rPr>
              <w:t>适用于具有充电悬架功能的“传感器”类型组件，通常出于安全或设备保护原因。</w:t>
            </w:r>
            <w:r>
              <w:rPr>
                <w:sz w:val="18"/>
              </w:rPr>
              <w:t>如果 Suspension 为 true，则当</w:t>
            </w:r>
            <w:r>
              <w:rPr>
                <w:w w:val="105"/>
                <w:sz w:val="18"/>
              </w:rPr>
              <w:t>感应到的数量超出预设/配置的限制时，组件可以暂停充电。</w:t>
            </w:r>
          </w:p>
        </w:tc>
      </w:tr>
      <w:tr w:rsidR="0012487C" w14:paraId="649B80AA" w14:textId="77777777">
        <w:trPr>
          <w:trHeight w:val="510"/>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4A4EC6FE" w14:textId="77777777" w:rsidR="0012487C" w:rsidRDefault="00421F9B">
            <w:pPr>
              <w:pStyle w:val="TableParagraph"/>
              <w:rPr>
                <w:sz w:val="18"/>
              </w:rPr>
            </w:pPr>
            <w:r>
              <w:rPr>
                <w:sz w:val="18"/>
              </w:rPr>
              <w:t>温度</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B34E599"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7590AEE" w14:textId="77777777" w:rsidR="0012487C" w:rsidRDefault="00421F9B">
            <w:pPr>
              <w:pStyle w:val="TableParagraph"/>
              <w:spacing w:line="249" w:lineRule="auto"/>
              <w:rPr>
                <w:sz w:val="18"/>
              </w:rPr>
            </w:pPr>
            <w:r>
              <w:rPr>
                <w:sz w:val="18"/>
              </w:rPr>
              <w:t xml:space="preserve">摄氏度， </w:t>
            </w:r>
            <w:r>
              <w:rPr>
                <w:w w:val="95"/>
                <w:sz w:val="18"/>
              </w:rPr>
              <w:t>华氏度</w:t>
            </w: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3E0518F7" w14:textId="77777777" w:rsidR="0012487C" w:rsidRDefault="00421F9B">
            <w:pPr>
              <w:pStyle w:val="TableParagraph"/>
              <w:spacing w:line="249" w:lineRule="auto"/>
              <w:ind w:left="41" w:right="53"/>
              <w:rPr>
                <w:sz w:val="18"/>
                <w:lang w:eastAsia="zh-CN"/>
              </w:rPr>
            </w:pPr>
            <w:r>
              <w:rPr>
                <w:sz w:val="18"/>
                <w:lang w:eastAsia="zh-CN"/>
              </w:rPr>
              <w:t>组件的温度（默认为摄氏度）。组件可能具有多个索引温度传感器。</w:t>
            </w:r>
          </w:p>
        </w:tc>
      </w:tr>
      <w:tr w:rsidR="0012487C" w14:paraId="17089A25"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3CA3D7CB" w14:textId="77777777" w:rsidR="0012487C" w:rsidRDefault="00421F9B">
            <w:pPr>
              <w:pStyle w:val="TableParagraph"/>
              <w:rPr>
                <w:sz w:val="18"/>
              </w:rPr>
            </w:pPr>
            <w:r>
              <w:rPr>
                <w:sz w:val="18"/>
              </w:rPr>
              <w:t>时间</w:t>
            </w:r>
          </w:p>
        </w:tc>
        <w:tc>
          <w:tcPr>
            <w:tcW w:w="951" w:type="dxa"/>
            <w:tcBorders>
              <w:top w:val="single" w:sz="4" w:space="0" w:color="000000"/>
              <w:left w:val="single" w:sz="4" w:space="0" w:color="000000"/>
              <w:bottom w:val="single" w:sz="4" w:space="0" w:color="000000"/>
              <w:right w:val="single" w:sz="4" w:space="0" w:color="000000"/>
            </w:tcBorders>
          </w:tcPr>
          <w:p w14:paraId="749A5F02" w14:textId="77777777" w:rsidR="0012487C" w:rsidRDefault="00421F9B">
            <w:pPr>
              <w:pStyle w:val="TableParagraph"/>
              <w:rPr>
                <w:sz w:val="18"/>
              </w:rPr>
            </w:pPr>
            <w:r>
              <w:rPr>
                <w:sz w:val="18"/>
              </w:rPr>
              <w:t>日期时间</w:t>
            </w:r>
          </w:p>
        </w:tc>
        <w:tc>
          <w:tcPr>
            <w:tcW w:w="951" w:type="dxa"/>
            <w:tcBorders>
              <w:top w:val="single" w:sz="4" w:space="0" w:color="000000"/>
              <w:left w:val="single" w:sz="4" w:space="0" w:color="000000"/>
              <w:bottom w:val="single" w:sz="4" w:space="0" w:color="000000"/>
              <w:right w:val="single" w:sz="4" w:space="0" w:color="000000"/>
            </w:tcBorders>
          </w:tcPr>
          <w:p w14:paraId="613BCEE1"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4E7C7105" w14:textId="77777777" w:rsidR="0012487C" w:rsidRDefault="00421F9B">
            <w:pPr>
              <w:pStyle w:val="TableParagraph"/>
              <w:ind w:left="41"/>
              <w:rPr>
                <w:sz w:val="18"/>
              </w:rPr>
            </w:pPr>
            <w:r>
              <w:rPr>
                <w:sz w:val="18"/>
                <w:lang w:eastAsia="zh-CN"/>
              </w:rPr>
              <w:t>时间点值，采用 ISO 8601 日期时间格式。</w:t>
            </w:r>
            <w:r>
              <w:rPr>
                <w:sz w:val="18"/>
              </w:rPr>
              <w:t>时区可选。</w:t>
            </w:r>
          </w:p>
        </w:tc>
      </w:tr>
      <w:tr w:rsidR="0012487C" w14:paraId="3E3ED908" w14:textId="77777777">
        <w:trPr>
          <w:trHeight w:val="726"/>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400E424D" w14:textId="77777777" w:rsidR="0012487C" w:rsidRDefault="00421F9B">
            <w:pPr>
              <w:pStyle w:val="TableParagraph"/>
              <w:rPr>
                <w:sz w:val="18"/>
              </w:rPr>
            </w:pPr>
            <w:r>
              <w:rPr>
                <w:sz w:val="18"/>
              </w:rPr>
              <w:t>时间偏移</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7E125B09"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213B6B06"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7F85774E" w14:textId="77777777" w:rsidR="0012487C" w:rsidRDefault="00421F9B">
            <w:pPr>
              <w:pStyle w:val="TableParagraph"/>
              <w:spacing w:line="249" w:lineRule="auto"/>
              <w:ind w:left="41" w:right="86"/>
              <w:jc w:val="both"/>
              <w:rPr>
                <w:sz w:val="18"/>
                <w:lang w:eastAsia="zh-CN"/>
              </w:rPr>
            </w:pPr>
            <w:r>
              <w:rPr>
                <w:sz w:val="18"/>
                <w:lang w:eastAsia="zh-CN"/>
              </w:rPr>
              <w:t>相对于协调世界时（又名 UTC 或格林威治标准时间）的时间偏移量，采用 [RFC3339] 时间（区域）偏移量后缀的形式，包括强制性的“+”或“-”前缀。</w:t>
            </w:r>
          </w:p>
        </w:tc>
      </w:tr>
      <w:tr w:rsidR="0012487C" w14:paraId="79B6CDDE"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0C18DEC0" w14:textId="77777777" w:rsidR="0012487C" w:rsidRDefault="00421F9B">
            <w:pPr>
              <w:pStyle w:val="TableParagraph"/>
              <w:rPr>
                <w:sz w:val="18"/>
              </w:rPr>
            </w:pPr>
            <w:r>
              <w:rPr>
                <w:sz w:val="18"/>
              </w:rPr>
              <w:t>超时</w:t>
            </w:r>
          </w:p>
        </w:tc>
        <w:tc>
          <w:tcPr>
            <w:tcW w:w="951" w:type="dxa"/>
            <w:tcBorders>
              <w:top w:val="single" w:sz="4" w:space="0" w:color="000000"/>
              <w:left w:val="single" w:sz="4" w:space="0" w:color="000000"/>
              <w:bottom w:val="single" w:sz="4" w:space="0" w:color="000000"/>
              <w:right w:val="single" w:sz="4" w:space="0" w:color="000000"/>
            </w:tcBorders>
          </w:tcPr>
          <w:p w14:paraId="3126333C"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21884337" w14:textId="77777777" w:rsidR="0012487C" w:rsidRDefault="00421F9B">
            <w:pPr>
              <w:pStyle w:val="TableParagraph"/>
              <w:rPr>
                <w:sz w:val="18"/>
              </w:rPr>
            </w:pPr>
            <w:r>
              <w:rPr>
                <w:w w:val="103"/>
                <w:sz w:val="18"/>
              </w:rPr>
              <w:t>s</w:t>
            </w:r>
          </w:p>
        </w:tc>
        <w:tc>
          <w:tcPr>
            <w:tcW w:w="5708" w:type="dxa"/>
            <w:tcBorders>
              <w:top w:val="single" w:sz="4" w:space="0" w:color="000000"/>
              <w:left w:val="single" w:sz="4" w:space="0" w:color="000000"/>
              <w:bottom w:val="single" w:sz="4" w:space="0" w:color="000000"/>
              <w:right w:val="single" w:sz="4" w:space="0" w:color="000000"/>
            </w:tcBorders>
          </w:tcPr>
          <w:p w14:paraId="03875439" w14:textId="77777777" w:rsidR="0012487C" w:rsidRDefault="00421F9B">
            <w:pPr>
              <w:pStyle w:val="TableParagraph"/>
              <w:ind w:left="41"/>
              <w:rPr>
                <w:sz w:val="18"/>
                <w:lang w:eastAsia="zh-CN"/>
              </w:rPr>
            </w:pPr>
            <w:r>
              <w:rPr>
                <w:sz w:val="18"/>
                <w:lang w:eastAsia="zh-CN"/>
              </w:rPr>
              <w:t>组件操作的通用超时值（以秒为单位）。</w:t>
            </w:r>
          </w:p>
        </w:tc>
      </w:tr>
      <w:tr w:rsidR="0012487C" w14:paraId="404A0E38"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7504C291" w14:textId="77777777" w:rsidR="0012487C" w:rsidRDefault="00421F9B">
            <w:pPr>
              <w:pStyle w:val="TableParagraph"/>
              <w:rPr>
                <w:sz w:val="18"/>
              </w:rPr>
            </w:pPr>
            <w:r>
              <w:rPr>
                <w:sz w:val="18"/>
              </w:rPr>
              <w:t>令 牌</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2A93DDE"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1B75DF7"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329CB149" w14:textId="77777777" w:rsidR="0012487C" w:rsidRDefault="00421F9B">
            <w:pPr>
              <w:pStyle w:val="TableParagraph"/>
              <w:ind w:left="41"/>
              <w:rPr>
                <w:sz w:val="18"/>
              </w:rPr>
            </w:pPr>
            <w:r>
              <w:rPr>
                <w:sz w:val="18"/>
              </w:rPr>
              <w:t>表示 ID 令牌的字节字符串。</w:t>
            </w:r>
          </w:p>
        </w:tc>
      </w:tr>
      <w:tr w:rsidR="0012487C" w14:paraId="752DACA1"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741045DE" w14:textId="77777777" w:rsidR="0012487C" w:rsidRDefault="00421F9B">
            <w:pPr>
              <w:pStyle w:val="TableParagraph"/>
              <w:rPr>
                <w:sz w:val="18"/>
              </w:rPr>
            </w:pPr>
            <w:r>
              <w:rPr>
                <w:sz w:val="18"/>
              </w:rPr>
              <w:t>令牌类型</w:t>
            </w:r>
          </w:p>
        </w:tc>
        <w:tc>
          <w:tcPr>
            <w:tcW w:w="951" w:type="dxa"/>
            <w:tcBorders>
              <w:top w:val="single" w:sz="4" w:space="0" w:color="000000"/>
              <w:left w:val="single" w:sz="4" w:space="0" w:color="000000"/>
              <w:bottom w:val="single" w:sz="4" w:space="0" w:color="000000"/>
              <w:right w:val="single" w:sz="4" w:space="0" w:color="000000"/>
            </w:tcBorders>
          </w:tcPr>
          <w:p w14:paraId="2F555973" w14:textId="77777777" w:rsidR="0012487C" w:rsidRDefault="00421F9B">
            <w:pPr>
              <w:pStyle w:val="TableParagraph"/>
              <w:rPr>
                <w:sz w:val="18"/>
              </w:rPr>
            </w:pPr>
            <w:r>
              <w:rPr>
                <w:sz w:val="18"/>
              </w:rPr>
              <w:t>选项列表</w:t>
            </w:r>
          </w:p>
        </w:tc>
        <w:tc>
          <w:tcPr>
            <w:tcW w:w="951" w:type="dxa"/>
            <w:tcBorders>
              <w:top w:val="single" w:sz="4" w:space="0" w:color="000000"/>
              <w:left w:val="single" w:sz="4" w:space="0" w:color="000000"/>
              <w:bottom w:val="single" w:sz="4" w:space="0" w:color="000000"/>
              <w:right w:val="single" w:sz="4" w:space="0" w:color="000000"/>
            </w:tcBorders>
          </w:tcPr>
          <w:p w14:paraId="785557BB"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7D13A1A8" w14:textId="77777777" w:rsidR="0012487C" w:rsidRDefault="00421F9B">
            <w:pPr>
              <w:pStyle w:val="TableParagraph"/>
              <w:ind w:left="41"/>
              <w:rPr>
                <w:sz w:val="18"/>
              </w:rPr>
            </w:pPr>
            <w:r>
              <w:rPr>
                <w:spacing w:val="-1"/>
                <w:sz w:val="18"/>
              </w:rPr>
              <w:t>令牌的类型。Value 是 IdTokenEnumType 之一。</w:t>
            </w:r>
          </w:p>
        </w:tc>
      </w:tr>
      <w:tr w:rsidR="0012487C" w14:paraId="576A8D05"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74448D67" w14:textId="77777777" w:rsidR="0012487C" w:rsidRDefault="00421F9B">
            <w:pPr>
              <w:pStyle w:val="TableParagraph"/>
              <w:rPr>
                <w:sz w:val="18"/>
              </w:rPr>
            </w:pPr>
            <w:r>
              <w:rPr>
                <w:sz w:val="18"/>
              </w:rPr>
              <w:t>尝试</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04F19E6F" w14:textId="77777777" w:rsidR="0012487C" w:rsidRDefault="00421F9B">
            <w:pPr>
              <w:pStyle w:val="TableParagraph"/>
              <w:rPr>
                <w:sz w:val="18"/>
              </w:rPr>
            </w:pPr>
            <w:r>
              <w:rPr>
                <w:sz w:val="18"/>
              </w:rPr>
              <w:t>整数</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457BF19"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754AF374" w14:textId="77777777" w:rsidR="0012487C" w:rsidRDefault="00421F9B">
            <w:pPr>
              <w:pStyle w:val="TableParagraph"/>
              <w:ind w:left="41"/>
              <w:rPr>
                <w:sz w:val="18"/>
                <w:lang w:eastAsia="zh-CN"/>
              </w:rPr>
            </w:pPr>
            <w:r>
              <w:rPr>
                <w:sz w:val="18"/>
                <w:lang w:eastAsia="zh-CN"/>
              </w:rPr>
              <w:t>组件完成的尝试次数。</w:t>
            </w:r>
          </w:p>
        </w:tc>
      </w:tr>
      <w:tr w:rsidR="0012487C" w14:paraId="30EC4814" w14:textId="77777777">
        <w:trPr>
          <w:trHeight w:val="510"/>
        </w:trPr>
        <w:tc>
          <w:tcPr>
            <w:tcW w:w="2854" w:type="dxa"/>
            <w:tcBorders>
              <w:top w:val="single" w:sz="4" w:space="0" w:color="000000"/>
              <w:left w:val="single" w:sz="4" w:space="0" w:color="000000"/>
              <w:bottom w:val="single" w:sz="4" w:space="0" w:color="000000"/>
              <w:right w:val="single" w:sz="4" w:space="0" w:color="000000"/>
            </w:tcBorders>
          </w:tcPr>
          <w:p w14:paraId="2DB0D79A" w14:textId="77777777" w:rsidR="0012487C" w:rsidRDefault="00421F9B">
            <w:pPr>
              <w:pStyle w:val="TableParagraph"/>
              <w:rPr>
                <w:sz w:val="18"/>
              </w:rPr>
            </w:pPr>
            <w:r>
              <w:rPr>
                <w:sz w:val="18"/>
              </w:rPr>
              <w:t>绊倒</w:t>
            </w:r>
          </w:p>
        </w:tc>
        <w:tc>
          <w:tcPr>
            <w:tcW w:w="951" w:type="dxa"/>
            <w:tcBorders>
              <w:top w:val="single" w:sz="4" w:space="0" w:color="000000"/>
              <w:left w:val="single" w:sz="4" w:space="0" w:color="000000"/>
              <w:bottom w:val="single" w:sz="4" w:space="0" w:color="000000"/>
              <w:right w:val="single" w:sz="4" w:space="0" w:color="000000"/>
            </w:tcBorders>
          </w:tcPr>
          <w:p w14:paraId="744C002A" w14:textId="77777777" w:rsidR="0012487C" w:rsidRDefault="00421F9B">
            <w:pPr>
              <w:pStyle w:val="TableParagraph"/>
              <w:rPr>
                <w:sz w:val="18"/>
              </w:rPr>
            </w:pPr>
            <w:r>
              <w:rPr>
                <w:sz w:val="18"/>
              </w:rPr>
              <w:t>布尔</w:t>
            </w:r>
          </w:p>
        </w:tc>
        <w:tc>
          <w:tcPr>
            <w:tcW w:w="951" w:type="dxa"/>
            <w:tcBorders>
              <w:top w:val="single" w:sz="4" w:space="0" w:color="000000"/>
              <w:left w:val="single" w:sz="4" w:space="0" w:color="000000"/>
              <w:bottom w:val="single" w:sz="4" w:space="0" w:color="000000"/>
              <w:right w:val="single" w:sz="4" w:space="0" w:color="000000"/>
            </w:tcBorders>
          </w:tcPr>
          <w:p w14:paraId="22AF4791"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39594657" w14:textId="77777777" w:rsidR="0012487C" w:rsidRDefault="00421F9B">
            <w:pPr>
              <w:pStyle w:val="TableParagraph"/>
              <w:spacing w:line="249" w:lineRule="auto"/>
              <w:ind w:left="41"/>
              <w:rPr>
                <w:sz w:val="18"/>
                <w:lang w:eastAsia="zh-CN"/>
              </w:rPr>
            </w:pPr>
            <w:r>
              <w:rPr>
                <w:sz w:val="18"/>
                <w:lang w:eastAsia="zh-CN"/>
              </w:rPr>
              <w:t>单次设备需要明确的干预才能重新启动/激活到正常状态。</w:t>
            </w:r>
          </w:p>
        </w:tc>
      </w:tr>
      <w:tr w:rsidR="0012487C" w14:paraId="2780683E" w14:textId="77777777">
        <w:trPr>
          <w:trHeight w:val="726"/>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73960440" w14:textId="77777777" w:rsidR="0012487C" w:rsidRDefault="00421F9B">
            <w:pPr>
              <w:pStyle w:val="TableParagraph"/>
              <w:rPr>
                <w:sz w:val="18"/>
              </w:rPr>
            </w:pPr>
            <w:r>
              <w:rPr>
                <w:sz w:val="18"/>
              </w:rPr>
              <w:t>车辆 ID</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D2DF50C"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71EB97B"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00BE81A6" w14:textId="77777777" w:rsidR="0012487C" w:rsidRDefault="00421F9B">
            <w:pPr>
              <w:pStyle w:val="TableParagraph"/>
              <w:spacing w:line="249" w:lineRule="auto"/>
              <w:ind w:left="41"/>
              <w:rPr>
                <w:sz w:val="18"/>
              </w:rPr>
            </w:pPr>
            <w:r>
              <w:rPr>
                <w:sz w:val="18"/>
                <w:lang w:eastAsia="zh-CN"/>
              </w:rPr>
              <w:t xml:space="preserve">EV 提供给充电站的 ID。编码为十六进制二进制字符串。 </w:t>
            </w:r>
            <w:r>
              <w:rPr>
                <w:w w:val="95"/>
                <w:sz w:val="18"/>
              </w:rPr>
              <w:t xml:space="preserve">在 ISO 15118 中，EVCCID 为 6 字节（MAC 地址），在 CHAdeMO 中， </w:t>
            </w:r>
            <w:r>
              <w:rPr>
                <w:sz w:val="18"/>
              </w:rPr>
              <w:t>车辆 ID 可以是 24 字节。</w:t>
            </w:r>
          </w:p>
        </w:tc>
      </w:tr>
      <w:tr w:rsidR="0012487C" w14:paraId="2EBF89FD"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042BC914" w14:textId="77777777" w:rsidR="0012487C" w:rsidRDefault="00421F9B">
            <w:pPr>
              <w:pStyle w:val="TableParagraph"/>
              <w:rPr>
                <w:sz w:val="18"/>
              </w:rPr>
            </w:pPr>
            <w:r>
              <w:rPr>
                <w:sz w:val="18"/>
              </w:rPr>
              <w:t>版本日期</w:t>
            </w:r>
          </w:p>
        </w:tc>
        <w:tc>
          <w:tcPr>
            <w:tcW w:w="951" w:type="dxa"/>
            <w:tcBorders>
              <w:top w:val="single" w:sz="4" w:space="0" w:color="000000"/>
              <w:left w:val="single" w:sz="4" w:space="0" w:color="000000"/>
              <w:bottom w:val="single" w:sz="4" w:space="0" w:color="000000"/>
              <w:right w:val="single" w:sz="4" w:space="0" w:color="000000"/>
            </w:tcBorders>
          </w:tcPr>
          <w:p w14:paraId="1ECDA5E0" w14:textId="77777777" w:rsidR="0012487C" w:rsidRDefault="00421F9B">
            <w:pPr>
              <w:pStyle w:val="TableParagraph"/>
              <w:rPr>
                <w:sz w:val="18"/>
              </w:rPr>
            </w:pPr>
            <w:r>
              <w:rPr>
                <w:sz w:val="18"/>
              </w:rPr>
              <w:t>日期时间</w:t>
            </w:r>
          </w:p>
        </w:tc>
        <w:tc>
          <w:tcPr>
            <w:tcW w:w="951" w:type="dxa"/>
            <w:tcBorders>
              <w:top w:val="single" w:sz="4" w:space="0" w:color="000000"/>
              <w:left w:val="single" w:sz="4" w:space="0" w:color="000000"/>
              <w:bottom w:val="single" w:sz="4" w:space="0" w:color="000000"/>
              <w:right w:val="single" w:sz="4" w:space="0" w:color="000000"/>
            </w:tcBorders>
          </w:tcPr>
          <w:p w14:paraId="5261348A"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tcPr>
          <w:p w14:paraId="76297021" w14:textId="77777777" w:rsidR="0012487C" w:rsidRDefault="00421F9B">
            <w:pPr>
              <w:pStyle w:val="TableParagraph"/>
              <w:ind w:left="41"/>
              <w:rPr>
                <w:sz w:val="18"/>
              </w:rPr>
            </w:pPr>
            <w:r>
              <w:rPr>
                <w:sz w:val="18"/>
              </w:rPr>
              <w:t>[RFC3339]</w:t>
            </w:r>
          </w:p>
        </w:tc>
      </w:tr>
      <w:tr w:rsidR="0012487C" w14:paraId="3528AD97" w14:textId="77777777">
        <w:trPr>
          <w:trHeight w:val="294"/>
        </w:trPr>
        <w:tc>
          <w:tcPr>
            <w:tcW w:w="2854" w:type="dxa"/>
            <w:tcBorders>
              <w:top w:val="single" w:sz="4" w:space="0" w:color="000000"/>
              <w:left w:val="single" w:sz="4" w:space="0" w:color="000000"/>
              <w:bottom w:val="single" w:sz="4" w:space="0" w:color="000000"/>
              <w:right w:val="single" w:sz="4" w:space="0" w:color="000000"/>
            </w:tcBorders>
            <w:shd w:val="clear" w:color="auto" w:fill="EDEDED"/>
          </w:tcPr>
          <w:p w14:paraId="051D8D40" w14:textId="77777777" w:rsidR="0012487C" w:rsidRDefault="00421F9B">
            <w:pPr>
              <w:pStyle w:val="TableParagraph"/>
              <w:rPr>
                <w:sz w:val="18"/>
              </w:rPr>
            </w:pPr>
            <w:r>
              <w:rPr>
                <w:sz w:val="18"/>
              </w:rPr>
              <w:t>版本编号</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59C077A9" w14:textId="77777777" w:rsidR="0012487C" w:rsidRDefault="00421F9B">
            <w:pPr>
              <w:pStyle w:val="TableParagraph"/>
              <w:rPr>
                <w:sz w:val="18"/>
              </w:rPr>
            </w:pPr>
            <w:r>
              <w:rPr>
                <w:w w:val="105"/>
                <w:sz w:val="18"/>
              </w:rPr>
              <w:t>字符串</w:t>
            </w:r>
          </w:p>
        </w:tc>
        <w:tc>
          <w:tcPr>
            <w:tcW w:w="951" w:type="dxa"/>
            <w:tcBorders>
              <w:top w:val="single" w:sz="4" w:space="0" w:color="000000"/>
              <w:left w:val="single" w:sz="4" w:space="0" w:color="000000"/>
              <w:bottom w:val="single" w:sz="4" w:space="0" w:color="000000"/>
              <w:right w:val="single" w:sz="4" w:space="0" w:color="000000"/>
            </w:tcBorders>
            <w:shd w:val="clear" w:color="auto" w:fill="EDEDED"/>
          </w:tcPr>
          <w:p w14:paraId="47BB7D10" w14:textId="77777777" w:rsidR="0012487C" w:rsidRDefault="0012487C">
            <w:pPr>
              <w:pStyle w:val="TableParagraph"/>
              <w:spacing w:before="0"/>
              <w:ind w:left="0"/>
              <w:rPr>
                <w:rFonts w:ascii="Times New Roman"/>
                <w:sz w:val="18"/>
              </w:rPr>
            </w:pPr>
          </w:p>
        </w:tc>
        <w:tc>
          <w:tcPr>
            <w:tcW w:w="5708" w:type="dxa"/>
            <w:tcBorders>
              <w:top w:val="single" w:sz="4" w:space="0" w:color="000000"/>
              <w:left w:val="single" w:sz="4" w:space="0" w:color="000000"/>
              <w:bottom w:val="single" w:sz="4" w:space="0" w:color="000000"/>
              <w:right w:val="single" w:sz="4" w:space="0" w:color="000000"/>
            </w:tcBorders>
            <w:shd w:val="clear" w:color="auto" w:fill="EDEDED"/>
          </w:tcPr>
          <w:p w14:paraId="7EB9B383" w14:textId="77777777" w:rsidR="0012487C" w:rsidRDefault="00421F9B">
            <w:pPr>
              <w:pStyle w:val="TableParagraph"/>
              <w:ind w:left="41"/>
              <w:rPr>
                <w:sz w:val="18"/>
              </w:rPr>
            </w:pPr>
            <w:r>
              <w:rPr>
                <w:sz w:val="18"/>
              </w:rPr>
              <w:t>硬件版本号</w:t>
            </w:r>
          </w:p>
        </w:tc>
      </w:tr>
      <w:tr w:rsidR="0012487C" w14:paraId="31ADB21A" w14:textId="77777777">
        <w:trPr>
          <w:trHeight w:val="294"/>
        </w:trPr>
        <w:tc>
          <w:tcPr>
            <w:tcW w:w="2854" w:type="dxa"/>
            <w:tcBorders>
              <w:top w:val="single" w:sz="4" w:space="0" w:color="000000"/>
              <w:left w:val="single" w:sz="4" w:space="0" w:color="000000"/>
              <w:bottom w:val="single" w:sz="4" w:space="0" w:color="000000"/>
              <w:right w:val="single" w:sz="4" w:space="0" w:color="000000"/>
            </w:tcBorders>
          </w:tcPr>
          <w:p w14:paraId="74983D37" w14:textId="77777777" w:rsidR="0012487C" w:rsidRDefault="00421F9B">
            <w:pPr>
              <w:pStyle w:val="TableParagraph"/>
              <w:rPr>
                <w:sz w:val="18"/>
              </w:rPr>
            </w:pPr>
            <w:r>
              <w:rPr>
                <w:sz w:val="18"/>
              </w:rPr>
              <w:t>电压不平衡</w:t>
            </w:r>
          </w:p>
        </w:tc>
        <w:tc>
          <w:tcPr>
            <w:tcW w:w="951" w:type="dxa"/>
            <w:tcBorders>
              <w:top w:val="single" w:sz="4" w:space="0" w:color="000000"/>
              <w:left w:val="single" w:sz="4" w:space="0" w:color="000000"/>
              <w:bottom w:val="single" w:sz="4" w:space="0" w:color="000000"/>
              <w:right w:val="single" w:sz="4" w:space="0" w:color="000000"/>
            </w:tcBorders>
          </w:tcPr>
          <w:p w14:paraId="0F714C23" w14:textId="77777777" w:rsidR="0012487C" w:rsidRDefault="00421F9B">
            <w:pPr>
              <w:pStyle w:val="TableParagraph"/>
              <w:rPr>
                <w:sz w:val="18"/>
              </w:rPr>
            </w:pPr>
            <w:r>
              <w:rPr>
                <w:sz w:val="18"/>
              </w:rPr>
              <w:t>十进制</w:t>
            </w:r>
          </w:p>
        </w:tc>
        <w:tc>
          <w:tcPr>
            <w:tcW w:w="951" w:type="dxa"/>
            <w:tcBorders>
              <w:top w:val="single" w:sz="4" w:space="0" w:color="000000"/>
              <w:left w:val="single" w:sz="4" w:space="0" w:color="000000"/>
              <w:bottom w:val="single" w:sz="4" w:space="0" w:color="000000"/>
              <w:right w:val="single" w:sz="4" w:space="0" w:color="000000"/>
            </w:tcBorders>
          </w:tcPr>
          <w:p w14:paraId="08829696" w14:textId="77777777" w:rsidR="0012487C" w:rsidRDefault="00421F9B">
            <w:pPr>
              <w:pStyle w:val="TableParagraph"/>
              <w:rPr>
                <w:sz w:val="18"/>
              </w:rPr>
            </w:pPr>
            <w:r>
              <w:rPr>
                <w:sz w:val="18"/>
              </w:rPr>
              <w:t>百分之</w:t>
            </w:r>
          </w:p>
        </w:tc>
        <w:tc>
          <w:tcPr>
            <w:tcW w:w="5708" w:type="dxa"/>
            <w:tcBorders>
              <w:top w:val="single" w:sz="4" w:space="0" w:color="000000"/>
              <w:left w:val="single" w:sz="4" w:space="0" w:color="000000"/>
              <w:bottom w:val="single" w:sz="4" w:space="0" w:color="000000"/>
              <w:right w:val="single" w:sz="4" w:space="0" w:color="000000"/>
            </w:tcBorders>
          </w:tcPr>
          <w:p w14:paraId="14D7B0FE" w14:textId="77777777" w:rsidR="0012487C" w:rsidRDefault="00421F9B">
            <w:pPr>
              <w:pStyle w:val="TableParagraph"/>
              <w:ind w:left="41"/>
              <w:rPr>
                <w:sz w:val="18"/>
                <w:lang w:eastAsia="zh-CN"/>
              </w:rPr>
            </w:pPr>
            <w:r>
              <w:rPr>
                <w:sz w:val="18"/>
                <w:lang w:eastAsia="zh-CN"/>
              </w:rPr>
              <w:t>三相电源中的电压不平衡百分比。</w:t>
            </w:r>
          </w:p>
        </w:tc>
      </w:tr>
    </w:tbl>
    <w:p w14:paraId="6F966144" w14:textId="77777777" w:rsidR="0012487C" w:rsidRDefault="0012487C">
      <w:pPr>
        <w:rPr>
          <w:sz w:val="18"/>
          <w:lang w:eastAsia="zh-CN"/>
        </w:rPr>
        <w:sectPr w:rsidR="0012487C" w:rsidSect="003A6448">
          <w:pgSz w:w="11910" w:h="16840"/>
          <w:pgMar w:top="600" w:right="600" w:bottom="620" w:left="600" w:header="186" w:footer="431" w:gutter="0"/>
          <w:cols w:space="720"/>
        </w:sectPr>
      </w:pPr>
    </w:p>
    <w:p w14:paraId="771E5507" w14:textId="77777777" w:rsidR="0012487C" w:rsidRDefault="0012487C">
      <w:pPr>
        <w:pStyle w:val="a3"/>
        <w:spacing w:before="6"/>
        <w:rPr>
          <w:sz w:val="8"/>
          <w:lang w:eastAsia="zh-CN"/>
        </w:rPr>
      </w:pPr>
    </w:p>
    <w:p w14:paraId="61B0D9F6" w14:textId="3E9C0441" w:rsidR="0012487C" w:rsidRDefault="00BD02C7">
      <w:pPr>
        <w:pStyle w:val="a3"/>
        <w:spacing w:line="20" w:lineRule="exact"/>
        <w:ind w:left="120"/>
        <w:rPr>
          <w:sz w:val="2"/>
        </w:rPr>
      </w:pPr>
      <w:r>
        <w:rPr>
          <w:noProof/>
          <w:sz w:val="2"/>
        </w:rPr>
        <mc:AlternateContent>
          <mc:Choice Requires="wpg">
            <w:drawing>
              <wp:inline distT="0" distB="0" distL="0" distR="0" wp14:anchorId="312DA84A" wp14:editId="79F1717F">
                <wp:extent cx="6645910" cy="3175"/>
                <wp:effectExtent l="9525" t="5715" r="12065" b="10160"/>
                <wp:docPr id="1700797765" name="docshapegroup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3175"/>
                          <a:chOff x="0" y="0"/>
                          <a:chExt cx="10466" cy="5"/>
                        </a:xfrm>
                      </wpg:grpSpPr>
                      <wps:wsp>
                        <wps:cNvPr id="2140113311" name="Line 4"/>
                        <wps:cNvCnPr>
                          <a:cxnSpLocks noChangeShapeType="1"/>
                        </wps:cNvCnPr>
                        <wps:spPr bwMode="auto">
                          <a:xfrm>
                            <a:off x="0" y="3"/>
                            <a:ext cx="10466"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D6E9F0" id="docshapegroup49" o:spid="_x0000_s1026" style="width:523.3pt;height:.25pt;mso-position-horizontal-relative:char;mso-position-vertical-relative:line" coordsize="10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">
                <v:line id="Line 4" o:spid="_x0000_s1027" style="position:absolute;visibility:visible;mso-wrap-style:square" from="0,3" to="104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" strokecolor="#ddd" strokeweight=".25pt"/>
                <w10:anchorlock/>
              </v:group>
            </w:pict>
          </mc:Fallback>
        </mc:AlternateContent>
      </w:r>
    </w:p>
    <w:p w14:paraId="58A6AC46" w14:textId="77777777" w:rsidR="0012487C" w:rsidRDefault="00421F9B">
      <w:pPr>
        <w:pStyle w:val="1"/>
        <w:rPr>
          <w:lang w:eastAsia="zh-CN"/>
        </w:rPr>
      </w:pPr>
      <w:bookmarkStart w:id="20" w:name="Appendix_5._Reason_Codes"/>
      <w:bookmarkStart w:id="21" w:name="_bookmark9"/>
      <w:bookmarkEnd w:id="20"/>
      <w:bookmarkEnd w:id="21"/>
      <w:r>
        <w:rPr>
          <w:w w:val="95"/>
          <w:lang w:eastAsia="zh-CN"/>
        </w:rPr>
        <w:t>附录 5.原因代码</w:t>
      </w:r>
    </w:p>
    <w:p w14:paraId="0D2BE794" w14:textId="77777777" w:rsidR="0012487C" w:rsidRDefault="00421F9B">
      <w:pPr>
        <w:pStyle w:val="a3"/>
        <w:spacing w:before="233"/>
        <w:ind w:left="120"/>
        <w:rPr>
          <w:lang w:eastAsia="zh-CN"/>
        </w:rPr>
      </w:pPr>
      <w:r>
        <w:rPr>
          <w:lang w:eastAsia="zh-CN"/>
        </w:rPr>
        <w:t>下表提供了可在响应的可选 StatusInfo 元素中使用的标准化原因代码列表。</w:t>
      </w:r>
    </w:p>
    <w:p w14:paraId="685FCCB0" w14:textId="77777777" w:rsidR="0012487C" w:rsidRDefault="0012487C">
      <w:pPr>
        <w:pStyle w:val="a3"/>
        <w:spacing w:before="7"/>
        <w:rPr>
          <w:sz w:val="21"/>
          <w:lang w:eastAsia="zh-CN"/>
        </w:rPr>
      </w:pPr>
    </w:p>
    <w:p w14:paraId="3E3C776B" w14:textId="77777777" w:rsidR="0012487C" w:rsidRDefault="00421F9B">
      <w:pPr>
        <w:pStyle w:val="a3"/>
        <w:spacing w:before="1"/>
        <w:ind w:left="120"/>
        <w:rPr>
          <w:lang w:eastAsia="zh-CN"/>
        </w:rPr>
      </w:pPr>
      <w:r>
        <w:rPr>
          <w:lang w:eastAsia="zh-CN"/>
        </w:rPr>
        <w:t>对于每个原因代码，都会显示一些通常可能返回它们的消息。这不是一个详尽的清单，仅供参考。</w:t>
      </w:r>
    </w:p>
    <w:p w14:paraId="30BE2AE6" w14:textId="77777777" w:rsidR="0012487C" w:rsidRDefault="0012487C">
      <w:pPr>
        <w:pStyle w:val="a3"/>
        <w:spacing w:before="7"/>
        <w:rPr>
          <w:sz w:val="21"/>
          <w:lang w:eastAsia="zh-CN"/>
        </w:rPr>
      </w:pPr>
    </w:p>
    <w:p w14:paraId="0A808A08" w14:textId="77777777" w:rsidR="0012487C" w:rsidRDefault="00421F9B">
      <w:pPr>
        <w:pStyle w:val="a3"/>
        <w:spacing w:line="249" w:lineRule="auto"/>
        <w:ind w:left="120"/>
      </w:pPr>
      <w:r>
        <w:rPr>
          <w:lang w:eastAsia="zh-CN"/>
        </w:rPr>
        <w:t xml:space="preserve">StatusInfo 是可选的。任何实现都应该能够在没有 StatusInfo 的情况下正常运行，因为每条消息都具有执行函数所必需的响应代码值。 </w:t>
      </w:r>
      <w:r>
        <w:t xml:space="preserve">StatusInfo 中的 </w:t>
      </w:r>
      <w:r>
        <w:rPr>
          <w:rFonts w:ascii="Trebuchet MS"/>
          <w:i/>
        </w:rPr>
        <w:t xml:space="preserve">reasonCode </w:t>
      </w:r>
      <w:r>
        <w:t xml:space="preserve">和 </w:t>
      </w:r>
      <w:r>
        <w:rPr>
          <w:rFonts w:ascii="Trebuchet MS"/>
          <w:i/>
        </w:rPr>
        <w:t xml:space="preserve">additionalInfo </w:t>
      </w:r>
      <w:r>
        <w:t>旨在提供有关正在发生的事情的更多见解，并可能允许一些自动恢复。</w:t>
      </w:r>
    </w:p>
    <w:p w14:paraId="003C0B88" w14:textId="77777777" w:rsidR="0012487C" w:rsidRDefault="0012487C">
      <w:pPr>
        <w:pStyle w:val="a3"/>
        <w:spacing w:before="3"/>
        <w:rPr>
          <w:sz w:val="19"/>
        </w:rPr>
      </w:pPr>
    </w:p>
    <w:p w14:paraId="1A9323D8" w14:textId="77777777" w:rsidR="0012487C" w:rsidRDefault="0012487C">
      <w:pPr>
        <w:rPr>
          <w:sz w:val="19"/>
        </w:rPr>
        <w:sectPr w:rsidR="0012487C" w:rsidSect="003A6448">
          <w:headerReference w:type="default" r:id="rId22"/>
          <w:footerReference w:type="default" r:id="rId23"/>
          <w:pgSz w:w="11910" w:h="16840"/>
          <w:pgMar w:top="600" w:right="600" w:bottom="620" w:left="600" w:header="186" w:footer="431" w:gutter="0"/>
          <w:cols w:space="720"/>
        </w:sectPr>
      </w:pPr>
    </w:p>
    <w:p w14:paraId="19D2DB3B" w14:textId="77777777" w:rsidR="0012487C" w:rsidRDefault="0012487C">
      <w:pPr>
        <w:pStyle w:val="a3"/>
        <w:spacing w:before="10"/>
        <w:rPr>
          <w:sz w:val="17"/>
        </w:rPr>
      </w:pPr>
    </w:p>
    <w:p w14:paraId="49312C66" w14:textId="5AE7BEEB" w:rsidR="0012487C" w:rsidRDefault="00BD02C7">
      <w:pPr>
        <w:pStyle w:val="3"/>
      </w:pPr>
      <w:r>
        <w:rPr>
          <w:noProof/>
        </w:rPr>
        <mc:AlternateContent>
          <mc:Choice Requires="wps">
            <w:drawing>
              <wp:anchor distT="0" distB="0" distL="114300" distR="114300" simplePos="0" relativeHeight="15736832" behindDoc="0" locked="0" layoutInCell="1" allowOverlap="1" wp14:anchorId="3F9DDF65" wp14:editId="7619E80A">
                <wp:simplePos x="0" y="0"/>
                <wp:positionH relativeFrom="page">
                  <wp:posOffset>1419860</wp:posOffset>
                </wp:positionH>
                <wp:positionV relativeFrom="paragraph">
                  <wp:posOffset>-111760</wp:posOffset>
                </wp:positionV>
                <wp:extent cx="0" cy="375285"/>
                <wp:effectExtent l="0" t="0" r="0" b="0"/>
                <wp:wrapNone/>
                <wp:docPr id="15836983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6350">
                          <a:solidFill>
                            <a:srgbClr val="EDEDE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E6DCE" id="Line 2" o:spid="_x0000_s1026" style="position:absolute;left:0;text-align:lef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8pt,-8.8pt" to="111.8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" strokecolor="#ededed" strokeweight=".5pt">
                <w10:wrap anchorx="page"/>
              </v:line>
            </w:pict>
          </mc:Fallback>
        </mc:AlternateContent>
      </w:r>
      <w:r w:rsidR="00421F9B">
        <w:rPr>
          <w:w w:val="105"/>
        </w:rPr>
        <w:t>重要</w:t>
      </w:r>
    </w:p>
    <w:p w14:paraId="7E811967" w14:textId="77777777" w:rsidR="0012487C" w:rsidRDefault="00421F9B">
      <w:pPr>
        <w:pStyle w:val="a3"/>
        <w:spacing w:before="98" w:line="249" w:lineRule="auto"/>
        <w:ind w:left="360"/>
      </w:pPr>
      <w:r>
        <w:br w:type="column"/>
      </w:r>
      <w:r>
        <w:t>此表中存在原因代码并不意味着需要使用它，也不意味着需要任何提到的消息。</w:t>
      </w:r>
    </w:p>
    <w:p w14:paraId="39B87A5B" w14:textId="77777777" w:rsidR="0012487C" w:rsidRDefault="0012487C">
      <w:pPr>
        <w:spacing w:line="249" w:lineRule="auto"/>
        <w:sectPr w:rsidR="0012487C" w:rsidSect="003A6448">
          <w:type w:val="continuous"/>
          <w:pgSz w:w="11910" w:h="16840"/>
          <w:pgMar w:top="740" w:right="600" w:bottom="280" w:left="600" w:header="186" w:footer="431" w:gutter="0"/>
          <w:cols w:num="2" w:space="720" w:equalWidth="0">
            <w:col w:w="1436" w:space="80"/>
            <w:col w:w="9194"/>
          </w:cols>
        </w:sectPr>
      </w:pPr>
    </w:p>
    <w:p w14:paraId="753ACB4C" w14:textId="77777777" w:rsidR="0012487C" w:rsidRDefault="0012487C">
      <w:pPr>
        <w:pStyle w:val="a3"/>
        <w:spacing w:before="5" w:after="1"/>
        <w:rPr>
          <w:sz w:val="28"/>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6"/>
        <w:gridCol w:w="5232"/>
        <w:gridCol w:w="2616"/>
      </w:tblGrid>
      <w:tr w:rsidR="0012487C" w14:paraId="7CBD147C" w14:textId="77777777">
        <w:trPr>
          <w:trHeight w:val="284"/>
        </w:trPr>
        <w:tc>
          <w:tcPr>
            <w:tcW w:w="2616" w:type="dxa"/>
            <w:tcBorders>
              <w:bottom w:val="single" w:sz="12" w:space="0" w:color="000000"/>
            </w:tcBorders>
          </w:tcPr>
          <w:p w14:paraId="6B96256F" w14:textId="77777777" w:rsidR="0012487C" w:rsidRDefault="00421F9B">
            <w:pPr>
              <w:pStyle w:val="TableParagraph"/>
              <w:rPr>
                <w:rFonts w:ascii="Trebuchet MS"/>
                <w:b/>
                <w:sz w:val="18"/>
              </w:rPr>
            </w:pPr>
            <w:r>
              <w:rPr>
                <w:rFonts w:ascii="Trebuchet MS"/>
                <w:b/>
                <w:sz w:val="18"/>
              </w:rPr>
              <w:t>原因码</w:t>
            </w:r>
          </w:p>
        </w:tc>
        <w:tc>
          <w:tcPr>
            <w:tcW w:w="5232" w:type="dxa"/>
            <w:tcBorders>
              <w:bottom w:val="single" w:sz="12" w:space="0" w:color="000000"/>
            </w:tcBorders>
          </w:tcPr>
          <w:p w14:paraId="7A26F2DB" w14:textId="77777777" w:rsidR="0012487C" w:rsidRDefault="00421F9B">
            <w:pPr>
              <w:pStyle w:val="TableParagraph"/>
              <w:rPr>
                <w:rFonts w:ascii="Trebuchet MS"/>
                <w:b/>
                <w:sz w:val="18"/>
              </w:rPr>
            </w:pPr>
            <w:r>
              <w:rPr>
                <w:rFonts w:ascii="Trebuchet MS"/>
                <w:b/>
                <w:sz w:val="18"/>
              </w:rPr>
              <w:t>描述</w:t>
            </w:r>
          </w:p>
        </w:tc>
        <w:tc>
          <w:tcPr>
            <w:tcW w:w="2616" w:type="dxa"/>
            <w:tcBorders>
              <w:bottom w:val="single" w:sz="12" w:space="0" w:color="000000"/>
            </w:tcBorders>
          </w:tcPr>
          <w:p w14:paraId="433FAC2D" w14:textId="77777777" w:rsidR="0012487C" w:rsidRDefault="00421F9B">
            <w:pPr>
              <w:pStyle w:val="TableParagraph"/>
              <w:ind w:left="41"/>
              <w:rPr>
                <w:rFonts w:ascii="Trebuchet MS"/>
                <w:b/>
                <w:sz w:val="18"/>
              </w:rPr>
            </w:pPr>
            <w:r>
              <w:rPr>
                <w:rFonts w:ascii="Trebuchet MS"/>
                <w:b/>
                <w:w w:val="95"/>
                <w:sz w:val="18"/>
              </w:rPr>
              <w:t>通常用于</w:t>
            </w:r>
          </w:p>
        </w:tc>
      </w:tr>
      <w:tr w:rsidR="0012487C" w14:paraId="1EE42B04" w14:textId="77777777">
        <w:trPr>
          <w:trHeight w:val="500"/>
        </w:trPr>
        <w:tc>
          <w:tcPr>
            <w:tcW w:w="2616" w:type="dxa"/>
            <w:tcBorders>
              <w:top w:val="single" w:sz="12" w:space="0" w:color="000000"/>
            </w:tcBorders>
          </w:tcPr>
          <w:p w14:paraId="7CC7C697" w14:textId="77777777" w:rsidR="0012487C" w:rsidRDefault="00421F9B">
            <w:pPr>
              <w:pStyle w:val="TableParagraph"/>
              <w:spacing w:before="13"/>
              <w:rPr>
                <w:sz w:val="18"/>
              </w:rPr>
            </w:pPr>
            <w:r>
              <w:rPr>
                <w:sz w:val="18"/>
              </w:rPr>
              <w:t>CSNotAccepted</w:t>
            </w:r>
          </w:p>
        </w:tc>
        <w:tc>
          <w:tcPr>
            <w:tcW w:w="5232" w:type="dxa"/>
            <w:tcBorders>
              <w:top w:val="single" w:sz="12" w:space="0" w:color="000000"/>
            </w:tcBorders>
          </w:tcPr>
          <w:p w14:paraId="171A7E47" w14:textId="77777777" w:rsidR="0012487C" w:rsidRDefault="00421F9B">
            <w:pPr>
              <w:pStyle w:val="TableParagraph"/>
              <w:spacing w:before="13" w:line="249" w:lineRule="auto"/>
              <w:rPr>
                <w:sz w:val="18"/>
              </w:rPr>
            </w:pPr>
            <w:r>
              <w:rPr>
                <w:sz w:val="18"/>
              </w:rPr>
              <w:t xml:space="preserve">充电站的 BootNotification（尚未）被 </w:t>
            </w:r>
            <w:r>
              <w:rPr>
                <w:w w:val="105"/>
                <w:sz w:val="18"/>
              </w:rPr>
              <w:t>CSMS 接受。</w:t>
            </w:r>
          </w:p>
        </w:tc>
        <w:tc>
          <w:tcPr>
            <w:tcW w:w="2616" w:type="dxa"/>
            <w:tcBorders>
              <w:top w:val="single" w:sz="12" w:space="0" w:color="000000"/>
            </w:tcBorders>
          </w:tcPr>
          <w:p w14:paraId="6E6B212A" w14:textId="77777777" w:rsidR="0012487C" w:rsidRDefault="00421F9B">
            <w:pPr>
              <w:pStyle w:val="TableParagraph"/>
              <w:spacing w:before="13" w:line="249" w:lineRule="auto"/>
              <w:ind w:left="41" w:right="528"/>
              <w:rPr>
                <w:sz w:val="18"/>
              </w:rPr>
            </w:pPr>
            <w:r>
              <w:rPr>
                <w:spacing w:val="-1"/>
                <w:sz w:val="18"/>
              </w:rPr>
              <w:t>RequestStartTransaction、RequestStopTransaction</w:t>
            </w:r>
          </w:p>
        </w:tc>
      </w:tr>
      <w:tr w:rsidR="0012487C" w14:paraId="6548F16C" w14:textId="77777777">
        <w:trPr>
          <w:trHeight w:val="726"/>
        </w:trPr>
        <w:tc>
          <w:tcPr>
            <w:tcW w:w="2616" w:type="dxa"/>
            <w:shd w:val="clear" w:color="auto" w:fill="EDEDED"/>
          </w:tcPr>
          <w:p w14:paraId="3252FB84" w14:textId="77777777" w:rsidR="0012487C" w:rsidRDefault="00421F9B">
            <w:pPr>
              <w:pStyle w:val="TableParagraph"/>
              <w:rPr>
                <w:sz w:val="18"/>
              </w:rPr>
            </w:pPr>
            <w:r>
              <w:rPr>
                <w:sz w:val="18"/>
              </w:rPr>
              <w:t>DuplicateProfile</w:t>
            </w:r>
          </w:p>
        </w:tc>
        <w:tc>
          <w:tcPr>
            <w:tcW w:w="5232" w:type="dxa"/>
            <w:shd w:val="clear" w:color="auto" w:fill="EDEDED"/>
          </w:tcPr>
          <w:p w14:paraId="3487C03C" w14:textId="77777777" w:rsidR="0012487C" w:rsidRDefault="00421F9B">
            <w:pPr>
              <w:pStyle w:val="TableParagraph"/>
              <w:spacing w:line="249" w:lineRule="auto"/>
              <w:rPr>
                <w:sz w:val="18"/>
              </w:rPr>
            </w:pPr>
            <w:r>
              <w:rPr>
                <w:spacing w:val="-1"/>
                <w:sz w:val="18"/>
              </w:rPr>
              <w:t xml:space="preserve">充电站上已存在具有相同 </w:t>
            </w:r>
            <w:r>
              <w:rPr>
                <w:rFonts w:ascii="Trebuchet MS"/>
                <w:i/>
                <w:spacing w:val="-1"/>
                <w:sz w:val="18"/>
              </w:rPr>
              <w:t xml:space="preserve">stackLevel - chargingProfilePurpose </w:t>
            </w:r>
            <w:r>
              <w:rPr>
                <w:sz w:val="18"/>
              </w:rPr>
              <w:t xml:space="preserve"> 组合的充电配置文件，并且具有重叠的有效期。</w:t>
            </w:r>
          </w:p>
        </w:tc>
        <w:tc>
          <w:tcPr>
            <w:tcW w:w="2616" w:type="dxa"/>
            <w:shd w:val="clear" w:color="auto" w:fill="EDEDED"/>
          </w:tcPr>
          <w:p w14:paraId="56E689FF" w14:textId="77777777" w:rsidR="0012487C" w:rsidRDefault="00421F9B">
            <w:pPr>
              <w:pStyle w:val="TableParagraph"/>
              <w:ind w:left="41"/>
              <w:rPr>
                <w:sz w:val="18"/>
              </w:rPr>
            </w:pPr>
            <w:r>
              <w:rPr>
                <w:sz w:val="18"/>
              </w:rPr>
              <w:t>SetChargingProfile</w:t>
            </w:r>
          </w:p>
        </w:tc>
      </w:tr>
      <w:tr w:rsidR="0012487C" w14:paraId="23487A03" w14:textId="77777777">
        <w:trPr>
          <w:trHeight w:val="726"/>
        </w:trPr>
        <w:tc>
          <w:tcPr>
            <w:tcW w:w="2616" w:type="dxa"/>
          </w:tcPr>
          <w:p w14:paraId="3A62AAC1" w14:textId="77777777" w:rsidR="0012487C" w:rsidRDefault="00421F9B">
            <w:pPr>
              <w:pStyle w:val="TableParagraph"/>
              <w:rPr>
                <w:sz w:val="18"/>
              </w:rPr>
            </w:pPr>
            <w:r>
              <w:rPr>
                <w:sz w:val="18"/>
              </w:rPr>
              <w:t>DuplicateRequestId</w:t>
            </w:r>
          </w:p>
        </w:tc>
        <w:tc>
          <w:tcPr>
            <w:tcW w:w="5232" w:type="dxa"/>
          </w:tcPr>
          <w:p w14:paraId="763D84E1" w14:textId="77777777" w:rsidR="0012487C" w:rsidRDefault="00421F9B">
            <w:pPr>
              <w:pStyle w:val="TableParagraph"/>
              <w:spacing w:line="247" w:lineRule="auto"/>
              <w:ind w:right="51"/>
              <w:rPr>
                <w:sz w:val="18"/>
              </w:rPr>
            </w:pPr>
            <w:r>
              <w:rPr>
                <w:spacing w:val="-1"/>
                <w:sz w:val="18"/>
              </w:rPr>
              <w:t xml:space="preserve"> 提供了一个 </w:t>
            </w:r>
            <w:r>
              <w:rPr>
                <w:rFonts w:ascii="Trebuchet MS"/>
                <w:i/>
                <w:spacing w:val="-1"/>
                <w:sz w:val="18"/>
              </w:rPr>
              <w:t>requestId</w:t>
            </w:r>
            <w:r>
              <w:rPr>
                <w:spacing w:val="-1"/>
                <w:sz w:val="18"/>
              </w:rPr>
              <w:t>，该 Id 已用于此类请求。</w:t>
            </w:r>
          </w:p>
        </w:tc>
        <w:tc>
          <w:tcPr>
            <w:tcW w:w="2616" w:type="dxa"/>
          </w:tcPr>
          <w:p w14:paraId="311F929E" w14:textId="77777777" w:rsidR="0012487C" w:rsidRDefault="00421F9B">
            <w:pPr>
              <w:pStyle w:val="TableParagraph"/>
              <w:spacing w:line="249" w:lineRule="auto"/>
              <w:ind w:left="41" w:right="137"/>
              <w:rPr>
                <w:sz w:val="18"/>
              </w:rPr>
            </w:pPr>
            <w:r>
              <w:rPr>
                <w:sz w:val="18"/>
              </w:rPr>
              <w:t>UpdateFirmware、PublishFirmware 和报告请求。</w:t>
            </w:r>
          </w:p>
        </w:tc>
      </w:tr>
      <w:tr w:rsidR="0012487C" w14:paraId="185DA01D" w14:textId="77777777">
        <w:trPr>
          <w:trHeight w:val="294"/>
        </w:trPr>
        <w:tc>
          <w:tcPr>
            <w:tcW w:w="2616" w:type="dxa"/>
            <w:shd w:val="clear" w:color="auto" w:fill="EDEDED"/>
          </w:tcPr>
          <w:p w14:paraId="2E7D8AED" w14:textId="77777777" w:rsidR="0012487C" w:rsidRDefault="00421F9B">
            <w:pPr>
              <w:pStyle w:val="TableParagraph"/>
              <w:rPr>
                <w:sz w:val="18"/>
              </w:rPr>
            </w:pPr>
            <w:r>
              <w:rPr>
                <w:sz w:val="18"/>
              </w:rPr>
              <w:t>固定电缆</w:t>
            </w:r>
          </w:p>
        </w:tc>
        <w:tc>
          <w:tcPr>
            <w:tcW w:w="5232" w:type="dxa"/>
            <w:shd w:val="clear" w:color="auto" w:fill="EDEDED"/>
          </w:tcPr>
          <w:p w14:paraId="214764AA" w14:textId="77777777" w:rsidR="0012487C" w:rsidRDefault="00421F9B">
            <w:pPr>
              <w:pStyle w:val="TableParagraph"/>
              <w:rPr>
                <w:sz w:val="18"/>
                <w:lang w:eastAsia="zh-CN"/>
              </w:rPr>
            </w:pPr>
            <w:r>
              <w:rPr>
                <w:sz w:val="18"/>
                <w:lang w:eastAsia="zh-CN"/>
              </w:rPr>
              <w:t>连接器有自己的固定电缆，无法解锁。</w:t>
            </w:r>
          </w:p>
        </w:tc>
        <w:tc>
          <w:tcPr>
            <w:tcW w:w="2616" w:type="dxa"/>
            <w:shd w:val="clear" w:color="auto" w:fill="EDEDED"/>
          </w:tcPr>
          <w:p w14:paraId="4AED9AEF" w14:textId="77777777" w:rsidR="0012487C" w:rsidRDefault="00421F9B">
            <w:pPr>
              <w:pStyle w:val="TableParagraph"/>
              <w:ind w:left="41"/>
              <w:rPr>
                <w:sz w:val="18"/>
              </w:rPr>
            </w:pPr>
            <w:r>
              <w:rPr>
                <w:sz w:val="18"/>
              </w:rPr>
              <w:t>解锁连接器</w:t>
            </w:r>
          </w:p>
        </w:tc>
      </w:tr>
      <w:tr w:rsidR="0012487C" w14:paraId="39F04E76" w14:textId="77777777">
        <w:trPr>
          <w:trHeight w:val="510"/>
        </w:trPr>
        <w:tc>
          <w:tcPr>
            <w:tcW w:w="2616" w:type="dxa"/>
          </w:tcPr>
          <w:p w14:paraId="5AD4317B" w14:textId="77777777" w:rsidR="0012487C" w:rsidRDefault="00421F9B">
            <w:pPr>
              <w:pStyle w:val="TableParagraph"/>
              <w:rPr>
                <w:sz w:val="18"/>
              </w:rPr>
            </w:pPr>
            <w:r>
              <w:rPr>
                <w:sz w:val="18"/>
              </w:rPr>
              <w:t>FwUpdateInProgress</w:t>
            </w:r>
          </w:p>
        </w:tc>
        <w:tc>
          <w:tcPr>
            <w:tcW w:w="5232" w:type="dxa"/>
          </w:tcPr>
          <w:p w14:paraId="197B1753" w14:textId="77777777" w:rsidR="0012487C" w:rsidRDefault="00421F9B">
            <w:pPr>
              <w:pStyle w:val="TableParagraph"/>
              <w:spacing w:line="249" w:lineRule="auto"/>
              <w:rPr>
                <w:sz w:val="18"/>
                <w:lang w:eastAsia="zh-CN"/>
              </w:rPr>
            </w:pPr>
            <w:r>
              <w:rPr>
                <w:sz w:val="18"/>
                <w:lang w:eastAsia="zh-CN"/>
              </w:rPr>
              <w:t>由于固件更新正在进行中，因此无法操作。</w:t>
            </w:r>
          </w:p>
        </w:tc>
        <w:tc>
          <w:tcPr>
            <w:tcW w:w="2616" w:type="dxa"/>
          </w:tcPr>
          <w:p w14:paraId="223A8440" w14:textId="77777777" w:rsidR="0012487C" w:rsidRDefault="00421F9B">
            <w:pPr>
              <w:pStyle w:val="TableParagraph"/>
              <w:ind w:left="41"/>
              <w:rPr>
                <w:sz w:val="18"/>
              </w:rPr>
            </w:pPr>
            <w:r>
              <w:rPr>
                <w:sz w:val="18"/>
              </w:rPr>
              <w:t>重置</w:t>
            </w:r>
          </w:p>
        </w:tc>
      </w:tr>
      <w:tr w:rsidR="0012487C" w14:paraId="2AE5060A" w14:textId="77777777">
        <w:trPr>
          <w:trHeight w:val="294"/>
        </w:trPr>
        <w:tc>
          <w:tcPr>
            <w:tcW w:w="2616" w:type="dxa"/>
            <w:shd w:val="clear" w:color="auto" w:fill="EDEDED"/>
          </w:tcPr>
          <w:p w14:paraId="52FEDC15" w14:textId="77777777" w:rsidR="0012487C" w:rsidRDefault="00421F9B">
            <w:pPr>
              <w:pStyle w:val="TableParagraph"/>
              <w:rPr>
                <w:sz w:val="18"/>
              </w:rPr>
            </w:pPr>
            <w:r>
              <w:rPr>
                <w:sz w:val="18"/>
              </w:rPr>
              <w:t>内部错误</w:t>
            </w:r>
          </w:p>
        </w:tc>
        <w:tc>
          <w:tcPr>
            <w:tcW w:w="5232" w:type="dxa"/>
            <w:shd w:val="clear" w:color="auto" w:fill="EDEDED"/>
          </w:tcPr>
          <w:p w14:paraId="164DFBF4" w14:textId="77777777" w:rsidR="0012487C" w:rsidRDefault="00421F9B">
            <w:pPr>
              <w:pStyle w:val="TableParagraph"/>
              <w:rPr>
                <w:sz w:val="18"/>
                <w:lang w:eastAsia="zh-CN"/>
              </w:rPr>
            </w:pPr>
            <w:r>
              <w:rPr>
                <w:sz w:val="18"/>
                <w:lang w:eastAsia="zh-CN"/>
              </w:rPr>
              <w:t>由于内部错误，无法完成操作。</w:t>
            </w:r>
          </w:p>
        </w:tc>
        <w:tc>
          <w:tcPr>
            <w:tcW w:w="2616" w:type="dxa"/>
            <w:shd w:val="clear" w:color="auto" w:fill="EDEDED"/>
          </w:tcPr>
          <w:p w14:paraId="48C78FD0" w14:textId="77777777" w:rsidR="0012487C" w:rsidRDefault="00421F9B">
            <w:pPr>
              <w:pStyle w:val="TableParagraph"/>
              <w:ind w:left="41"/>
              <w:rPr>
                <w:sz w:val="18"/>
              </w:rPr>
            </w:pPr>
            <w:r>
              <w:rPr>
                <w:sz w:val="18"/>
              </w:rPr>
              <w:t>（通用）</w:t>
            </w:r>
          </w:p>
        </w:tc>
      </w:tr>
      <w:tr w:rsidR="0012487C" w14:paraId="63EDA8F1" w14:textId="77777777">
        <w:trPr>
          <w:trHeight w:val="510"/>
        </w:trPr>
        <w:tc>
          <w:tcPr>
            <w:tcW w:w="2616" w:type="dxa"/>
          </w:tcPr>
          <w:p w14:paraId="2F25818E" w14:textId="77777777" w:rsidR="0012487C" w:rsidRDefault="00421F9B">
            <w:pPr>
              <w:pStyle w:val="TableParagraph"/>
              <w:rPr>
                <w:sz w:val="18"/>
              </w:rPr>
            </w:pPr>
            <w:r>
              <w:rPr>
                <w:sz w:val="18"/>
              </w:rPr>
              <w:t>无效证书</w:t>
            </w:r>
          </w:p>
        </w:tc>
        <w:tc>
          <w:tcPr>
            <w:tcW w:w="5232" w:type="dxa"/>
          </w:tcPr>
          <w:p w14:paraId="4CE7E8D8" w14:textId="77777777" w:rsidR="0012487C" w:rsidRDefault="00421F9B">
            <w:pPr>
              <w:pStyle w:val="TableParagraph"/>
              <w:rPr>
                <w:sz w:val="18"/>
              </w:rPr>
            </w:pPr>
            <w:r>
              <w:rPr>
                <w:sz w:val="18"/>
              </w:rPr>
              <w:t>提供的证书无效。</w:t>
            </w:r>
          </w:p>
        </w:tc>
        <w:tc>
          <w:tcPr>
            <w:tcW w:w="2616" w:type="dxa"/>
          </w:tcPr>
          <w:p w14:paraId="77DC9283" w14:textId="77777777" w:rsidR="0012487C" w:rsidRDefault="00421F9B">
            <w:pPr>
              <w:pStyle w:val="TableParagraph"/>
              <w:spacing w:line="249" w:lineRule="auto"/>
              <w:ind w:left="41" w:right="1142"/>
              <w:rPr>
                <w:sz w:val="18"/>
              </w:rPr>
            </w:pPr>
            <w:r>
              <w:rPr>
                <w:spacing w:val="-1"/>
                <w:sz w:val="18"/>
              </w:rPr>
              <w:t>CertificateSigned、InstallCertificate</w:t>
            </w:r>
          </w:p>
        </w:tc>
      </w:tr>
      <w:tr w:rsidR="0012487C" w14:paraId="43C8949C" w14:textId="77777777">
        <w:trPr>
          <w:trHeight w:val="294"/>
        </w:trPr>
        <w:tc>
          <w:tcPr>
            <w:tcW w:w="2616" w:type="dxa"/>
            <w:shd w:val="clear" w:color="auto" w:fill="EDEDED"/>
          </w:tcPr>
          <w:p w14:paraId="2F772169" w14:textId="77777777" w:rsidR="0012487C" w:rsidRDefault="00421F9B">
            <w:pPr>
              <w:pStyle w:val="TableParagraph"/>
              <w:rPr>
                <w:sz w:val="18"/>
              </w:rPr>
            </w:pPr>
            <w:r>
              <w:rPr>
                <w:sz w:val="18"/>
              </w:rPr>
              <w:t>无效的CSR</w:t>
            </w:r>
          </w:p>
        </w:tc>
        <w:tc>
          <w:tcPr>
            <w:tcW w:w="5232" w:type="dxa"/>
            <w:shd w:val="clear" w:color="auto" w:fill="EDEDED"/>
          </w:tcPr>
          <w:p w14:paraId="0849764A" w14:textId="77777777" w:rsidR="0012487C" w:rsidRDefault="00421F9B">
            <w:pPr>
              <w:pStyle w:val="TableParagraph"/>
              <w:rPr>
                <w:sz w:val="18"/>
              </w:rPr>
            </w:pPr>
            <w:r>
              <w:rPr>
                <w:w w:val="95"/>
                <w:sz w:val="18"/>
              </w:rPr>
              <w:t>提供的 CSR 无效</w:t>
            </w:r>
          </w:p>
        </w:tc>
        <w:tc>
          <w:tcPr>
            <w:tcW w:w="2616" w:type="dxa"/>
            <w:shd w:val="clear" w:color="auto" w:fill="EDEDED"/>
          </w:tcPr>
          <w:p w14:paraId="054BB0C1" w14:textId="77777777" w:rsidR="0012487C" w:rsidRDefault="00421F9B">
            <w:pPr>
              <w:pStyle w:val="TableParagraph"/>
              <w:ind w:left="41"/>
              <w:rPr>
                <w:sz w:val="18"/>
              </w:rPr>
            </w:pPr>
            <w:r>
              <w:rPr>
                <w:sz w:val="18"/>
              </w:rPr>
              <w:t>签名证书</w:t>
            </w:r>
          </w:p>
        </w:tc>
      </w:tr>
      <w:tr w:rsidR="0012487C" w14:paraId="4B4FB333" w14:textId="77777777">
        <w:trPr>
          <w:trHeight w:val="294"/>
        </w:trPr>
        <w:tc>
          <w:tcPr>
            <w:tcW w:w="2616" w:type="dxa"/>
          </w:tcPr>
          <w:p w14:paraId="00F9FCDE" w14:textId="77777777" w:rsidR="0012487C" w:rsidRDefault="00421F9B">
            <w:pPr>
              <w:pStyle w:val="TableParagraph"/>
              <w:rPr>
                <w:sz w:val="18"/>
              </w:rPr>
            </w:pPr>
            <w:r>
              <w:rPr>
                <w:sz w:val="18"/>
              </w:rPr>
              <w:t>无效 IdToken</w:t>
            </w:r>
          </w:p>
        </w:tc>
        <w:tc>
          <w:tcPr>
            <w:tcW w:w="5232" w:type="dxa"/>
          </w:tcPr>
          <w:p w14:paraId="11667C1C" w14:textId="77777777" w:rsidR="0012487C" w:rsidRDefault="00421F9B">
            <w:pPr>
              <w:pStyle w:val="TableParagraph"/>
              <w:rPr>
                <w:sz w:val="18"/>
              </w:rPr>
            </w:pPr>
            <w:r>
              <w:rPr>
                <w:spacing w:val="-1"/>
                <w:sz w:val="18"/>
              </w:rPr>
              <w:t xml:space="preserve">提供的 </w:t>
            </w:r>
            <w:r>
              <w:rPr>
                <w:rFonts w:ascii="Trebuchet MS"/>
                <w:i/>
                <w:spacing w:val="-1"/>
                <w:sz w:val="18"/>
              </w:rPr>
              <w:t xml:space="preserve">idToken </w:t>
            </w:r>
            <w:r>
              <w:rPr>
                <w:sz w:val="18"/>
              </w:rPr>
              <w:t>无效。</w:t>
            </w:r>
          </w:p>
        </w:tc>
        <w:tc>
          <w:tcPr>
            <w:tcW w:w="2616" w:type="dxa"/>
          </w:tcPr>
          <w:p w14:paraId="23B3FF23" w14:textId="77777777" w:rsidR="0012487C" w:rsidRDefault="00421F9B">
            <w:pPr>
              <w:pStyle w:val="TableParagraph"/>
              <w:ind w:left="41"/>
              <w:rPr>
                <w:sz w:val="18"/>
              </w:rPr>
            </w:pPr>
            <w:r>
              <w:rPr>
                <w:sz w:val="18"/>
              </w:rPr>
              <w:t>请求开始事务</w:t>
            </w:r>
          </w:p>
        </w:tc>
      </w:tr>
      <w:tr w:rsidR="0012487C" w14:paraId="0DB7F6F0" w14:textId="77777777">
        <w:trPr>
          <w:trHeight w:val="510"/>
        </w:trPr>
        <w:tc>
          <w:tcPr>
            <w:tcW w:w="2616" w:type="dxa"/>
            <w:shd w:val="clear" w:color="auto" w:fill="EDEDED"/>
          </w:tcPr>
          <w:p w14:paraId="4B9A86AD" w14:textId="77777777" w:rsidR="0012487C" w:rsidRDefault="00421F9B">
            <w:pPr>
              <w:pStyle w:val="TableParagraph"/>
              <w:rPr>
                <w:sz w:val="18"/>
              </w:rPr>
            </w:pPr>
            <w:r>
              <w:rPr>
                <w:sz w:val="18"/>
              </w:rPr>
              <w:t>InvalidMessageSequence</w:t>
            </w:r>
          </w:p>
        </w:tc>
        <w:tc>
          <w:tcPr>
            <w:tcW w:w="5232" w:type="dxa"/>
            <w:shd w:val="clear" w:color="auto" w:fill="EDEDED"/>
          </w:tcPr>
          <w:p w14:paraId="022D8699" w14:textId="77777777" w:rsidR="0012487C" w:rsidRDefault="00421F9B">
            <w:pPr>
              <w:pStyle w:val="TableParagraph"/>
              <w:rPr>
                <w:sz w:val="18"/>
                <w:lang w:eastAsia="zh-CN"/>
              </w:rPr>
            </w:pPr>
            <w:r>
              <w:rPr>
                <w:sz w:val="18"/>
                <w:lang w:eastAsia="zh-CN"/>
              </w:rPr>
              <w:t>在当前情况下，此时不应发送消息。</w:t>
            </w:r>
          </w:p>
        </w:tc>
        <w:tc>
          <w:tcPr>
            <w:tcW w:w="2616" w:type="dxa"/>
            <w:shd w:val="clear" w:color="auto" w:fill="EDEDED"/>
          </w:tcPr>
          <w:p w14:paraId="279156B4" w14:textId="77777777" w:rsidR="0012487C" w:rsidRDefault="00421F9B">
            <w:pPr>
              <w:pStyle w:val="TableParagraph"/>
              <w:spacing w:line="249" w:lineRule="auto"/>
              <w:ind w:left="41" w:right="58"/>
              <w:rPr>
                <w:sz w:val="18"/>
              </w:rPr>
            </w:pPr>
            <w:r>
              <w:rPr>
                <w:w w:val="95"/>
                <w:sz w:val="18"/>
              </w:rPr>
              <w:t xml:space="preserve">（通用），SetChargingProfile </w:t>
            </w:r>
            <w:r>
              <w:rPr>
                <w:sz w:val="18"/>
              </w:rPr>
              <w:t>和 ISO15118</w:t>
            </w:r>
          </w:p>
        </w:tc>
      </w:tr>
      <w:tr w:rsidR="0012487C" w14:paraId="0D66009A" w14:textId="77777777">
        <w:trPr>
          <w:trHeight w:val="510"/>
        </w:trPr>
        <w:tc>
          <w:tcPr>
            <w:tcW w:w="2616" w:type="dxa"/>
          </w:tcPr>
          <w:p w14:paraId="6588FA80" w14:textId="77777777" w:rsidR="0012487C" w:rsidRDefault="00421F9B">
            <w:pPr>
              <w:pStyle w:val="TableParagraph"/>
              <w:rPr>
                <w:sz w:val="18"/>
              </w:rPr>
            </w:pPr>
            <w:r>
              <w:rPr>
                <w:sz w:val="18"/>
              </w:rPr>
              <w:t>无效配置文件</w:t>
            </w:r>
          </w:p>
        </w:tc>
        <w:tc>
          <w:tcPr>
            <w:tcW w:w="5232" w:type="dxa"/>
          </w:tcPr>
          <w:p w14:paraId="52FEEBDF" w14:textId="77777777" w:rsidR="0012487C" w:rsidRDefault="00421F9B">
            <w:pPr>
              <w:pStyle w:val="TableParagraph"/>
              <w:rPr>
                <w:sz w:val="18"/>
              </w:rPr>
            </w:pPr>
            <w:r>
              <w:rPr>
                <w:spacing w:val="-1"/>
                <w:sz w:val="18"/>
              </w:rPr>
              <w:t xml:space="preserve">提供的 </w:t>
            </w:r>
            <w:r>
              <w:rPr>
                <w:rFonts w:ascii="Trebuchet MS"/>
                <w:i/>
                <w:spacing w:val="-1"/>
                <w:sz w:val="18"/>
              </w:rPr>
              <w:t xml:space="preserve">chargingProfile </w:t>
            </w:r>
            <w:r>
              <w:rPr>
                <w:spacing w:val="-1"/>
                <w:sz w:val="18"/>
              </w:rPr>
              <w:t>包含无效元素。</w:t>
            </w:r>
          </w:p>
        </w:tc>
        <w:tc>
          <w:tcPr>
            <w:tcW w:w="2616" w:type="dxa"/>
          </w:tcPr>
          <w:p w14:paraId="18ABAF05" w14:textId="77777777" w:rsidR="0012487C" w:rsidRDefault="00421F9B">
            <w:pPr>
              <w:pStyle w:val="TableParagraph"/>
              <w:spacing w:line="249" w:lineRule="auto"/>
              <w:ind w:left="41"/>
              <w:rPr>
                <w:sz w:val="18"/>
              </w:rPr>
            </w:pPr>
            <w:r>
              <w:rPr>
                <w:sz w:val="18"/>
              </w:rPr>
              <w:t>SetChargingProfile、RequestStartTransaction</w:t>
            </w:r>
          </w:p>
        </w:tc>
      </w:tr>
      <w:tr w:rsidR="0012487C" w14:paraId="1C47AEE3" w14:textId="77777777">
        <w:trPr>
          <w:trHeight w:val="510"/>
        </w:trPr>
        <w:tc>
          <w:tcPr>
            <w:tcW w:w="2616" w:type="dxa"/>
            <w:shd w:val="clear" w:color="auto" w:fill="EDEDED"/>
          </w:tcPr>
          <w:p w14:paraId="1D31C6C0" w14:textId="77777777" w:rsidR="0012487C" w:rsidRDefault="00421F9B">
            <w:pPr>
              <w:pStyle w:val="TableParagraph"/>
              <w:rPr>
                <w:sz w:val="18"/>
              </w:rPr>
            </w:pPr>
            <w:r>
              <w:rPr>
                <w:sz w:val="18"/>
              </w:rPr>
              <w:t>无效计划</w:t>
            </w:r>
          </w:p>
        </w:tc>
        <w:tc>
          <w:tcPr>
            <w:tcW w:w="5232" w:type="dxa"/>
            <w:shd w:val="clear" w:color="auto" w:fill="EDEDED"/>
          </w:tcPr>
          <w:p w14:paraId="19A26D13" w14:textId="77777777" w:rsidR="0012487C" w:rsidRDefault="00421F9B">
            <w:pPr>
              <w:pStyle w:val="TableParagraph"/>
              <w:rPr>
                <w:sz w:val="18"/>
              </w:rPr>
            </w:pPr>
            <w:r>
              <w:rPr>
                <w:spacing w:val="-1"/>
                <w:sz w:val="18"/>
              </w:rPr>
              <w:t xml:space="preserve">前提是 </w:t>
            </w:r>
            <w:r>
              <w:rPr>
                <w:rFonts w:ascii="Trebuchet MS"/>
                <w:i/>
                <w:sz w:val="18"/>
              </w:rPr>
              <w:t xml:space="preserve">chargingSchedule </w:t>
            </w:r>
            <w:r>
              <w:rPr>
                <w:sz w:val="18"/>
              </w:rPr>
              <w:t>包含无效元素。</w:t>
            </w:r>
          </w:p>
        </w:tc>
        <w:tc>
          <w:tcPr>
            <w:tcW w:w="2616" w:type="dxa"/>
            <w:shd w:val="clear" w:color="auto" w:fill="EDEDED"/>
          </w:tcPr>
          <w:p w14:paraId="073F23A9" w14:textId="77777777" w:rsidR="0012487C" w:rsidRDefault="00421F9B">
            <w:pPr>
              <w:pStyle w:val="TableParagraph"/>
              <w:spacing w:line="249" w:lineRule="auto"/>
              <w:ind w:left="41"/>
              <w:rPr>
                <w:sz w:val="18"/>
              </w:rPr>
            </w:pPr>
            <w:r>
              <w:rPr>
                <w:sz w:val="18"/>
              </w:rPr>
              <w:t>SetChargingProfile、RequestStartTransaction</w:t>
            </w:r>
          </w:p>
        </w:tc>
      </w:tr>
      <w:tr w:rsidR="0012487C" w14:paraId="7A02C8F4" w14:textId="77777777">
        <w:trPr>
          <w:trHeight w:val="294"/>
        </w:trPr>
        <w:tc>
          <w:tcPr>
            <w:tcW w:w="2616" w:type="dxa"/>
          </w:tcPr>
          <w:p w14:paraId="050CFF8D" w14:textId="77777777" w:rsidR="0012487C" w:rsidRDefault="00421F9B">
            <w:pPr>
              <w:pStyle w:val="TableParagraph"/>
              <w:rPr>
                <w:sz w:val="18"/>
              </w:rPr>
            </w:pPr>
            <w:r>
              <w:rPr>
                <w:sz w:val="18"/>
              </w:rPr>
              <w:t>InvalidStackLevel</w:t>
            </w:r>
          </w:p>
        </w:tc>
        <w:tc>
          <w:tcPr>
            <w:tcW w:w="5232" w:type="dxa"/>
          </w:tcPr>
          <w:p w14:paraId="5EB489D4" w14:textId="77777777" w:rsidR="0012487C" w:rsidRDefault="00421F9B">
            <w:pPr>
              <w:pStyle w:val="TableParagraph"/>
              <w:rPr>
                <w:sz w:val="18"/>
              </w:rPr>
            </w:pPr>
            <w:r>
              <w:rPr>
                <w:spacing w:val="-1"/>
                <w:sz w:val="18"/>
              </w:rPr>
              <w:t xml:space="preserve">为 stackLevel </w:t>
            </w:r>
            <w:r>
              <w:rPr>
                <w:rFonts w:ascii="Trebuchet MS"/>
                <w:i/>
                <w:sz w:val="18"/>
              </w:rPr>
              <w:t>提供的值</w:t>
            </w:r>
            <w:r>
              <w:rPr>
                <w:sz w:val="18"/>
              </w:rPr>
              <w:t>无效。</w:t>
            </w:r>
          </w:p>
        </w:tc>
        <w:tc>
          <w:tcPr>
            <w:tcW w:w="2616" w:type="dxa"/>
          </w:tcPr>
          <w:p w14:paraId="4F188067" w14:textId="77777777" w:rsidR="0012487C" w:rsidRDefault="00421F9B">
            <w:pPr>
              <w:pStyle w:val="TableParagraph"/>
              <w:ind w:left="41"/>
              <w:rPr>
                <w:sz w:val="18"/>
              </w:rPr>
            </w:pPr>
            <w:r>
              <w:rPr>
                <w:sz w:val="18"/>
              </w:rPr>
              <w:t>SetChargingProfile</w:t>
            </w:r>
          </w:p>
        </w:tc>
      </w:tr>
      <w:tr w:rsidR="0012487C" w14:paraId="16DDA1E4" w14:textId="77777777">
        <w:trPr>
          <w:trHeight w:val="510"/>
        </w:trPr>
        <w:tc>
          <w:tcPr>
            <w:tcW w:w="2616" w:type="dxa"/>
            <w:shd w:val="clear" w:color="auto" w:fill="EDEDED"/>
          </w:tcPr>
          <w:p w14:paraId="57E43B2A" w14:textId="77777777" w:rsidR="0012487C" w:rsidRDefault="00421F9B">
            <w:pPr>
              <w:pStyle w:val="TableParagraph"/>
              <w:rPr>
                <w:sz w:val="18"/>
              </w:rPr>
            </w:pPr>
            <w:r>
              <w:rPr>
                <w:sz w:val="18"/>
              </w:rPr>
              <w:t>无效网址</w:t>
            </w:r>
          </w:p>
        </w:tc>
        <w:tc>
          <w:tcPr>
            <w:tcW w:w="5232" w:type="dxa"/>
            <w:shd w:val="clear" w:color="auto" w:fill="EDEDED"/>
          </w:tcPr>
          <w:p w14:paraId="69BEA447" w14:textId="77777777" w:rsidR="0012487C" w:rsidRDefault="00421F9B">
            <w:pPr>
              <w:pStyle w:val="TableParagraph"/>
              <w:rPr>
                <w:sz w:val="18"/>
              </w:rPr>
            </w:pPr>
            <w:r>
              <w:rPr>
                <w:w w:val="95"/>
                <w:sz w:val="18"/>
              </w:rPr>
              <w:t>提供的 URL 无效。</w:t>
            </w:r>
          </w:p>
        </w:tc>
        <w:tc>
          <w:tcPr>
            <w:tcW w:w="2616" w:type="dxa"/>
            <w:shd w:val="clear" w:color="auto" w:fill="EDEDED"/>
          </w:tcPr>
          <w:p w14:paraId="51B138D2" w14:textId="77777777" w:rsidR="0012487C" w:rsidRDefault="00421F9B">
            <w:pPr>
              <w:pStyle w:val="TableParagraph"/>
              <w:spacing w:line="249" w:lineRule="auto"/>
              <w:ind w:left="41" w:right="1204"/>
              <w:rPr>
                <w:sz w:val="18"/>
              </w:rPr>
            </w:pPr>
            <w:r>
              <w:rPr>
                <w:w w:val="95"/>
                <w:sz w:val="18"/>
              </w:rPr>
              <w:t xml:space="preserve">UpdateFirmware、 </w:t>
            </w:r>
            <w:r>
              <w:rPr>
                <w:sz w:val="18"/>
              </w:rPr>
              <w:t>PublishFirmware</w:t>
            </w:r>
          </w:p>
        </w:tc>
      </w:tr>
      <w:tr w:rsidR="0012487C" w14:paraId="0E42F00E" w14:textId="77777777">
        <w:trPr>
          <w:trHeight w:val="294"/>
        </w:trPr>
        <w:tc>
          <w:tcPr>
            <w:tcW w:w="2616" w:type="dxa"/>
          </w:tcPr>
          <w:p w14:paraId="4F9853E3" w14:textId="77777777" w:rsidR="0012487C" w:rsidRDefault="00421F9B">
            <w:pPr>
              <w:pStyle w:val="TableParagraph"/>
              <w:rPr>
                <w:sz w:val="18"/>
              </w:rPr>
            </w:pPr>
            <w:r>
              <w:rPr>
                <w:sz w:val="18"/>
              </w:rPr>
              <w:t>无效值</w:t>
            </w:r>
          </w:p>
        </w:tc>
        <w:tc>
          <w:tcPr>
            <w:tcW w:w="5232" w:type="dxa"/>
          </w:tcPr>
          <w:p w14:paraId="21D6FDD0" w14:textId="77777777" w:rsidR="0012487C" w:rsidRDefault="00421F9B">
            <w:pPr>
              <w:pStyle w:val="TableParagraph"/>
              <w:rPr>
                <w:sz w:val="18"/>
              </w:rPr>
            </w:pPr>
            <w:r>
              <w:rPr>
                <w:sz w:val="18"/>
              </w:rPr>
              <w:t>提供了无效的值。</w:t>
            </w:r>
          </w:p>
        </w:tc>
        <w:tc>
          <w:tcPr>
            <w:tcW w:w="2616" w:type="dxa"/>
          </w:tcPr>
          <w:p w14:paraId="4FD3DFF1" w14:textId="77777777" w:rsidR="0012487C" w:rsidRDefault="00421F9B">
            <w:pPr>
              <w:pStyle w:val="TableParagraph"/>
              <w:ind w:left="41"/>
              <w:rPr>
                <w:sz w:val="18"/>
              </w:rPr>
            </w:pPr>
            <w:r>
              <w:rPr>
                <w:sz w:val="18"/>
              </w:rPr>
              <w:t>（通用）</w:t>
            </w:r>
          </w:p>
        </w:tc>
      </w:tr>
      <w:tr w:rsidR="0012487C" w14:paraId="038CDD6C" w14:textId="77777777">
        <w:trPr>
          <w:trHeight w:val="294"/>
        </w:trPr>
        <w:tc>
          <w:tcPr>
            <w:tcW w:w="2616" w:type="dxa"/>
            <w:shd w:val="clear" w:color="auto" w:fill="EDEDED"/>
          </w:tcPr>
          <w:p w14:paraId="38FFF1D9" w14:textId="77777777" w:rsidR="0012487C" w:rsidRDefault="00421F9B">
            <w:pPr>
              <w:pStyle w:val="TableParagraph"/>
              <w:rPr>
                <w:sz w:val="18"/>
              </w:rPr>
            </w:pPr>
            <w:r>
              <w:rPr>
                <w:sz w:val="18"/>
              </w:rPr>
              <w:t>MissingDeviceModelInfo</w:t>
            </w:r>
          </w:p>
        </w:tc>
        <w:tc>
          <w:tcPr>
            <w:tcW w:w="5232" w:type="dxa"/>
            <w:shd w:val="clear" w:color="auto" w:fill="EDEDED"/>
          </w:tcPr>
          <w:p w14:paraId="4DEDE47A" w14:textId="77777777" w:rsidR="0012487C" w:rsidRDefault="00421F9B">
            <w:pPr>
              <w:pStyle w:val="TableParagraph"/>
              <w:rPr>
                <w:sz w:val="18"/>
                <w:lang w:eastAsia="zh-CN"/>
              </w:rPr>
            </w:pPr>
            <w:r>
              <w:rPr>
                <w:sz w:val="18"/>
                <w:lang w:eastAsia="zh-CN"/>
              </w:rPr>
              <w:t>设备型号中缺少操作所需的信息</w:t>
            </w:r>
          </w:p>
        </w:tc>
        <w:tc>
          <w:tcPr>
            <w:tcW w:w="2616" w:type="dxa"/>
            <w:shd w:val="clear" w:color="auto" w:fill="EDEDED"/>
          </w:tcPr>
          <w:p w14:paraId="3A630392" w14:textId="77777777" w:rsidR="0012487C" w:rsidRDefault="00421F9B">
            <w:pPr>
              <w:pStyle w:val="TableParagraph"/>
              <w:ind w:left="41"/>
              <w:rPr>
                <w:sz w:val="18"/>
              </w:rPr>
            </w:pPr>
            <w:r>
              <w:rPr>
                <w:sz w:val="18"/>
              </w:rPr>
              <w:t>（通用）</w:t>
            </w:r>
          </w:p>
        </w:tc>
      </w:tr>
      <w:tr w:rsidR="0012487C" w14:paraId="701EBD36" w14:textId="77777777">
        <w:trPr>
          <w:trHeight w:val="294"/>
        </w:trPr>
        <w:tc>
          <w:tcPr>
            <w:tcW w:w="2616" w:type="dxa"/>
          </w:tcPr>
          <w:p w14:paraId="4E17227E" w14:textId="77777777" w:rsidR="0012487C" w:rsidRDefault="00421F9B">
            <w:pPr>
              <w:pStyle w:val="TableParagraph"/>
              <w:rPr>
                <w:sz w:val="18"/>
              </w:rPr>
            </w:pPr>
            <w:r>
              <w:rPr>
                <w:sz w:val="18"/>
              </w:rPr>
              <w:t>缺少参数</w:t>
            </w:r>
          </w:p>
        </w:tc>
        <w:tc>
          <w:tcPr>
            <w:tcW w:w="5232" w:type="dxa"/>
          </w:tcPr>
          <w:p w14:paraId="689326B2" w14:textId="77777777" w:rsidR="0012487C" w:rsidRDefault="00421F9B">
            <w:pPr>
              <w:pStyle w:val="TableParagraph"/>
              <w:rPr>
                <w:sz w:val="18"/>
                <w:lang w:eastAsia="zh-CN"/>
              </w:rPr>
            </w:pPr>
            <w:r>
              <w:rPr>
                <w:sz w:val="18"/>
                <w:lang w:eastAsia="zh-CN"/>
              </w:rPr>
              <w:t>缺少请求所需的参数。</w:t>
            </w:r>
          </w:p>
        </w:tc>
        <w:tc>
          <w:tcPr>
            <w:tcW w:w="2616" w:type="dxa"/>
          </w:tcPr>
          <w:p w14:paraId="70405C38" w14:textId="77777777" w:rsidR="0012487C" w:rsidRDefault="00421F9B">
            <w:pPr>
              <w:pStyle w:val="TableParagraph"/>
              <w:ind w:left="41"/>
              <w:rPr>
                <w:sz w:val="18"/>
              </w:rPr>
            </w:pPr>
            <w:r>
              <w:rPr>
                <w:sz w:val="18"/>
              </w:rPr>
              <w:t>（通用）</w:t>
            </w:r>
          </w:p>
        </w:tc>
      </w:tr>
      <w:tr w:rsidR="0012487C" w14:paraId="4A5E91E3" w14:textId="77777777">
        <w:trPr>
          <w:trHeight w:val="294"/>
        </w:trPr>
        <w:tc>
          <w:tcPr>
            <w:tcW w:w="2616" w:type="dxa"/>
            <w:shd w:val="clear" w:color="auto" w:fill="EDEDED"/>
          </w:tcPr>
          <w:p w14:paraId="664DBDF8" w14:textId="77777777" w:rsidR="0012487C" w:rsidRDefault="00421F9B">
            <w:pPr>
              <w:pStyle w:val="TableParagraph"/>
              <w:rPr>
                <w:sz w:val="18"/>
              </w:rPr>
            </w:pPr>
            <w:r>
              <w:rPr>
                <w:sz w:val="18"/>
              </w:rPr>
              <w:t>无电缆</w:t>
            </w:r>
          </w:p>
        </w:tc>
        <w:tc>
          <w:tcPr>
            <w:tcW w:w="5232" w:type="dxa"/>
            <w:shd w:val="clear" w:color="auto" w:fill="EDEDED"/>
          </w:tcPr>
          <w:p w14:paraId="4F7DCEF3" w14:textId="77777777" w:rsidR="0012487C" w:rsidRDefault="00421F9B">
            <w:pPr>
              <w:pStyle w:val="TableParagraph"/>
              <w:rPr>
                <w:sz w:val="18"/>
              </w:rPr>
            </w:pPr>
            <w:r>
              <w:rPr>
                <w:sz w:val="18"/>
              </w:rPr>
              <w:t>目前未连接电缆。</w:t>
            </w:r>
          </w:p>
        </w:tc>
        <w:tc>
          <w:tcPr>
            <w:tcW w:w="2616" w:type="dxa"/>
            <w:shd w:val="clear" w:color="auto" w:fill="EDEDED"/>
          </w:tcPr>
          <w:p w14:paraId="287923C9" w14:textId="77777777" w:rsidR="0012487C" w:rsidRDefault="00421F9B">
            <w:pPr>
              <w:pStyle w:val="TableParagraph"/>
              <w:ind w:left="41"/>
              <w:rPr>
                <w:sz w:val="18"/>
              </w:rPr>
            </w:pPr>
            <w:r>
              <w:rPr>
                <w:sz w:val="18"/>
              </w:rPr>
              <w:t>解锁连接器</w:t>
            </w:r>
          </w:p>
        </w:tc>
      </w:tr>
      <w:tr w:rsidR="0012487C" w14:paraId="03E9C91B" w14:textId="77777777">
        <w:trPr>
          <w:trHeight w:val="510"/>
        </w:trPr>
        <w:tc>
          <w:tcPr>
            <w:tcW w:w="2616" w:type="dxa"/>
          </w:tcPr>
          <w:p w14:paraId="290F9053" w14:textId="77777777" w:rsidR="0012487C" w:rsidRDefault="00421F9B">
            <w:pPr>
              <w:pStyle w:val="TableParagraph"/>
              <w:rPr>
                <w:sz w:val="18"/>
              </w:rPr>
            </w:pPr>
            <w:r>
              <w:rPr>
                <w:sz w:val="18"/>
              </w:rPr>
              <w:t>无错误</w:t>
            </w:r>
          </w:p>
        </w:tc>
        <w:tc>
          <w:tcPr>
            <w:tcW w:w="5232" w:type="dxa"/>
          </w:tcPr>
          <w:p w14:paraId="55209858" w14:textId="77777777" w:rsidR="0012487C" w:rsidRDefault="00421F9B">
            <w:pPr>
              <w:pStyle w:val="TableParagraph"/>
              <w:rPr>
                <w:sz w:val="18"/>
                <w:lang w:eastAsia="zh-CN"/>
              </w:rPr>
            </w:pPr>
            <w:r>
              <w:rPr>
                <w:sz w:val="18"/>
                <w:lang w:eastAsia="zh-CN"/>
              </w:rPr>
              <w:t>未发生错误，但有一些额外的信息</w:t>
            </w:r>
          </w:p>
          <w:p w14:paraId="5E8139CA" w14:textId="77777777" w:rsidR="0012487C" w:rsidRDefault="00421F9B">
            <w:pPr>
              <w:pStyle w:val="TableParagraph"/>
              <w:spacing w:before="9"/>
              <w:rPr>
                <w:sz w:val="18"/>
              </w:rPr>
            </w:pPr>
            <w:r>
              <w:rPr>
                <w:rFonts w:ascii="Trebuchet MS"/>
                <w:i/>
                <w:spacing w:val="-1"/>
                <w:w w:val="95"/>
                <w:sz w:val="18"/>
              </w:rPr>
              <w:t xml:space="preserve">additionalInfo </w:t>
            </w:r>
            <w:r>
              <w:rPr>
                <w:w w:val="95"/>
                <w:sz w:val="18"/>
              </w:rPr>
              <w:t>中。</w:t>
            </w:r>
          </w:p>
        </w:tc>
        <w:tc>
          <w:tcPr>
            <w:tcW w:w="2616" w:type="dxa"/>
          </w:tcPr>
          <w:p w14:paraId="1E92E1B6" w14:textId="77777777" w:rsidR="0012487C" w:rsidRDefault="00421F9B">
            <w:pPr>
              <w:pStyle w:val="TableParagraph"/>
              <w:ind w:left="41"/>
              <w:rPr>
                <w:sz w:val="18"/>
              </w:rPr>
            </w:pPr>
            <w:r>
              <w:rPr>
                <w:sz w:val="18"/>
              </w:rPr>
              <w:t>（通用）</w:t>
            </w:r>
          </w:p>
        </w:tc>
      </w:tr>
      <w:tr w:rsidR="0012487C" w14:paraId="1EC954F0" w14:textId="77777777">
        <w:trPr>
          <w:trHeight w:val="294"/>
        </w:trPr>
        <w:tc>
          <w:tcPr>
            <w:tcW w:w="2616" w:type="dxa"/>
            <w:shd w:val="clear" w:color="auto" w:fill="EDEDED"/>
          </w:tcPr>
          <w:p w14:paraId="3AD4B6F3" w14:textId="77777777" w:rsidR="0012487C" w:rsidRDefault="00421F9B">
            <w:pPr>
              <w:pStyle w:val="TableParagraph"/>
              <w:rPr>
                <w:sz w:val="18"/>
              </w:rPr>
            </w:pPr>
            <w:r>
              <w:rPr>
                <w:sz w:val="18"/>
              </w:rPr>
              <w:t>未启用</w:t>
            </w:r>
          </w:p>
        </w:tc>
        <w:tc>
          <w:tcPr>
            <w:tcW w:w="5232" w:type="dxa"/>
            <w:shd w:val="clear" w:color="auto" w:fill="EDEDED"/>
          </w:tcPr>
          <w:p w14:paraId="0D7B4D37" w14:textId="77777777" w:rsidR="0012487C" w:rsidRDefault="00421F9B">
            <w:pPr>
              <w:pStyle w:val="TableParagraph"/>
              <w:rPr>
                <w:sz w:val="18"/>
              </w:rPr>
            </w:pPr>
            <w:r>
              <w:rPr>
                <w:sz w:val="18"/>
              </w:rPr>
              <w:t>功能未启用。</w:t>
            </w:r>
          </w:p>
        </w:tc>
        <w:tc>
          <w:tcPr>
            <w:tcW w:w="2616" w:type="dxa"/>
            <w:shd w:val="clear" w:color="auto" w:fill="EDEDED"/>
          </w:tcPr>
          <w:p w14:paraId="4E4DEEA7" w14:textId="77777777" w:rsidR="0012487C" w:rsidRDefault="00421F9B">
            <w:pPr>
              <w:pStyle w:val="TableParagraph"/>
              <w:ind w:left="41"/>
              <w:rPr>
                <w:sz w:val="18"/>
              </w:rPr>
            </w:pPr>
            <w:r>
              <w:rPr>
                <w:sz w:val="18"/>
              </w:rPr>
              <w:t>清除缓存</w:t>
            </w:r>
          </w:p>
        </w:tc>
      </w:tr>
      <w:tr w:rsidR="0012487C" w14:paraId="7A909214" w14:textId="77777777">
        <w:trPr>
          <w:trHeight w:val="1373"/>
        </w:trPr>
        <w:tc>
          <w:tcPr>
            <w:tcW w:w="2616" w:type="dxa"/>
          </w:tcPr>
          <w:p w14:paraId="2CCC2D9E" w14:textId="77777777" w:rsidR="0012487C" w:rsidRDefault="00421F9B">
            <w:pPr>
              <w:pStyle w:val="TableParagraph"/>
              <w:rPr>
                <w:sz w:val="18"/>
              </w:rPr>
            </w:pPr>
            <w:r>
              <w:rPr>
                <w:sz w:val="18"/>
              </w:rPr>
              <w:t>未找到</w:t>
            </w:r>
          </w:p>
        </w:tc>
        <w:tc>
          <w:tcPr>
            <w:tcW w:w="5232" w:type="dxa"/>
          </w:tcPr>
          <w:p w14:paraId="2FFEC33E" w14:textId="77777777" w:rsidR="0012487C" w:rsidRDefault="00421F9B">
            <w:pPr>
              <w:pStyle w:val="TableParagraph"/>
              <w:rPr>
                <w:sz w:val="18"/>
                <w:lang w:eastAsia="zh-CN"/>
              </w:rPr>
            </w:pPr>
            <w:r>
              <w:rPr>
                <w:sz w:val="18"/>
                <w:lang w:eastAsia="zh-CN"/>
              </w:rPr>
              <w:t>未找到与提供的 ID 或条件匹配的对象。</w:t>
            </w:r>
          </w:p>
        </w:tc>
        <w:tc>
          <w:tcPr>
            <w:tcW w:w="2616" w:type="dxa"/>
          </w:tcPr>
          <w:p w14:paraId="5B94E7E1" w14:textId="77777777" w:rsidR="0012487C" w:rsidRDefault="00421F9B">
            <w:pPr>
              <w:pStyle w:val="TableParagraph"/>
              <w:spacing w:line="249" w:lineRule="auto"/>
              <w:ind w:left="41"/>
              <w:rPr>
                <w:sz w:val="18"/>
              </w:rPr>
            </w:pPr>
            <w:r>
              <w:rPr>
                <w:sz w:val="18"/>
              </w:rPr>
              <w:t>ClearVariableMonitoring、CustomerInformation、GetChargingProfiles、GetDisplayMessages、GetInstalledCertificateIds、GetReport</w:t>
            </w:r>
          </w:p>
        </w:tc>
      </w:tr>
      <w:tr w:rsidR="0012487C" w14:paraId="6B816C51" w14:textId="77777777">
        <w:trPr>
          <w:trHeight w:val="510"/>
        </w:trPr>
        <w:tc>
          <w:tcPr>
            <w:tcW w:w="2616" w:type="dxa"/>
            <w:shd w:val="clear" w:color="auto" w:fill="EDEDED"/>
          </w:tcPr>
          <w:p w14:paraId="17410653" w14:textId="77777777" w:rsidR="0012487C" w:rsidRDefault="00421F9B">
            <w:pPr>
              <w:pStyle w:val="TableParagraph"/>
              <w:rPr>
                <w:sz w:val="18"/>
              </w:rPr>
            </w:pPr>
            <w:r>
              <w:rPr>
                <w:sz w:val="18"/>
              </w:rPr>
              <w:t>内存不足</w:t>
            </w:r>
          </w:p>
        </w:tc>
        <w:tc>
          <w:tcPr>
            <w:tcW w:w="5232" w:type="dxa"/>
            <w:shd w:val="clear" w:color="auto" w:fill="EDEDED"/>
          </w:tcPr>
          <w:p w14:paraId="349C57C6" w14:textId="77777777" w:rsidR="0012487C" w:rsidRDefault="00421F9B">
            <w:pPr>
              <w:pStyle w:val="TableParagraph"/>
              <w:spacing w:line="249" w:lineRule="auto"/>
              <w:rPr>
                <w:sz w:val="18"/>
                <w:lang w:eastAsia="zh-CN"/>
              </w:rPr>
            </w:pPr>
            <w:r>
              <w:rPr>
                <w:sz w:val="18"/>
                <w:lang w:eastAsia="zh-CN"/>
              </w:rPr>
              <w:t>无法操作，因为系统内存不足。</w:t>
            </w:r>
          </w:p>
        </w:tc>
        <w:tc>
          <w:tcPr>
            <w:tcW w:w="2616" w:type="dxa"/>
            <w:shd w:val="clear" w:color="auto" w:fill="EDEDED"/>
          </w:tcPr>
          <w:p w14:paraId="6CE0148E" w14:textId="77777777" w:rsidR="0012487C" w:rsidRDefault="00421F9B">
            <w:pPr>
              <w:pStyle w:val="TableParagraph"/>
              <w:ind w:left="41"/>
              <w:rPr>
                <w:sz w:val="18"/>
              </w:rPr>
            </w:pPr>
            <w:r>
              <w:rPr>
                <w:sz w:val="18"/>
              </w:rPr>
              <w:t>（通用）</w:t>
            </w:r>
          </w:p>
        </w:tc>
      </w:tr>
      <w:tr w:rsidR="0012487C" w14:paraId="644717BA" w14:textId="77777777">
        <w:trPr>
          <w:trHeight w:val="510"/>
        </w:trPr>
        <w:tc>
          <w:tcPr>
            <w:tcW w:w="2616" w:type="dxa"/>
          </w:tcPr>
          <w:p w14:paraId="5F254C72" w14:textId="77777777" w:rsidR="0012487C" w:rsidRDefault="00421F9B">
            <w:pPr>
              <w:pStyle w:val="TableParagraph"/>
              <w:rPr>
                <w:sz w:val="18"/>
              </w:rPr>
            </w:pPr>
            <w:r>
              <w:rPr>
                <w:sz w:val="18"/>
              </w:rPr>
              <w:t>OutOfStorage （外存储）</w:t>
            </w:r>
          </w:p>
        </w:tc>
        <w:tc>
          <w:tcPr>
            <w:tcW w:w="5232" w:type="dxa"/>
          </w:tcPr>
          <w:p w14:paraId="34F29658" w14:textId="77777777" w:rsidR="0012487C" w:rsidRDefault="00421F9B">
            <w:pPr>
              <w:pStyle w:val="TableParagraph"/>
              <w:spacing w:line="249" w:lineRule="auto"/>
              <w:rPr>
                <w:sz w:val="18"/>
                <w:lang w:eastAsia="zh-CN"/>
              </w:rPr>
            </w:pPr>
            <w:r>
              <w:rPr>
                <w:sz w:val="18"/>
                <w:lang w:eastAsia="zh-CN"/>
              </w:rPr>
              <w:t>无法操作，因为系统没有足够的存储空间。</w:t>
            </w:r>
          </w:p>
        </w:tc>
        <w:tc>
          <w:tcPr>
            <w:tcW w:w="2616" w:type="dxa"/>
          </w:tcPr>
          <w:p w14:paraId="597E7B25" w14:textId="77777777" w:rsidR="0012487C" w:rsidRDefault="00421F9B">
            <w:pPr>
              <w:pStyle w:val="TableParagraph"/>
              <w:ind w:left="41"/>
              <w:rPr>
                <w:sz w:val="18"/>
              </w:rPr>
            </w:pPr>
            <w:r>
              <w:rPr>
                <w:sz w:val="18"/>
              </w:rPr>
              <w:t>（通用）</w:t>
            </w:r>
          </w:p>
        </w:tc>
      </w:tr>
      <w:tr w:rsidR="0012487C" w14:paraId="356B8874" w14:textId="77777777">
        <w:trPr>
          <w:trHeight w:val="294"/>
        </w:trPr>
        <w:tc>
          <w:tcPr>
            <w:tcW w:w="2616" w:type="dxa"/>
            <w:shd w:val="clear" w:color="auto" w:fill="EDEDED"/>
          </w:tcPr>
          <w:p w14:paraId="166619E2" w14:textId="77777777" w:rsidR="0012487C" w:rsidRDefault="00421F9B">
            <w:pPr>
              <w:pStyle w:val="TableParagraph"/>
              <w:rPr>
                <w:sz w:val="18"/>
              </w:rPr>
            </w:pPr>
            <w:r>
              <w:rPr>
                <w:sz w:val="18"/>
              </w:rPr>
              <w:lastRenderedPageBreak/>
              <w:t>只读</w:t>
            </w:r>
          </w:p>
        </w:tc>
        <w:tc>
          <w:tcPr>
            <w:tcW w:w="5232" w:type="dxa"/>
            <w:shd w:val="clear" w:color="auto" w:fill="EDEDED"/>
          </w:tcPr>
          <w:p w14:paraId="65FBA860" w14:textId="77777777" w:rsidR="0012487C" w:rsidRDefault="00421F9B">
            <w:pPr>
              <w:pStyle w:val="TableParagraph"/>
              <w:rPr>
                <w:sz w:val="18"/>
                <w:lang w:eastAsia="zh-CN"/>
              </w:rPr>
            </w:pPr>
            <w:r>
              <w:rPr>
                <w:sz w:val="18"/>
                <w:lang w:eastAsia="zh-CN"/>
              </w:rPr>
              <w:t>目标变量是只读的，无法设置。</w:t>
            </w:r>
          </w:p>
        </w:tc>
        <w:tc>
          <w:tcPr>
            <w:tcW w:w="2616" w:type="dxa"/>
            <w:shd w:val="clear" w:color="auto" w:fill="EDEDED"/>
          </w:tcPr>
          <w:p w14:paraId="02774A56" w14:textId="77777777" w:rsidR="0012487C" w:rsidRDefault="00421F9B">
            <w:pPr>
              <w:pStyle w:val="TableParagraph"/>
              <w:ind w:left="41"/>
              <w:rPr>
                <w:sz w:val="18"/>
              </w:rPr>
            </w:pPr>
            <w:r>
              <w:rPr>
                <w:sz w:val="18"/>
              </w:rPr>
              <w:t>SetVariables（设置变量）</w:t>
            </w:r>
          </w:p>
        </w:tc>
      </w:tr>
    </w:tbl>
    <w:p w14:paraId="795EA15B" w14:textId="77777777" w:rsidR="0012487C" w:rsidRDefault="0012487C">
      <w:pPr>
        <w:rPr>
          <w:sz w:val="18"/>
        </w:rPr>
        <w:sectPr w:rsidR="0012487C" w:rsidSect="003A6448">
          <w:type w:val="continuous"/>
          <w:pgSz w:w="11910" w:h="16840"/>
          <w:pgMar w:top="740" w:right="600" w:bottom="280" w:left="600" w:header="186" w:footer="431" w:gutter="0"/>
          <w:cols w:space="720"/>
        </w:sectPr>
      </w:pPr>
    </w:p>
    <w:p w14:paraId="3E612163" w14:textId="77777777" w:rsidR="0012487C" w:rsidRDefault="0012487C">
      <w:pPr>
        <w:pStyle w:val="a3"/>
        <w:spacing w:before="7"/>
        <w:rPr>
          <w:sz w:val="8"/>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616"/>
        <w:gridCol w:w="5232"/>
        <w:gridCol w:w="2616"/>
      </w:tblGrid>
      <w:tr w:rsidR="0012487C" w14:paraId="7D7FD956" w14:textId="77777777">
        <w:trPr>
          <w:trHeight w:val="274"/>
        </w:trPr>
        <w:tc>
          <w:tcPr>
            <w:tcW w:w="2616" w:type="dxa"/>
            <w:tcBorders>
              <w:left w:val="single" w:sz="4" w:space="0" w:color="000000"/>
              <w:bottom w:val="single" w:sz="12" w:space="0" w:color="000000"/>
              <w:right w:val="single" w:sz="4" w:space="0" w:color="000000"/>
            </w:tcBorders>
          </w:tcPr>
          <w:p w14:paraId="2F4A9A39" w14:textId="77777777" w:rsidR="0012487C" w:rsidRDefault="00421F9B">
            <w:pPr>
              <w:pStyle w:val="TableParagraph"/>
              <w:spacing w:before="12"/>
              <w:rPr>
                <w:rFonts w:ascii="Trebuchet MS"/>
                <w:b/>
                <w:sz w:val="18"/>
              </w:rPr>
            </w:pPr>
            <w:r>
              <w:rPr>
                <w:rFonts w:ascii="Trebuchet MS"/>
                <w:b/>
                <w:sz w:val="18"/>
              </w:rPr>
              <w:t>原因码</w:t>
            </w:r>
          </w:p>
        </w:tc>
        <w:tc>
          <w:tcPr>
            <w:tcW w:w="5232" w:type="dxa"/>
            <w:tcBorders>
              <w:left w:val="single" w:sz="4" w:space="0" w:color="000000"/>
              <w:bottom w:val="single" w:sz="12" w:space="0" w:color="000000"/>
              <w:right w:val="single" w:sz="4" w:space="0" w:color="000000"/>
            </w:tcBorders>
          </w:tcPr>
          <w:p w14:paraId="5C0B4C94" w14:textId="77777777" w:rsidR="0012487C" w:rsidRDefault="00421F9B">
            <w:pPr>
              <w:pStyle w:val="TableParagraph"/>
              <w:spacing w:before="12"/>
              <w:rPr>
                <w:rFonts w:ascii="Trebuchet MS"/>
                <w:b/>
                <w:sz w:val="18"/>
              </w:rPr>
            </w:pPr>
            <w:r>
              <w:rPr>
                <w:rFonts w:ascii="Trebuchet MS"/>
                <w:b/>
                <w:sz w:val="18"/>
              </w:rPr>
              <w:t>描述</w:t>
            </w:r>
          </w:p>
        </w:tc>
        <w:tc>
          <w:tcPr>
            <w:tcW w:w="2616" w:type="dxa"/>
            <w:tcBorders>
              <w:left w:val="single" w:sz="4" w:space="0" w:color="000000"/>
              <w:bottom w:val="single" w:sz="12" w:space="0" w:color="000000"/>
              <w:right w:val="single" w:sz="4" w:space="0" w:color="000000"/>
            </w:tcBorders>
          </w:tcPr>
          <w:p w14:paraId="3885BBBB" w14:textId="77777777" w:rsidR="0012487C" w:rsidRDefault="00421F9B">
            <w:pPr>
              <w:pStyle w:val="TableParagraph"/>
              <w:spacing w:before="12"/>
              <w:ind w:left="41"/>
              <w:rPr>
                <w:rFonts w:ascii="Trebuchet MS"/>
                <w:b/>
                <w:sz w:val="18"/>
              </w:rPr>
            </w:pPr>
            <w:r>
              <w:rPr>
                <w:rFonts w:ascii="Trebuchet MS"/>
                <w:b/>
                <w:w w:val="95"/>
                <w:sz w:val="18"/>
              </w:rPr>
              <w:t>通常用于</w:t>
            </w:r>
          </w:p>
        </w:tc>
      </w:tr>
      <w:tr w:rsidR="0012487C" w14:paraId="627AD143" w14:textId="77777777">
        <w:trPr>
          <w:trHeight w:val="500"/>
        </w:trPr>
        <w:tc>
          <w:tcPr>
            <w:tcW w:w="2616" w:type="dxa"/>
            <w:tcBorders>
              <w:top w:val="single" w:sz="12" w:space="0" w:color="000000"/>
              <w:left w:val="single" w:sz="4" w:space="0" w:color="000000"/>
              <w:bottom w:val="single" w:sz="4" w:space="0" w:color="000000"/>
              <w:right w:val="single" w:sz="4" w:space="0" w:color="000000"/>
            </w:tcBorders>
          </w:tcPr>
          <w:p w14:paraId="2CC1A15E" w14:textId="77777777" w:rsidR="0012487C" w:rsidRDefault="00421F9B">
            <w:pPr>
              <w:pStyle w:val="TableParagraph"/>
              <w:spacing w:before="13"/>
              <w:rPr>
                <w:sz w:val="18"/>
              </w:rPr>
            </w:pPr>
            <w:r>
              <w:rPr>
                <w:sz w:val="18"/>
              </w:rPr>
              <w:t>TooLarge元素</w:t>
            </w:r>
          </w:p>
        </w:tc>
        <w:tc>
          <w:tcPr>
            <w:tcW w:w="5232" w:type="dxa"/>
            <w:tcBorders>
              <w:top w:val="single" w:sz="12" w:space="0" w:color="000000"/>
              <w:left w:val="single" w:sz="4" w:space="0" w:color="000000"/>
              <w:bottom w:val="single" w:sz="4" w:space="0" w:color="000000"/>
              <w:right w:val="single" w:sz="4" w:space="0" w:color="000000"/>
            </w:tcBorders>
          </w:tcPr>
          <w:p w14:paraId="1B5866FF" w14:textId="77777777" w:rsidR="0012487C" w:rsidRDefault="00421F9B">
            <w:pPr>
              <w:pStyle w:val="TableParagraph"/>
              <w:spacing w:before="13"/>
              <w:rPr>
                <w:sz w:val="18"/>
                <w:lang w:eastAsia="zh-CN"/>
              </w:rPr>
            </w:pPr>
            <w:r>
              <w:rPr>
                <w:sz w:val="18"/>
                <w:lang w:eastAsia="zh-CN"/>
              </w:rPr>
              <w:t>提供的元素太大而无法处理。</w:t>
            </w:r>
          </w:p>
        </w:tc>
        <w:tc>
          <w:tcPr>
            <w:tcW w:w="2616" w:type="dxa"/>
            <w:tcBorders>
              <w:top w:val="single" w:sz="12" w:space="0" w:color="000000"/>
              <w:left w:val="single" w:sz="4" w:space="0" w:color="000000"/>
              <w:bottom w:val="single" w:sz="4" w:space="0" w:color="000000"/>
              <w:right w:val="single" w:sz="4" w:space="0" w:color="000000"/>
            </w:tcBorders>
          </w:tcPr>
          <w:p w14:paraId="297401EE" w14:textId="77777777" w:rsidR="0012487C" w:rsidRDefault="00421F9B">
            <w:pPr>
              <w:pStyle w:val="TableParagraph"/>
              <w:spacing w:before="13" w:line="249" w:lineRule="auto"/>
              <w:ind w:left="41" w:right="1142"/>
              <w:rPr>
                <w:sz w:val="18"/>
              </w:rPr>
            </w:pPr>
            <w:r>
              <w:rPr>
                <w:spacing w:val="-1"/>
                <w:sz w:val="18"/>
              </w:rPr>
              <w:t>CertificateSigned、InstallCertificate</w:t>
            </w:r>
          </w:p>
        </w:tc>
      </w:tr>
      <w:tr w:rsidR="0012487C" w14:paraId="74F83098"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1CBAF453" w14:textId="77777777" w:rsidR="0012487C" w:rsidRDefault="00421F9B">
            <w:pPr>
              <w:pStyle w:val="TableParagraph"/>
              <w:rPr>
                <w:sz w:val="18"/>
              </w:rPr>
            </w:pPr>
            <w:r>
              <w:rPr>
                <w:sz w:val="18"/>
              </w:rPr>
              <w:t>TooMany元素</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4B3BC6BB" w14:textId="77777777" w:rsidR="0012487C" w:rsidRDefault="00421F9B">
            <w:pPr>
              <w:pStyle w:val="TableParagraph"/>
              <w:rPr>
                <w:sz w:val="18"/>
              </w:rPr>
            </w:pPr>
            <w:r>
              <w:rPr>
                <w:sz w:val="18"/>
              </w:rPr>
              <w:t>提供了太多的元素。</w:t>
            </w:r>
          </w:p>
        </w:tc>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4F43BEB6" w14:textId="77777777" w:rsidR="0012487C" w:rsidRDefault="00421F9B">
            <w:pPr>
              <w:pStyle w:val="TableParagraph"/>
              <w:spacing w:line="249" w:lineRule="auto"/>
              <w:ind w:left="41" w:right="58"/>
              <w:rPr>
                <w:sz w:val="18"/>
              </w:rPr>
            </w:pPr>
            <w:r>
              <w:rPr>
                <w:sz w:val="18"/>
              </w:rPr>
              <w:t>SetChargingProfile、</w:t>
            </w:r>
            <w:r>
              <w:rPr>
                <w:w w:val="95"/>
                <w:sz w:val="18"/>
              </w:rPr>
              <w:t>SetVariables、SendLocalList</w:t>
            </w:r>
          </w:p>
        </w:tc>
      </w:tr>
      <w:tr w:rsidR="0012487C" w14:paraId="548B34FC" w14:textId="77777777">
        <w:trPr>
          <w:trHeight w:val="510"/>
        </w:trPr>
        <w:tc>
          <w:tcPr>
            <w:tcW w:w="2616" w:type="dxa"/>
            <w:tcBorders>
              <w:top w:val="single" w:sz="4" w:space="0" w:color="000000"/>
              <w:left w:val="single" w:sz="4" w:space="0" w:color="000000"/>
              <w:bottom w:val="single" w:sz="4" w:space="0" w:color="000000"/>
              <w:right w:val="single" w:sz="4" w:space="0" w:color="000000"/>
            </w:tcBorders>
          </w:tcPr>
          <w:p w14:paraId="706D274F" w14:textId="77777777" w:rsidR="0012487C" w:rsidRDefault="00421F9B">
            <w:pPr>
              <w:pStyle w:val="TableParagraph"/>
              <w:rPr>
                <w:sz w:val="18"/>
              </w:rPr>
            </w:pPr>
            <w:r>
              <w:rPr>
                <w:sz w:val="18"/>
              </w:rPr>
              <w:t>TxInProgress（TxIn进度）</w:t>
            </w:r>
          </w:p>
        </w:tc>
        <w:tc>
          <w:tcPr>
            <w:tcW w:w="5232" w:type="dxa"/>
            <w:tcBorders>
              <w:top w:val="single" w:sz="4" w:space="0" w:color="000000"/>
              <w:left w:val="single" w:sz="4" w:space="0" w:color="000000"/>
              <w:bottom w:val="single" w:sz="4" w:space="0" w:color="000000"/>
              <w:right w:val="single" w:sz="4" w:space="0" w:color="000000"/>
            </w:tcBorders>
          </w:tcPr>
          <w:p w14:paraId="2689F7B7" w14:textId="77777777" w:rsidR="0012487C" w:rsidRDefault="00421F9B">
            <w:pPr>
              <w:pStyle w:val="TableParagraph"/>
              <w:rPr>
                <w:sz w:val="18"/>
              </w:rPr>
            </w:pPr>
            <w:r>
              <w:rPr>
                <w:sz w:val="18"/>
              </w:rPr>
              <w:t>事务正在进行中。</w:t>
            </w:r>
          </w:p>
        </w:tc>
        <w:tc>
          <w:tcPr>
            <w:tcW w:w="2616" w:type="dxa"/>
            <w:tcBorders>
              <w:top w:val="single" w:sz="4" w:space="0" w:color="000000"/>
              <w:left w:val="single" w:sz="4" w:space="0" w:color="000000"/>
              <w:bottom w:val="single" w:sz="4" w:space="0" w:color="000000"/>
              <w:right w:val="single" w:sz="4" w:space="0" w:color="000000"/>
            </w:tcBorders>
          </w:tcPr>
          <w:p w14:paraId="15F0DE42" w14:textId="77777777" w:rsidR="0012487C" w:rsidRDefault="00421F9B">
            <w:pPr>
              <w:pStyle w:val="TableParagraph"/>
              <w:spacing w:line="249" w:lineRule="auto"/>
              <w:ind w:left="41"/>
              <w:rPr>
                <w:sz w:val="18"/>
              </w:rPr>
            </w:pPr>
            <w:r>
              <w:rPr>
                <w:w w:val="95"/>
                <w:sz w:val="18"/>
              </w:rPr>
              <w:t xml:space="preserve">ChangeAvailability、重置、 </w:t>
            </w:r>
            <w:r>
              <w:rPr>
                <w:sz w:val="18"/>
              </w:rPr>
              <w:t>RequestStartTransaction</w:t>
            </w:r>
          </w:p>
        </w:tc>
      </w:tr>
      <w:tr w:rsidR="0012487C" w14:paraId="073C15C8"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7B7C8B6C" w14:textId="77777777" w:rsidR="0012487C" w:rsidRDefault="00421F9B">
            <w:pPr>
              <w:pStyle w:val="TableParagraph"/>
              <w:rPr>
                <w:sz w:val="18"/>
              </w:rPr>
            </w:pPr>
            <w:r>
              <w:rPr>
                <w:sz w:val="18"/>
              </w:rPr>
              <w:t>TxNotFound</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73FDB34E" w14:textId="77777777" w:rsidR="0012487C" w:rsidRDefault="00421F9B">
            <w:pPr>
              <w:pStyle w:val="TableParagraph"/>
              <w:rPr>
                <w:sz w:val="18"/>
              </w:rPr>
            </w:pPr>
            <w:r>
              <w:rPr>
                <w:sz w:val="18"/>
              </w:rPr>
              <w:t>没有这样的交易。</w:t>
            </w:r>
          </w:p>
        </w:tc>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66D4A7F3" w14:textId="77777777" w:rsidR="0012487C" w:rsidRDefault="00421F9B">
            <w:pPr>
              <w:pStyle w:val="TableParagraph"/>
              <w:spacing w:line="249" w:lineRule="auto"/>
              <w:ind w:left="41"/>
              <w:rPr>
                <w:sz w:val="18"/>
              </w:rPr>
            </w:pPr>
            <w:r>
              <w:rPr>
                <w:w w:val="95"/>
                <w:sz w:val="18"/>
              </w:rPr>
              <w:t xml:space="preserve">RequestStopTransaction、 </w:t>
            </w:r>
            <w:r>
              <w:rPr>
                <w:sz w:val="18"/>
              </w:rPr>
              <w:t>SetChargingProfile</w:t>
            </w:r>
          </w:p>
        </w:tc>
      </w:tr>
      <w:tr w:rsidR="0012487C" w14:paraId="4469B298" w14:textId="77777777">
        <w:trPr>
          <w:trHeight w:val="510"/>
        </w:trPr>
        <w:tc>
          <w:tcPr>
            <w:tcW w:w="2616" w:type="dxa"/>
            <w:tcBorders>
              <w:top w:val="single" w:sz="4" w:space="0" w:color="000000"/>
              <w:left w:val="single" w:sz="4" w:space="0" w:color="000000"/>
              <w:bottom w:val="single" w:sz="4" w:space="0" w:color="000000"/>
              <w:right w:val="single" w:sz="4" w:space="0" w:color="000000"/>
            </w:tcBorders>
          </w:tcPr>
          <w:p w14:paraId="271C60D7" w14:textId="77777777" w:rsidR="0012487C" w:rsidRDefault="00421F9B">
            <w:pPr>
              <w:pStyle w:val="TableParagraph"/>
              <w:rPr>
                <w:sz w:val="18"/>
              </w:rPr>
            </w:pPr>
            <w:r>
              <w:rPr>
                <w:sz w:val="18"/>
              </w:rPr>
              <w:t>TxStarted的</w:t>
            </w:r>
          </w:p>
        </w:tc>
        <w:tc>
          <w:tcPr>
            <w:tcW w:w="5232" w:type="dxa"/>
            <w:tcBorders>
              <w:top w:val="single" w:sz="4" w:space="0" w:color="000000"/>
              <w:left w:val="single" w:sz="4" w:space="0" w:color="000000"/>
              <w:bottom w:val="single" w:sz="4" w:space="0" w:color="000000"/>
              <w:right w:val="single" w:sz="4" w:space="0" w:color="000000"/>
            </w:tcBorders>
          </w:tcPr>
          <w:p w14:paraId="06BBE104" w14:textId="77777777" w:rsidR="0012487C" w:rsidRDefault="00421F9B">
            <w:pPr>
              <w:pStyle w:val="TableParagraph"/>
              <w:spacing w:line="249" w:lineRule="auto"/>
              <w:ind w:right="51"/>
              <w:rPr>
                <w:sz w:val="18"/>
                <w:lang w:eastAsia="zh-CN"/>
              </w:rPr>
            </w:pPr>
            <w:r>
              <w:rPr>
                <w:sz w:val="18"/>
                <w:lang w:eastAsia="zh-CN"/>
              </w:rPr>
              <w:t>事务已经开始（例如，由于电缆入）。</w:t>
            </w:r>
          </w:p>
        </w:tc>
        <w:tc>
          <w:tcPr>
            <w:tcW w:w="2616" w:type="dxa"/>
            <w:tcBorders>
              <w:top w:val="single" w:sz="4" w:space="0" w:color="000000"/>
              <w:left w:val="single" w:sz="4" w:space="0" w:color="000000"/>
              <w:bottom w:val="single" w:sz="4" w:space="0" w:color="000000"/>
              <w:right w:val="single" w:sz="4" w:space="0" w:color="000000"/>
            </w:tcBorders>
          </w:tcPr>
          <w:p w14:paraId="70B3FFD0" w14:textId="77777777" w:rsidR="0012487C" w:rsidRDefault="00421F9B">
            <w:pPr>
              <w:pStyle w:val="TableParagraph"/>
              <w:ind w:left="41"/>
              <w:rPr>
                <w:sz w:val="18"/>
              </w:rPr>
            </w:pPr>
            <w:r>
              <w:rPr>
                <w:sz w:val="18"/>
              </w:rPr>
              <w:t>请求开始事务</w:t>
            </w:r>
          </w:p>
        </w:tc>
      </w:tr>
      <w:tr w:rsidR="0012487C" w14:paraId="6E76F62C"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25F53794" w14:textId="77777777" w:rsidR="0012487C" w:rsidRDefault="00421F9B">
            <w:pPr>
              <w:pStyle w:val="TableParagraph"/>
              <w:rPr>
                <w:sz w:val="18"/>
              </w:rPr>
            </w:pPr>
            <w:r>
              <w:rPr>
                <w:sz w:val="18"/>
              </w:rPr>
              <w:t>未知连接器 Id</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4B61F1BF" w14:textId="77777777" w:rsidR="0012487C" w:rsidRDefault="00421F9B">
            <w:pPr>
              <w:pStyle w:val="TableParagraph"/>
              <w:rPr>
                <w:sz w:val="18"/>
              </w:rPr>
            </w:pPr>
            <w:r>
              <w:rPr>
                <w:spacing w:val="-1"/>
                <w:sz w:val="18"/>
              </w:rPr>
              <w:t>连接器ID在EVSE上是未知的</w:t>
            </w:r>
          </w:p>
        </w:tc>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07840315" w14:textId="77777777" w:rsidR="0012487C" w:rsidRDefault="00421F9B">
            <w:pPr>
              <w:pStyle w:val="TableParagraph"/>
              <w:spacing w:line="249" w:lineRule="auto"/>
              <w:ind w:left="41"/>
              <w:rPr>
                <w:sz w:val="18"/>
              </w:rPr>
            </w:pPr>
            <w:r>
              <w:rPr>
                <w:w w:val="95"/>
                <w:sz w:val="18"/>
              </w:rPr>
              <w:t xml:space="preserve">ChangeAvailability、 </w:t>
            </w:r>
            <w:r>
              <w:rPr>
                <w:sz w:val="18"/>
              </w:rPr>
              <w:t>UnlockConnector</w:t>
            </w:r>
          </w:p>
        </w:tc>
      </w:tr>
      <w:tr w:rsidR="0012487C" w14:paraId="4A13C0AB"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64CEE301" w14:textId="77777777" w:rsidR="0012487C" w:rsidRDefault="00421F9B">
            <w:pPr>
              <w:pStyle w:val="TableParagraph"/>
              <w:rPr>
                <w:sz w:val="18"/>
              </w:rPr>
            </w:pPr>
            <w:r>
              <w:rPr>
                <w:sz w:val="18"/>
              </w:rPr>
              <w:t>未知连接器类型</w:t>
            </w:r>
          </w:p>
        </w:tc>
        <w:tc>
          <w:tcPr>
            <w:tcW w:w="5232" w:type="dxa"/>
            <w:tcBorders>
              <w:top w:val="single" w:sz="4" w:space="0" w:color="000000"/>
              <w:left w:val="single" w:sz="4" w:space="0" w:color="000000"/>
              <w:bottom w:val="single" w:sz="4" w:space="0" w:color="000000"/>
              <w:right w:val="single" w:sz="4" w:space="0" w:color="000000"/>
            </w:tcBorders>
          </w:tcPr>
          <w:p w14:paraId="6FE7824A" w14:textId="77777777" w:rsidR="0012487C" w:rsidRDefault="00421F9B">
            <w:pPr>
              <w:pStyle w:val="TableParagraph"/>
              <w:rPr>
                <w:sz w:val="18"/>
                <w:lang w:eastAsia="zh-CN"/>
              </w:rPr>
            </w:pPr>
            <w:r>
              <w:rPr>
                <w:spacing w:val="-1"/>
                <w:sz w:val="18"/>
                <w:lang w:eastAsia="zh-CN"/>
              </w:rPr>
              <w:t>连接器类型在EVSE上未知</w:t>
            </w:r>
          </w:p>
        </w:tc>
        <w:tc>
          <w:tcPr>
            <w:tcW w:w="2616" w:type="dxa"/>
            <w:tcBorders>
              <w:top w:val="single" w:sz="4" w:space="0" w:color="000000"/>
              <w:left w:val="single" w:sz="4" w:space="0" w:color="000000"/>
              <w:bottom w:val="single" w:sz="4" w:space="0" w:color="000000"/>
              <w:right w:val="single" w:sz="4" w:space="0" w:color="000000"/>
            </w:tcBorders>
          </w:tcPr>
          <w:p w14:paraId="1F7E446D" w14:textId="77777777" w:rsidR="0012487C" w:rsidRDefault="00421F9B">
            <w:pPr>
              <w:pStyle w:val="TableParagraph"/>
              <w:ind w:left="41"/>
              <w:rPr>
                <w:sz w:val="18"/>
              </w:rPr>
            </w:pPr>
            <w:r>
              <w:rPr>
                <w:sz w:val="18"/>
              </w:rPr>
              <w:t>立即预订</w:t>
            </w:r>
          </w:p>
        </w:tc>
      </w:tr>
      <w:tr w:rsidR="0012487C" w14:paraId="3D8F91CB" w14:textId="77777777">
        <w:trPr>
          <w:trHeight w:val="726"/>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72D34D5D" w14:textId="77777777" w:rsidR="0012487C" w:rsidRDefault="00421F9B">
            <w:pPr>
              <w:pStyle w:val="TableParagraph"/>
              <w:rPr>
                <w:sz w:val="18"/>
              </w:rPr>
            </w:pPr>
            <w:r>
              <w:rPr>
                <w:sz w:val="18"/>
              </w:rPr>
              <w:t>未知Evse</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2F4BE28C" w14:textId="77777777" w:rsidR="0012487C" w:rsidRDefault="00421F9B">
            <w:pPr>
              <w:pStyle w:val="TableParagraph"/>
              <w:rPr>
                <w:sz w:val="18"/>
                <w:lang w:eastAsia="zh-CN"/>
              </w:rPr>
            </w:pPr>
            <w:r>
              <w:rPr>
                <w:spacing w:val="-1"/>
                <w:sz w:val="18"/>
                <w:lang w:eastAsia="zh-CN"/>
              </w:rPr>
              <w:t>EVSE在充电站上是未知的</w:t>
            </w:r>
          </w:p>
        </w:tc>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0D3ECEC8" w14:textId="77777777" w:rsidR="0012487C" w:rsidRDefault="00421F9B">
            <w:pPr>
              <w:pStyle w:val="TableParagraph"/>
              <w:spacing w:line="249" w:lineRule="auto"/>
              <w:ind w:left="41"/>
              <w:rPr>
                <w:sz w:val="18"/>
              </w:rPr>
            </w:pPr>
            <w:r>
              <w:rPr>
                <w:sz w:val="18"/>
              </w:rPr>
              <w:t>ChangeAvailability、ReserveNow、RequestStartTransaction</w:t>
            </w:r>
          </w:p>
        </w:tc>
      </w:tr>
      <w:tr w:rsidR="0012487C" w14:paraId="0E690E94"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47D8E8FF" w14:textId="77777777" w:rsidR="0012487C" w:rsidRDefault="00421F9B">
            <w:pPr>
              <w:pStyle w:val="TableParagraph"/>
              <w:rPr>
                <w:sz w:val="18"/>
              </w:rPr>
            </w:pPr>
            <w:r>
              <w:rPr>
                <w:sz w:val="18"/>
              </w:rPr>
              <w:t>未知的 TxId</w:t>
            </w:r>
          </w:p>
        </w:tc>
        <w:tc>
          <w:tcPr>
            <w:tcW w:w="5232" w:type="dxa"/>
            <w:tcBorders>
              <w:top w:val="single" w:sz="4" w:space="0" w:color="000000"/>
              <w:left w:val="single" w:sz="4" w:space="0" w:color="000000"/>
              <w:bottom w:val="single" w:sz="4" w:space="0" w:color="000000"/>
              <w:right w:val="single" w:sz="4" w:space="0" w:color="000000"/>
            </w:tcBorders>
          </w:tcPr>
          <w:p w14:paraId="676F46B7" w14:textId="77777777" w:rsidR="0012487C" w:rsidRDefault="00421F9B">
            <w:pPr>
              <w:pStyle w:val="TableParagraph"/>
              <w:rPr>
                <w:sz w:val="18"/>
              </w:rPr>
            </w:pPr>
            <w:r>
              <w:rPr>
                <w:spacing w:val="-1"/>
                <w:sz w:val="18"/>
              </w:rPr>
              <w:t xml:space="preserve">前提是 </w:t>
            </w:r>
            <w:r>
              <w:rPr>
                <w:rFonts w:ascii="Trebuchet MS"/>
                <w:i/>
                <w:spacing w:val="-1"/>
                <w:sz w:val="18"/>
              </w:rPr>
              <w:t xml:space="preserve">transactionId </w:t>
            </w:r>
            <w:r>
              <w:rPr>
                <w:spacing w:val="-1"/>
                <w:sz w:val="18"/>
              </w:rPr>
              <w:t>未知。</w:t>
            </w:r>
          </w:p>
        </w:tc>
        <w:tc>
          <w:tcPr>
            <w:tcW w:w="2616" w:type="dxa"/>
            <w:tcBorders>
              <w:top w:val="single" w:sz="4" w:space="0" w:color="000000"/>
              <w:left w:val="single" w:sz="4" w:space="0" w:color="000000"/>
              <w:bottom w:val="single" w:sz="4" w:space="0" w:color="000000"/>
              <w:right w:val="single" w:sz="4" w:space="0" w:color="000000"/>
            </w:tcBorders>
          </w:tcPr>
          <w:p w14:paraId="32F8D0A5" w14:textId="77777777" w:rsidR="0012487C" w:rsidRDefault="00421F9B">
            <w:pPr>
              <w:pStyle w:val="TableParagraph"/>
              <w:ind w:left="41"/>
              <w:rPr>
                <w:sz w:val="18"/>
              </w:rPr>
            </w:pPr>
            <w:r>
              <w:rPr>
                <w:sz w:val="18"/>
              </w:rPr>
              <w:t>请求停止事务</w:t>
            </w:r>
          </w:p>
        </w:tc>
      </w:tr>
      <w:tr w:rsidR="0012487C" w14:paraId="586CB25D"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6F6105ED" w14:textId="77777777" w:rsidR="0012487C" w:rsidRDefault="00421F9B">
            <w:pPr>
              <w:pStyle w:val="TableParagraph"/>
              <w:rPr>
                <w:sz w:val="18"/>
              </w:rPr>
            </w:pPr>
            <w:r>
              <w:rPr>
                <w:sz w:val="18"/>
              </w:rPr>
              <w:t>未注明</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782D3DD8" w14:textId="77777777" w:rsidR="0012487C" w:rsidRDefault="00421F9B">
            <w:pPr>
              <w:pStyle w:val="TableParagraph"/>
              <w:rPr>
                <w:sz w:val="18"/>
                <w:lang w:eastAsia="zh-CN"/>
              </w:rPr>
            </w:pPr>
            <w:r>
              <w:rPr>
                <w:sz w:val="18"/>
                <w:lang w:eastAsia="zh-CN"/>
              </w:rPr>
              <w:t>没有指定原因，但有一些额外的信息</w:t>
            </w:r>
          </w:p>
          <w:p w14:paraId="7AAA8545" w14:textId="77777777" w:rsidR="0012487C" w:rsidRDefault="00421F9B">
            <w:pPr>
              <w:pStyle w:val="TableParagraph"/>
              <w:spacing w:before="9"/>
              <w:rPr>
                <w:rFonts w:ascii="Trebuchet MS"/>
                <w:i/>
                <w:sz w:val="18"/>
              </w:rPr>
            </w:pPr>
            <w:r>
              <w:rPr>
                <w:rFonts w:ascii="Trebuchet MS"/>
                <w:i/>
                <w:sz w:val="18"/>
              </w:rPr>
              <w:t>additionalInfo</w:t>
            </w:r>
          </w:p>
        </w:tc>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7AC7A75E" w14:textId="77777777" w:rsidR="0012487C" w:rsidRDefault="00421F9B">
            <w:pPr>
              <w:pStyle w:val="TableParagraph"/>
              <w:ind w:left="41"/>
              <w:rPr>
                <w:sz w:val="18"/>
              </w:rPr>
            </w:pPr>
            <w:r>
              <w:rPr>
                <w:sz w:val="18"/>
              </w:rPr>
              <w:t>（通用）</w:t>
            </w:r>
          </w:p>
        </w:tc>
      </w:tr>
      <w:tr w:rsidR="0012487C" w14:paraId="30CD6DA7"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5D03854E" w14:textId="77777777" w:rsidR="0012487C" w:rsidRDefault="00421F9B">
            <w:pPr>
              <w:pStyle w:val="TableParagraph"/>
              <w:rPr>
                <w:sz w:val="18"/>
              </w:rPr>
            </w:pPr>
            <w:r>
              <w:rPr>
                <w:sz w:val="18"/>
              </w:rPr>
              <w:t>UnsupportedParam</w:t>
            </w:r>
          </w:p>
        </w:tc>
        <w:tc>
          <w:tcPr>
            <w:tcW w:w="5232" w:type="dxa"/>
            <w:tcBorders>
              <w:top w:val="single" w:sz="4" w:space="0" w:color="000000"/>
              <w:left w:val="single" w:sz="4" w:space="0" w:color="000000"/>
              <w:bottom w:val="single" w:sz="4" w:space="0" w:color="000000"/>
              <w:right w:val="single" w:sz="4" w:space="0" w:color="000000"/>
            </w:tcBorders>
          </w:tcPr>
          <w:p w14:paraId="6B1DF446" w14:textId="77777777" w:rsidR="0012487C" w:rsidRDefault="00421F9B">
            <w:pPr>
              <w:pStyle w:val="TableParagraph"/>
              <w:rPr>
                <w:sz w:val="18"/>
                <w:lang w:eastAsia="zh-CN"/>
              </w:rPr>
            </w:pPr>
            <w:r>
              <w:rPr>
                <w:sz w:val="18"/>
                <w:lang w:eastAsia="zh-CN"/>
              </w:rPr>
              <w:t>提供了不支持的参数。</w:t>
            </w:r>
          </w:p>
        </w:tc>
        <w:tc>
          <w:tcPr>
            <w:tcW w:w="2616" w:type="dxa"/>
            <w:tcBorders>
              <w:top w:val="single" w:sz="4" w:space="0" w:color="000000"/>
              <w:left w:val="single" w:sz="4" w:space="0" w:color="000000"/>
              <w:bottom w:val="single" w:sz="4" w:space="0" w:color="000000"/>
              <w:right w:val="single" w:sz="4" w:space="0" w:color="000000"/>
            </w:tcBorders>
          </w:tcPr>
          <w:p w14:paraId="773113B1" w14:textId="77777777" w:rsidR="0012487C" w:rsidRDefault="00421F9B">
            <w:pPr>
              <w:pStyle w:val="TableParagraph"/>
              <w:ind w:left="41"/>
              <w:rPr>
                <w:sz w:val="18"/>
              </w:rPr>
            </w:pPr>
            <w:r>
              <w:rPr>
                <w:sz w:val="18"/>
              </w:rPr>
              <w:t>（通用）</w:t>
            </w:r>
          </w:p>
        </w:tc>
      </w:tr>
      <w:tr w:rsidR="0012487C" w14:paraId="38479AF5" w14:textId="77777777">
        <w:trPr>
          <w:trHeight w:val="294"/>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53F47F5A" w14:textId="77777777" w:rsidR="0012487C" w:rsidRDefault="00421F9B">
            <w:pPr>
              <w:pStyle w:val="TableParagraph"/>
              <w:rPr>
                <w:sz w:val="18"/>
              </w:rPr>
            </w:pPr>
            <w:r>
              <w:rPr>
                <w:sz w:val="18"/>
              </w:rPr>
              <w:t>UnsupportedRateUnit</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65C677CF" w14:textId="77777777" w:rsidR="0012487C" w:rsidRDefault="00421F9B">
            <w:pPr>
              <w:pStyle w:val="TableParagraph"/>
              <w:rPr>
                <w:sz w:val="18"/>
              </w:rPr>
            </w:pPr>
            <w:r>
              <w:rPr>
                <w:spacing w:val="-1"/>
                <w:sz w:val="18"/>
              </w:rPr>
              <w:t xml:space="preserve"> </w:t>
            </w:r>
            <w:r>
              <w:rPr>
                <w:rFonts w:ascii="Trebuchet MS"/>
                <w:i/>
                <w:spacing w:val="-1"/>
                <w:sz w:val="18"/>
              </w:rPr>
              <w:t>提供了不支持的</w:t>
            </w:r>
            <w:r>
              <w:rPr>
                <w:rFonts w:ascii="Trebuchet MS"/>
                <w:i/>
                <w:spacing w:val="-1"/>
                <w:sz w:val="18"/>
              </w:rPr>
              <w:t xml:space="preserve"> </w:t>
            </w:r>
            <w:r>
              <w:rPr>
                <w:spacing w:val="-1"/>
                <w:sz w:val="18"/>
              </w:rPr>
              <w:t>chargingRateUnit。</w:t>
            </w:r>
          </w:p>
        </w:tc>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09EF316B" w14:textId="77777777" w:rsidR="0012487C" w:rsidRDefault="00421F9B">
            <w:pPr>
              <w:pStyle w:val="TableParagraph"/>
              <w:ind w:left="41"/>
              <w:rPr>
                <w:sz w:val="18"/>
              </w:rPr>
            </w:pPr>
            <w:r>
              <w:rPr>
                <w:sz w:val="18"/>
              </w:rPr>
              <w:t>SetChargingProfile</w:t>
            </w:r>
          </w:p>
        </w:tc>
      </w:tr>
      <w:tr w:rsidR="0012487C" w14:paraId="2043F313"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2E106E9D" w14:textId="77777777" w:rsidR="0012487C" w:rsidRDefault="00421F9B">
            <w:pPr>
              <w:pStyle w:val="TableParagraph"/>
              <w:rPr>
                <w:sz w:val="18"/>
              </w:rPr>
            </w:pPr>
            <w:r>
              <w:rPr>
                <w:sz w:val="18"/>
              </w:rPr>
              <w:t>不支持请求</w:t>
            </w:r>
          </w:p>
        </w:tc>
        <w:tc>
          <w:tcPr>
            <w:tcW w:w="5232" w:type="dxa"/>
            <w:tcBorders>
              <w:top w:val="single" w:sz="4" w:space="0" w:color="000000"/>
              <w:left w:val="single" w:sz="4" w:space="0" w:color="000000"/>
              <w:bottom w:val="single" w:sz="4" w:space="0" w:color="000000"/>
              <w:right w:val="single" w:sz="4" w:space="0" w:color="000000"/>
            </w:tcBorders>
          </w:tcPr>
          <w:p w14:paraId="47704D0F" w14:textId="77777777" w:rsidR="0012487C" w:rsidRDefault="00421F9B">
            <w:pPr>
              <w:pStyle w:val="TableParagraph"/>
              <w:rPr>
                <w:sz w:val="18"/>
              </w:rPr>
            </w:pPr>
            <w:r>
              <w:rPr>
                <w:sz w:val="18"/>
              </w:rPr>
              <w:t>不支持此请求。</w:t>
            </w:r>
          </w:p>
        </w:tc>
        <w:tc>
          <w:tcPr>
            <w:tcW w:w="2616" w:type="dxa"/>
            <w:tcBorders>
              <w:top w:val="single" w:sz="4" w:space="0" w:color="000000"/>
              <w:left w:val="single" w:sz="4" w:space="0" w:color="000000"/>
              <w:bottom w:val="single" w:sz="4" w:space="0" w:color="000000"/>
              <w:right w:val="single" w:sz="4" w:space="0" w:color="000000"/>
            </w:tcBorders>
          </w:tcPr>
          <w:p w14:paraId="3A4911FD" w14:textId="77777777" w:rsidR="0012487C" w:rsidRDefault="00421F9B">
            <w:pPr>
              <w:pStyle w:val="TableParagraph"/>
              <w:ind w:left="41"/>
              <w:rPr>
                <w:sz w:val="18"/>
              </w:rPr>
            </w:pPr>
            <w:r>
              <w:rPr>
                <w:sz w:val="18"/>
              </w:rPr>
              <w:t>（通用）</w:t>
            </w:r>
          </w:p>
        </w:tc>
      </w:tr>
      <w:tr w:rsidR="0012487C" w14:paraId="13232FE4" w14:textId="77777777">
        <w:trPr>
          <w:trHeight w:val="510"/>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69D0E369" w14:textId="77777777" w:rsidR="0012487C" w:rsidRDefault="00421F9B">
            <w:pPr>
              <w:pStyle w:val="TableParagraph"/>
              <w:rPr>
                <w:sz w:val="18"/>
              </w:rPr>
            </w:pPr>
            <w:r>
              <w:rPr>
                <w:sz w:val="18"/>
              </w:rPr>
              <w:t>ValueOutOfRange</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0DB1263D" w14:textId="77777777" w:rsidR="0012487C" w:rsidRDefault="00421F9B">
            <w:pPr>
              <w:pStyle w:val="TableParagraph"/>
              <w:rPr>
                <w:sz w:val="18"/>
              </w:rPr>
            </w:pPr>
            <w:r>
              <w:rPr>
                <w:sz w:val="18"/>
              </w:rPr>
              <w:t>提供的值超出范围。</w:t>
            </w:r>
          </w:p>
        </w:tc>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6014A5A2" w14:textId="77777777" w:rsidR="0012487C" w:rsidRDefault="00421F9B">
            <w:pPr>
              <w:pStyle w:val="TableParagraph"/>
              <w:spacing w:line="249" w:lineRule="auto"/>
              <w:ind w:left="41" w:right="774"/>
              <w:rPr>
                <w:sz w:val="18"/>
              </w:rPr>
            </w:pPr>
            <w:r>
              <w:rPr>
                <w:sz w:val="18"/>
              </w:rPr>
              <w:t>SetVariables、SetVariableMonitoring</w:t>
            </w:r>
          </w:p>
        </w:tc>
      </w:tr>
      <w:tr w:rsidR="0012487C" w14:paraId="71E700E8"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47F0F0DB" w14:textId="77777777" w:rsidR="0012487C" w:rsidRDefault="00421F9B">
            <w:pPr>
              <w:pStyle w:val="TableParagraph"/>
              <w:rPr>
                <w:sz w:val="18"/>
              </w:rPr>
            </w:pPr>
            <w:r>
              <w:rPr>
                <w:sz w:val="18"/>
              </w:rPr>
              <w:t>ValuePositiveOnly （值积极）</w:t>
            </w:r>
          </w:p>
        </w:tc>
        <w:tc>
          <w:tcPr>
            <w:tcW w:w="5232" w:type="dxa"/>
            <w:tcBorders>
              <w:top w:val="single" w:sz="4" w:space="0" w:color="000000"/>
              <w:left w:val="single" w:sz="4" w:space="0" w:color="000000"/>
              <w:bottom w:val="single" w:sz="4" w:space="0" w:color="000000"/>
              <w:right w:val="single" w:sz="4" w:space="0" w:color="000000"/>
            </w:tcBorders>
          </w:tcPr>
          <w:p w14:paraId="0154CFCA" w14:textId="77777777" w:rsidR="0012487C" w:rsidRDefault="00421F9B">
            <w:pPr>
              <w:pStyle w:val="TableParagraph"/>
              <w:rPr>
                <w:sz w:val="18"/>
              </w:rPr>
            </w:pPr>
            <w:r>
              <w:rPr>
                <w:sz w:val="18"/>
              </w:rPr>
              <w:t>提供的值不大于零。</w:t>
            </w:r>
          </w:p>
        </w:tc>
        <w:tc>
          <w:tcPr>
            <w:tcW w:w="2616" w:type="dxa"/>
            <w:tcBorders>
              <w:top w:val="single" w:sz="4" w:space="0" w:color="000000"/>
              <w:left w:val="single" w:sz="4" w:space="0" w:color="000000"/>
              <w:bottom w:val="single" w:sz="4" w:space="0" w:color="000000"/>
              <w:right w:val="single" w:sz="4" w:space="0" w:color="000000"/>
            </w:tcBorders>
          </w:tcPr>
          <w:p w14:paraId="2DB41DC6" w14:textId="77777777" w:rsidR="0012487C" w:rsidRDefault="00421F9B">
            <w:pPr>
              <w:pStyle w:val="TableParagraph"/>
              <w:ind w:left="41"/>
              <w:rPr>
                <w:sz w:val="18"/>
              </w:rPr>
            </w:pPr>
            <w:r>
              <w:rPr>
                <w:sz w:val="18"/>
              </w:rPr>
              <w:t>（通用）</w:t>
            </w:r>
          </w:p>
        </w:tc>
      </w:tr>
      <w:tr w:rsidR="0012487C" w14:paraId="5D78B33A" w14:textId="77777777">
        <w:trPr>
          <w:trHeight w:val="294"/>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461AB0AA" w14:textId="77777777" w:rsidR="0012487C" w:rsidRDefault="00421F9B">
            <w:pPr>
              <w:pStyle w:val="TableParagraph"/>
              <w:rPr>
                <w:sz w:val="18"/>
              </w:rPr>
            </w:pPr>
            <w:r>
              <w:rPr>
                <w:sz w:val="18"/>
              </w:rPr>
              <w:t>ValueTooHigh （高值）</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08F84D0B" w14:textId="77777777" w:rsidR="0012487C" w:rsidRDefault="00421F9B">
            <w:pPr>
              <w:pStyle w:val="TableParagraph"/>
              <w:rPr>
                <w:sz w:val="18"/>
              </w:rPr>
            </w:pPr>
            <w:r>
              <w:rPr>
                <w:sz w:val="18"/>
              </w:rPr>
              <w:t>提供的值太高。</w:t>
            </w:r>
          </w:p>
        </w:tc>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38B045F6" w14:textId="77777777" w:rsidR="0012487C" w:rsidRDefault="00421F9B">
            <w:pPr>
              <w:pStyle w:val="TableParagraph"/>
              <w:ind w:left="41"/>
              <w:rPr>
                <w:sz w:val="18"/>
              </w:rPr>
            </w:pPr>
            <w:r>
              <w:rPr>
                <w:sz w:val="18"/>
              </w:rPr>
              <w:t>（通用）</w:t>
            </w:r>
          </w:p>
        </w:tc>
      </w:tr>
      <w:tr w:rsidR="0012487C" w14:paraId="61B46584"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7A808F22" w14:textId="77777777" w:rsidR="0012487C" w:rsidRDefault="00421F9B">
            <w:pPr>
              <w:pStyle w:val="TableParagraph"/>
              <w:rPr>
                <w:sz w:val="18"/>
              </w:rPr>
            </w:pPr>
            <w:r>
              <w:rPr>
                <w:sz w:val="18"/>
              </w:rPr>
              <w:t>值太低</w:t>
            </w:r>
          </w:p>
        </w:tc>
        <w:tc>
          <w:tcPr>
            <w:tcW w:w="5232" w:type="dxa"/>
            <w:tcBorders>
              <w:top w:val="single" w:sz="4" w:space="0" w:color="000000"/>
              <w:left w:val="single" w:sz="4" w:space="0" w:color="000000"/>
              <w:bottom w:val="single" w:sz="4" w:space="0" w:color="000000"/>
              <w:right w:val="single" w:sz="4" w:space="0" w:color="000000"/>
            </w:tcBorders>
          </w:tcPr>
          <w:p w14:paraId="31000E1A" w14:textId="77777777" w:rsidR="0012487C" w:rsidRDefault="00421F9B">
            <w:pPr>
              <w:pStyle w:val="TableParagraph"/>
              <w:rPr>
                <w:sz w:val="18"/>
              </w:rPr>
            </w:pPr>
            <w:r>
              <w:rPr>
                <w:sz w:val="18"/>
              </w:rPr>
              <w:t>提供的值太低。</w:t>
            </w:r>
          </w:p>
        </w:tc>
        <w:tc>
          <w:tcPr>
            <w:tcW w:w="2616" w:type="dxa"/>
            <w:tcBorders>
              <w:top w:val="single" w:sz="4" w:space="0" w:color="000000"/>
              <w:left w:val="single" w:sz="4" w:space="0" w:color="000000"/>
              <w:bottom w:val="single" w:sz="4" w:space="0" w:color="000000"/>
              <w:right w:val="single" w:sz="4" w:space="0" w:color="000000"/>
            </w:tcBorders>
          </w:tcPr>
          <w:p w14:paraId="6A29D3EF" w14:textId="77777777" w:rsidR="0012487C" w:rsidRDefault="00421F9B">
            <w:pPr>
              <w:pStyle w:val="TableParagraph"/>
              <w:ind w:left="41"/>
              <w:rPr>
                <w:sz w:val="18"/>
              </w:rPr>
            </w:pPr>
            <w:r>
              <w:rPr>
                <w:sz w:val="18"/>
              </w:rPr>
              <w:t>（通用）</w:t>
            </w:r>
          </w:p>
        </w:tc>
      </w:tr>
      <w:tr w:rsidR="0012487C" w14:paraId="48255145" w14:textId="77777777">
        <w:trPr>
          <w:trHeight w:val="294"/>
        </w:trPr>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60A77628" w14:textId="77777777" w:rsidR="0012487C" w:rsidRDefault="00421F9B">
            <w:pPr>
              <w:pStyle w:val="TableParagraph"/>
              <w:rPr>
                <w:sz w:val="18"/>
              </w:rPr>
            </w:pPr>
            <w:r>
              <w:rPr>
                <w:sz w:val="18"/>
              </w:rPr>
              <w:t>值ZeroNotAllowed</w:t>
            </w:r>
          </w:p>
        </w:tc>
        <w:tc>
          <w:tcPr>
            <w:tcW w:w="5232" w:type="dxa"/>
            <w:tcBorders>
              <w:top w:val="single" w:sz="4" w:space="0" w:color="000000"/>
              <w:left w:val="single" w:sz="4" w:space="0" w:color="000000"/>
              <w:bottom w:val="single" w:sz="4" w:space="0" w:color="000000"/>
              <w:right w:val="single" w:sz="4" w:space="0" w:color="000000"/>
            </w:tcBorders>
            <w:shd w:val="clear" w:color="auto" w:fill="EDEDED"/>
          </w:tcPr>
          <w:p w14:paraId="136CCA61" w14:textId="77777777" w:rsidR="0012487C" w:rsidRDefault="00421F9B">
            <w:pPr>
              <w:pStyle w:val="TableParagraph"/>
              <w:rPr>
                <w:sz w:val="18"/>
              </w:rPr>
            </w:pPr>
            <w:r>
              <w:rPr>
                <w:sz w:val="18"/>
              </w:rPr>
              <w:t>提供的值不能为零。</w:t>
            </w:r>
          </w:p>
        </w:tc>
        <w:tc>
          <w:tcPr>
            <w:tcW w:w="2616" w:type="dxa"/>
            <w:tcBorders>
              <w:top w:val="single" w:sz="4" w:space="0" w:color="000000"/>
              <w:left w:val="single" w:sz="4" w:space="0" w:color="000000"/>
              <w:bottom w:val="single" w:sz="4" w:space="0" w:color="000000"/>
              <w:right w:val="single" w:sz="4" w:space="0" w:color="000000"/>
            </w:tcBorders>
            <w:shd w:val="clear" w:color="auto" w:fill="EDEDED"/>
          </w:tcPr>
          <w:p w14:paraId="4F9CA9A7" w14:textId="77777777" w:rsidR="0012487C" w:rsidRDefault="00421F9B">
            <w:pPr>
              <w:pStyle w:val="TableParagraph"/>
              <w:ind w:left="41"/>
              <w:rPr>
                <w:sz w:val="18"/>
              </w:rPr>
            </w:pPr>
            <w:r>
              <w:rPr>
                <w:sz w:val="18"/>
              </w:rPr>
              <w:t>（通用）</w:t>
            </w:r>
          </w:p>
        </w:tc>
      </w:tr>
      <w:tr w:rsidR="0012487C" w14:paraId="379D70C4" w14:textId="77777777">
        <w:trPr>
          <w:trHeight w:val="294"/>
        </w:trPr>
        <w:tc>
          <w:tcPr>
            <w:tcW w:w="2616" w:type="dxa"/>
            <w:tcBorders>
              <w:top w:val="single" w:sz="4" w:space="0" w:color="000000"/>
              <w:left w:val="single" w:sz="4" w:space="0" w:color="000000"/>
              <w:bottom w:val="single" w:sz="4" w:space="0" w:color="000000"/>
              <w:right w:val="single" w:sz="4" w:space="0" w:color="000000"/>
            </w:tcBorders>
          </w:tcPr>
          <w:p w14:paraId="5AABA998" w14:textId="77777777" w:rsidR="0012487C" w:rsidRDefault="00421F9B">
            <w:pPr>
              <w:pStyle w:val="TableParagraph"/>
              <w:rPr>
                <w:sz w:val="18"/>
              </w:rPr>
            </w:pPr>
            <w:r>
              <w:rPr>
                <w:sz w:val="18"/>
              </w:rPr>
              <w:t>只写</w:t>
            </w:r>
          </w:p>
        </w:tc>
        <w:tc>
          <w:tcPr>
            <w:tcW w:w="5232" w:type="dxa"/>
            <w:tcBorders>
              <w:top w:val="single" w:sz="4" w:space="0" w:color="000000"/>
              <w:left w:val="single" w:sz="4" w:space="0" w:color="000000"/>
              <w:bottom w:val="single" w:sz="4" w:space="0" w:color="000000"/>
              <w:right w:val="single" w:sz="4" w:space="0" w:color="000000"/>
            </w:tcBorders>
          </w:tcPr>
          <w:p w14:paraId="06960AC8" w14:textId="77777777" w:rsidR="0012487C" w:rsidRDefault="00421F9B">
            <w:pPr>
              <w:pStyle w:val="TableParagraph"/>
              <w:rPr>
                <w:sz w:val="18"/>
                <w:lang w:eastAsia="zh-CN"/>
              </w:rPr>
            </w:pPr>
            <w:r>
              <w:rPr>
                <w:sz w:val="18"/>
                <w:lang w:eastAsia="zh-CN"/>
              </w:rPr>
              <w:t>目标变量是只写的，不能读取。</w:t>
            </w:r>
          </w:p>
        </w:tc>
        <w:tc>
          <w:tcPr>
            <w:tcW w:w="2616" w:type="dxa"/>
            <w:tcBorders>
              <w:top w:val="single" w:sz="4" w:space="0" w:color="000000"/>
              <w:left w:val="single" w:sz="4" w:space="0" w:color="000000"/>
              <w:bottom w:val="single" w:sz="4" w:space="0" w:color="000000"/>
              <w:right w:val="single" w:sz="4" w:space="0" w:color="000000"/>
            </w:tcBorders>
          </w:tcPr>
          <w:p w14:paraId="452856F9" w14:textId="77777777" w:rsidR="0012487C" w:rsidRDefault="00421F9B">
            <w:pPr>
              <w:pStyle w:val="TableParagraph"/>
              <w:ind w:left="41"/>
              <w:rPr>
                <w:sz w:val="18"/>
              </w:rPr>
            </w:pPr>
            <w:r>
              <w:rPr>
                <w:sz w:val="18"/>
              </w:rPr>
              <w:t>GetVariables（获取变量）</w:t>
            </w:r>
          </w:p>
        </w:tc>
      </w:tr>
    </w:tbl>
    <w:p w14:paraId="2DFBCEAB" w14:textId="13DFAD6F" w:rsidR="00421F9B" w:rsidRDefault="00421F9B"/>
    <w:sectPr w:rsidR="00421F9B">
      <w:pgSz w:w="11910" w:h="16840"/>
      <w:pgMar w:top="600" w:right="600" w:bottom="620" w:left="600" w:header="186"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466BB" w14:textId="77777777" w:rsidR="003A6448" w:rsidRDefault="003A6448">
      <w:r>
        <w:separator/>
      </w:r>
    </w:p>
  </w:endnote>
  <w:endnote w:type="continuationSeparator" w:id="0">
    <w:p w14:paraId="355FE779" w14:textId="77777777" w:rsidR="003A6448" w:rsidRDefault="003A6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1228" w14:textId="46918933" w:rsidR="0012487C" w:rsidRDefault="00BD02C7">
    <w:pPr>
      <w:pStyle w:val="a3"/>
      <w:spacing w:line="14" w:lineRule="auto"/>
      <w:rPr>
        <w:sz w:val="20"/>
      </w:rPr>
    </w:pPr>
    <w:r>
      <w:rPr>
        <w:noProof/>
      </w:rPr>
      <mc:AlternateContent>
        <mc:Choice Requires="wps">
          <w:drawing>
            <wp:anchor distT="0" distB="0" distL="114300" distR="114300" simplePos="0" relativeHeight="483287040" behindDoc="1" locked="0" layoutInCell="1" allowOverlap="1" wp14:anchorId="72A02A42" wp14:editId="35C44B82">
              <wp:simplePos x="0" y="0"/>
              <wp:positionH relativeFrom="page">
                <wp:posOffset>457200</wp:posOffset>
              </wp:positionH>
              <wp:positionV relativeFrom="page">
                <wp:posOffset>10241915</wp:posOffset>
              </wp:positionV>
              <wp:extent cx="6645910" cy="0"/>
              <wp:effectExtent l="0" t="0" r="0" b="0"/>
              <wp:wrapNone/>
              <wp:docPr id="12316251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4B403" id="Line 34" o:spid="_x0000_s1026" style="position:absolute;left:0;text-align:left;z-index:-2002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806.45pt" to="559.3pt,8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" strokecolor="#ddd" strokeweight=".25pt">
              <w10:wrap anchorx="page" anchory="page"/>
            </v:line>
          </w:pict>
        </mc:Fallback>
      </mc:AlternateContent>
    </w:r>
    <w:r>
      <w:rPr>
        <w:noProof/>
      </w:rPr>
      <mc:AlternateContent>
        <mc:Choice Requires="wps">
          <w:drawing>
            <wp:anchor distT="0" distB="0" distL="114300" distR="114300" simplePos="0" relativeHeight="483287552" behindDoc="1" locked="0" layoutInCell="1" allowOverlap="1" wp14:anchorId="05821BC5" wp14:editId="0CAC31D2">
              <wp:simplePos x="0" y="0"/>
              <wp:positionH relativeFrom="page">
                <wp:posOffset>444500</wp:posOffset>
              </wp:positionH>
              <wp:positionV relativeFrom="page">
                <wp:posOffset>10374630</wp:posOffset>
              </wp:positionV>
              <wp:extent cx="2137410" cy="159385"/>
              <wp:effectExtent l="0" t="0" r="0" b="0"/>
              <wp:wrapNone/>
              <wp:docPr id="170494526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98C74"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21BC5" id="_x0000_t202" coordsize="21600,21600" o:spt="202" path="m,l,21600r21600,l21600,xe">
              <v:stroke joinstyle="miter"/>
              <v:path gradientshapeok="t" o:connecttype="rect"/>
            </v:shapetype>
            <v:shape id="docshape2" o:spid="_x0000_s1035" type="#_x0000_t202" style="position:absolute;margin-left:35pt;margin-top:816.9pt;width:168.3pt;height:12.55pt;z-index:-2002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" filled="f" stroked="f">
              <v:textbox inset="0,0,0,0">
                <w:txbxContent>
                  <w:p w14:paraId="2A298C74"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v:textbox>
              <w10:wrap anchorx="page" anchory="page"/>
            </v:shape>
          </w:pict>
        </mc:Fallback>
      </mc:AlternateContent>
    </w:r>
    <w:r>
      <w:rPr>
        <w:noProof/>
      </w:rPr>
      <mc:AlternateContent>
        <mc:Choice Requires="wps">
          <w:drawing>
            <wp:anchor distT="0" distB="0" distL="114300" distR="114300" simplePos="0" relativeHeight="483288064" behindDoc="1" locked="0" layoutInCell="1" allowOverlap="1" wp14:anchorId="6B6FF65B" wp14:editId="3A99DCA9">
              <wp:simplePos x="0" y="0"/>
              <wp:positionH relativeFrom="page">
                <wp:posOffset>3622040</wp:posOffset>
              </wp:positionH>
              <wp:positionV relativeFrom="page">
                <wp:posOffset>10374630</wp:posOffset>
              </wp:positionV>
              <wp:extent cx="290830" cy="159385"/>
              <wp:effectExtent l="0" t="0" r="0" b="0"/>
              <wp:wrapNone/>
              <wp:docPr id="1739318644"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F90D7" w14:textId="77777777" w:rsidR="0012487C" w:rsidRDefault="00421F9B">
                          <w:pPr>
                            <w:pStyle w:val="a3"/>
                            <w:spacing w:before="18"/>
                            <w:ind w:left="60"/>
                          </w:pPr>
                          <w:r>
                            <w:fldChar w:fldCharType="begin"/>
                          </w:r>
                          <w:r>
                            <w:rPr>
                              <w:w w:val="110"/>
                            </w:rPr>
                            <w:instrText xml:space="preserve"> PAGE </w:instrText>
                          </w:r>
                          <w:r>
                            <w:fldChar w:fldCharType="separate"/>
                          </w:r>
                          <w:r w:rsidR="00DE0730">
                            <w:rPr>
                              <w:noProof/>
                              <w:w w:val="110"/>
                            </w:rPr>
                            <w:t>1</w:t>
                          </w:r>
                          <w:r>
                            <w:fldChar w:fldCharType="end"/>
                          </w:r>
                          <w:r>
                            <w:rPr>
                              <w:w w:val="110"/>
                            </w:rP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FF65B" id="docshape3" o:spid="_x0000_s1036" type="#_x0000_t202" style="position:absolute;margin-left:285.2pt;margin-top:816.9pt;width:22.9pt;height:12.55pt;z-index:-2002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" filled="f" stroked="f">
              <v:textbox inset="0,0,0,0">
                <w:txbxContent>
                  <w:p w14:paraId="2C4F90D7" w14:textId="77777777" w:rsidR="0012487C" w:rsidRDefault="00421F9B">
                    <w:pPr>
                      <w:pStyle w:val="a3"/>
                      <w:spacing w:before="18"/>
                      <w:ind w:left="60"/>
                    </w:pPr>
                    <w:r>
                      <w:fldChar w:fldCharType="begin"/>
                    </w:r>
                    <w:r>
                      <w:rPr>
                        <w:w w:val="110"/>
                      </w:rPr>
                      <w:instrText xml:space="preserve"> PAGE </w:instrText>
                    </w:r>
                    <w:r>
                      <w:fldChar w:fldCharType="separate"/>
                    </w:r>
                    <w:r w:rsidR="00DE0730">
                      <w:rPr>
                        <w:noProof/>
                        <w:w w:val="110"/>
                      </w:rPr>
                      <w:t>1</w:t>
                    </w:r>
                    <w:r>
                      <w:fldChar w:fldCharType="end"/>
                    </w:r>
                    <w:r>
                      <w:rPr>
                        <w:w w:val="110"/>
                      </w:rPr>
                      <w:t>/37</w:t>
                    </w:r>
                  </w:p>
                </w:txbxContent>
              </v:textbox>
              <w10:wrap anchorx="page" anchory="page"/>
            </v:shape>
          </w:pict>
        </mc:Fallback>
      </mc:AlternateContent>
    </w:r>
    <w:r>
      <w:rPr>
        <w:noProof/>
      </w:rPr>
      <mc:AlternateContent>
        <mc:Choice Requires="wps">
          <w:drawing>
            <wp:anchor distT="0" distB="0" distL="114300" distR="114300" simplePos="0" relativeHeight="483288576" behindDoc="1" locked="0" layoutInCell="1" allowOverlap="1" wp14:anchorId="414AFE30" wp14:editId="6E09FEA9">
              <wp:simplePos x="0" y="0"/>
              <wp:positionH relativeFrom="page">
                <wp:posOffset>6102350</wp:posOffset>
              </wp:positionH>
              <wp:positionV relativeFrom="page">
                <wp:posOffset>10374630</wp:posOffset>
              </wp:positionV>
              <wp:extent cx="1012825" cy="159385"/>
              <wp:effectExtent l="0" t="0" r="0" b="0"/>
              <wp:wrapNone/>
              <wp:docPr id="1614864199"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7E08E"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AFE30" id="docshape4" o:spid="_x0000_s1037" type="#_x0000_t202" style="position:absolute;margin-left:480.5pt;margin-top:816.9pt;width:79.75pt;height:12.55pt;z-index:-2002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" filled="f" stroked="f">
              <v:textbox inset="0,0,0,0">
                <w:txbxContent>
                  <w:p w14:paraId="21A7E08E"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0A5A" w14:textId="2DD54DF3" w:rsidR="0012487C" w:rsidRDefault="00BD02C7">
    <w:pPr>
      <w:pStyle w:val="a3"/>
      <w:spacing w:line="14" w:lineRule="auto"/>
      <w:rPr>
        <w:sz w:val="20"/>
      </w:rPr>
    </w:pPr>
    <w:r>
      <w:rPr>
        <w:noProof/>
      </w:rPr>
      <mc:AlternateContent>
        <mc:Choice Requires="wps">
          <w:drawing>
            <wp:anchor distT="0" distB="0" distL="114300" distR="114300" simplePos="0" relativeHeight="483289600" behindDoc="1" locked="0" layoutInCell="1" allowOverlap="1" wp14:anchorId="1062CBB5" wp14:editId="05266AA1">
              <wp:simplePos x="0" y="0"/>
              <wp:positionH relativeFrom="page">
                <wp:posOffset>457200</wp:posOffset>
              </wp:positionH>
              <wp:positionV relativeFrom="page">
                <wp:posOffset>10241915</wp:posOffset>
              </wp:positionV>
              <wp:extent cx="6645910" cy="0"/>
              <wp:effectExtent l="0" t="0" r="0" b="0"/>
              <wp:wrapNone/>
              <wp:docPr id="201911572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7BEB1" id="Line 29" o:spid="_x0000_s1026" style="position:absolute;left:0;text-align:left;z-index:-2002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806.45pt" to="559.3pt,8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" strokecolor="#ddd" strokeweight=".25pt">
              <w10:wrap anchorx="page" anchory="page"/>
            </v:line>
          </w:pict>
        </mc:Fallback>
      </mc:AlternateContent>
    </w:r>
    <w:r>
      <w:rPr>
        <w:noProof/>
      </w:rPr>
      <mc:AlternateContent>
        <mc:Choice Requires="wps">
          <w:drawing>
            <wp:anchor distT="0" distB="0" distL="114300" distR="114300" simplePos="0" relativeHeight="483290112" behindDoc="1" locked="0" layoutInCell="1" allowOverlap="1" wp14:anchorId="392D9587" wp14:editId="4D6AD861">
              <wp:simplePos x="0" y="0"/>
              <wp:positionH relativeFrom="page">
                <wp:posOffset>444500</wp:posOffset>
              </wp:positionH>
              <wp:positionV relativeFrom="page">
                <wp:posOffset>10374630</wp:posOffset>
              </wp:positionV>
              <wp:extent cx="2137410" cy="159385"/>
              <wp:effectExtent l="0" t="0" r="0" b="0"/>
              <wp:wrapNone/>
              <wp:docPr id="567859946"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02028"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D9587" id="_x0000_t202" coordsize="21600,21600" o:spt="202" path="m,l,21600r21600,l21600,xe">
              <v:stroke joinstyle="miter"/>
              <v:path gradientshapeok="t" o:connecttype="rect"/>
            </v:shapetype>
            <v:shape id="docshape7" o:spid="_x0000_s1039" type="#_x0000_t202" style="position:absolute;margin-left:35pt;margin-top:816.9pt;width:168.3pt;height:12.55pt;z-index:-2002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" filled="f" stroked="f">
              <v:textbox inset="0,0,0,0">
                <w:txbxContent>
                  <w:p w14:paraId="01602028"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v:textbox>
              <w10:wrap anchorx="page" anchory="page"/>
            </v:shape>
          </w:pict>
        </mc:Fallback>
      </mc:AlternateContent>
    </w:r>
    <w:r>
      <w:rPr>
        <w:noProof/>
      </w:rPr>
      <mc:AlternateContent>
        <mc:Choice Requires="wps">
          <w:drawing>
            <wp:anchor distT="0" distB="0" distL="114300" distR="114300" simplePos="0" relativeHeight="483290624" behindDoc="1" locked="0" layoutInCell="1" allowOverlap="1" wp14:anchorId="24CE2D6B" wp14:editId="5E1FB1AF">
              <wp:simplePos x="0" y="0"/>
              <wp:positionH relativeFrom="page">
                <wp:posOffset>3622040</wp:posOffset>
              </wp:positionH>
              <wp:positionV relativeFrom="page">
                <wp:posOffset>10374630</wp:posOffset>
              </wp:positionV>
              <wp:extent cx="290830" cy="159385"/>
              <wp:effectExtent l="0" t="0" r="0" b="0"/>
              <wp:wrapNone/>
              <wp:docPr id="197420077"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B68DD" w14:textId="77777777" w:rsidR="0012487C" w:rsidRDefault="00421F9B">
                          <w:pPr>
                            <w:pStyle w:val="a3"/>
                            <w:spacing w:before="18"/>
                            <w:ind w:left="60"/>
                          </w:pPr>
                          <w:r>
                            <w:fldChar w:fldCharType="begin"/>
                          </w:r>
                          <w:r>
                            <w:rPr>
                              <w:w w:val="110"/>
                            </w:rPr>
                            <w:instrText xml:space="preserve"> PAGE </w:instrText>
                          </w:r>
                          <w:r>
                            <w:fldChar w:fldCharType="separate"/>
                          </w:r>
                          <w:r w:rsidR="00DE0730">
                            <w:rPr>
                              <w:noProof/>
                              <w:w w:val="110"/>
                            </w:rPr>
                            <w:t>2</w:t>
                          </w:r>
                          <w:r>
                            <w:fldChar w:fldCharType="end"/>
                          </w:r>
                          <w:r>
                            <w:rPr>
                              <w:w w:val="110"/>
                            </w:rP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E2D6B" id="docshape8" o:spid="_x0000_s1040" type="#_x0000_t202" style="position:absolute;margin-left:285.2pt;margin-top:816.9pt;width:22.9pt;height:12.55pt;z-index:-2002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" filled="f" stroked="f">
              <v:textbox inset="0,0,0,0">
                <w:txbxContent>
                  <w:p w14:paraId="208B68DD" w14:textId="77777777" w:rsidR="0012487C" w:rsidRDefault="00421F9B">
                    <w:pPr>
                      <w:pStyle w:val="a3"/>
                      <w:spacing w:before="18"/>
                      <w:ind w:left="60"/>
                    </w:pPr>
                    <w:r>
                      <w:fldChar w:fldCharType="begin"/>
                    </w:r>
                    <w:r>
                      <w:rPr>
                        <w:w w:val="110"/>
                      </w:rPr>
                      <w:instrText xml:space="preserve"> PAGE </w:instrText>
                    </w:r>
                    <w:r>
                      <w:fldChar w:fldCharType="separate"/>
                    </w:r>
                    <w:r w:rsidR="00DE0730">
                      <w:rPr>
                        <w:noProof/>
                        <w:w w:val="110"/>
                      </w:rPr>
                      <w:t>2</w:t>
                    </w:r>
                    <w:r>
                      <w:fldChar w:fldCharType="end"/>
                    </w:r>
                    <w:r>
                      <w:rPr>
                        <w:w w:val="110"/>
                      </w:rPr>
                      <w:t>/37</w:t>
                    </w:r>
                  </w:p>
                </w:txbxContent>
              </v:textbox>
              <w10:wrap anchorx="page" anchory="page"/>
            </v:shape>
          </w:pict>
        </mc:Fallback>
      </mc:AlternateContent>
    </w:r>
    <w:r>
      <w:rPr>
        <w:noProof/>
      </w:rPr>
      <mc:AlternateContent>
        <mc:Choice Requires="wps">
          <w:drawing>
            <wp:anchor distT="0" distB="0" distL="114300" distR="114300" simplePos="0" relativeHeight="483291136" behindDoc="1" locked="0" layoutInCell="1" allowOverlap="1" wp14:anchorId="14B11F64" wp14:editId="2A144C0E">
              <wp:simplePos x="0" y="0"/>
              <wp:positionH relativeFrom="page">
                <wp:posOffset>6102350</wp:posOffset>
              </wp:positionH>
              <wp:positionV relativeFrom="page">
                <wp:posOffset>10374630</wp:posOffset>
              </wp:positionV>
              <wp:extent cx="1012825" cy="159385"/>
              <wp:effectExtent l="0" t="0" r="0" b="0"/>
              <wp:wrapNone/>
              <wp:docPr id="1477751324"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18EF5"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11F64" id="docshape9" o:spid="_x0000_s1041" type="#_x0000_t202" style="position:absolute;margin-left:480.5pt;margin-top:816.9pt;width:79.75pt;height:12.55pt;z-index:-2002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" filled="f" stroked="f">
              <v:textbox inset="0,0,0,0">
                <w:txbxContent>
                  <w:p w14:paraId="5A818EF5"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F36C" w14:textId="0CF254E1" w:rsidR="0012487C" w:rsidRDefault="00BD02C7">
    <w:pPr>
      <w:pStyle w:val="a3"/>
      <w:spacing w:line="14" w:lineRule="auto"/>
      <w:rPr>
        <w:sz w:val="20"/>
      </w:rPr>
    </w:pPr>
    <w:r>
      <w:rPr>
        <w:noProof/>
      </w:rPr>
      <mc:AlternateContent>
        <mc:Choice Requires="wps">
          <w:drawing>
            <wp:anchor distT="0" distB="0" distL="114300" distR="114300" simplePos="0" relativeHeight="483292160" behindDoc="1" locked="0" layoutInCell="1" allowOverlap="1" wp14:anchorId="34E3721A" wp14:editId="79A6BECA">
              <wp:simplePos x="0" y="0"/>
              <wp:positionH relativeFrom="page">
                <wp:posOffset>457200</wp:posOffset>
              </wp:positionH>
              <wp:positionV relativeFrom="page">
                <wp:posOffset>10241915</wp:posOffset>
              </wp:positionV>
              <wp:extent cx="6645910" cy="0"/>
              <wp:effectExtent l="0" t="0" r="0" b="0"/>
              <wp:wrapNone/>
              <wp:docPr id="59402288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0E5A1" id="Line 24" o:spid="_x0000_s1026" style="position:absolute;left:0;text-align:left;z-index:-2002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806.45pt" to="559.3pt,8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" strokecolor="#ddd" strokeweight=".25pt">
              <w10:wrap anchorx="page" anchory="page"/>
            </v:line>
          </w:pict>
        </mc:Fallback>
      </mc:AlternateContent>
    </w:r>
    <w:r>
      <w:rPr>
        <w:noProof/>
      </w:rPr>
      <mc:AlternateContent>
        <mc:Choice Requires="wps">
          <w:drawing>
            <wp:anchor distT="0" distB="0" distL="114300" distR="114300" simplePos="0" relativeHeight="483292672" behindDoc="1" locked="0" layoutInCell="1" allowOverlap="1" wp14:anchorId="149D2983" wp14:editId="461527BE">
              <wp:simplePos x="0" y="0"/>
              <wp:positionH relativeFrom="page">
                <wp:posOffset>444500</wp:posOffset>
              </wp:positionH>
              <wp:positionV relativeFrom="page">
                <wp:posOffset>10374630</wp:posOffset>
              </wp:positionV>
              <wp:extent cx="2137410" cy="159385"/>
              <wp:effectExtent l="0" t="0" r="0" b="0"/>
              <wp:wrapNone/>
              <wp:docPr id="261960616"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AF68E"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D2983" id="_x0000_t202" coordsize="21600,21600" o:spt="202" path="m,l,21600r21600,l21600,xe">
              <v:stroke joinstyle="miter"/>
              <v:path gradientshapeok="t" o:connecttype="rect"/>
            </v:shapetype>
            <v:shape id="docshape12" o:spid="_x0000_s1043" type="#_x0000_t202" style="position:absolute;margin-left:35pt;margin-top:816.9pt;width:168.3pt;height:12.55pt;z-index:-2002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" filled="f" stroked="f">
              <v:textbox inset="0,0,0,0">
                <w:txbxContent>
                  <w:p w14:paraId="6F9AF68E"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v:textbox>
              <w10:wrap anchorx="page" anchory="page"/>
            </v:shape>
          </w:pict>
        </mc:Fallback>
      </mc:AlternateContent>
    </w:r>
    <w:r>
      <w:rPr>
        <w:noProof/>
      </w:rPr>
      <mc:AlternateContent>
        <mc:Choice Requires="wps">
          <w:drawing>
            <wp:anchor distT="0" distB="0" distL="114300" distR="114300" simplePos="0" relativeHeight="483293184" behindDoc="1" locked="0" layoutInCell="1" allowOverlap="1" wp14:anchorId="6C4E46CD" wp14:editId="05802DAF">
              <wp:simplePos x="0" y="0"/>
              <wp:positionH relativeFrom="page">
                <wp:posOffset>3622040</wp:posOffset>
              </wp:positionH>
              <wp:positionV relativeFrom="page">
                <wp:posOffset>10374630</wp:posOffset>
              </wp:positionV>
              <wp:extent cx="290830" cy="159385"/>
              <wp:effectExtent l="0" t="0" r="0" b="0"/>
              <wp:wrapNone/>
              <wp:docPr id="791383473"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9A9D3" w14:textId="77777777" w:rsidR="0012487C" w:rsidRDefault="00421F9B">
                          <w:pPr>
                            <w:pStyle w:val="a3"/>
                            <w:spacing w:before="18"/>
                            <w:ind w:left="60"/>
                          </w:pPr>
                          <w:r>
                            <w:fldChar w:fldCharType="begin"/>
                          </w:r>
                          <w:r>
                            <w:rPr>
                              <w:w w:val="110"/>
                            </w:rPr>
                            <w:instrText xml:space="preserve"> PAGE </w:instrText>
                          </w:r>
                          <w:r>
                            <w:fldChar w:fldCharType="separate"/>
                          </w:r>
                          <w:r w:rsidR="00DE0730">
                            <w:rPr>
                              <w:noProof/>
                              <w:w w:val="110"/>
                            </w:rPr>
                            <w:t>3</w:t>
                          </w:r>
                          <w:r>
                            <w:fldChar w:fldCharType="end"/>
                          </w:r>
                          <w:r>
                            <w:rPr>
                              <w:w w:val="110"/>
                            </w:rP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E46CD" id="docshape13" o:spid="_x0000_s1044" type="#_x0000_t202" style="position:absolute;margin-left:285.2pt;margin-top:816.9pt;width:22.9pt;height:12.55pt;z-index:-2002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" filled="f" stroked="f">
              <v:textbox inset="0,0,0,0">
                <w:txbxContent>
                  <w:p w14:paraId="1DE9A9D3" w14:textId="77777777" w:rsidR="0012487C" w:rsidRDefault="00421F9B">
                    <w:pPr>
                      <w:pStyle w:val="a3"/>
                      <w:spacing w:before="18"/>
                      <w:ind w:left="60"/>
                    </w:pPr>
                    <w:r>
                      <w:fldChar w:fldCharType="begin"/>
                    </w:r>
                    <w:r>
                      <w:rPr>
                        <w:w w:val="110"/>
                      </w:rPr>
                      <w:instrText xml:space="preserve"> PAGE </w:instrText>
                    </w:r>
                    <w:r>
                      <w:fldChar w:fldCharType="separate"/>
                    </w:r>
                    <w:r w:rsidR="00DE0730">
                      <w:rPr>
                        <w:noProof/>
                        <w:w w:val="110"/>
                      </w:rPr>
                      <w:t>3</w:t>
                    </w:r>
                    <w:r>
                      <w:fldChar w:fldCharType="end"/>
                    </w:r>
                    <w:r>
                      <w:rPr>
                        <w:w w:val="110"/>
                      </w:rPr>
                      <w:t>/37</w:t>
                    </w:r>
                  </w:p>
                </w:txbxContent>
              </v:textbox>
              <w10:wrap anchorx="page" anchory="page"/>
            </v:shape>
          </w:pict>
        </mc:Fallback>
      </mc:AlternateContent>
    </w:r>
    <w:r>
      <w:rPr>
        <w:noProof/>
      </w:rPr>
      <mc:AlternateContent>
        <mc:Choice Requires="wps">
          <w:drawing>
            <wp:anchor distT="0" distB="0" distL="114300" distR="114300" simplePos="0" relativeHeight="483293696" behindDoc="1" locked="0" layoutInCell="1" allowOverlap="1" wp14:anchorId="11FF19DE" wp14:editId="56520294">
              <wp:simplePos x="0" y="0"/>
              <wp:positionH relativeFrom="page">
                <wp:posOffset>6102350</wp:posOffset>
              </wp:positionH>
              <wp:positionV relativeFrom="page">
                <wp:posOffset>10374630</wp:posOffset>
              </wp:positionV>
              <wp:extent cx="1012825" cy="159385"/>
              <wp:effectExtent l="0" t="0" r="0" b="0"/>
              <wp:wrapNone/>
              <wp:docPr id="98276597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223B5"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F19DE" id="docshape14" o:spid="_x0000_s1045" type="#_x0000_t202" style="position:absolute;margin-left:480.5pt;margin-top:816.9pt;width:79.75pt;height:12.55pt;z-index:-2002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" filled="f" stroked="f">
              <v:textbox inset="0,0,0,0">
                <w:txbxContent>
                  <w:p w14:paraId="232223B5"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D5A1" w14:textId="23213A4E" w:rsidR="0012487C" w:rsidRDefault="00BD02C7">
    <w:pPr>
      <w:pStyle w:val="a3"/>
      <w:spacing w:line="14" w:lineRule="auto"/>
      <w:rPr>
        <w:sz w:val="20"/>
      </w:rPr>
    </w:pPr>
    <w:r>
      <w:rPr>
        <w:noProof/>
      </w:rPr>
      <mc:AlternateContent>
        <mc:Choice Requires="wps">
          <w:drawing>
            <wp:anchor distT="0" distB="0" distL="114300" distR="114300" simplePos="0" relativeHeight="483294720" behindDoc="1" locked="0" layoutInCell="1" allowOverlap="1" wp14:anchorId="69C1E866" wp14:editId="0BF07766">
              <wp:simplePos x="0" y="0"/>
              <wp:positionH relativeFrom="page">
                <wp:posOffset>457200</wp:posOffset>
              </wp:positionH>
              <wp:positionV relativeFrom="page">
                <wp:posOffset>10241915</wp:posOffset>
              </wp:positionV>
              <wp:extent cx="6645910" cy="0"/>
              <wp:effectExtent l="0" t="0" r="0" b="0"/>
              <wp:wrapNone/>
              <wp:docPr id="184370948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BFD03" id="Line 19" o:spid="_x0000_s1026" style="position:absolute;left:0;text-align:left;z-index:-2002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806.45pt" to="559.3pt,8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" strokecolor="#ddd" strokeweight=".25pt">
              <w10:wrap anchorx="page" anchory="page"/>
            </v:line>
          </w:pict>
        </mc:Fallback>
      </mc:AlternateContent>
    </w:r>
    <w:r>
      <w:rPr>
        <w:noProof/>
      </w:rPr>
      <mc:AlternateContent>
        <mc:Choice Requires="wps">
          <w:drawing>
            <wp:anchor distT="0" distB="0" distL="114300" distR="114300" simplePos="0" relativeHeight="483295232" behindDoc="1" locked="0" layoutInCell="1" allowOverlap="1" wp14:anchorId="4EFD924F" wp14:editId="1E8211EE">
              <wp:simplePos x="0" y="0"/>
              <wp:positionH relativeFrom="page">
                <wp:posOffset>444500</wp:posOffset>
              </wp:positionH>
              <wp:positionV relativeFrom="page">
                <wp:posOffset>10374630</wp:posOffset>
              </wp:positionV>
              <wp:extent cx="2137410" cy="159385"/>
              <wp:effectExtent l="0" t="0" r="0" b="0"/>
              <wp:wrapNone/>
              <wp:docPr id="1980530131"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26913"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D924F" id="_x0000_t202" coordsize="21600,21600" o:spt="202" path="m,l,21600r21600,l21600,xe">
              <v:stroke joinstyle="miter"/>
              <v:path gradientshapeok="t" o:connecttype="rect"/>
            </v:shapetype>
            <v:shape id="docshape17" o:spid="_x0000_s1047" type="#_x0000_t202" style="position:absolute;margin-left:35pt;margin-top:816.9pt;width:168.3pt;height:12.55pt;z-index:-2002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" filled="f" stroked="f">
              <v:textbox inset="0,0,0,0">
                <w:txbxContent>
                  <w:p w14:paraId="4FB26913"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v:textbox>
              <w10:wrap anchorx="page" anchory="page"/>
            </v:shape>
          </w:pict>
        </mc:Fallback>
      </mc:AlternateContent>
    </w:r>
    <w:r>
      <w:rPr>
        <w:noProof/>
      </w:rPr>
      <mc:AlternateContent>
        <mc:Choice Requires="wps">
          <w:drawing>
            <wp:anchor distT="0" distB="0" distL="114300" distR="114300" simplePos="0" relativeHeight="483295744" behindDoc="1" locked="0" layoutInCell="1" allowOverlap="1" wp14:anchorId="70E2B7D7" wp14:editId="0E6D31A3">
              <wp:simplePos x="0" y="0"/>
              <wp:positionH relativeFrom="page">
                <wp:posOffset>3622040</wp:posOffset>
              </wp:positionH>
              <wp:positionV relativeFrom="page">
                <wp:posOffset>10374630</wp:posOffset>
              </wp:positionV>
              <wp:extent cx="290830" cy="159385"/>
              <wp:effectExtent l="0" t="0" r="0" b="0"/>
              <wp:wrapNone/>
              <wp:docPr id="211508355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F5A50" w14:textId="77777777" w:rsidR="0012487C" w:rsidRDefault="00421F9B">
                          <w:pPr>
                            <w:pStyle w:val="a3"/>
                            <w:spacing w:before="18"/>
                            <w:ind w:left="60"/>
                          </w:pPr>
                          <w:r>
                            <w:fldChar w:fldCharType="begin"/>
                          </w:r>
                          <w:r>
                            <w:rPr>
                              <w:w w:val="110"/>
                            </w:rPr>
                            <w:instrText xml:space="preserve"> PAGE </w:instrText>
                          </w:r>
                          <w:r>
                            <w:fldChar w:fldCharType="separate"/>
                          </w:r>
                          <w:r w:rsidR="00DE0730">
                            <w:rPr>
                              <w:noProof/>
                              <w:w w:val="110"/>
                            </w:rPr>
                            <w:t>4</w:t>
                          </w:r>
                          <w:r>
                            <w:fldChar w:fldCharType="end"/>
                          </w:r>
                          <w:r>
                            <w:rPr>
                              <w:w w:val="110"/>
                            </w:rP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2B7D7" id="docshape18" o:spid="_x0000_s1048" type="#_x0000_t202" style="position:absolute;margin-left:285.2pt;margin-top:816.9pt;width:22.9pt;height:12.55pt;z-index:-2002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" filled="f" stroked="f">
              <v:textbox inset="0,0,0,0">
                <w:txbxContent>
                  <w:p w14:paraId="66DF5A50" w14:textId="77777777" w:rsidR="0012487C" w:rsidRDefault="00421F9B">
                    <w:pPr>
                      <w:pStyle w:val="a3"/>
                      <w:spacing w:before="18"/>
                      <w:ind w:left="60"/>
                    </w:pPr>
                    <w:r>
                      <w:fldChar w:fldCharType="begin"/>
                    </w:r>
                    <w:r>
                      <w:rPr>
                        <w:w w:val="110"/>
                      </w:rPr>
                      <w:instrText xml:space="preserve"> PAGE </w:instrText>
                    </w:r>
                    <w:r>
                      <w:fldChar w:fldCharType="separate"/>
                    </w:r>
                    <w:r w:rsidR="00DE0730">
                      <w:rPr>
                        <w:noProof/>
                        <w:w w:val="110"/>
                      </w:rPr>
                      <w:t>4</w:t>
                    </w:r>
                    <w:r>
                      <w:fldChar w:fldCharType="end"/>
                    </w:r>
                    <w:r>
                      <w:rPr>
                        <w:w w:val="110"/>
                      </w:rPr>
                      <w:t>/37</w:t>
                    </w:r>
                  </w:p>
                </w:txbxContent>
              </v:textbox>
              <w10:wrap anchorx="page" anchory="page"/>
            </v:shape>
          </w:pict>
        </mc:Fallback>
      </mc:AlternateContent>
    </w:r>
    <w:r>
      <w:rPr>
        <w:noProof/>
      </w:rPr>
      <mc:AlternateContent>
        <mc:Choice Requires="wps">
          <w:drawing>
            <wp:anchor distT="0" distB="0" distL="114300" distR="114300" simplePos="0" relativeHeight="483296256" behindDoc="1" locked="0" layoutInCell="1" allowOverlap="1" wp14:anchorId="44B39676" wp14:editId="1561523A">
              <wp:simplePos x="0" y="0"/>
              <wp:positionH relativeFrom="page">
                <wp:posOffset>6102350</wp:posOffset>
              </wp:positionH>
              <wp:positionV relativeFrom="page">
                <wp:posOffset>10374630</wp:posOffset>
              </wp:positionV>
              <wp:extent cx="1012825" cy="159385"/>
              <wp:effectExtent l="0" t="0" r="0" b="0"/>
              <wp:wrapNone/>
              <wp:docPr id="1433843588"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C7427"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39676" id="docshape19" o:spid="_x0000_s1049" type="#_x0000_t202" style="position:absolute;margin-left:480.5pt;margin-top:816.9pt;width:79.75pt;height:12.55pt;z-index:-200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" filled="f" stroked="f">
              <v:textbox inset="0,0,0,0">
                <w:txbxContent>
                  <w:p w14:paraId="76DC7427"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3955" w14:textId="2B356B87" w:rsidR="0012487C" w:rsidRDefault="00BD02C7">
    <w:pPr>
      <w:pStyle w:val="a3"/>
      <w:spacing w:line="14" w:lineRule="auto"/>
      <w:rPr>
        <w:sz w:val="20"/>
      </w:rPr>
    </w:pPr>
    <w:r>
      <w:rPr>
        <w:noProof/>
      </w:rPr>
      <mc:AlternateContent>
        <mc:Choice Requires="wps">
          <w:drawing>
            <wp:anchor distT="0" distB="0" distL="114300" distR="114300" simplePos="0" relativeHeight="483297280" behindDoc="1" locked="0" layoutInCell="1" allowOverlap="1" wp14:anchorId="6D5F28BC" wp14:editId="4F27214D">
              <wp:simplePos x="0" y="0"/>
              <wp:positionH relativeFrom="page">
                <wp:posOffset>457200</wp:posOffset>
              </wp:positionH>
              <wp:positionV relativeFrom="page">
                <wp:posOffset>10241915</wp:posOffset>
              </wp:positionV>
              <wp:extent cx="6645910" cy="0"/>
              <wp:effectExtent l="0" t="0" r="0" b="0"/>
              <wp:wrapNone/>
              <wp:docPr id="176176029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5C0D9" id="Line 14" o:spid="_x0000_s1026" style="position:absolute;left:0;text-align:left;z-index:-200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806.45pt" to="559.3pt,8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" strokecolor="#ddd" strokeweight=".25pt">
              <w10:wrap anchorx="page" anchory="page"/>
            </v:line>
          </w:pict>
        </mc:Fallback>
      </mc:AlternateContent>
    </w:r>
    <w:r>
      <w:rPr>
        <w:noProof/>
      </w:rPr>
      <mc:AlternateContent>
        <mc:Choice Requires="wps">
          <w:drawing>
            <wp:anchor distT="0" distB="0" distL="114300" distR="114300" simplePos="0" relativeHeight="483297792" behindDoc="1" locked="0" layoutInCell="1" allowOverlap="1" wp14:anchorId="76AAA9DB" wp14:editId="226CC292">
              <wp:simplePos x="0" y="0"/>
              <wp:positionH relativeFrom="page">
                <wp:posOffset>444500</wp:posOffset>
              </wp:positionH>
              <wp:positionV relativeFrom="page">
                <wp:posOffset>10374630</wp:posOffset>
              </wp:positionV>
              <wp:extent cx="2137410" cy="159385"/>
              <wp:effectExtent l="0" t="0" r="0" b="0"/>
              <wp:wrapNone/>
              <wp:docPr id="104518740"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8741F"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AA9DB" id="_x0000_t202" coordsize="21600,21600" o:spt="202" path="m,l,21600r21600,l21600,xe">
              <v:stroke joinstyle="miter"/>
              <v:path gradientshapeok="t" o:connecttype="rect"/>
            </v:shapetype>
            <v:shape id="docshape22" o:spid="_x0000_s1051" type="#_x0000_t202" style="position:absolute;margin-left:35pt;margin-top:816.9pt;width:168.3pt;height:12.55pt;z-index:-2001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" filled="f" stroked="f">
              <v:textbox inset="0,0,0,0">
                <w:txbxContent>
                  <w:p w14:paraId="1BD8741F"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v:textbox>
              <w10:wrap anchorx="page" anchory="page"/>
            </v:shape>
          </w:pict>
        </mc:Fallback>
      </mc:AlternateContent>
    </w:r>
    <w:r>
      <w:rPr>
        <w:noProof/>
      </w:rPr>
      <mc:AlternateContent>
        <mc:Choice Requires="wps">
          <w:drawing>
            <wp:anchor distT="0" distB="0" distL="114300" distR="114300" simplePos="0" relativeHeight="483298304" behindDoc="1" locked="0" layoutInCell="1" allowOverlap="1" wp14:anchorId="0C43369D" wp14:editId="7F949905">
              <wp:simplePos x="0" y="0"/>
              <wp:positionH relativeFrom="page">
                <wp:posOffset>3590290</wp:posOffset>
              </wp:positionH>
              <wp:positionV relativeFrom="page">
                <wp:posOffset>10374630</wp:posOffset>
              </wp:positionV>
              <wp:extent cx="354330" cy="159385"/>
              <wp:effectExtent l="0" t="0" r="0" b="0"/>
              <wp:wrapNone/>
              <wp:docPr id="1563083215"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B9A17" w14:textId="77777777" w:rsidR="0012487C" w:rsidRDefault="00421F9B">
                          <w:pPr>
                            <w:pStyle w:val="a3"/>
                            <w:spacing w:before="18"/>
                            <w:ind w:left="60"/>
                          </w:pPr>
                          <w:r>
                            <w:fldChar w:fldCharType="begin"/>
                          </w:r>
                          <w:r>
                            <w:rPr>
                              <w:w w:val="105"/>
                            </w:rPr>
                            <w:instrText xml:space="preserve"> PAGE </w:instrText>
                          </w:r>
                          <w:r>
                            <w:fldChar w:fldCharType="separate"/>
                          </w:r>
                          <w:r w:rsidR="00DE0730">
                            <w:rPr>
                              <w:noProof/>
                              <w:w w:val="105"/>
                            </w:rPr>
                            <w:t>5</w:t>
                          </w:r>
                          <w:r>
                            <w:fldChar w:fldCharType="end"/>
                          </w:r>
                          <w:r>
                            <w:rPr>
                              <w:w w:val="105"/>
                            </w:rP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3369D" id="docshape23" o:spid="_x0000_s1052" type="#_x0000_t202" style="position:absolute;margin-left:282.7pt;margin-top:816.9pt;width:27.9pt;height:12.55pt;z-index:-2001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" filled="f" stroked="f">
              <v:textbox inset="0,0,0,0">
                <w:txbxContent>
                  <w:p w14:paraId="3C0B9A17" w14:textId="77777777" w:rsidR="0012487C" w:rsidRDefault="00421F9B">
                    <w:pPr>
                      <w:pStyle w:val="a3"/>
                      <w:spacing w:before="18"/>
                      <w:ind w:left="60"/>
                    </w:pPr>
                    <w:r>
                      <w:fldChar w:fldCharType="begin"/>
                    </w:r>
                    <w:r>
                      <w:rPr>
                        <w:w w:val="105"/>
                      </w:rPr>
                      <w:instrText xml:space="preserve"> PAGE </w:instrText>
                    </w:r>
                    <w:r>
                      <w:fldChar w:fldCharType="separate"/>
                    </w:r>
                    <w:r w:rsidR="00DE0730">
                      <w:rPr>
                        <w:noProof/>
                        <w:w w:val="105"/>
                      </w:rPr>
                      <w:t>5</w:t>
                    </w:r>
                    <w:r>
                      <w:fldChar w:fldCharType="end"/>
                    </w:r>
                    <w:r>
                      <w:rPr>
                        <w:w w:val="105"/>
                      </w:rPr>
                      <w:t>/37</w:t>
                    </w:r>
                  </w:p>
                </w:txbxContent>
              </v:textbox>
              <w10:wrap anchorx="page" anchory="page"/>
            </v:shape>
          </w:pict>
        </mc:Fallback>
      </mc:AlternateContent>
    </w:r>
    <w:r>
      <w:rPr>
        <w:noProof/>
      </w:rPr>
      <mc:AlternateContent>
        <mc:Choice Requires="wps">
          <w:drawing>
            <wp:anchor distT="0" distB="0" distL="114300" distR="114300" simplePos="0" relativeHeight="483298816" behindDoc="1" locked="0" layoutInCell="1" allowOverlap="1" wp14:anchorId="0992E8D9" wp14:editId="7CE7ABC0">
              <wp:simplePos x="0" y="0"/>
              <wp:positionH relativeFrom="page">
                <wp:posOffset>6102350</wp:posOffset>
              </wp:positionH>
              <wp:positionV relativeFrom="page">
                <wp:posOffset>10374630</wp:posOffset>
              </wp:positionV>
              <wp:extent cx="1012825" cy="159385"/>
              <wp:effectExtent l="0" t="0" r="0" b="0"/>
              <wp:wrapNone/>
              <wp:docPr id="465008248"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7362A"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2E8D9" id="docshape24" o:spid="_x0000_s1053" type="#_x0000_t202" style="position:absolute;margin-left:480.5pt;margin-top:816.9pt;width:79.75pt;height:12.55pt;z-index:-2001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" filled="f" stroked="f">
              <v:textbox inset="0,0,0,0">
                <w:txbxContent>
                  <w:p w14:paraId="7447362A"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D760" w14:textId="288B4000" w:rsidR="0012487C" w:rsidRDefault="00BD02C7">
    <w:pPr>
      <w:pStyle w:val="a3"/>
      <w:spacing w:line="14" w:lineRule="auto"/>
      <w:rPr>
        <w:sz w:val="20"/>
      </w:rPr>
    </w:pPr>
    <w:r>
      <w:rPr>
        <w:noProof/>
      </w:rPr>
      <mc:AlternateContent>
        <mc:Choice Requires="wps">
          <w:drawing>
            <wp:anchor distT="0" distB="0" distL="114300" distR="114300" simplePos="0" relativeHeight="483299840" behindDoc="1" locked="0" layoutInCell="1" allowOverlap="1" wp14:anchorId="44AC6EE5" wp14:editId="746D84C4">
              <wp:simplePos x="0" y="0"/>
              <wp:positionH relativeFrom="page">
                <wp:posOffset>457200</wp:posOffset>
              </wp:positionH>
              <wp:positionV relativeFrom="page">
                <wp:posOffset>10241915</wp:posOffset>
              </wp:positionV>
              <wp:extent cx="6645910" cy="0"/>
              <wp:effectExtent l="0" t="0" r="0" b="0"/>
              <wp:wrapNone/>
              <wp:docPr id="98709449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8B3F0" id="Line 9" o:spid="_x0000_s1026" style="position:absolute;left:0;text-align:left;z-index:-2001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806.45pt" to="559.3pt,8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" strokecolor="#ddd" strokeweight=".25pt">
              <w10:wrap anchorx="page" anchory="page"/>
            </v:line>
          </w:pict>
        </mc:Fallback>
      </mc:AlternateContent>
    </w:r>
    <w:r>
      <w:rPr>
        <w:noProof/>
      </w:rPr>
      <mc:AlternateContent>
        <mc:Choice Requires="wps">
          <w:drawing>
            <wp:anchor distT="0" distB="0" distL="114300" distR="114300" simplePos="0" relativeHeight="483300352" behindDoc="1" locked="0" layoutInCell="1" allowOverlap="1" wp14:anchorId="26271A5D" wp14:editId="6A94072C">
              <wp:simplePos x="0" y="0"/>
              <wp:positionH relativeFrom="page">
                <wp:posOffset>444500</wp:posOffset>
              </wp:positionH>
              <wp:positionV relativeFrom="page">
                <wp:posOffset>10374630</wp:posOffset>
              </wp:positionV>
              <wp:extent cx="2137410" cy="159385"/>
              <wp:effectExtent l="0" t="0" r="0" b="0"/>
              <wp:wrapNone/>
              <wp:docPr id="1071193750" name="docshape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13485"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71A5D" id="_x0000_t202" coordsize="21600,21600" o:spt="202" path="m,l,21600r21600,l21600,xe">
              <v:stroke joinstyle="miter"/>
              <v:path gradientshapeok="t" o:connecttype="rect"/>
            </v:shapetype>
            <v:shape id="docshape41" o:spid="_x0000_s1055" type="#_x0000_t202" style="position:absolute;margin-left:35pt;margin-top:816.9pt;width:168.3pt;height:12.55pt;z-index:-2001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" filled="f" stroked="f">
              <v:textbox inset="0,0,0,0">
                <w:txbxContent>
                  <w:p w14:paraId="66113485"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v:textbox>
              <w10:wrap anchorx="page" anchory="page"/>
            </v:shape>
          </w:pict>
        </mc:Fallback>
      </mc:AlternateContent>
    </w:r>
    <w:r>
      <w:rPr>
        <w:noProof/>
      </w:rPr>
      <mc:AlternateContent>
        <mc:Choice Requires="wps">
          <w:drawing>
            <wp:anchor distT="0" distB="0" distL="114300" distR="114300" simplePos="0" relativeHeight="483300864" behindDoc="1" locked="0" layoutInCell="1" allowOverlap="1" wp14:anchorId="452B2D17" wp14:editId="31AE2654">
              <wp:simplePos x="0" y="0"/>
              <wp:positionH relativeFrom="page">
                <wp:posOffset>3590290</wp:posOffset>
              </wp:positionH>
              <wp:positionV relativeFrom="page">
                <wp:posOffset>10374630</wp:posOffset>
              </wp:positionV>
              <wp:extent cx="354330" cy="159385"/>
              <wp:effectExtent l="0" t="0" r="0" b="0"/>
              <wp:wrapNone/>
              <wp:docPr id="797973161" name="docshape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A6831" w14:textId="77777777" w:rsidR="0012487C" w:rsidRDefault="00421F9B">
                          <w:pPr>
                            <w:pStyle w:val="a3"/>
                            <w:spacing w:before="18"/>
                            <w:ind w:left="60"/>
                          </w:pPr>
                          <w:r>
                            <w:fldChar w:fldCharType="begin"/>
                          </w:r>
                          <w:r>
                            <w:rPr>
                              <w:w w:val="105"/>
                            </w:rPr>
                            <w:instrText xml:space="preserve"> PAGE </w:instrText>
                          </w:r>
                          <w:r>
                            <w:fldChar w:fldCharType="separate"/>
                          </w:r>
                          <w:r w:rsidR="00DE0730">
                            <w:rPr>
                              <w:noProof/>
                              <w:w w:val="105"/>
                            </w:rPr>
                            <w:t>35</w:t>
                          </w:r>
                          <w:r>
                            <w:fldChar w:fldCharType="end"/>
                          </w:r>
                          <w:r>
                            <w:rPr>
                              <w:w w:val="105"/>
                            </w:rP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B2D17" id="docshape42" o:spid="_x0000_s1056" type="#_x0000_t202" style="position:absolute;margin-left:282.7pt;margin-top:816.9pt;width:27.9pt;height:12.55pt;z-index:-2001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" filled="f" stroked="f">
              <v:textbox inset="0,0,0,0">
                <w:txbxContent>
                  <w:p w14:paraId="76EA6831" w14:textId="77777777" w:rsidR="0012487C" w:rsidRDefault="00421F9B">
                    <w:pPr>
                      <w:pStyle w:val="a3"/>
                      <w:spacing w:before="18"/>
                      <w:ind w:left="60"/>
                    </w:pPr>
                    <w:r>
                      <w:fldChar w:fldCharType="begin"/>
                    </w:r>
                    <w:r>
                      <w:rPr>
                        <w:w w:val="105"/>
                      </w:rPr>
                      <w:instrText xml:space="preserve"> PAGE </w:instrText>
                    </w:r>
                    <w:r>
                      <w:fldChar w:fldCharType="separate"/>
                    </w:r>
                    <w:r w:rsidR="00DE0730">
                      <w:rPr>
                        <w:noProof/>
                        <w:w w:val="105"/>
                      </w:rPr>
                      <w:t>35</w:t>
                    </w:r>
                    <w:r>
                      <w:fldChar w:fldCharType="end"/>
                    </w:r>
                    <w:r>
                      <w:rPr>
                        <w:w w:val="105"/>
                      </w:rPr>
                      <w:t>/37</w:t>
                    </w:r>
                  </w:p>
                </w:txbxContent>
              </v:textbox>
              <w10:wrap anchorx="page" anchory="page"/>
            </v:shape>
          </w:pict>
        </mc:Fallback>
      </mc:AlternateContent>
    </w:r>
    <w:r>
      <w:rPr>
        <w:noProof/>
      </w:rPr>
      <mc:AlternateContent>
        <mc:Choice Requires="wps">
          <w:drawing>
            <wp:anchor distT="0" distB="0" distL="114300" distR="114300" simplePos="0" relativeHeight="483301376" behindDoc="1" locked="0" layoutInCell="1" allowOverlap="1" wp14:anchorId="246D93E3" wp14:editId="45EBDBD3">
              <wp:simplePos x="0" y="0"/>
              <wp:positionH relativeFrom="page">
                <wp:posOffset>6102350</wp:posOffset>
              </wp:positionH>
              <wp:positionV relativeFrom="page">
                <wp:posOffset>10374630</wp:posOffset>
              </wp:positionV>
              <wp:extent cx="1012825" cy="159385"/>
              <wp:effectExtent l="0" t="0" r="0" b="0"/>
              <wp:wrapNone/>
              <wp:docPr id="1973002511" name="docshape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D8EAA"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D93E3" id="docshape43" o:spid="_x0000_s1057" type="#_x0000_t202" style="position:absolute;margin-left:480.5pt;margin-top:816.9pt;width:79.75pt;height:12.55pt;z-index:-2001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" filled="f" stroked="f">
              <v:textbox inset="0,0,0,0">
                <w:txbxContent>
                  <w:p w14:paraId="795D8EAA"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E2DB" w14:textId="6BE05361" w:rsidR="0012487C" w:rsidRDefault="00BD02C7">
    <w:pPr>
      <w:pStyle w:val="a3"/>
      <w:spacing w:line="14" w:lineRule="auto"/>
      <w:rPr>
        <w:sz w:val="20"/>
      </w:rPr>
    </w:pPr>
    <w:r>
      <w:rPr>
        <w:noProof/>
      </w:rPr>
      <mc:AlternateContent>
        <mc:Choice Requires="wps">
          <w:drawing>
            <wp:anchor distT="0" distB="0" distL="114300" distR="114300" simplePos="0" relativeHeight="483302400" behindDoc="1" locked="0" layoutInCell="1" allowOverlap="1" wp14:anchorId="1BA59E64" wp14:editId="5301171B">
              <wp:simplePos x="0" y="0"/>
              <wp:positionH relativeFrom="page">
                <wp:posOffset>457200</wp:posOffset>
              </wp:positionH>
              <wp:positionV relativeFrom="page">
                <wp:posOffset>10241915</wp:posOffset>
              </wp:positionV>
              <wp:extent cx="6645910" cy="0"/>
              <wp:effectExtent l="0" t="0" r="0" b="0"/>
              <wp:wrapNone/>
              <wp:docPr id="109716634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317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64A98" id="Line 4" o:spid="_x0000_s1026" style="position:absolute;left:0;text-align:left;z-index:-2001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806.45pt" to="559.3pt,8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" strokecolor="#ddd" strokeweight=".25pt">
              <w10:wrap anchorx="page" anchory="page"/>
            </v:line>
          </w:pict>
        </mc:Fallback>
      </mc:AlternateContent>
    </w:r>
    <w:r>
      <w:rPr>
        <w:noProof/>
      </w:rPr>
      <mc:AlternateContent>
        <mc:Choice Requires="wps">
          <w:drawing>
            <wp:anchor distT="0" distB="0" distL="114300" distR="114300" simplePos="0" relativeHeight="483302912" behindDoc="1" locked="0" layoutInCell="1" allowOverlap="1" wp14:anchorId="3BBA26BD" wp14:editId="0680BB60">
              <wp:simplePos x="0" y="0"/>
              <wp:positionH relativeFrom="page">
                <wp:posOffset>444500</wp:posOffset>
              </wp:positionH>
              <wp:positionV relativeFrom="page">
                <wp:posOffset>10374630</wp:posOffset>
              </wp:positionV>
              <wp:extent cx="2137410" cy="159385"/>
              <wp:effectExtent l="0" t="0" r="0" b="0"/>
              <wp:wrapNone/>
              <wp:docPr id="1756691405" name="docshape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9693B"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A26BD" id="_x0000_t202" coordsize="21600,21600" o:spt="202" path="m,l,21600r21600,l21600,xe">
              <v:stroke joinstyle="miter"/>
              <v:path gradientshapeok="t" o:connecttype="rect"/>
            </v:shapetype>
            <v:shape id="docshape46" o:spid="_x0000_s1059" type="#_x0000_t202" style="position:absolute;margin-left:35pt;margin-top:816.9pt;width:168.3pt;height:12.55pt;z-index:-2001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" filled="f" stroked="f">
              <v:textbox inset="0,0,0,0">
                <w:txbxContent>
                  <w:p w14:paraId="6989693B" w14:textId="77777777" w:rsidR="0012487C" w:rsidRDefault="00421F9B">
                    <w:pPr>
                      <w:spacing w:before="18"/>
                      <w:ind w:left="20"/>
                      <w:rPr>
                        <w:rFonts w:ascii="Trebuchet MS" w:hAnsi="Trebuchet MS"/>
                        <w:i/>
                        <w:sz w:val="18"/>
                      </w:rPr>
                    </w:pPr>
                    <w:r>
                      <w:rPr>
                        <w:rFonts w:ascii="Trebuchet MS" w:hAnsi="Trebuchet MS"/>
                        <w:i/>
                        <w:w w:val="95"/>
                        <w:sz w:val="18"/>
                      </w:rPr>
                      <w:t>OCPP</w:t>
                    </w:r>
                    <w:r>
                      <w:rPr>
                        <w:rFonts w:ascii="Trebuchet MS" w:hAnsi="Trebuchet MS"/>
                        <w:i/>
                        <w:spacing w:val="4"/>
                        <w:w w:val="95"/>
                        <w:sz w:val="18"/>
                      </w:rPr>
                      <w:t xml:space="preserve"> </w:t>
                    </w:r>
                    <w:r>
                      <w:rPr>
                        <w:rFonts w:ascii="Trebuchet MS" w:hAnsi="Trebuchet MS"/>
                        <w:i/>
                        <w:w w:val="95"/>
                        <w:sz w:val="18"/>
                      </w:rPr>
                      <w:t>2.0.1</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5"/>
                        <w:w w:val="95"/>
                        <w:sz w:val="18"/>
                      </w:rPr>
                      <w:t xml:space="preserve"> </w:t>
                    </w:r>
                    <w:r>
                      <w:rPr>
                        <w:rFonts w:ascii="Trebuchet MS" w:hAnsi="Trebuchet MS"/>
                        <w:i/>
                        <w:w w:val="95"/>
                        <w:sz w:val="18"/>
                      </w:rPr>
                      <w:t>©</w:t>
                    </w:r>
                    <w:r>
                      <w:rPr>
                        <w:rFonts w:ascii="Trebuchet MS" w:hAnsi="Trebuchet MS"/>
                        <w:i/>
                        <w:spacing w:val="4"/>
                        <w:w w:val="95"/>
                        <w:sz w:val="18"/>
                      </w:rPr>
                      <w:t xml:space="preserve"> </w:t>
                    </w:r>
                    <w:r>
                      <w:rPr>
                        <w:rFonts w:ascii="Trebuchet MS" w:hAnsi="Trebuchet MS"/>
                        <w:i/>
                        <w:w w:val="95"/>
                        <w:sz w:val="18"/>
                      </w:rPr>
                      <w:t>Open</w:t>
                    </w:r>
                    <w:r>
                      <w:rPr>
                        <w:rFonts w:ascii="Trebuchet MS" w:hAnsi="Trebuchet MS"/>
                        <w:i/>
                        <w:spacing w:val="5"/>
                        <w:w w:val="95"/>
                        <w:sz w:val="18"/>
                      </w:rPr>
                      <w:t xml:space="preserve"> </w:t>
                    </w:r>
                    <w:r>
                      <w:rPr>
                        <w:rFonts w:ascii="Trebuchet MS" w:hAnsi="Trebuchet MS"/>
                        <w:i/>
                        <w:w w:val="95"/>
                        <w:sz w:val="18"/>
                      </w:rPr>
                      <w:t>Charge</w:t>
                    </w:r>
                    <w:r>
                      <w:rPr>
                        <w:rFonts w:ascii="Trebuchet MS" w:hAnsi="Trebuchet MS"/>
                        <w:i/>
                        <w:spacing w:val="5"/>
                        <w:w w:val="95"/>
                        <w:sz w:val="18"/>
                      </w:rPr>
                      <w:t xml:space="preserve"> </w:t>
                    </w:r>
                    <w:r>
                      <w:rPr>
                        <w:rFonts w:ascii="Trebuchet MS" w:hAnsi="Trebuchet MS"/>
                        <w:i/>
                        <w:w w:val="95"/>
                        <w:sz w:val="18"/>
                      </w:rPr>
                      <w:t>Alliance</w:t>
                    </w:r>
                    <w:r>
                      <w:rPr>
                        <w:rFonts w:ascii="Trebuchet MS" w:hAnsi="Trebuchet MS"/>
                        <w:i/>
                        <w:spacing w:val="4"/>
                        <w:w w:val="95"/>
                        <w:sz w:val="18"/>
                      </w:rPr>
                      <w:t xml:space="preserve"> </w:t>
                    </w:r>
                    <w:r>
                      <w:rPr>
                        <w:rFonts w:ascii="Trebuchet MS" w:hAnsi="Trebuchet MS"/>
                        <w:i/>
                        <w:w w:val="95"/>
                        <w:sz w:val="18"/>
                      </w:rPr>
                      <w:t>2022</w:t>
                    </w:r>
                  </w:p>
                </w:txbxContent>
              </v:textbox>
              <w10:wrap anchorx="page" anchory="page"/>
            </v:shape>
          </w:pict>
        </mc:Fallback>
      </mc:AlternateContent>
    </w:r>
    <w:r>
      <w:rPr>
        <w:noProof/>
      </w:rPr>
      <mc:AlternateContent>
        <mc:Choice Requires="wps">
          <w:drawing>
            <wp:anchor distT="0" distB="0" distL="114300" distR="114300" simplePos="0" relativeHeight="483303424" behindDoc="1" locked="0" layoutInCell="1" allowOverlap="1" wp14:anchorId="6F6CF447" wp14:editId="5310D4FD">
              <wp:simplePos x="0" y="0"/>
              <wp:positionH relativeFrom="page">
                <wp:posOffset>3590290</wp:posOffset>
              </wp:positionH>
              <wp:positionV relativeFrom="page">
                <wp:posOffset>10374630</wp:posOffset>
              </wp:positionV>
              <wp:extent cx="354330" cy="159385"/>
              <wp:effectExtent l="0" t="0" r="0" b="0"/>
              <wp:wrapNone/>
              <wp:docPr id="1902033262" name="docshape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66977" w14:textId="77777777" w:rsidR="0012487C" w:rsidRDefault="00421F9B">
                          <w:pPr>
                            <w:pStyle w:val="a3"/>
                            <w:spacing w:before="18"/>
                            <w:ind w:left="60"/>
                          </w:pPr>
                          <w:r>
                            <w:fldChar w:fldCharType="begin"/>
                          </w:r>
                          <w:r>
                            <w:rPr>
                              <w:w w:val="105"/>
                            </w:rPr>
                            <w:instrText xml:space="preserve"> PAGE </w:instrText>
                          </w:r>
                          <w:r>
                            <w:fldChar w:fldCharType="separate"/>
                          </w:r>
                          <w:r w:rsidR="00DE0730">
                            <w:rPr>
                              <w:noProof/>
                              <w:w w:val="105"/>
                            </w:rPr>
                            <w:t>37</w:t>
                          </w:r>
                          <w:r>
                            <w:fldChar w:fldCharType="end"/>
                          </w:r>
                          <w:r>
                            <w:rPr>
                              <w:w w:val="105"/>
                            </w:rP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CF447" id="docshape47" o:spid="_x0000_s1060" type="#_x0000_t202" style="position:absolute;margin-left:282.7pt;margin-top:816.9pt;width:27.9pt;height:12.55pt;z-index:-2001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" filled="f" stroked="f">
              <v:textbox inset="0,0,0,0">
                <w:txbxContent>
                  <w:p w14:paraId="56866977" w14:textId="77777777" w:rsidR="0012487C" w:rsidRDefault="00421F9B">
                    <w:pPr>
                      <w:pStyle w:val="a3"/>
                      <w:spacing w:before="18"/>
                      <w:ind w:left="60"/>
                    </w:pPr>
                    <w:r>
                      <w:fldChar w:fldCharType="begin"/>
                    </w:r>
                    <w:r>
                      <w:rPr>
                        <w:w w:val="105"/>
                      </w:rPr>
                      <w:instrText xml:space="preserve"> PAGE </w:instrText>
                    </w:r>
                    <w:r>
                      <w:fldChar w:fldCharType="separate"/>
                    </w:r>
                    <w:r w:rsidR="00DE0730">
                      <w:rPr>
                        <w:noProof/>
                        <w:w w:val="105"/>
                      </w:rPr>
                      <w:t>37</w:t>
                    </w:r>
                    <w:r>
                      <w:fldChar w:fldCharType="end"/>
                    </w:r>
                    <w:r>
                      <w:rPr>
                        <w:w w:val="105"/>
                      </w:rPr>
                      <w:t>/37</w:t>
                    </w:r>
                  </w:p>
                </w:txbxContent>
              </v:textbox>
              <w10:wrap anchorx="page" anchory="page"/>
            </v:shape>
          </w:pict>
        </mc:Fallback>
      </mc:AlternateContent>
    </w:r>
    <w:r>
      <w:rPr>
        <w:noProof/>
      </w:rPr>
      <mc:AlternateContent>
        <mc:Choice Requires="wps">
          <w:drawing>
            <wp:anchor distT="0" distB="0" distL="114300" distR="114300" simplePos="0" relativeHeight="483303936" behindDoc="1" locked="0" layoutInCell="1" allowOverlap="1" wp14:anchorId="41E43CE8" wp14:editId="1137AA80">
              <wp:simplePos x="0" y="0"/>
              <wp:positionH relativeFrom="page">
                <wp:posOffset>6102350</wp:posOffset>
              </wp:positionH>
              <wp:positionV relativeFrom="page">
                <wp:posOffset>10374630</wp:posOffset>
              </wp:positionV>
              <wp:extent cx="1012825" cy="159385"/>
              <wp:effectExtent l="0" t="0" r="0" b="0"/>
              <wp:wrapNone/>
              <wp:docPr id="2090969343" name="docshape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F505"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43CE8" id="docshape48" o:spid="_x0000_s1061" type="#_x0000_t202" style="position:absolute;margin-left:480.5pt;margin-top:816.9pt;width:79.75pt;height:12.55pt;z-index:-2001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" filled="f" stroked="f">
              <v:textbox inset="0,0,0,0">
                <w:txbxContent>
                  <w:p w14:paraId="041FF505" w14:textId="77777777" w:rsidR="0012487C" w:rsidRDefault="00421F9B">
                    <w:pPr>
                      <w:pStyle w:val="a3"/>
                      <w:spacing w:before="18"/>
                      <w:ind w:left="20"/>
                    </w:pPr>
                    <w:r>
                      <w:t>Part</w:t>
                    </w:r>
                    <w:r>
                      <w:rPr>
                        <w:spacing w:val="-12"/>
                      </w:rPr>
                      <w:t xml:space="preserve"> </w:t>
                    </w:r>
                    <w:r>
                      <w:t>2</w:t>
                    </w:r>
                    <w:r>
                      <w:rPr>
                        <w:spacing w:val="-11"/>
                      </w:rPr>
                      <w:t xml:space="preserve"> </w:t>
                    </w:r>
                    <w:r>
                      <w:t>-</w:t>
                    </w:r>
                    <w:r>
                      <w:rPr>
                        <w:spacing w:val="-12"/>
                      </w:rPr>
                      <w:t xml:space="preserve"> </w:t>
                    </w:r>
                    <w:r>
                      <w:t>Appendices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0166B" w14:textId="77777777" w:rsidR="003A6448" w:rsidRDefault="003A6448">
      <w:r>
        <w:separator/>
      </w:r>
    </w:p>
  </w:footnote>
  <w:footnote w:type="continuationSeparator" w:id="0">
    <w:p w14:paraId="4AA82A23" w14:textId="77777777" w:rsidR="003A6448" w:rsidRDefault="003A6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E61A" w14:textId="0D809F50" w:rsidR="0012487C" w:rsidRDefault="00BD02C7">
    <w:pPr>
      <w:pStyle w:val="a3"/>
      <w:spacing w:line="14" w:lineRule="auto"/>
      <w:rPr>
        <w:sz w:val="20"/>
      </w:rPr>
    </w:pPr>
    <w:r>
      <w:rPr>
        <w:noProof/>
      </w:rPr>
      <mc:AlternateContent>
        <mc:Choice Requires="wps">
          <w:drawing>
            <wp:anchor distT="0" distB="0" distL="114300" distR="114300" simplePos="0" relativeHeight="483286528" behindDoc="1" locked="0" layoutInCell="1" allowOverlap="1" wp14:anchorId="106AF75B" wp14:editId="31470B13">
              <wp:simplePos x="0" y="0"/>
              <wp:positionH relativeFrom="page">
                <wp:posOffset>6360795</wp:posOffset>
              </wp:positionH>
              <wp:positionV relativeFrom="page">
                <wp:posOffset>105410</wp:posOffset>
              </wp:positionV>
              <wp:extent cx="753745" cy="204470"/>
              <wp:effectExtent l="0" t="0" r="0" b="0"/>
              <wp:wrapNone/>
              <wp:docPr id="19376625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80C99" w14:textId="77777777" w:rsidR="0012487C" w:rsidRDefault="00421F9B">
                          <w:pPr>
                            <w:spacing w:before="17"/>
                            <w:ind w:left="20"/>
                            <w:rPr>
                              <w:rFonts w:ascii="Trebuchet MS"/>
                              <w:b/>
                              <w:sz w:val="24"/>
                            </w:rPr>
                          </w:pPr>
                          <w:r>
                            <w:rPr>
                              <w:rFonts w:ascii="Trebuchet MS"/>
                              <w:b/>
                              <w:w w:val="95"/>
                              <w:sz w:val="24"/>
                            </w:rPr>
                            <w:t>Disclaimer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AF75B" id="_x0000_t202" coordsize="21600,21600" o:spt="202" path="m,l,21600r21600,l21600,xe">
              <v:stroke joinstyle="miter"/>
              <v:path gradientshapeok="t" o:connecttype="rect"/>
            </v:shapetype>
            <v:shape id="docshape1" o:spid="_x0000_s1034" type="#_x0000_t202" style="position:absolute;margin-left:500.85pt;margin-top:8.3pt;width:59.35pt;height:16.1pt;z-index:-200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" filled="f" stroked="f">
              <v:textbox inset="0,0,0,0">
                <w:txbxContent>
                  <w:p w14:paraId="58180C99" w14:textId="77777777" w:rsidR="0012487C" w:rsidRDefault="00421F9B">
                    <w:pPr>
                      <w:spacing w:before="17"/>
                      <w:ind w:left="20"/>
                      <w:rPr>
                        <w:rFonts w:ascii="Trebuchet MS"/>
                        <w:b/>
                        <w:sz w:val="24"/>
                      </w:rPr>
                    </w:pPr>
                    <w:r>
                      <w:rPr>
                        <w:rFonts w:ascii="Trebuchet MS"/>
                        <w:b/>
                        <w:w w:val="95"/>
                        <w:sz w:val="24"/>
                      </w:rPr>
                      <w:t>Disclaimer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9FDB" w14:textId="35AECB9E" w:rsidR="0012487C" w:rsidRDefault="00BD02C7">
    <w:pPr>
      <w:pStyle w:val="a3"/>
      <w:spacing w:line="14" w:lineRule="auto"/>
      <w:rPr>
        <w:sz w:val="20"/>
      </w:rPr>
    </w:pPr>
    <w:r>
      <w:rPr>
        <w:noProof/>
      </w:rPr>
      <mc:AlternateContent>
        <mc:Choice Requires="wps">
          <w:drawing>
            <wp:anchor distT="0" distB="0" distL="114300" distR="114300" simplePos="0" relativeHeight="483289088" behindDoc="1" locked="0" layoutInCell="1" allowOverlap="1" wp14:anchorId="75065E76" wp14:editId="7E41999B">
              <wp:simplePos x="0" y="0"/>
              <wp:positionH relativeFrom="page">
                <wp:posOffset>6029325</wp:posOffset>
              </wp:positionH>
              <wp:positionV relativeFrom="page">
                <wp:posOffset>105410</wp:posOffset>
              </wp:positionV>
              <wp:extent cx="1085215" cy="204470"/>
              <wp:effectExtent l="0" t="0" r="0" b="0"/>
              <wp:wrapNone/>
              <wp:docPr id="2033038719"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5F6F" w14:textId="77777777" w:rsidR="0012487C" w:rsidRDefault="00421F9B">
                          <w:pPr>
                            <w:spacing w:before="17"/>
                            <w:ind w:left="20"/>
                            <w:rPr>
                              <w:rFonts w:ascii="Trebuchet MS"/>
                              <w:b/>
                              <w:sz w:val="24"/>
                            </w:rPr>
                          </w:pPr>
                          <w:r>
                            <w:rPr>
                              <w:rFonts w:ascii="Trebuchet MS"/>
                              <w:b/>
                              <w:w w:val="95"/>
                              <w:sz w:val="24"/>
                            </w:rPr>
                            <w:t>Version</w:t>
                          </w:r>
                          <w:r>
                            <w:rPr>
                              <w:rFonts w:ascii="Trebuchet MS"/>
                              <w:b/>
                              <w:spacing w:val="16"/>
                              <w:w w:val="95"/>
                              <w:sz w:val="24"/>
                            </w:rPr>
                            <w:t xml:space="preserve"> </w:t>
                          </w:r>
                          <w:r>
                            <w:rPr>
                              <w:rFonts w:ascii="Trebuchet MS"/>
                              <w:b/>
                              <w:w w:val="95"/>
                              <w:sz w:val="24"/>
                            </w:rPr>
                            <w:t>History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065E76" id="_x0000_t202" coordsize="21600,21600" o:spt="202" path="m,l,21600r21600,l21600,xe">
              <v:stroke joinstyle="miter"/>
              <v:path gradientshapeok="t" o:connecttype="rect"/>
            </v:shapetype>
            <v:shape id="docshape6" o:spid="_x0000_s1038" type="#_x0000_t202" style="position:absolute;margin-left:474.75pt;margin-top:8.3pt;width:85.45pt;height:16.1pt;z-index:-2002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" filled="f" stroked="f">
              <v:textbox inset="0,0,0,0">
                <w:txbxContent>
                  <w:p w14:paraId="023C5F6F" w14:textId="77777777" w:rsidR="0012487C" w:rsidRDefault="00421F9B">
                    <w:pPr>
                      <w:spacing w:before="17"/>
                      <w:ind w:left="20"/>
                      <w:rPr>
                        <w:rFonts w:ascii="Trebuchet MS"/>
                        <w:b/>
                        <w:sz w:val="24"/>
                      </w:rPr>
                    </w:pPr>
                    <w:r>
                      <w:rPr>
                        <w:rFonts w:ascii="Trebuchet MS"/>
                        <w:b/>
                        <w:w w:val="95"/>
                        <w:sz w:val="24"/>
                      </w:rPr>
                      <w:t>Version</w:t>
                    </w:r>
                    <w:r>
                      <w:rPr>
                        <w:rFonts w:ascii="Trebuchet MS"/>
                        <w:b/>
                        <w:spacing w:val="16"/>
                        <w:w w:val="95"/>
                        <w:sz w:val="24"/>
                      </w:rPr>
                      <w:t xml:space="preserve"> </w:t>
                    </w:r>
                    <w:r>
                      <w:rPr>
                        <w:rFonts w:ascii="Trebuchet MS"/>
                        <w:b/>
                        <w:w w:val="95"/>
                        <w:sz w:val="24"/>
                      </w:rPr>
                      <w:t>History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F713" w14:textId="574B56A3" w:rsidR="0012487C" w:rsidRDefault="00BD02C7">
    <w:pPr>
      <w:pStyle w:val="a3"/>
      <w:spacing w:line="14" w:lineRule="auto"/>
      <w:rPr>
        <w:sz w:val="20"/>
      </w:rPr>
    </w:pPr>
    <w:r>
      <w:rPr>
        <w:noProof/>
      </w:rPr>
      <mc:AlternateContent>
        <mc:Choice Requires="wps">
          <w:drawing>
            <wp:anchor distT="0" distB="0" distL="114300" distR="114300" simplePos="0" relativeHeight="483291648" behindDoc="1" locked="0" layoutInCell="1" allowOverlap="1" wp14:anchorId="6A0DF7AC" wp14:editId="3582001E">
              <wp:simplePos x="0" y="0"/>
              <wp:positionH relativeFrom="page">
                <wp:posOffset>5175885</wp:posOffset>
              </wp:positionH>
              <wp:positionV relativeFrom="page">
                <wp:posOffset>105410</wp:posOffset>
              </wp:positionV>
              <wp:extent cx="1937385" cy="204470"/>
              <wp:effectExtent l="0" t="0" r="0" b="0"/>
              <wp:wrapNone/>
              <wp:docPr id="1737124850"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BAE5E" w14:textId="77777777" w:rsidR="0012487C" w:rsidRDefault="00421F9B">
                          <w:pPr>
                            <w:spacing w:before="17"/>
                            <w:ind w:left="20"/>
                            <w:rPr>
                              <w:rFonts w:ascii="Trebuchet MS"/>
                              <w:b/>
                              <w:sz w:val="24"/>
                            </w:rPr>
                          </w:pPr>
                          <w:r>
                            <w:rPr>
                              <w:rFonts w:ascii="Trebuchet MS"/>
                              <w:b/>
                              <w:w w:val="95"/>
                              <w:sz w:val="24"/>
                            </w:rPr>
                            <w:t>Appendix</w:t>
                          </w:r>
                          <w:r>
                            <w:rPr>
                              <w:rFonts w:ascii="Trebuchet MS"/>
                              <w:b/>
                              <w:spacing w:val="-5"/>
                              <w:w w:val="95"/>
                              <w:sz w:val="24"/>
                            </w:rPr>
                            <w:t xml:space="preserve"> </w:t>
                          </w:r>
                          <w:r>
                            <w:rPr>
                              <w:rFonts w:ascii="Trebuchet MS"/>
                              <w:b/>
                              <w:w w:val="95"/>
                              <w:sz w:val="24"/>
                            </w:rPr>
                            <w:t>1.</w:t>
                          </w:r>
                          <w:r>
                            <w:rPr>
                              <w:rFonts w:ascii="Trebuchet MS"/>
                              <w:b/>
                              <w:spacing w:val="-4"/>
                              <w:w w:val="95"/>
                              <w:sz w:val="24"/>
                            </w:rPr>
                            <w:t xml:space="preserve"> </w:t>
                          </w:r>
                          <w:r>
                            <w:rPr>
                              <w:rFonts w:ascii="Trebuchet MS"/>
                              <w:b/>
                              <w:w w:val="95"/>
                              <w:sz w:val="24"/>
                            </w:rPr>
                            <w:t>Security</w:t>
                          </w:r>
                          <w:r>
                            <w:rPr>
                              <w:rFonts w:ascii="Trebuchet MS"/>
                              <w:b/>
                              <w:spacing w:val="-5"/>
                              <w:w w:val="95"/>
                              <w:sz w:val="24"/>
                            </w:rPr>
                            <w:t xml:space="preserve"> </w:t>
                          </w:r>
                          <w:r>
                            <w:rPr>
                              <w:rFonts w:ascii="Trebuchet MS"/>
                              <w:b/>
                              <w:w w:val="95"/>
                              <w:sz w:val="24"/>
                            </w:rPr>
                            <w:t>Events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DF7AC" id="_x0000_t202" coordsize="21600,21600" o:spt="202" path="m,l,21600r21600,l21600,xe">
              <v:stroke joinstyle="miter"/>
              <v:path gradientshapeok="t" o:connecttype="rect"/>
            </v:shapetype>
            <v:shape id="docshape11" o:spid="_x0000_s1042" type="#_x0000_t202" style="position:absolute;margin-left:407.55pt;margin-top:8.3pt;width:152.55pt;height:16.1pt;z-index:-2002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" filled="f" stroked="f">
              <v:textbox inset="0,0,0,0">
                <w:txbxContent>
                  <w:p w14:paraId="007BAE5E" w14:textId="77777777" w:rsidR="0012487C" w:rsidRDefault="00421F9B">
                    <w:pPr>
                      <w:spacing w:before="17"/>
                      <w:ind w:left="20"/>
                      <w:rPr>
                        <w:rFonts w:ascii="Trebuchet MS"/>
                        <w:b/>
                        <w:sz w:val="24"/>
                      </w:rPr>
                    </w:pPr>
                    <w:r>
                      <w:rPr>
                        <w:rFonts w:ascii="Trebuchet MS"/>
                        <w:b/>
                        <w:w w:val="95"/>
                        <w:sz w:val="24"/>
                      </w:rPr>
                      <w:t>Appendix</w:t>
                    </w:r>
                    <w:r>
                      <w:rPr>
                        <w:rFonts w:ascii="Trebuchet MS"/>
                        <w:b/>
                        <w:spacing w:val="-5"/>
                        <w:w w:val="95"/>
                        <w:sz w:val="24"/>
                      </w:rPr>
                      <w:t xml:space="preserve"> </w:t>
                    </w:r>
                    <w:r>
                      <w:rPr>
                        <w:rFonts w:ascii="Trebuchet MS"/>
                        <w:b/>
                        <w:w w:val="95"/>
                        <w:sz w:val="24"/>
                      </w:rPr>
                      <w:t>1.</w:t>
                    </w:r>
                    <w:r>
                      <w:rPr>
                        <w:rFonts w:ascii="Trebuchet MS"/>
                        <w:b/>
                        <w:spacing w:val="-4"/>
                        <w:w w:val="95"/>
                        <w:sz w:val="24"/>
                      </w:rPr>
                      <w:t xml:space="preserve"> </w:t>
                    </w:r>
                    <w:r>
                      <w:rPr>
                        <w:rFonts w:ascii="Trebuchet MS"/>
                        <w:b/>
                        <w:w w:val="95"/>
                        <w:sz w:val="24"/>
                      </w:rPr>
                      <w:t>Security</w:t>
                    </w:r>
                    <w:r>
                      <w:rPr>
                        <w:rFonts w:ascii="Trebuchet MS"/>
                        <w:b/>
                        <w:spacing w:val="-5"/>
                        <w:w w:val="95"/>
                        <w:sz w:val="24"/>
                      </w:rPr>
                      <w:t xml:space="preserve"> </w:t>
                    </w:r>
                    <w:r>
                      <w:rPr>
                        <w:rFonts w:ascii="Trebuchet MS"/>
                        <w:b/>
                        <w:w w:val="95"/>
                        <w:sz w:val="24"/>
                      </w:rPr>
                      <w:t>Events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96DD8" w14:textId="051EC953" w:rsidR="0012487C" w:rsidRDefault="00BD02C7">
    <w:pPr>
      <w:pStyle w:val="a3"/>
      <w:spacing w:line="14" w:lineRule="auto"/>
      <w:rPr>
        <w:sz w:val="20"/>
      </w:rPr>
    </w:pPr>
    <w:r>
      <w:rPr>
        <w:noProof/>
      </w:rPr>
      <mc:AlternateContent>
        <mc:Choice Requires="wps">
          <w:drawing>
            <wp:anchor distT="0" distB="0" distL="114300" distR="114300" simplePos="0" relativeHeight="483294208" behindDoc="1" locked="0" layoutInCell="1" allowOverlap="1" wp14:anchorId="029002A3" wp14:editId="16097D76">
              <wp:simplePos x="0" y="0"/>
              <wp:positionH relativeFrom="page">
                <wp:posOffset>4122420</wp:posOffset>
              </wp:positionH>
              <wp:positionV relativeFrom="page">
                <wp:posOffset>105410</wp:posOffset>
              </wp:positionV>
              <wp:extent cx="2989580" cy="204470"/>
              <wp:effectExtent l="0" t="0" r="0" b="0"/>
              <wp:wrapNone/>
              <wp:docPr id="56231790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95F56" w14:textId="77777777" w:rsidR="0012487C" w:rsidRDefault="00421F9B">
                          <w:pPr>
                            <w:spacing w:before="17"/>
                            <w:ind w:left="20"/>
                            <w:rPr>
                              <w:rFonts w:ascii="Trebuchet MS"/>
                              <w:b/>
                              <w:sz w:val="24"/>
                            </w:rPr>
                          </w:pPr>
                          <w:r>
                            <w:rPr>
                              <w:rFonts w:ascii="Trebuchet MS"/>
                              <w:b/>
                              <w:w w:val="95"/>
                              <w:sz w:val="24"/>
                            </w:rPr>
                            <w:t>Appendix</w:t>
                          </w:r>
                          <w:r>
                            <w:rPr>
                              <w:rFonts w:ascii="Trebuchet MS"/>
                              <w:b/>
                              <w:spacing w:val="5"/>
                              <w:w w:val="95"/>
                              <w:sz w:val="24"/>
                            </w:rPr>
                            <w:t xml:space="preserve"> </w:t>
                          </w:r>
                          <w:r>
                            <w:rPr>
                              <w:rFonts w:ascii="Trebuchet MS"/>
                              <w:b/>
                              <w:w w:val="95"/>
                              <w:sz w:val="24"/>
                            </w:rPr>
                            <w:t>2.</w:t>
                          </w:r>
                          <w:r>
                            <w:rPr>
                              <w:rFonts w:ascii="Trebuchet MS"/>
                              <w:b/>
                              <w:spacing w:val="6"/>
                              <w:w w:val="95"/>
                              <w:sz w:val="24"/>
                            </w:rPr>
                            <w:t xml:space="preserve"> </w:t>
                          </w:r>
                          <w:r>
                            <w:rPr>
                              <w:rFonts w:ascii="Trebuchet MS"/>
                              <w:b/>
                              <w:w w:val="95"/>
                              <w:sz w:val="24"/>
                            </w:rPr>
                            <w:t>Standardized</w:t>
                          </w:r>
                          <w:r>
                            <w:rPr>
                              <w:rFonts w:ascii="Trebuchet MS"/>
                              <w:b/>
                              <w:spacing w:val="6"/>
                              <w:w w:val="95"/>
                              <w:sz w:val="24"/>
                            </w:rPr>
                            <w:t xml:space="preserve"> </w:t>
                          </w:r>
                          <w:r>
                            <w:rPr>
                              <w:rFonts w:ascii="Trebuchet MS"/>
                              <w:b/>
                              <w:w w:val="95"/>
                              <w:sz w:val="24"/>
                            </w:rPr>
                            <w:t>Units</w:t>
                          </w:r>
                          <w:r>
                            <w:rPr>
                              <w:rFonts w:ascii="Trebuchet MS"/>
                              <w:b/>
                              <w:spacing w:val="6"/>
                              <w:w w:val="95"/>
                              <w:sz w:val="24"/>
                            </w:rPr>
                            <w:t xml:space="preserve"> </w:t>
                          </w:r>
                          <w:r>
                            <w:rPr>
                              <w:rFonts w:ascii="Trebuchet MS"/>
                              <w:b/>
                              <w:w w:val="95"/>
                              <w:sz w:val="24"/>
                            </w:rPr>
                            <w:t>of</w:t>
                          </w:r>
                          <w:r>
                            <w:rPr>
                              <w:rFonts w:ascii="Trebuchet MS"/>
                              <w:b/>
                              <w:spacing w:val="6"/>
                              <w:w w:val="95"/>
                              <w:sz w:val="24"/>
                            </w:rPr>
                            <w:t xml:space="preserve"> </w:t>
                          </w:r>
                          <w:r>
                            <w:rPr>
                              <w:rFonts w:ascii="Trebuchet MS"/>
                              <w:b/>
                              <w:w w:val="95"/>
                              <w:sz w:val="24"/>
                            </w:rPr>
                            <w:t>Measure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9002A3" id="_x0000_t202" coordsize="21600,21600" o:spt="202" path="m,l,21600r21600,l21600,xe">
              <v:stroke joinstyle="miter"/>
              <v:path gradientshapeok="t" o:connecttype="rect"/>
            </v:shapetype>
            <v:shape id="docshape16" o:spid="_x0000_s1046" type="#_x0000_t202" style="position:absolute;margin-left:324.6pt;margin-top:8.3pt;width:235.4pt;height:16.1pt;z-index:-2002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" filled="f" stroked="f">
              <v:textbox inset="0,0,0,0">
                <w:txbxContent>
                  <w:p w14:paraId="49895F56" w14:textId="77777777" w:rsidR="0012487C" w:rsidRDefault="00421F9B">
                    <w:pPr>
                      <w:spacing w:before="17"/>
                      <w:ind w:left="20"/>
                      <w:rPr>
                        <w:rFonts w:ascii="Trebuchet MS"/>
                        <w:b/>
                        <w:sz w:val="24"/>
                      </w:rPr>
                    </w:pPr>
                    <w:r>
                      <w:rPr>
                        <w:rFonts w:ascii="Trebuchet MS"/>
                        <w:b/>
                        <w:w w:val="95"/>
                        <w:sz w:val="24"/>
                      </w:rPr>
                      <w:t>Appendix</w:t>
                    </w:r>
                    <w:r>
                      <w:rPr>
                        <w:rFonts w:ascii="Trebuchet MS"/>
                        <w:b/>
                        <w:spacing w:val="5"/>
                        <w:w w:val="95"/>
                        <w:sz w:val="24"/>
                      </w:rPr>
                      <w:t xml:space="preserve"> </w:t>
                    </w:r>
                    <w:r>
                      <w:rPr>
                        <w:rFonts w:ascii="Trebuchet MS"/>
                        <w:b/>
                        <w:w w:val="95"/>
                        <w:sz w:val="24"/>
                      </w:rPr>
                      <w:t>2.</w:t>
                    </w:r>
                    <w:r>
                      <w:rPr>
                        <w:rFonts w:ascii="Trebuchet MS"/>
                        <w:b/>
                        <w:spacing w:val="6"/>
                        <w:w w:val="95"/>
                        <w:sz w:val="24"/>
                      </w:rPr>
                      <w:t xml:space="preserve"> </w:t>
                    </w:r>
                    <w:r>
                      <w:rPr>
                        <w:rFonts w:ascii="Trebuchet MS"/>
                        <w:b/>
                        <w:w w:val="95"/>
                        <w:sz w:val="24"/>
                      </w:rPr>
                      <w:t>Standardized</w:t>
                    </w:r>
                    <w:r>
                      <w:rPr>
                        <w:rFonts w:ascii="Trebuchet MS"/>
                        <w:b/>
                        <w:spacing w:val="6"/>
                        <w:w w:val="95"/>
                        <w:sz w:val="24"/>
                      </w:rPr>
                      <w:t xml:space="preserve"> </w:t>
                    </w:r>
                    <w:r>
                      <w:rPr>
                        <w:rFonts w:ascii="Trebuchet MS"/>
                        <w:b/>
                        <w:w w:val="95"/>
                        <w:sz w:val="24"/>
                      </w:rPr>
                      <w:t>Units</w:t>
                    </w:r>
                    <w:r>
                      <w:rPr>
                        <w:rFonts w:ascii="Trebuchet MS"/>
                        <w:b/>
                        <w:spacing w:val="6"/>
                        <w:w w:val="95"/>
                        <w:sz w:val="24"/>
                      </w:rPr>
                      <w:t xml:space="preserve"> </w:t>
                    </w:r>
                    <w:r>
                      <w:rPr>
                        <w:rFonts w:ascii="Trebuchet MS"/>
                        <w:b/>
                        <w:w w:val="95"/>
                        <w:sz w:val="24"/>
                      </w:rPr>
                      <w:t>of</w:t>
                    </w:r>
                    <w:r>
                      <w:rPr>
                        <w:rFonts w:ascii="Trebuchet MS"/>
                        <w:b/>
                        <w:spacing w:val="6"/>
                        <w:w w:val="95"/>
                        <w:sz w:val="24"/>
                      </w:rPr>
                      <w:t xml:space="preserve"> </w:t>
                    </w:r>
                    <w:r>
                      <w:rPr>
                        <w:rFonts w:ascii="Trebuchet MS"/>
                        <w:b/>
                        <w:w w:val="95"/>
                        <w:sz w:val="24"/>
                      </w:rPr>
                      <w:t>Measure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69BD" w14:textId="1F5EB531" w:rsidR="0012487C" w:rsidRDefault="00BD02C7">
    <w:pPr>
      <w:pStyle w:val="a3"/>
      <w:spacing w:line="14" w:lineRule="auto"/>
      <w:rPr>
        <w:sz w:val="20"/>
      </w:rPr>
    </w:pPr>
    <w:r>
      <w:rPr>
        <w:noProof/>
      </w:rPr>
      <mc:AlternateContent>
        <mc:Choice Requires="wps">
          <w:drawing>
            <wp:anchor distT="0" distB="0" distL="114300" distR="114300" simplePos="0" relativeHeight="483296768" behindDoc="1" locked="0" layoutInCell="1" allowOverlap="1" wp14:anchorId="38A00150" wp14:editId="16B45648">
              <wp:simplePos x="0" y="0"/>
              <wp:positionH relativeFrom="page">
                <wp:posOffset>4420870</wp:posOffset>
              </wp:positionH>
              <wp:positionV relativeFrom="page">
                <wp:posOffset>105410</wp:posOffset>
              </wp:positionV>
              <wp:extent cx="2691765" cy="204470"/>
              <wp:effectExtent l="0" t="0" r="0" b="0"/>
              <wp:wrapNone/>
              <wp:docPr id="1863348201"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F37BE" w14:textId="77777777" w:rsidR="0012487C" w:rsidRDefault="00421F9B">
                          <w:pPr>
                            <w:spacing w:before="17"/>
                            <w:ind w:left="20"/>
                            <w:rPr>
                              <w:rFonts w:ascii="Trebuchet MS"/>
                              <w:b/>
                              <w:sz w:val="24"/>
                            </w:rPr>
                          </w:pPr>
                          <w:r>
                            <w:rPr>
                              <w:rFonts w:ascii="Trebuchet MS"/>
                              <w:b/>
                              <w:w w:val="95"/>
                              <w:sz w:val="24"/>
                            </w:rPr>
                            <w:t>Appendix</w:t>
                          </w:r>
                          <w:r>
                            <w:rPr>
                              <w:rFonts w:ascii="Trebuchet MS"/>
                              <w:b/>
                              <w:spacing w:val="8"/>
                              <w:w w:val="95"/>
                              <w:sz w:val="24"/>
                            </w:rPr>
                            <w:t xml:space="preserve"> </w:t>
                          </w:r>
                          <w:r>
                            <w:rPr>
                              <w:rFonts w:ascii="Trebuchet MS"/>
                              <w:b/>
                              <w:w w:val="95"/>
                              <w:sz w:val="24"/>
                            </w:rPr>
                            <w:t>3.</w:t>
                          </w:r>
                          <w:r>
                            <w:rPr>
                              <w:rFonts w:ascii="Trebuchet MS"/>
                              <w:b/>
                              <w:spacing w:val="8"/>
                              <w:w w:val="95"/>
                              <w:sz w:val="24"/>
                            </w:rPr>
                            <w:t xml:space="preserve"> </w:t>
                          </w:r>
                          <w:r>
                            <w:rPr>
                              <w:rFonts w:ascii="Trebuchet MS"/>
                              <w:b/>
                              <w:w w:val="95"/>
                              <w:sz w:val="24"/>
                            </w:rPr>
                            <w:t>Standardized</w:t>
                          </w:r>
                          <w:r>
                            <w:rPr>
                              <w:rFonts w:ascii="Trebuchet MS"/>
                              <w:b/>
                              <w:spacing w:val="9"/>
                              <w:w w:val="95"/>
                              <w:sz w:val="24"/>
                            </w:rPr>
                            <w:t xml:space="preserve"> </w:t>
                          </w:r>
                          <w:r>
                            <w:rPr>
                              <w:rFonts w:ascii="Trebuchet MS"/>
                              <w:b/>
                              <w:w w:val="95"/>
                              <w:sz w:val="24"/>
                            </w:rPr>
                            <w:t>Components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00150" id="_x0000_t202" coordsize="21600,21600" o:spt="202" path="m,l,21600r21600,l21600,xe">
              <v:stroke joinstyle="miter"/>
              <v:path gradientshapeok="t" o:connecttype="rect"/>
            </v:shapetype>
            <v:shape id="docshape21" o:spid="_x0000_s1050" type="#_x0000_t202" style="position:absolute;margin-left:348.1pt;margin-top:8.3pt;width:211.95pt;height:16.1pt;z-index:-200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" filled="f" stroked="f">
              <v:textbox inset="0,0,0,0">
                <w:txbxContent>
                  <w:p w14:paraId="5B2F37BE" w14:textId="77777777" w:rsidR="0012487C" w:rsidRDefault="00421F9B">
                    <w:pPr>
                      <w:spacing w:before="17"/>
                      <w:ind w:left="20"/>
                      <w:rPr>
                        <w:rFonts w:ascii="Trebuchet MS"/>
                        <w:b/>
                        <w:sz w:val="24"/>
                      </w:rPr>
                    </w:pPr>
                    <w:r>
                      <w:rPr>
                        <w:rFonts w:ascii="Trebuchet MS"/>
                        <w:b/>
                        <w:w w:val="95"/>
                        <w:sz w:val="24"/>
                      </w:rPr>
                      <w:t>Appendix</w:t>
                    </w:r>
                    <w:r>
                      <w:rPr>
                        <w:rFonts w:ascii="Trebuchet MS"/>
                        <w:b/>
                        <w:spacing w:val="8"/>
                        <w:w w:val="95"/>
                        <w:sz w:val="24"/>
                      </w:rPr>
                      <w:t xml:space="preserve"> </w:t>
                    </w:r>
                    <w:r>
                      <w:rPr>
                        <w:rFonts w:ascii="Trebuchet MS"/>
                        <w:b/>
                        <w:w w:val="95"/>
                        <w:sz w:val="24"/>
                      </w:rPr>
                      <w:t>3.</w:t>
                    </w:r>
                    <w:r>
                      <w:rPr>
                        <w:rFonts w:ascii="Trebuchet MS"/>
                        <w:b/>
                        <w:spacing w:val="8"/>
                        <w:w w:val="95"/>
                        <w:sz w:val="24"/>
                      </w:rPr>
                      <w:t xml:space="preserve"> </w:t>
                    </w:r>
                    <w:r>
                      <w:rPr>
                        <w:rFonts w:ascii="Trebuchet MS"/>
                        <w:b/>
                        <w:w w:val="95"/>
                        <w:sz w:val="24"/>
                      </w:rPr>
                      <w:t>Standardized</w:t>
                    </w:r>
                    <w:r>
                      <w:rPr>
                        <w:rFonts w:ascii="Trebuchet MS"/>
                        <w:b/>
                        <w:spacing w:val="9"/>
                        <w:w w:val="95"/>
                        <w:sz w:val="24"/>
                      </w:rPr>
                      <w:t xml:space="preserve"> </w:t>
                    </w:r>
                    <w:r>
                      <w:rPr>
                        <w:rFonts w:ascii="Trebuchet MS"/>
                        <w:b/>
                        <w:w w:val="95"/>
                        <w:sz w:val="24"/>
                      </w:rPr>
                      <w:t>Components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C6009" w14:textId="128AA7BC" w:rsidR="0012487C" w:rsidRDefault="00BD02C7">
    <w:pPr>
      <w:pStyle w:val="a3"/>
      <w:spacing w:line="14" w:lineRule="auto"/>
      <w:rPr>
        <w:sz w:val="20"/>
      </w:rPr>
    </w:pPr>
    <w:r>
      <w:rPr>
        <w:noProof/>
      </w:rPr>
      <mc:AlternateContent>
        <mc:Choice Requires="wps">
          <w:drawing>
            <wp:anchor distT="0" distB="0" distL="114300" distR="114300" simplePos="0" relativeHeight="483299328" behindDoc="1" locked="0" layoutInCell="1" allowOverlap="1" wp14:anchorId="63FB8F11" wp14:editId="74E8657F">
              <wp:simplePos x="0" y="0"/>
              <wp:positionH relativeFrom="page">
                <wp:posOffset>4647565</wp:posOffset>
              </wp:positionH>
              <wp:positionV relativeFrom="page">
                <wp:posOffset>105410</wp:posOffset>
              </wp:positionV>
              <wp:extent cx="2463800" cy="204470"/>
              <wp:effectExtent l="0" t="0" r="0" b="0"/>
              <wp:wrapNone/>
              <wp:docPr id="680454869" name="docshape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42FF5" w14:textId="77777777" w:rsidR="0012487C" w:rsidRDefault="00421F9B">
                          <w:pPr>
                            <w:spacing w:before="17"/>
                            <w:ind w:left="20"/>
                            <w:rPr>
                              <w:rFonts w:ascii="Trebuchet MS"/>
                              <w:b/>
                              <w:sz w:val="24"/>
                            </w:rPr>
                          </w:pPr>
                          <w:r>
                            <w:rPr>
                              <w:rFonts w:ascii="Trebuchet MS"/>
                              <w:b/>
                              <w:w w:val="95"/>
                              <w:sz w:val="24"/>
                            </w:rPr>
                            <w:t>Appendix</w:t>
                          </w:r>
                          <w:r>
                            <w:rPr>
                              <w:rFonts w:ascii="Trebuchet MS"/>
                              <w:b/>
                              <w:spacing w:val="3"/>
                              <w:w w:val="95"/>
                              <w:sz w:val="24"/>
                            </w:rPr>
                            <w:t xml:space="preserve"> </w:t>
                          </w:r>
                          <w:r>
                            <w:rPr>
                              <w:rFonts w:ascii="Trebuchet MS"/>
                              <w:b/>
                              <w:w w:val="95"/>
                              <w:sz w:val="24"/>
                            </w:rPr>
                            <w:t>4.</w:t>
                          </w:r>
                          <w:r>
                            <w:rPr>
                              <w:rFonts w:ascii="Trebuchet MS"/>
                              <w:b/>
                              <w:spacing w:val="3"/>
                              <w:w w:val="95"/>
                              <w:sz w:val="24"/>
                            </w:rPr>
                            <w:t xml:space="preserve"> </w:t>
                          </w:r>
                          <w:r>
                            <w:rPr>
                              <w:rFonts w:ascii="Trebuchet MS"/>
                              <w:b/>
                              <w:w w:val="95"/>
                              <w:sz w:val="24"/>
                            </w:rPr>
                            <w:t>Standardized</w:t>
                          </w:r>
                          <w:r>
                            <w:rPr>
                              <w:rFonts w:ascii="Trebuchet MS"/>
                              <w:b/>
                              <w:spacing w:val="3"/>
                              <w:w w:val="95"/>
                              <w:sz w:val="24"/>
                            </w:rPr>
                            <w:t xml:space="preserve"> </w:t>
                          </w:r>
                          <w:r>
                            <w:rPr>
                              <w:rFonts w:ascii="Trebuchet MS"/>
                              <w:b/>
                              <w:w w:val="95"/>
                              <w:sz w:val="24"/>
                            </w:rPr>
                            <w:t>Variables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B8F11" id="_x0000_t202" coordsize="21600,21600" o:spt="202" path="m,l,21600r21600,l21600,xe">
              <v:stroke joinstyle="miter"/>
              <v:path gradientshapeok="t" o:connecttype="rect"/>
            </v:shapetype>
            <v:shape id="docshape40" o:spid="_x0000_s1054" type="#_x0000_t202" style="position:absolute;margin-left:365.95pt;margin-top:8.3pt;width:194pt;height:16.1pt;z-index:-200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" filled="f" stroked="f">
              <v:textbox inset="0,0,0,0">
                <w:txbxContent>
                  <w:p w14:paraId="76242FF5" w14:textId="77777777" w:rsidR="0012487C" w:rsidRDefault="00421F9B">
                    <w:pPr>
                      <w:spacing w:before="17"/>
                      <w:ind w:left="20"/>
                      <w:rPr>
                        <w:rFonts w:ascii="Trebuchet MS"/>
                        <w:b/>
                        <w:sz w:val="24"/>
                      </w:rPr>
                    </w:pPr>
                    <w:r>
                      <w:rPr>
                        <w:rFonts w:ascii="Trebuchet MS"/>
                        <w:b/>
                        <w:w w:val="95"/>
                        <w:sz w:val="24"/>
                      </w:rPr>
                      <w:t>Appendix</w:t>
                    </w:r>
                    <w:r>
                      <w:rPr>
                        <w:rFonts w:ascii="Trebuchet MS"/>
                        <w:b/>
                        <w:spacing w:val="3"/>
                        <w:w w:val="95"/>
                        <w:sz w:val="24"/>
                      </w:rPr>
                      <w:t xml:space="preserve"> </w:t>
                    </w:r>
                    <w:r>
                      <w:rPr>
                        <w:rFonts w:ascii="Trebuchet MS"/>
                        <w:b/>
                        <w:w w:val="95"/>
                        <w:sz w:val="24"/>
                      </w:rPr>
                      <w:t>4.</w:t>
                    </w:r>
                    <w:r>
                      <w:rPr>
                        <w:rFonts w:ascii="Trebuchet MS"/>
                        <w:b/>
                        <w:spacing w:val="3"/>
                        <w:w w:val="95"/>
                        <w:sz w:val="24"/>
                      </w:rPr>
                      <w:t xml:space="preserve"> </w:t>
                    </w:r>
                    <w:r>
                      <w:rPr>
                        <w:rFonts w:ascii="Trebuchet MS"/>
                        <w:b/>
                        <w:w w:val="95"/>
                        <w:sz w:val="24"/>
                      </w:rPr>
                      <w:t>Standardized</w:t>
                    </w:r>
                    <w:r>
                      <w:rPr>
                        <w:rFonts w:ascii="Trebuchet MS"/>
                        <w:b/>
                        <w:spacing w:val="3"/>
                        <w:w w:val="95"/>
                        <w:sz w:val="24"/>
                      </w:rPr>
                      <w:t xml:space="preserve"> </w:t>
                    </w:r>
                    <w:r>
                      <w:rPr>
                        <w:rFonts w:ascii="Trebuchet MS"/>
                        <w:b/>
                        <w:w w:val="95"/>
                        <w:sz w:val="24"/>
                      </w:rPr>
                      <w:t>Variables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4807" w14:textId="36230D5F" w:rsidR="0012487C" w:rsidRDefault="00BD02C7">
    <w:pPr>
      <w:pStyle w:val="a3"/>
      <w:spacing w:line="14" w:lineRule="auto"/>
      <w:rPr>
        <w:sz w:val="20"/>
      </w:rPr>
    </w:pPr>
    <w:r>
      <w:rPr>
        <w:noProof/>
      </w:rPr>
      <mc:AlternateContent>
        <mc:Choice Requires="wps">
          <w:drawing>
            <wp:anchor distT="0" distB="0" distL="114300" distR="114300" simplePos="0" relativeHeight="483301888" behindDoc="1" locked="0" layoutInCell="1" allowOverlap="1" wp14:anchorId="1ACF3EB6" wp14:editId="5D3E3278">
              <wp:simplePos x="0" y="0"/>
              <wp:positionH relativeFrom="page">
                <wp:posOffset>5256530</wp:posOffset>
              </wp:positionH>
              <wp:positionV relativeFrom="page">
                <wp:posOffset>105410</wp:posOffset>
              </wp:positionV>
              <wp:extent cx="1857375" cy="204470"/>
              <wp:effectExtent l="0" t="0" r="0" b="0"/>
              <wp:wrapNone/>
              <wp:docPr id="1243346115" name="docshape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2D048" w14:textId="77777777" w:rsidR="0012487C" w:rsidRDefault="00421F9B">
                          <w:pPr>
                            <w:spacing w:before="17"/>
                            <w:ind w:left="20"/>
                            <w:rPr>
                              <w:rFonts w:ascii="Trebuchet MS"/>
                              <w:b/>
                              <w:sz w:val="24"/>
                            </w:rPr>
                          </w:pPr>
                          <w:r>
                            <w:rPr>
                              <w:rFonts w:ascii="Trebuchet MS"/>
                              <w:b/>
                              <w:w w:val="95"/>
                              <w:sz w:val="24"/>
                            </w:rPr>
                            <w:t>Appendix</w:t>
                          </w:r>
                          <w:r>
                            <w:rPr>
                              <w:rFonts w:ascii="Trebuchet MS"/>
                              <w:b/>
                              <w:spacing w:val="15"/>
                              <w:w w:val="95"/>
                              <w:sz w:val="24"/>
                            </w:rPr>
                            <w:t xml:space="preserve"> </w:t>
                          </w:r>
                          <w:r>
                            <w:rPr>
                              <w:rFonts w:ascii="Trebuchet MS"/>
                              <w:b/>
                              <w:w w:val="95"/>
                              <w:sz w:val="24"/>
                            </w:rPr>
                            <w:t>5.</w:t>
                          </w:r>
                          <w:r>
                            <w:rPr>
                              <w:rFonts w:ascii="Trebuchet MS"/>
                              <w:b/>
                              <w:spacing w:val="16"/>
                              <w:w w:val="95"/>
                              <w:sz w:val="24"/>
                            </w:rPr>
                            <w:t xml:space="preserve"> </w:t>
                          </w:r>
                          <w:r>
                            <w:rPr>
                              <w:rFonts w:ascii="Trebuchet MS"/>
                              <w:b/>
                              <w:w w:val="95"/>
                              <w:sz w:val="24"/>
                            </w:rPr>
                            <w:t>Reason</w:t>
                          </w:r>
                          <w:r>
                            <w:rPr>
                              <w:rFonts w:ascii="Trebuchet MS"/>
                              <w:b/>
                              <w:spacing w:val="15"/>
                              <w:w w:val="95"/>
                              <w:sz w:val="24"/>
                            </w:rPr>
                            <w:t xml:space="preserve"> </w:t>
                          </w:r>
                          <w:r>
                            <w:rPr>
                              <w:rFonts w:ascii="Trebuchet MS"/>
                              <w:b/>
                              <w:w w:val="95"/>
                              <w:sz w:val="24"/>
                            </w:rPr>
                            <w:t>Codes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F3EB6" id="_x0000_t202" coordsize="21600,21600" o:spt="202" path="m,l,21600r21600,l21600,xe">
              <v:stroke joinstyle="miter"/>
              <v:path gradientshapeok="t" o:connecttype="rect"/>
            </v:shapetype>
            <v:shape id="docshape45" o:spid="_x0000_s1058" type="#_x0000_t202" style="position:absolute;margin-left:413.9pt;margin-top:8.3pt;width:146.25pt;height:16.1pt;z-index:-2001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" filled="f" stroked="f">
              <v:textbox inset="0,0,0,0">
                <w:txbxContent>
                  <w:p w14:paraId="7B32D048" w14:textId="77777777" w:rsidR="0012487C" w:rsidRDefault="00421F9B">
                    <w:pPr>
                      <w:spacing w:before="17"/>
                      <w:ind w:left="20"/>
                      <w:rPr>
                        <w:rFonts w:ascii="Trebuchet MS"/>
                        <w:b/>
                        <w:sz w:val="24"/>
                      </w:rPr>
                    </w:pPr>
                    <w:r>
                      <w:rPr>
                        <w:rFonts w:ascii="Trebuchet MS"/>
                        <w:b/>
                        <w:w w:val="95"/>
                        <w:sz w:val="24"/>
                      </w:rPr>
                      <w:t>Appendix</w:t>
                    </w:r>
                    <w:r>
                      <w:rPr>
                        <w:rFonts w:ascii="Trebuchet MS"/>
                        <w:b/>
                        <w:spacing w:val="15"/>
                        <w:w w:val="95"/>
                        <w:sz w:val="24"/>
                      </w:rPr>
                      <w:t xml:space="preserve"> </w:t>
                    </w:r>
                    <w:r>
                      <w:rPr>
                        <w:rFonts w:ascii="Trebuchet MS"/>
                        <w:b/>
                        <w:w w:val="95"/>
                        <w:sz w:val="24"/>
                      </w:rPr>
                      <w:t>5.</w:t>
                    </w:r>
                    <w:r>
                      <w:rPr>
                        <w:rFonts w:ascii="Trebuchet MS"/>
                        <w:b/>
                        <w:spacing w:val="16"/>
                        <w:w w:val="95"/>
                        <w:sz w:val="24"/>
                      </w:rPr>
                      <w:t xml:space="preserve"> </w:t>
                    </w:r>
                    <w:r>
                      <w:rPr>
                        <w:rFonts w:ascii="Trebuchet MS"/>
                        <w:b/>
                        <w:w w:val="95"/>
                        <w:sz w:val="24"/>
                      </w:rPr>
                      <w:t>Reason</w:t>
                    </w:r>
                    <w:r>
                      <w:rPr>
                        <w:rFonts w:ascii="Trebuchet MS"/>
                        <w:b/>
                        <w:spacing w:val="15"/>
                        <w:w w:val="95"/>
                        <w:sz w:val="24"/>
                      </w:rPr>
                      <w:t xml:space="preserve"> </w:t>
                    </w:r>
                    <w:r>
                      <w:rPr>
                        <w:rFonts w:ascii="Trebuchet MS"/>
                        <w:b/>
                        <w:w w:val="95"/>
                        <w:sz w:val="24"/>
                      </w:rPr>
                      <w:t>Codes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E7D13"/>
    <w:multiLevelType w:val="multilevel"/>
    <w:tmpl w:val="2378360E"/>
    <w:lvl w:ilvl="0">
      <w:start w:val="3"/>
      <w:numFmt w:val="chineseCounting"/>
      <w:lvlText w:val="%1"/>
      <w:lvlJc w:val="left"/>
      <w:pPr>
        <w:ind w:left="750" w:hanging="631"/>
        <w:jc w:val="left"/>
      </w:pPr>
      <w:rPr>
        <w:rFonts w:hint="default"/>
      </w:rPr>
    </w:lvl>
    <w:lvl w:ilvl="1">
      <w:start w:val="1"/>
      <w:numFmt w:val="chineseCounting"/>
      <w:lvlText w:val="%1.%2."/>
      <w:lvlJc w:val="left"/>
      <w:pPr>
        <w:ind w:left="750" w:hanging="631"/>
        <w:jc w:val="left"/>
      </w:pPr>
      <w:rPr>
        <w:rFonts w:ascii="Trebuchet MS" w:eastAsia="Trebuchet MS" w:hAnsi="Trebuchet MS" w:cs="Trebuchet MS" w:hint="default"/>
        <w:b/>
        <w:bCs/>
        <w:i w:val="0"/>
        <w:iCs w:val="0"/>
        <w:spacing w:val="-1"/>
        <w:w w:val="90"/>
        <w:sz w:val="32"/>
        <w:szCs w:val="32"/>
      </w:rPr>
    </w:lvl>
    <w:lvl w:ilvl="2">
      <w:start w:val="1"/>
      <w:numFmt w:val="chineseCounting"/>
      <w:lvlText w:val="%1.%2.%3."/>
      <w:lvlJc w:val="left"/>
      <w:pPr>
        <w:ind w:left="913" w:hanging="794"/>
        <w:jc w:val="left"/>
      </w:pPr>
      <w:rPr>
        <w:rFonts w:ascii="Trebuchet MS" w:eastAsia="Trebuchet MS" w:hAnsi="Trebuchet MS" w:cs="Trebuchet MS" w:hint="default"/>
        <w:b/>
        <w:bCs/>
        <w:i w:val="0"/>
        <w:iCs w:val="0"/>
        <w:spacing w:val="-1"/>
        <w:w w:val="90"/>
        <w:sz w:val="28"/>
        <w:szCs w:val="28"/>
      </w:rPr>
    </w:lvl>
    <w:lvl w:ilvl="3">
      <w:numFmt w:val="bullet"/>
      <w:lvlText w:val="•"/>
      <w:lvlJc w:val="left"/>
      <w:pPr>
        <w:ind w:left="3094" w:hanging="794"/>
      </w:pPr>
      <w:rPr>
        <w:rFonts w:hint="default"/>
      </w:rPr>
    </w:lvl>
    <w:lvl w:ilvl="4">
      <w:numFmt w:val="bullet"/>
      <w:lvlText w:val="•"/>
      <w:lvlJc w:val="left"/>
      <w:pPr>
        <w:ind w:left="4181" w:hanging="794"/>
      </w:pPr>
      <w:rPr>
        <w:rFonts w:hint="default"/>
      </w:rPr>
    </w:lvl>
    <w:lvl w:ilvl="5">
      <w:numFmt w:val="bullet"/>
      <w:lvlText w:val="•"/>
      <w:lvlJc w:val="left"/>
      <w:pPr>
        <w:ind w:left="5269" w:hanging="794"/>
      </w:pPr>
      <w:rPr>
        <w:rFonts w:hint="default"/>
      </w:rPr>
    </w:lvl>
    <w:lvl w:ilvl="6">
      <w:numFmt w:val="bullet"/>
      <w:lvlText w:val="•"/>
      <w:lvlJc w:val="left"/>
      <w:pPr>
        <w:ind w:left="6356" w:hanging="794"/>
      </w:pPr>
      <w:rPr>
        <w:rFonts w:hint="default"/>
      </w:rPr>
    </w:lvl>
    <w:lvl w:ilvl="7">
      <w:numFmt w:val="bullet"/>
      <w:lvlText w:val="•"/>
      <w:lvlJc w:val="left"/>
      <w:pPr>
        <w:ind w:left="7443" w:hanging="794"/>
      </w:pPr>
      <w:rPr>
        <w:rFonts w:hint="default"/>
      </w:rPr>
    </w:lvl>
    <w:lvl w:ilvl="8">
      <w:numFmt w:val="bullet"/>
      <w:lvlText w:val="•"/>
      <w:lvlJc w:val="left"/>
      <w:pPr>
        <w:ind w:left="8531" w:hanging="794"/>
      </w:pPr>
      <w:rPr>
        <w:rFonts w:hint="default"/>
      </w:rPr>
    </w:lvl>
  </w:abstractNum>
  <w:abstractNum w:abstractNumId="1" w15:restartNumberingAfterBreak="0">
    <w:nsid w:val="6F654CD8"/>
    <w:multiLevelType w:val="multilevel"/>
    <w:tmpl w:val="2062CB2A"/>
    <w:lvl w:ilvl="0">
      <w:start w:val="1"/>
      <w:numFmt w:val="chineseCounting"/>
      <w:lvlText w:val="%1."/>
      <w:lvlJc w:val="left"/>
      <w:pPr>
        <w:ind w:left="312" w:hanging="193"/>
        <w:jc w:val="left"/>
      </w:pPr>
      <w:rPr>
        <w:rFonts w:ascii="Arial" w:eastAsia="Arial" w:hAnsi="Arial" w:cs="Arial" w:hint="default"/>
        <w:b w:val="0"/>
        <w:bCs w:val="0"/>
        <w:i w:val="0"/>
        <w:iCs w:val="0"/>
        <w:spacing w:val="-1"/>
        <w:w w:val="98"/>
        <w:sz w:val="18"/>
        <w:szCs w:val="18"/>
      </w:rPr>
    </w:lvl>
    <w:lvl w:ilvl="1">
      <w:start w:val="1"/>
      <w:numFmt w:val="chineseCounting"/>
      <w:lvlText w:val="%1.%2."/>
      <w:lvlJc w:val="left"/>
      <w:pPr>
        <w:ind w:left="760" w:hanging="341"/>
        <w:jc w:val="left"/>
      </w:pPr>
      <w:rPr>
        <w:rFonts w:ascii="Arial" w:eastAsia="Arial" w:hAnsi="Arial" w:cs="Arial" w:hint="default"/>
        <w:b w:val="0"/>
        <w:bCs w:val="0"/>
        <w:i w:val="0"/>
        <w:iCs w:val="0"/>
        <w:spacing w:val="-1"/>
        <w:w w:val="98"/>
        <w:sz w:val="18"/>
        <w:szCs w:val="18"/>
      </w:rPr>
    </w:lvl>
    <w:lvl w:ilvl="2">
      <w:numFmt w:val="bullet"/>
      <w:lvlText w:val="•"/>
      <w:lvlJc w:val="left"/>
      <w:pPr>
        <w:ind w:left="1865" w:hanging="341"/>
      </w:pPr>
      <w:rPr>
        <w:rFonts w:hint="default"/>
      </w:rPr>
    </w:lvl>
    <w:lvl w:ilvl="3">
      <w:numFmt w:val="bullet"/>
      <w:lvlText w:val="•"/>
      <w:lvlJc w:val="left"/>
      <w:pPr>
        <w:ind w:left="2970" w:hanging="341"/>
      </w:pPr>
      <w:rPr>
        <w:rFonts w:hint="default"/>
      </w:rPr>
    </w:lvl>
    <w:lvl w:ilvl="4">
      <w:numFmt w:val="bullet"/>
      <w:lvlText w:val="•"/>
      <w:lvlJc w:val="left"/>
      <w:pPr>
        <w:ind w:left="4075" w:hanging="341"/>
      </w:pPr>
      <w:rPr>
        <w:rFonts w:hint="default"/>
      </w:rPr>
    </w:lvl>
    <w:lvl w:ilvl="5">
      <w:numFmt w:val="bullet"/>
      <w:lvlText w:val="•"/>
      <w:lvlJc w:val="left"/>
      <w:pPr>
        <w:ind w:left="5180" w:hanging="341"/>
      </w:pPr>
      <w:rPr>
        <w:rFonts w:hint="default"/>
      </w:rPr>
    </w:lvl>
    <w:lvl w:ilvl="6">
      <w:numFmt w:val="bullet"/>
      <w:lvlText w:val="•"/>
      <w:lvlJc w:val="left"/>
      <w:pPr>
        <w:ind w:left="6285" w:hanging="341"/>
      </w:pPr>
      <w:rPr>
        <w:rFonts w:hint="default"/>
      </w:rPr>
    </w:lvl>
    <w:lvl w:ilvl="7">
      <w:numFmt w:val="bullet"/>
      <w:lvlText w:val="•"/>
      <w:lvlJc w:val="left"/>
      <w:pPr>
        <w:ind w:left="7390" w:hanging="341"/>
      </w:pPr>
      <w:rPr>
        <w:rFonts w:hint="default"/>
      </w:rPr>
    </w:lvl>
    <w:lvl w:ilvl="8">
      <w:numFmt w:val="bullet"/>
      <w:lvlText w:val="•"/>
      <w:lvlJc w:val="left"/>
      <w:pPr>
        <w:ind w:left="8495" w:hanging="341"/>
      </w:pPr>
      <w:rPr>
        <w:rFonts w:hint="default"/>
      </w:rPr>
    </w:lvl>
  </w:abstractNum>
  <w:num w:numId="1" w16cid:durableId="584998389">
    <w:abstractNumId w:val="0"/>
  </w:num>
  <w:num w:numId="2" w16cid:durableId="1295407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7C"/>
    <w:rsid w:val="0012487C"/>
    <w:rsid w:val="00270803"/>
    <w:rsid w:val="003A6448"/>
    <w:rsid w:val="00421F9B"/>
    <w:rsid w:val="00BD02C7"/>
    <w:rsid w:val="00DE0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1F222"/>
  <w15:docId w15:val="{58F78ACD-F5B2-4C24-81B0-7F3F31A5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ind w:left="120"/>
      <w:outlineLvl w:val="0"/>
    </w:pPr>
    <w:rPr>
      <w:rFonts w:ascii="Trebuchet MS" w:eastAsia="Trebuchet MS" w:hAnsi="Trebuchet MS" w:cs="Trebuchet MS"/>
      <w:b/>
      <w:bCs/>
      <w:sz w:val="36"/>
      <w:szCs w:val="36"/>
    </w:rPr>
  </w:style>
  <w:style w:type="paragraph" w:styleId="2">
    <w:name w:val="heading 2"/>
    <w:basedOn w:val="a"/>
    <w:uiPriority w:val="1"/>
    <w:qFormat/>
    <w:pPr>
      <w:ind w:left="750" w:hanging="631"/>
      <w:outlineLvl w:val="1"/>
    </w:pPr>
    <w:rPr>
      <w:rFonts w:ascii="Trebuchet MS" w:eastAsia="Trebuchet MS" w:hAnsi="Trebuchet MS" w:cs="Trebuchet MS"/>
      <w:b/>
      <w:bCs/>
      <w:sz w:val="32"/>
      <w:szCs w:val="32"/>
    </w:rPr>
  </w:style>
  <w:style w:type="paragraph" w:styleId="3">
    <w:name w:val="heading 3"/>
    <w:basedOn w:val="a"/>
    <w:uiPriority w:val="1"/>
    <w:qFormat/>
    <w:pPr>
      <w:ind w:left="360"/>
      <w:outlineLvl w:val="2"/>
    </w:pPr>
    <w:rPr>
      <w:rFonts w:ascii="Trebuchet MS" w:eastAsia="Trebuchet MS" w:hAnsi="Trebuchet MS" w:cs="Trebuchet MS"/>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54"/>
      <w:ind w:left="312" w:hanging="193"/>
    </w:pPr>
    <w:rPr>
      <w:sz w:val="18"/>
      <w:szCs w:val="18"/>
    </w:rPr>
  </w:style>
  <w:style w:type="paragraph" w:styleId="TOC2">
    <w:name w:val="toc 2"/>
    <w:basedOn w:val="a"/>
    <w:uiPriority w:val="1"/>
    <w:qFormat/>
    <w:pPr>
      <w:spacing w:before="53"/>
      <w:ind w:left="760" w:hanging="341"/>
    </w:pPr>
    <w:rPr>
      <w:sz w:val="18"/>
      <w:szCs w:val="18"/>
    </w:rPr>
  </w:style>
  <w:style w:type="paragraph" w:styleId="a3">
    <w:name w:val="Body Text"/>
    <w:basedOn w:val="a"/>
    <w:uiPriority w:val="1"/>
    <w:qFormat/>
    <w:rPr>
      <w:sz w:val="18"/>
      <w:szCs w:val="18"/>
    </w:rPr>
  </w:style>
  <w:style w:type="paragraph" w:styleId="a4">
    <w:name w:val="Title"/>
    <w:basedOn w:val="a"/>
    <w:uiPriority w:val="1"/>
    <w:qFormat/>
    <w:pPr>
      <w:spacing w:before="242"/>
      <w:ind w:right="119"/>
      <w:jc w:val="right"/>
    </w:pPr>
    <w:rPr>
      <w:rFonts w:ascii="Trebuchet MS" w:eastAsia="Trebuchet MS" w:hAnsi="Trebuchet MS" w:cs="Trebuchet MS"/>
      <w:b/>
      <w:bCs/>
      <w:sz w:val="40"/>
      <w:szCs w:val="40"/>
    </w:rPr>
  </w:style>
  <w:style w:type="paragraph" w:styleId="a5">
    <w:name w:val="List Paragraph"/>
    <w:basedOn w:val="a"/>
    <w:uiPriority w:val="1"/>
    <w:qFormat/>
    <w:pPr>
      <w:ind w:left="1073" w:hanging="954"/>
    </w:pPr>
    <w:rPr>
      <w:rFonts w:ascii="Trebuchet MS" w:eastAsia="Trebuchet MS" w:hAnsi="Trebuchet MS" w:cs="Trebuchet MS"/>
    </w:rPr>
  </w:style>
  <w:style w:type="paragraph" w:customStyle="1" w:styleId="TableParagraph">
    <w:name w:val="Table Paragraph"/>
    <w:basedOn w:val="a"/>
    <w:uiPriority w:val="1"/>
    <w:qFormat/>
    <w:pPr>
      <w:spacing w:before="23"/>
      <w:ind w:left="40"/>
    </w:pPr>
  </w:style>
  <w:style w:type="character" w:styleId="a6">
    <w:name w:val="Placeholder Text"/>
    <w:basedOn w:val="a0"/>
    <w:uiPriority w:val="99"/>
    <w:semiHidden/>
    <w:rsid w:val="00BD02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creativecommons.org/licenses/by-nd/4.0/legalcode" TargetMode="External"/><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7ACEE-D0AC-4A06-80EC-D21B84A43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42</Pages>
  <Words>5953</Words>
  <Characters>33933</Characters>
  <Application>Microsoft Office Word</Application>
  <DocSecurity>0</DocSecurity>
  <Lines>282</Lines>
  <Paragraphs>79</Paragraphs>
  <ScaleCrop>false</ScaleCrop>
  <Company>Thaisen</Company>
  <LinksUpToDate>false</LinksUpToDate>
  <CharactersWithSpaces>39807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OCPP 2.0.1：第 2 部分 - 附录</dc:title>
  <dc:creator>v1.3 FINAL, 2022-12-15</dc:creator>
  <cp:lastModifiedBy>Leven Cao</cp:lastModifiedBy>
  <cp:revision>1</cp:revision>
  <dcterms:created xsi:type="dcterms:W3CDTF">2023-07-13T11:37:00Z</dcterms:created>
  <dcterms:modified xsi:type="dcterms:W3CDTF">2024-02-03T13:36:00Z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2022-12-15T00:00:00Z</vt:filetime>
  </property>
  <property fmtid="{D5CDD505-2E9C-101B-9397-08002B2CF9AE}" pid="3" name="Creator">
    <vt:lpwstr>Asciidoctor PDF 1.6.0, based on Prawn 2.4.0</vt:lpwstr>
  </property>
  <property fmtid="{D5CDD505-2E9C-101B-9397-08002B2CF9AE}" pid="4" name="LastSaved">
    <vt:filetime>2023-07-13T00:00:00Z</vt:filetime>
  </property>
</Properties>
</file>