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黑体"/>
          <w:sz w:val="32"/>
        </w:rPr>
      </w:pPr>
      <w:r>
        <w:rPr>
          <w:rFonts w:hint="eastAsia" w:eastAsia="黑体"/>
          <w:sz w:val="32"/>
        </w:rPr>
        <w:t>附表</w:t>
      </w:r>
      <w:r>
        <w:rPr>
          <w:rFonts w:eastAsia="黑体"/>
          <w:sz w:val="32"/>
        </w:rPr>
        <w:t>1</w:t>
      </w:r>
    </w:p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软件技术专业毕业设计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项目说明表</w:t>
      </w:r>
    </w:p>
    <w:tbl>
      <w:tblPr>
        <w:tblStyle w:val="11"/>
        <w:tblW w:w="9907" w:type="dxa"/>
        <w:tblInd w:w="-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540"/>
        <w:gridCol w:w="1080"/>
        <w:gridCol w:w="1800"/>
        <w:gridCol w:w="1080"/>
        <w:gridCol w:w="1440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81" w:type="dxa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项目名称</w:t>
            </w:r>
          </w:p>
        </w:tc>
        <w:tc>
          <w:tcPr>
            <w:tcW w:w="8626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1281" w:type="dxa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项目类别</w:t>
            </w:r>
          </w:p>
        </w:tc>
        <w:tc>
          <w:tcPr>
            <w:tcW w:w="8626" w:type="dxa"/>
            <w:gridSpan w:val="6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ascii="宋体" w:hAnsi="宋体"/>
              </w:rPr>
              <w:t xml:space="preserve">APP   </w:t>
            </w:r>
            <w:r>
              <w:rPr>
                <w:rFonts w:hint="eastAsia" w:ascii="宋体" w:hAnsi="宋体"/>
              </w:rPr>
              <w:t>■网站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系统  □其他（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81" w:type="dxa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软件平台及版本</w:t>
            </w:r>
          </w:p>
        </w:tc>
        <w:tc>
          <w:tcPr>
            <w:tcW w:w="8626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1" w:type="dxa"/>
            <w:vMerge w:val="restart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作者</w:t>
            </w:r>
          </w:p>
        </w:tc>
        <w:tc>
          <w:tcPr>
            <w:tcW w:w="540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黑体"/>
                <w:sz w:val="24"/>
              </w:rPr>
              <w:t>排序</w:t>
            </w:r>
          </w:p>
        </w:tc>
        <w:tc>
          <w:tcPr>
            <w:tcW w:w="108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黑体"/>
                <w:sz w:val="24"/>
              </w:rPr>
              <w:t>姓名</w:t>
            </w:r>
          </w:p>
        </w:tc>
        <w:tc>
          <w:tcPr>
            <w:tcW w:w="18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黑体"/>
                <w:sz w:val="24"/>
              </w:rPr>
              <w:t>专业及班级</w:t>
            </w:r>
          </w:p>
        </w:tc>
        <w:tc>
          <w:tcPr>
            <w:tcW w:w="108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黑体"/>
                <w:sz w:val="24"/>
              </w:rPr>
              <w:t>学</w:t>
            </w:r>
            <w:r>
              <w:rPr>
                <w:rFonts w:eastAsia="黑体"/>
                <w:sz w:val="24"/>
              </w:rPr>
              <w:t xml:space="preserve"> </w:t>
            </w:r>
            <w:r>
              <w:rPr>
                <w:rFonts w:hint="eastAsia" w:eastAsia="黑体"/>
                <w:sz w:val="24"/>
              </w:rPr>
              <w:t>号</w:t>
            </w:r>
          </w:p>
        </w:tc>
        <w:tc>
          <w:tcPr>
            <w:tcW w:w="1440" w:type="dxa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eastAsia="黑体"/>
                <w:sz w:val="24"/>
              </w:rPr>
              <w:t>联系电话</w:t>
            </w:r>
          </w:p>
        </w:tc>
        <w:tc>
          <w:tcPr>
            <w:tcW w:w="2686" w:type="dxa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1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6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1" w:type="dxa"/>
            <w:vMerge w:val="restart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指导教师</w:t>
            </w:r>
          </w:p>
        </w:tc>
        <w:tc>
          <w:tcPr>
            <w:tcW w:w="540" w:type="dxa"/>
            <w:shd w:val="clear" w:color="auto" w:fill="E6E6E6"/>
            <w:vAlign w:val="center"/>
          </w:tcPr>
          <w:p>
            <w:pPr>
              <w:ind w:left="-107" w:leftChars="-51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排序</w:t>
            </w:r>
          </w:p>
        </w:tc>
        <w:tc>
          <w:tcPr>
            <w:tcW w:w="1080" w:type="dxa"/>
            <w:shd w:val="clear" w:color="auto" w:fill="E6E6E6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姓名</w:t>
            </w:r>
          </w:p>
        </w:tc>
        <w:tc>
          <w:tcPr>
            <w:tcW w:w="1800" w:type="dxa"/>
            <w:shd w:val="clear" w:color="auto" w:fill="E6E6E6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联系电话</w:t>
            </w:r>
          </w:p>
        </w:tc>
        <w:tc>
          <w:tcPr>
            <w:tcW w:w="5206" w:type="dxa"/>
            <w:gridSpan w:val="3"/>
            <w:shd w:val="clear" w:color="auto" w:fill="E6E6E6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b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1" w:type="dxa"/>
            <w:vMerge w:val="continue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5206" w:type="dxa"/>
            <w:gridSpan w:val="3"/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</w:trPr>
        <w:tc>
          <w:tcPr>
            <w:tcW w:w="9907" w:type="dxa"/>
            <w:gridSpan w:val="7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项目简介（</w:t>
            </w:r>
            <w:r>
              <w:rPr>
                <w:rFonts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是一个销售为赢的时代，随着社会的不断进步和发展，销售行业也越来越受到人们的关注。在现实生活中，公司通过销售各种产品以满足人们的生活需求，更大程度上销售人员通过介绍商品来达到客户特定的需求。本系统是按照企业的特点，集进货、销售、库存于一体为企业量身定做的进销存管理软件，在设计过程中，极大限度的满足用户的需求，具有较强的实用性和针对性。本系统界面良好，所见即所得，操作简单，可维护性强，功能完备。旨在通过帮助该企业管理实现信息化，以提高企业管理的效率。</w:t>
            </w:r>
          </w:p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</w:trPr>
        <w:tc>
          <w:tcPr>
            <w:tcW w:w="9907" w:type="dxa"/>
            <w:gridSpan w:val="7"/>
          </w:tcPr>
          <w:p>
            <w:pPr>
              <w:adjustRightInd w:val="0"/>
              <w:spacing w:line="30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项目意义和目标（</w:t>
            </w:r>
            <w:r>
              <w:rPr>
                <w:rFonts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kern w:val="0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highlight w:val="none"/>
              </w:rPr>
              <w:t>随着信息技术和互联网的迅猛发展，其与显示社会和人们的衣食住行的融合越来越紧密，可口可乐产品销售已经成为现代社会不和或缺的组成部分。利用遍及全球的互联网这一独特平台，进销存系统打破了传统的观念，缩小了生产、流通、分配、消费之间的距离，大大提高了物流、资金流和信息流的有效传输和处理，开辟了全球范围内更加公平公正、广泛竞争的大市场，为生产者、销售者和消费者提供了能更好的满足各自需求的机会，进销存系统使</w:t>
            </w:r>
            <w:r>
              <w:rPr>
                <w:rFonts w:ascii="宋体" w:hAnsi="宋体"/>
                <w:sz w:val="24"/>
                <w:szCs w:val="24"/>
                <w:highlight w:val="none"/>
              </w:rPr>
              <w:t>IT系统从传统的技术支撑地位转变为商业价值的创造者。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1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项目技术架构（</w:t>
            </w:r>
            <w:r>
              <w:rPr>
                <w:rFonts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系统总体架构模式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本系统总体设计模式采用MVC架构模式， HTML页面与JSP页面充当View（视图），Struts2的核心过滤器与Action类充当Controller（控制器），Service层与Dao层的类充当Model（模型）。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具体到本系统中，用户由HTML页面与JSP页面发出请求到Struts2的核心过滤器与Action类，然后转入Service层和Dao层进行逻辑处理，并将结果数据通过视图展现给用户</w:t>
            </w:r>
          </w:p>
          <w:p>
            <w:pPr>
              <w:pStyle w:val="3"/>
              <w:spacing w:before="100" w:beforeAutospacing="1" w:after="163" w:afterLines="50" w:line="400" w:lineRule="exact"/>
              <w:ind w:firstLine="0" w:firstLineChars="0"/>
              <w:rPr>
                <w:rFonts w:hint="eastAsia" w:asciiTheme="majorEastAsia" w:hAnsiTheme="majorEastAsia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系统和数据库的配置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系统按通用的B/S（浏览器、服务器）模式进行设计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(如图1)</w:t>
            </w:r>
          </w:p>
          <w:p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333333"/>
              </w:rPr>
            </w:pPr>
            <w:r>
              <w:rPr>
                <w:rFonts w:hint="eastAsia" w:asciiTheme="minorEastAsia" w:hAnsiTheme="minorEastAsia"/>
                <w:color w:val="333333"/>
                <w:lang w:val="en-US" w:eastAsia="zh-CN"/>
              </w:rPr>
              <w:t xml:space="preserve">                            </w:t>
            </w:r>
          </w:p>
          <w:p>
            <w:pPr>
              <w:autoSpaceDE w:val="0"/>
              <w:autoSpaceDN w:val="0"/>
              <w:adjustRightInd w:val="0"/>
              <w:ind w:firstLine="1890" w:firstLineChars="900"/>
              <w:rPr>
                <w:rFonts w:asciiTheme="minorEastAsia" w:hAnsiTheme="minorEastAsia"/>
                <w:color w:val="333333"/>
              </w:rPr>
            </w:pPr>
            <w:r>
              <w:rPr>
                <w:rFonts w:asciiTheme="minorEastAsia" w:hAnsiTheme="minorEastAsia"/>
                <w:color w:val="333333"/>
              </w:rPr>
              <w:drawing>
                <wp:inline distT="0" distB="0" distL="0" distR="0">
                  <wp:extent cx="3916045" cy="1038225"/>
                  <wp:effectExtent l="0" t="0" r="635" b="13335"/>
                  <wp:docPr id="1" name="图片 1" descr="C:\Users\zhang.r\Desktop\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hang.r\Desktop\2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601" cy="104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firstLine="4200" w:firstLineChars="2000"/>
              <w:jc w:val="both"/>
              <w:textAlignment w:val="auto"/>
              <w:rPr>
                <w:rFonts w:hint="eastAsia" w:ascii="黑体" w:hAnsi="黑体" w:eastAsia="黑体" w:cs="黑体"/>
                <w:color w:val="333333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333333"/>
                <w:lang w:val="en-US" w:eastAsia="zh-CN"/>
              </w:rPr>
              <w:t>图1结构图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asciiTheme="minorEastAsia" w:hAnsiTheme="minorEastAsia"/>
                <w:color w:val="333333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数据库就是一组经过计算机整理后的数据，存储在一个或多个文件中，而管理这个数据库的软件就称之为数据库管理系统。设计合理的数据库可以提高存储的效率，保持数据的完整性和一致性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8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项目设计（功能设计、数据库设计等）（</w:t>
            </w:r>
            <w:r>
              <w:rPr>
                <w:rFonts w:eastAsia="黑体"/>
                <w:sz w:val="24"/>
              </w:rPr>
              <w:t>500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pStyle w:val="3"/>
              <w:spacing w:before="163" w:beforeLines="50" w:after="163" w:afterLines="50" w:line="0" w:lineRule="atLeast"/>
              <w:rPr>
                <w:rFonts w:hint="eastAsia" w:ascii="黑体" w:hAnsi="黑体" w:eastAsia="黑体" w:cs="黑体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1 总体功能模块</w:t>
            </w:r>
          </w:p>
          <w:p>
            <w:pPr>
              <w:spacing w:line="300" w:lineRule="auto"/>
              <w:ind w:firstLine="1200" w:firstLineChars="500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 w:ascii="宋体" w:hAnsi="宋体"/>
                <w:sz w:val="24"/>
                <w:szCs w:val="24"/>
              </w:rPr>
              <w:t>系统主体上分为管理员和操作员</w:t>
            </w:r>
            <w:r>
              <w:rPr>
                <w:rFonts w:hint="eastAsia" w:ascii="宋体" w:hAnsi="宋体" w:cs="Arial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</w:rPr>
              <w:t>总功能图如图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2所示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25400</wp:posOffset>
                  </wp:positionV>
                  <wp:extent cx="4359910" cy="2352675"/>
                  <wp:effectExtent l="0" t="0" r="13970" b="9525"/>
                  <wp:wrapNone/>
                  <wp:docPr id="3" name="图片 3" descr="C:\Users\Administrator\Desktop\1ZWIP6P94PE@P4B[N3L)%}G.png1ZWIP6P94PE@P4B[N3L)%}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1ZWIP6P94PE@P4B[N3L)%}G.png1ZWIP6P94PE@P4B[N3L)%}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2352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ajorEastAsia" w:hAnsiTheme="majorEastAsia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ind w:firstLine="3780" w:firstLineChars="1800"/>
              <w:jc w:val="both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图2总体功能模块图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2系统管理员的功能模块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50" w:line="300" w:lineRule="auto"/>
              <w:ind w:firstLine="480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系统管理员的主要功能有操作员管理，基础信息管理、用户管理，货物管理，入库管理，出库管理，报表管理这几大功能模块。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系统管理员的功能图</w:t>
            </w:r>
            <w:r>
              <w:rPr>
                <w:rFonts w:hint="eastAsia" w:ascii="宋体" w:hAnsi="宋体"/>
              </w:rPr>
              <w:t>如图</w:t>
            </w:r>
            <w:r>
              <w:rPr>
                <w:rFonts w:hint="eastAsia" w:ascii="宋体" w:hAnsi="宋体"/>
                <w:lang w:val="en-US" w:eastAsia="zh-CN"/>
              </w:rPr>
              <w:t>3所示</w:t>
            </w:r>
          </w:p>
          <w:p>
            <w:pPr>
              <w:autoSpaceDE w:val="0"/>
              <w:autoSpaceDN w:val="0"/>
              <w:adjustRightInd w:val="0"/>
              <w:ind w:firstLine="480" w:firstLineChars="200"/>
              <w:rPr>
                <w:rFonts w:hint="eastAsia" w:ascii="宋体" w:hAnsi="宋体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1666875</wp:posOffset>
                  </wp:positionH>
                  <wp:positionV relativeFrom="paragraph">
                    <wp:posOffset>77470</wp:posOffset>
                  </wp:positionV>
                  <wp:extent cx="2819400" cy="1301750"/>
                  <wp:effectExtent l="0" t="0" r="0" b="8890"/>
                  <wp:wrapNone/>
                  <wp:docPr id="8" name="图片 8" descr="C:\Users\Administrator\Desktop\2.pn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Desktop\2.p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3360" w:firstLineChars="1200"/>
              <w:rPr>
                <w:rFonts w:hint="eastAsia" w:asciiTheme="majorEastAsia" w:hAnsiTheme="majorEastAsia"/>
                <w:sz w:val="28"/>
                <w:szCs w:val="28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ind w:firstLine="3990" w:firstLineChars="1900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图3管理员功能图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3操作员的功能模块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after="50" w:line="300" w:lineRule="auto"/>
              <w:ind w:firstLine="540" w:firstLineChars="225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410210</wp:posOffset>
                  </wp:positionV>
                  <wp:extent cx="2181225" cy="1602105"/>
                  <wp:effectExtent l="0" t="0" r="13335" b="13335"/>
                  <wp:wrapNone/>
                  <wp:docPr id="7" name="图片 7" descr="C:\Users\Administrator\Desktop\3.png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3.pn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 w:val="24"/>
                <w:szCs w:val="24"/>
              </w:rPr>
              <w:t>操作员的功能取决于管理员分配的权限，最大的功能有用户管理，货物管理，入库管理，出库管理，报表管理。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操作员的功能图如图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图4操作员功能图</w:t>
            </w:r>
          </w:p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default" w:ascii="宋体" w:hAnsi="宋体"/>
                <w:lang w:val="en-US"/>
              </w:rPr>
            </w:pPr>
          </w:p>
          <w:p>
            <w:pPr>
              <w:pStyle w:val="3"/>
              <w:ind w:firstLine="0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数据库表设计</w:t>
            </w:r>
          </w:p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表1采购表</w:t>
            </w:r>
          </w:p>
          <w:tbl>
            <w:tblPr>
              <w:tblStyle w:val="11"/>
              <w:tblpPr w:leftFromText="180" w:rightFromText="180" w:vertAnchor="text" w:tblpY="180"/>
              <w:tblW w:w="869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3"/>
              <w:gridCol w:w="2173"/>
              <w:gridCol w:w="2173"/>
              <w:gridCol w:w="217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5" w:hRule="atLeast"/>
              </w:trPr>
              <w:tc>
                <w:tcPr>
                  <w:tcW w:w="2173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173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173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173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" w:hRule="atLeast"/>
              </w:trPr>
              <w:tc>
                <w:tcPr>
                  <w:tcW w:w="2173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173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173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173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1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ctime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采购时间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表示是否删除状态  0表示未删除 1表示删除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单价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5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rtime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入库时间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/>
                      <w:sz w:val="18"/>
                      <w:szCs w:val="18"/>
                    </w:rPr>
                    <w:t>采购数量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入库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7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总价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5" w:hRule="atLeast"/>
              </w:trPr>
              <w:tc>
                <w:tcPr>
                  <w:tcW w:w="2173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gysid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供应商，外键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2173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productid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bottom w:val="single" w:color="auto" w:sz="18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173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采购的商品，外键</w:t>
                  </w:r>
                </w:p>
              </w:tc>
            </w:tr>
          </w:tbl>
          <w:p/>
          <w:p>
            <w:pPr>
              <w:ind w:firstLine="480"/>
              <w:jc w:val="center"/>
            </w:pPr>
          </w:p>
          <w:p>
            <w:pPr>
              <w:ind w:firstLine="480"/>
              <w:jc w:val="center"/>
            </w:pPr>
          </w:p>
          <w:p>
            <w:pPr>
              <w:ind w:firstLine="480"/>
              <w:jc w:val="center"/>
            </w:pPr>
          </w:p>
          <w:p>
            <w:pPr>
              <w:ind w:firstLine="480"/>
              <w:jc w:val="center"/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表2</w:t>
            </w:r>
            <w:r>
              <w:rPr>
                <w:rFonts w:hint="eastAsia" w:ascii="黑体" w:hAnsi="黑体" w:eastAsia="黑体" w:cs="黑体"/>
              </w:rPr>
              <w:t>供应商表</w:t>
            </w:r>
          </w:p>
          <w:tbl>
            <w:tblPr>
              <w:tblStyle w:val="11"/>
              <w:tblpPr w:leftFromText="180" w:rightFromText="180" w:vertAnchor="text" w:horzAnchor="margin" w:tblpY="236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16"/>
              <w:gridCol w:w="1936"/>
              <w:gridCol w:w="1017"/>
              <w:gridCol w:w="457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9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17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4575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19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101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4575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181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19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1017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4575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地址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19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1017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4575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表示是否删除状态，0表示未删除 1表示删除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gname</w:t>
                  </w:r>
                </w:p>
              </w:tc>
              <w:tc>
                <w:tcPr>
                  <w:tcW w:w="19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1017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4575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供应商名称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16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tel</w:t>
                  </w:r>
                </w:p>
              </w:tc>
              <w:tc>
                <w:tcPr>
                  <w:tcW w:w="19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1017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4575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联系电话</w:t>
                  </w:r>
                </w:p>
              </w:tc>
            </w:tr>
          </w:tbl>
          <w:p>
            <w:pPr>
              <w:ind w:firstLine="480"/>
              <w:jc w:val="center"/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表3</w:t>
            </w:r>
            <w:r>
              <w:rPr>
                <w:rFonts w:hint="eastAsia" w:ascii="黑体" w:hAnsi="黑体" w:eastAsia="黑体" w:cs="黑体"/>
              </w:rPr>
              <w:t>客户表</w:t>
            </w:r>
          </w:p>
          <w:p>
            <w:pPr>
              <w:ind w:firstLine="480"/>
              <w:jc w:val="center"/>
            </w:pPr>
          </w:p>
          <w:tbl>
            <w:tblPr>
              <w:tblStyle w:val="11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6"/>
              <w:gridCol w:w="2336"/>
              <w:gridCol w:w="2336"/>
              <w:gridCol w:w="23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233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addrss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地址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表示是否删除状态 0表示未删除 1表示删除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kname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客户姓名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bottom w:val="single" w:color="auto" w:sz="18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tel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联系电话</w:t>
                  </w:r>
                </w:p>
              </w:tc>
            </w:tr>
          </w:tbl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</w:pP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表4</w:t>
            </w:r>
            <w:r>
              <w:rPr>
                <w:rFonts w:hint="eastAsia" w:ascii="黑体" w:hAnsi="黑体" w:eastAsia="黑体" w:cs="黑体"/>
              </w:rPr>
              <w:t>库存表</w:t>
            </w:r>
          </w:p>
          <w:tbl>
            <w:tblPr>
              <w:tblStyle w:val="11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6"/>
              <w:gridCol w:w="2336"/>
              <w:gridCol w:w="2336"/>
              <w:gridCol w:w="23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表示是否删除状态 0未删除 1删除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jiage1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采购均价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jiage2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最近一次采购价格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jiage3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销售均价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销售价格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库存数量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采购总数量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sl3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销售总数量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total1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采购总金额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total2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销售总金额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total3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利润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productid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关联的商品，外键</w:t>
                  </w:r>
                </w:p>
              </w:tc>
            </w:tr>
          </w:tbl>
          <w:p>
            <w:pPr>
              <w:ind w:firstLine="480"/>
              <w:jc w:val="center"/>
            </w:pPr>
          </w:p>
          <w:p>
            <w:pPr>
              <w:ind w:firstLine="480"/>
              <w:jc w:val="center"/>
            </w:pPr>
          </w:p>
          <w:p>
            <w:pPr>
              <w:ind w:firstLine="48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ind w:firstLine="48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表5</w:t>
            </w:r>
            <w:r>
              <w:rPr>
                <w:rFonts w:hint="eastAsia" w:ascii="黑体" w:hAnsi="黑体" w:eastAsia="黑体" w:cs="黑体"/>
              </w:rPr>
              <w:t>商品信息表</w:t>
            </w:r>
          </w:p>
          <w:tbl>
            <w:tblPr>
              <w:tblStyle w:val="11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6"/>
              <w:gridCol w:w="2336"/>
              <w:gridCol w:w="2336"/>
              <w:gridCol w:w="23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bianma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商品编码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表示是否删除状态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0表示未删除 1表示删除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guige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商品规格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pname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商品名</w:t>
                  </w:r>
                </w:p>
              </w:tc>
            </w:tr>
          </w:tbl>
          <w:p>
            <w:pPr>
              <w:ind w:firstLine="480"/>
              <w:jc w:val="center"/>
              <w:rPr>
                <w:rFonts w:hint="eastAsia"/>
              </w:rPr>
            </w:pPr>
          </w:p>
          <w:p>
            <w:pPr>
              <w:ind w:firstLine="480"/>
              <w:jc w:val="center"/>
              <w:rPr>
                <w:rFonts w:hint="eastAsia" w:ascii="黑体" w:hAnsi="黑体" w:eastAsia="黑体" w:cs="黑体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表6</w:t>
            </w:r>
            <w:r>
              <w:rPr>
                <w:rFonts w:hint="eastAsia" w:ascii="黑体" w:hAnsi="黑体" w:eastAsia="黑体" w:cs="黑体"/>
              </w:rPr>
              <w:t>销售表</w:t>
            </w:r>
          </w:p>
          <w:tbl>
            <w:tblPr>
              <w:tblStyle w:val="11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6"/>
              <w:gridCol w:w="2336"/>
              <w:gridCol w:w="2336"/>
              <w:gridCol w:w="23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表示是否删除状态 0表示未删除 1表示删除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销售单价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shijian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销售时间</w:t>
                  </w:r>
                </w:p>
              </w:tc>
            </w:tr>
            <w:tr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销售数量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销售状态 未确认 已确认</w:t>
                  </w:r>
                </w:p>
              </w:tc>
            </w:tr>
            <w:tr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销售总价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kehuid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购买的客户，外键</w:t>
                  </w:r>
                </w:p>
              </w:tc>
            </w:tr>
            <w:tr>
              <w:tc>
                <w:tcPr>
                  <w:tcW w:w="2336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prodcutid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关联的商品，外键</w:t>
                  </w:r>
                </w:p>
              </w:tc>
            </w:tr>
          </w:tbl>
          <w:p>
            <w:pPr>
              <w:ind w:firstLine="480"/>
              <w:jc w:val="center"/>
              <w:rPr>
                <w:rFonts w:hint="eastAsia"/>
              </w:rPr>
            </w:pPr>
          </w:p>
          <w:p>
            <w:pPr>
              <w:ind w:firstLine="480"/>
              <w:jc w:val="center"/>
              <w:rPr>
                <w:rFonts w:hint="eastAsia"/>
              </w:rPr>
            </w:pPr>
          </w:p>
          <w:p>
            <w:pPr>
              <w:ind w:firstLine="48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ind w:firstLine="480"/>
              <w:jc w:val="center"/>
            </w:pPr>
            <w:r>
              <w:rPr>
                <w:rFonts w:hint="eastAsia" w:ascii="黑体" w:hAnsi="黑体" w:eastAsia="黑体" w:cs="黑体"/>
                <w:lang w:val="en-US" w:eastAsia="zh-CN"/>
              </w:rPr>
              <w:t>表7</w:t>
            </w:r>
            <w:r>
              <w:rPr>
                <w:rFonts w:hint="eastAsia" w:ascii="黑体" w:hAnsi="黑体" w:eastAsia="黑体" w:cs="黑体"/>
              </w:rPr>
              <w:t>用户表</w:t>
            </w:r>
          </w:p>
          <w:tbl>
            <w:tblPr>
              <w:tblStyle w:val="11"/>
              <w:tblW w:w="9344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6"/>
              <w:gridCol w:w="2336"/>
              <w:gridCol w:w="2336"/>
              <w:gridCol w:w="23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空</w:t>
                  </w:r>
                </w:p>
              </w:tc>
              <w:tc>
                <w:tcPr>
                  <w:tcW w:w="2336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top w:val="single" w:color="auto" w:sz="4" w:space="0"/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createtime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时间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deletestatus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表示是否删除状态 0未删除 1删除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密码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q1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采购管理权限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q2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库存管理权限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q3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商品销售权限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q4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查询统计权限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role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int(11)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角色 1表示管理员 2表示操作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tel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ind w:firstLine="36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手机号码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6" w:type="dxa"/>
                  <w:tcBorders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480"/>
                    <w:jc w:val="center"/>
                  </w:pPr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480"/>
                    <w:jc w:val="center"/>
                  </w:pPr>
                  <w:r>
                    <w:rPr>
                      <w:rFonts w:hint="eastAsia"/>
                    </w:rPr>
                    <w:t>varchar(255)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480"/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c>
              <w:tc>
                <w:tcPr>
                  <w:tcW w:w="2336" w:type="dxa"/>
                  <w:tcBorders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ind w:firstLine="480"/>
                    <w:jc w:val="center"/>
                  </w:pPr>
                  <w:r>
                    <w:rPr>
                      <w:rFonts w:hint="eastAsia"/>
                    </w:rPr>
                    <w:t>用户名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default" w:ascii="宋体" w:hAnsi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6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项目实现（如何实现，实现的效果等等）（</w:t>
            </w:r>
            <w:r>
              <w:rPr>
                <w:rFonts w:eastAsia="黑体"/>
                <w:sz w:val="24"/>
              </w:rPr>
              <w:t>800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autoSpaceDE w:val="0"/>
              <w:autoSpaceDN w:val="0"/>
              <w:adjustRightInd w:val="0"/>
              <w:spacing w:after="163" w:afterLines="50"/>
              <w:ind w:firstLine="0" w:firstLineChars="0"/>
              <w:jc w:val="both"/>
              <w:rPr>
                <w:rFonts w:hint="eastAsia"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系统功能实现</w:t>
            </w:r>
          </w:p>
          <w:p>
            <w:pPr>
              <w:autoSpaceDE w:val="0"/>
              <w:autoSpaceDN w:val="0"/>
              <w:adjustRightInd w:val="0"/>
              <w:spacing w:after="163" w:afterLines="50"/>
              <w:jc w:val="both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图5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系统的登录页面</w:t>
            </w:r>
          </w:p>
          <w:p>
            <w:pPr>
              <w:autoSpaceDE w:val="0"/>
              <w:autoSpaceDN w:val="0"/>
              <w:adjustRightInd w:val="0"/>
              <w:spacing w:after="163" w:afterLines="5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rPr>
                <w:rFonts w:hint="eastAsia"/>
              </w:rPr>
              <w:drawing>
                <wp:inline distT="0" distB="0" distL="0" distR="0">
                  <wp:extent cx="3318510" cy="2326640"/>
                  <wp:effectExtent l="0" t="0" r="3810" b="5080"/>
                  <wp:docPr id="17" name="图片 17" descr="C:\Users\Administrator\Desktop\登录界面.png登录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C:\Users\Administrator\Desktop\登录界面.png登录界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234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图5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登录页面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</w:rPr>
            </w:pP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登录界面是一个系统的重要组成部分</w:t>
            </w:r>
            <w:r>
              <w:rPr>
                <w:rFonts w:hint="eastAsia"/>
                <w:b w:val="0"/>
                <w:sz w:val="24"/>
                <w:szCs w:val="24"/>
              </w:rPr>
              <w:t>，</w:t>
            </w:r>
            <w:r>
              <w:rPr>
                <w:b w:val="0"/>
                <w:sz w:val="24"/>
                <w:szCs w:val="24"/>
              </w:rPr>
              <w:t>管理员通过账号密码的登录</w:t>
            </w:r>
            <w:r>
              <w:rPr>
                <w:rFonts w:hint="eastAsia"/>
                <w:b w:val="0"/>
                <w:sz w:val="24"/>
                <w:szCs w:val="24"/>
              </w:rPr>
              <w:t>，</w:t>
            </w:r>
            <w:r>
              <w:rPr>
                <w:b w:val="0"/>
                <w:sz w:val="24"/>
                <w:szCs w:val="24"/>
              </w:rPr>
              <w:t>登录到项目首页来实现各个模块的功能</w:t>
            </w:r>
            <w:r>
              <w:rPr>
                <w:rFonts w:hint="eastAsia"/>
                <w:b w:val="0"/>
                <w:sz w:val="24"/>
                <w:szCs w:val="24"/>
              </w:rPr>
              <w:t>。操作员通过账号密码的登录，实现自己的模块功能。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>&lt;?xml version="1.0" encoding="UTF-8"?&gt;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&lt;!DOCTYPE mapper PUBLIC "-//mybatis.org//DTD Mapper 3.0//EN" 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"http://mybatis.org/dtd/mybatis-3-mapper.dtd"&gt;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>&lt;mapper namespace="org.shop.dao.UserDao"&gt;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&lt;!-- 登录 --&gt;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&lt;select id="login" parameterType="org.shop.pojo.User"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   resultType="org.shop.pojo.User"&gt;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   select * from user where name=#{name} and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   password=#{password}</w:t>
            </w:r>
          </w:p>
          <w:p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uto"/>
              <w:ind w:left="0" w:firstLine="480" w:firstLineChars="200"/>
              <w:jc w:val="both"/>
              <w:textAlignment w:val="auto"/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 w:val="0"/>
                <w:sz w:val="24"/>
                <w:szCs w:val="24"/>
                <w:lang w:val="en-US" w:eastAsia="zh-CN"/>
              </w:rPr>
              <w:t xml:space="preserve">   &lt;/select&gt;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注册功能模块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default" w:eastAsia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该功能是添加操作员功能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就是我们所说的注册功能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，填写操作员的用户名，联系电话，年龄等字段，就可以成功注册操作员了，运行结果如图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posOffset>1798320</wp:posOffset>
                  </wp:positionH>
                  <wp:positionV relativeFrom="paragraph">
                    <wp:posOffset>30480</wp:posOffset>
                  </wp:positionV>
                  <wp:extent cx="2567305" cy="3253105"/>
                  <wp:effectExtent l="0" t="0" r="8255" b="8255"/>
                  <wp:wrapNone/>
                  <wp:docPr id="4" name="图片 4" descr="C:\Users\Administrator\Desktop\注册界面.png注册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注册界面.png注册界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325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11" w:firstLineChars="100"/>
              <w:jc w:val="center"/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图6注册登录界面</w:t>
            </w:r>
          </w:p>
          <w:p>
            <w:pPr>
              <w:ind w:firstLine="211" w:firstLineChars="100"/>
              <w:jc w:val="left"/>
              <w:rPr>
                <w:rFonts w:hint="eastAsia" w:asciiTheme="minorEastAsia" w:hAnsiTheme="minorEastAsia"/>
                <w:b/>
              </w:rPr>
            </w:pPr>
          </w:p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&lt;!-- 注册 --&gt;</w:t>
            </w:r>
          </w:p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&lt;insert id="touser"  parameterType="org.shop.pojo.User"&gt;</w:t>
            </w:r>
          </w:p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insert into user(name,password,sex,year,phone,date,t1,t2) value(#{name},#{password},#{sex},#{year},#{phone},#{date},#{t1},#{t2})</w:t>
            </w:r>
          </w:p>
          <w:p>
            <w:pPr>
              <w:ind w:firstLine="240" w:firstLineChars="100"/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&lt;/insert&gt;</w:t>
            </w:r>
          </w:p>
          <w:p>
            <w:pPr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操作员管理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default" w:eastAsia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当我们添加完一个操作员后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可以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在管理员后台界面</w:t>
            </w:r>
            <w:r>
              <w:rPr>
                <w:rFonts w:asciiTheme="minorEastAsia" w:hAnsiTheme="minorEastAsia"/>
                <w:sz w:val="24"/>
                <w:szCs w:val="24"/>
              </w:rPr>
              <w:t>查看添加成功的操作员信息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也可以对操作员的信息进行修改和删除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当修改完信息后点击保存按钮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这是操作员的信息就变成了修改之后的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当添加了多个操作员时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你可以输入操作员的用户名点击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</w:t>
            </w:r>
            <w:r>
              <w:rPr>
                <w:rFonts w:asciiTheme="minorEastAsia" w:hAnsiTheme="minorEastAsia"/>
                <w:sz w:val="24"/>
                <w:szCs w:val="24"/>
              </w:rPr>
              <w:t>查询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】</w:t>
            </w:r>
            <w:r>
              <w:rPr>
                <w:rFonts w:asciiTheme="minorEastAsia" w:hAnsiTheme="minorEastAsia"/>
                <w:sz w:val="24"/>
                <w:szCs w:val="24"/>
              </w:rPr>
              <w:t>进行查询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这样可以更方便的找到所需要的操作员信息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运行结果如图7所示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posOffset>995680</wp:posOffset>
                  </wp:positionH>
                  <wp:positionV relativeFrom="paragraph">
                    <wp:posOffset>62230</wp:posOffset>
                  </wp:positionV>
                  <wp:extent cx="4515485" cy="1487170"/>
                  <wp:effectExtent l="0" t="0" r="10795" b="6350"/>
                  <wp:wrapTopAndBottom/>
                  <wp:docPr id="9" name="图片 9" descr="C:\Users\Administrator\Desktop\操作员管理界面.png操作员管理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Administrator\Desktop\操作员管理界面.png操作员管理界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操作员管理界面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操作员权限管理</w:t>
            </w:r>
          </w:p>
          <w:p>
            <w:pPr>
              <w:ind w:firstLine="4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当我们添加操作员之后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此时所添加的操作员不能像管理员那样实现采购库存销售等功能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这是需要管理员对操作员赋予权限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【管理员】【经理】【销售】【采购】</w:t>
            </w:r>
            <w:r>
              <w:rPr>
                <w:rFonts w:asciiTheme="minorEastAsia" w:hAnsiTheme="minorEastAsia"/>
                <w:sz w:val="24"/>
                <w:szCs w:val="24"/>
              </w:rPr>
              <w:t>这些按钮时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操作员就可以像管理员那样实现各个功能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</w:rPr>
              <w:t>运行结果如图</w:t>
            </w:r>
            <w:r>
              <w:rPr>
                <w:rFonts w:hint="eastAsia" w:asciiTheme="minorEastAsia" w:hAnsiTheme="minorEastAsia"/>
                <w:lang w:val="en-US" w:eastAsia="zh-CN"/>
              </w:rPr>
              <w:t>8</w:t>
            </w:r>
            <w:r>
              <w:rPr>
                <w:rFonts w:asciiTheme="minorEastAsia" w:hAnsiTheme="minorEastAsia"/>
              </w:rPr>
              <w:t>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ragraph">
                    <wp:posOffset>114935</wp:posOffset>
                  </wp:positionV>
                  <wp:extent cx="1570990" cy="1708785"/>
                  <wp:effectExtent l="0" t="0" r="13970" b="13335"/>
                  <wp:wrapNone/>
                  <wp:docPr id="18" name="图片 18" descr="C:\Users\Administrator\Desktop\角色分配.png角色分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:\Users\Administrator\Desktop\角色分配.png角色分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170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80" w:firstLineChars="200"/>
              <w:textAlignment w:val="auto"/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操作员权限管理界面</w:t>
            </w:r>
          </w:p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库存列表管理</w:t>
            </w:r>
          </w:p>
          <w:p>
            <w:pPr>
              <w:ind w:firstLine="199" w:firstLineChars="83"/>
              <w:rPr>
                <w:rFonts w:asciiTheme="majorEastAsia" w:hAnsiTheme="majorEastAsia" w:eastAsiaTheme="major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货物管理主要是对已添加商品进行查看、修改和删除等功能的操作，点击【上架】，就可以完成对商品的展示，从库存列表中将货物转到货物列表中。</w:t>
            </w:r>
            <w:r>
              <w:rPr>
                <w:rFonts w:hint="eastAsia" w:asciiTheme="majorEastAsia" w:hAnsiTheme="majorEastAsia" w:eastAsiaTheme="majorEastAsia"/>
              </w:rPr>
              <w:t>运行结果如图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asciiTheme="majorEastAsia" w:hAnsiTheme="majorEastAsia" w:eastAsiaTheme="majorEastAsia"/>
              </w:rPr>
              <w:t>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  <w:r>
              <w:rPr>
                <w:rFonts w:asciiTheme="majorEastAsia" w:hAnsiTheme="majorEastAsia" w:eastAsiaTheme="majorEastAsi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17780</wp:posOffset>
                  </wp:positionV>
                  <wp:extent cx="4077335" cy="1518920"/>
                  <wp:effectExtent l="0" t="0" r="6985" b="5080"/>
                  <wp:wrapNone/>
                  <wp:docPr id="20" name="图片 20" descr="C:\Users\Administrator\Desktop\货物管理.png货物管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Administrator\Desktop\货物管理.png货物管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库存列表管理界面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货物列表管理</w:t>
            </w:r>
          </w:p>
          <w:p>
            <w:pPr>
              <w:keepNext/>
              <w:keepLines/>
              <w:spacing w:after="163" w:afterLines="50"/>
              <w:ind w:firstLine="0" w:firstLineChars="0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421005</wp:posOffset>
                  </wp:positionV>
                  <wp:extent cx="4120515" cy="1432560"/>
                  <wp:effectExtent l="0" t="0" r="9525" b="0"/>
                  <wp:wrapNone/>
                  <wp:docPr id="24" name="图片 24" descr="C:\Users\Administrator\Desktop\货物列表.png货物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C:\Users\Administrator\Desktop\货物列表.png货物列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515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货物列表</w:t>
            </w:r>
            <w:r>
              <w:rPr>
                <w:rFonts w:asciiTheme="minorEastAsia" w:hAnsiTheme="minorEastAsia"/>
                <w:sz w:val="24"/>
                <w:szCs w:val="24"/>
              </w:rPr>
              <w:t>管理主要是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对已上架的商品进行下架</w:t>
            </w:r>
            <w:r>
              <w:rPr>
                <w:rFonts w:asciiTheme="minorEastAsia" w:hAnsiTheme="minorEastAsia"/>
                <w:sz w:val="24"/>
                <w:szCs w:val="24"/>
              </w:rPr>
              <w:t>功能的操作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当点击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【下架】按钮时，该商品就会下架，运行结果如图</w:t>
            </w:r>
            <w:r>
              <w:rPr>
                <w:rFonts w:hint="eastAsia" w:asciiTheme="minorEastAsia" w:hAnsiTheme="minorEastAsia"/>
              </w:rPr>
              <w:t>运行结果如图</w:t>
            </w:r>
            <w:r>
              <w:rPr>
                <w:rFonts w:hint="eastAsia" w:asciiTheme="minorEastAsia" w:hAnsiTheme="minorEastAsia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</w:rPr>
              <w:t>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1134"/>
              <w:jc w:val="both"/>
              <w:textAlignment w:val="auto"/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pStyle w:val="2"/>
              <w:spacing w:before="120" w:after="0" w:line="400" w:lineRule="exact"/>
              <w:ind w:firstLine="174" w:firstLineChars="62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</w:p>
          <w:p>
            <w:pPr>
              <w:pStyle w:val="2"/>
              <w:spacing w:before="120" w:after="0" w:line="400" w:lineRule="exact"/>
              <w:ind w:firstLine="174" w:firstLineChars="62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</w:p>
          <w:p>
            <w:pPr>
              <w:pStyle w:val="2"/>
              <w:spacing w:before="120" w:after="0" w:line="400" w:lineRule="exact"/>
              <w:ind w:firstLine="174" w:firstLineChars="62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after="200"/>
              <w:jc w:val="both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货物列表管理界面</w:t>
            </w:r>
          </w:p>
          <w:p>
            <w:pPr>
              <w:pStyle w:val="2"/>
              <w:spacing w:before="120" w:after="0" w:line="400" w:lineRule="exact"/>
              <w:rPr>
                <w:rFonts w:hint="eastAsia" w:ascii="黑体" w:hAnsi="黑体" w:eastAsia="黑体" w:cs="黑体"/>
                <w:sz w:val="28"/>
                <w:szCs w:val="28"/>
              </w:rPr>
            </w:pPr>
          </w:p>
          <w:p>
            <w:pPr>
              <w:pStyle w:val="2"/>
              <w:spacing w:before="120" w:after="0" w:line="400" w:lineRule="exac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采购管理</w:t>
            </w:r>
          </w:p>
          <w:p>
            <w:pPr>
              <w:ind w:firstLine="480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eastAsia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此功能为本项目的重要环节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【新建入库单】，选择我们添加的供应商以及供应商所拥有的商品，填写采购单价以及采购数量，点击【提交】按钮，就完成了对商品的采购，在信息管理界面我们还可以查看商品的情况，看商品是否已经采购完成并且入库，对于没有入库的商品，我们可以对商品进行价格和数量修改，运行结果如图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、图12所示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104140</wp:posOffset>
                  </wp:positionV>
                  <wp:extent cx="2349500" cy="1988820"/>
                  <wp:effectExtent l="0" t="0" r="12700" b="7620"/>
                  <wp:wrapNone/>
                  <wp:docPr id="27" name="图片 27" descr="C:\Users\Administrator\Desktop\新建入库.png新建入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C:\Users\Administrator\Desktop\新建入库.png新建入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                                                             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lang w:val="en-US" w:eastAsia="zh-CN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295275</wp:posOffset>
                  </wp:positionV>
                  <wp:extent cx="4979670" cy="988695"/>
                  <wp:effectExtent l="0" t="0" r="3810" b="1905"/>
                  <wp:wrapNone/>
                  <wp:docPr id="28" name="图片 28" descr="C:\Users\Administrator\Desktop\入库单审核.png入库单审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C:\Users\Administrator\Desktop\入库单审核.png入库单审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67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采购管理界面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keepNext/>
              <w:keepLines/>
              <w:spacing w:after="163" w:afterLines="50" w:line="0" w:lineRule="atLeast"/>
              <w:ind w:firstLine="200" w:firstLineChars="71"/>
              <w:jc w:val="left"/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</w:pPr>
          </w:p>
          <w:p>
            <w:pPr>
              <w:keepNext/>
              <w:keepLines/>
              <w:spacing w:after="163" w:afterLines="50" w:line="0" w:lineRule="atLeast"/>
              <w:ind w:firstLine="150" w:firstLineChars="71"/>
              <w:jc w:val="left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商品采购界面</w:t>
            </w:r>
          </w:p>
          <w:p>
            <w:pPr>
              <w:keepNext/>
              <w:keepLines/>
              <w:spacing w:after="5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商品出库管理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60" w:firstLineChars="200"/>
              <w:jc w:val="both"/>
              <w:textAlignment w:val="auto"/>
              <w:rPr>
                <w:rFonts w:hint="default" w:eastAsia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928370</wp:posOffset>
                  </wp:positionH>
                  <wp:positionV relativeFrom="paragraph">
                    <wp:posOffset>733425</wp:posOffset>
                  </wp:positionV>
                  <wp:extent cx="4290695" cy="1536065"/>
                  <wp:effectExtent l="0" t="0" r="6985" b="3175"/>
                  <wp:wrapNone/>
                  <wp:docPr id="29" name="图片 29" descr="C:\Users\Administrator\Desktop\新建出库单.png新建出库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C:\Users\Administrator\Desktop\新建出库单.png新建出库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69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/>
                <w:sz w:val="24"/>
                <w:szCs w:val="24"/>
              </w:rPr>
              <w:t>商品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出</w:t>
            </w:r>
            <w:r>
              <w:rPr>
                <w:rFonts w:asciiTheme="minorEastAsia" w:hAnsiTheme="minorEastAsia"/>
                <w:sz w:val="24"/>
                <w:szCs w:val="24"/>
              </w:rPr>
              <w:t>库管理主要是对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库存</w:t>
            </w:r>
            <w:r>
              <w:rPr>
                <w:rFonts w:asciiTheme="minorEastAsia" w:hAnsiTheme="minorEastAsia"/>
                <w:sz w:val="24"/>
                <w:szCs w:val="24"/>
              </w:rPr>
              <w:t>商品进行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出</w:t>
            </w:r>
            <w:r>
              <w:rPr>
                <w:rFonts w:asciiTheme="minorEastAsia" w:hAnsiTheme="minorEastAsia"/>
                <w:sz w:val="24"/>
                <w:szCs w:val="24"/>
              </w:rPr>
              <w:t>库清点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当商品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出</w:t>
            </w:r>
            <w:r>
              <w:rPr>
                <w:rFonts w:asciiTheme="minorEastAsia" w:hAnsiTheme="minorEastAsia"/>
                <w:sz w:val="24"/>
                <w:szCs w:val="24"/>
              </w:rPr>
              <w:t>库成功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我们就可以准确的查询出商品的编码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价格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数量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采购单价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采购时间等商品信息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便于以后对商品的销售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【提交】按钮，就完成了对商品的出库。运行结果如图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13、图14所示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 xml:space="preserve">                                      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商品出库管理界面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165735</wp:posOffset>
                  </wp:positionV>
                  <wp:extent cx="2505075" cy="1758950"/>
                  <wp:effectExtent l="0" t="0" r="9525" b="8890"/>
                  <wp:wrapTight wrapText="bothSides">
                    <wp:wrapPolygon>
                      <wp:start x="0" y="0"/>
                      <wp:lineTo x="0" y="21335"/>
                      <wp:lineTo x="21419" y="21335"/>
                      <wp:lineTo x="21419" y="0"/>
                      <wp:lineTo x="0" y="0"/>
                    </wp:wrapPolygon>
                  </wp:wrapTight>
                  <wp:docPr id="2" name="图片 2" descr="新建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新建出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商品出库管理界面</w:t>
            </w:r>
          </w:p>
          <w:p>
            <w:pPr>
              <w:spacing w:after="163" w:afterLines="50"/>
              <w:ind w:firstLine="0" w:firstLineChars="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商品销售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jc w:val="both"/>
              <w:textAlignment w:val="auto"/>
              <w:rPr>
                <w:rFonts w:hint="default" w:eastAsia="宋体" w:asciiTheme="minorEastAsia" w:hAnsiTheme="minorEastAsia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ragraph">
                    <wp:posOffset>713105</wp:posOffset>
                  </wp:positionV>
                  <wp:extent cx="4985385" cy="1302385"/>
                  <wp:effectExtent l="0" t="0" r="13335" b="8255"/>
                  <wp:wrapNone/>
                  <wp:docPr id="32" name="图片 32" descr="C:\Users\Administrator\Desktop\出库界面1.png出库界面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C:\Users\Administrator\Desktop\出库界面1.png出库界面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13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EastAsia" w:hAnsiTheme="minorEastAsia"/>
                <w:sz w:val="24"/>
                <w:szCs w:val="24"/>
              </w:rPr>
              <w:t>此功能是对商品销售功能的实现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选择需要销售的商品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【出库】，此时弹出销售页面，这是我们选择销售的价格，数量，客户，联系方式点击【提交】按钮，就完成了对商品的销售，运行结果如图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15、图16所示</w:t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商品销售页面</w:t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paragraph">
                    <wp:posOffset>86360</wp:posOffset>
                  </wp:positionV>
                  <wp:extent cx="2512060" cy="2839720"/>
                  <wp:effectExtent l="0" t="0" r="2540" b="10160"/>
                  <wp:wrapNone/>
                  <wp:docPr id="105" name="图片 105" descr="C:\Users\Administrator\Desktop\销售.png销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C:\Users\Administrator\Desktop\销售.png销售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6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</w:p>
          <w:p>
            <w:pPr>
              <w:adjustRightInd w:val="0"/>
              <w:snapToGrid w:val="0"/>
              <w:spacing w:after="20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销售操作界面</w:t>
            </w:r>
          </w:p>
          <w:p>
            <w:pPr>
              <w:ind w:firstLine="480"/>
              <w:jc w:val="left"/>
              <w:rPr>
                <w:rFonts w:asciiTheme="majorEastAsia" w:hAnsiTheme="majorEastAsia" w:eastAsiaTheme="majorEastAsia"/>
                <w:b/>
              </w:rPr>
            </w:pPr>
          </w:p>
          <w:p>
            <w:pPr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销售管理界面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此界面主要实现了商品的销售信息查询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当输入商品名称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【查询】按钮，就可以看到销售的商品信息，</w:t>
            </w:r>
            <w:r>
              <w:rPr>
                <w:rFonts w:hint="eastAsia" w:asciiTheme="minorEastAsia" w:hAnsiTheme="minorEastAsia"/>
              </w:rPr>
              <w:t>运行结果如图</w:t>
            </w:r>
            <w:r>
              <w:rPr>
                <w:rFonts w:hint="eastAsia" w:asciiTheme="minorEastAsia" w:hAnsiTheme="minorEastAsia"/>
                <w:lang w:val="en-US" w:eastAsia="zh-CN"/>
              </w:rPr>
              <w:t>17</w:t>
            </w:r>
            <w:r>
              <w:rPr>
                <w:rFonts w:hint="eastAsia" w:asciiTheme="minorEastAsia" w:hAnsiTheme="minorEastAsia"/>
              </w:rPr>
              <w:t>所示</w:t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  <w: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page">
                    <wp:posOffset>1943735</wp:posOffset>
                  </wp:positionH>
                  <wp:positionV relativeFrom="paragraph">
                    <wp:posOffset>151765</wp:posOffset>
                  </wp:positionV>
                  <wp:extent cx="2523490" cy="1815465"/>
                  <wp:effectExtent l="0" t="0" r="6350" b="13335"/>
                  <wp:wrapNone/>
                  <wp:docPr id="106" name="图片 106" descr="C:\Users\Administrator\Desktop\查询.png查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C:\Users\Administrator\Desktop\查询.png查询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18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djustRightInd w:val="0"/>
              <w:snapToGrid w:val="0"/>
              <w:spacing w:after="200"/>
              <w:ind w:firstLine="420"/>
              <w:jc w:val="center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销售管理界面</w:t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spacing w:after="50"/>
              <w:jc w:val="lef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 xml:space="preserve">报表管理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此功能主要是查看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销售利润</w:t>
            </w:r>
            <w:r>
              <w:rPr>
                <w:rFonts w:asciiTheme="minorEastAsia" w:hAnsiTheme="minorEastAsia"/>
                <w:sz w:val="24"/>
                <w:szCs w:val="24"/>
              </w:rPr>
              <w:t>信息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点击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【查看】按钮，就可以查看所有商品销售所获得的利润信息，</w:t>
            </w:r>
            <w:r>
              <w:rPr>
                <w:rFonts w:hint="eastAsia" w:asciiTheme="minorEastAsia" w:hAnsiTheme="minorEastAsia"/>
              </w:rPr>
              <w:t>运行结果如图</w:t>
            </w:r>
            <w:r>
              <w:rPr>
                <w:rFonts w:hint="eastAsia" w:asciiTheme="minorEastAsia" w:hAnsi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/>
              </w:rPr>
              <w:t>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ind w:firstLine="420" w:firstLineChars="200"/>
              <w:jc w:val="both"/>
              <w:textAlignment w:val="auto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1383665</wp:posOffset>
                  </wp:positionH>
                  <wp:positionV relativeFrom="paragraph">
                    <wp:posOffset>113665</wp:posOffset>
                  </wp:positionV>
                  <wp:extent cx="3901440" cy="1486535"/>
                  <wp:effectExtent l="0" t="0" r="0" b="6985"/>
                  <wp:wrapNone/>
                  <wp:docPr id="107" name="图片 107" descr="C:\Users\Administrator\Desktop\生成报表.png生成报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C:\Users\Administrator\Desktop\生成报表.png生成报表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Theme="minorEastAsia" w:hAnsi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图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报表管理页面</w:t>
            </w:r>
          </w:p>
          <w:p>
            <w:pPr>
              <w:ind w:firstLine="0" w:firstLineChars="0"/>
              <w:jc w:val="left"/>
              <w:rPr>
                <w:rFonts w:hint="eastAsia" w:asciiTheme="majorEastAsia" w:hAnsiTheme="majorEastAsia" w:eastAsiaTheme="majorEastAsia"/>
                <w:b/>
                <w:sz w:val="28"/>
              </w:rPr>
            </w:pPr>
          </w:p>
          <w:p>
            <w:pPr>
              <w:ind w:firstLine="0" w:firstLineChars="0"/>
              <w:jc w:val="left"/>
              <w:rPr>
                <w:rFonts w:hint="eastAsia" w:ascii="黑体" w:hAnsi="黑体" w:eastAsia="黑体" w:cs="黑体"/>
                <w:b/>
                <w:sz w:val="28"/>
              </w:rPr>
            </w:pPr>
            <w:r>
              <w:rPr>
                <w:rFonts w:hint="eastAsia" w:ascii="黑体" w:hAnsi="黑体" w:eastAsia="黑体" w:cs="黑体"/>
                <w:b/>
                <w:sz w:val="28"/>
              </w:rPr>
              <w:t>修改密码和安全退出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此功能主要是修改密码功能和安全退出项目功能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点击</w:t>
            </w:r>
            <w:r>
              <w:rPr>
                <w:rFonts w:hint="eastAsia" w:asciiTheme="minorEastAsia" w:hAnsiTheme="minorEastAsia"/>
              </w:rPr>
              <w:t>【修改密码】，输入相关的信息，点击提交，此时密码就已经修改完成，点击安全退出退出系统，这时就可以用新密码登录系统了</w:t>
            </w: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Theme="minorEastAsia" w:hAnsiTheme="minorEastAsia"/>
              </w:rPr>
            </w:pPr>
          </w:p>
          <w:p>
            <w:pPr>
              <w:pStyle w:val="4"/>
              <w:spacing w:line="400" w:lineRule="exac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运行项目</w:t>
            </w:r>
          </w:p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首先点击</w:t>
            </w:r>
            <w:r>
              <w:rPr>
                <w:kern w:val="0"/>
              </w:rPr>
              <w:t>server</w:t>
            </w:r>
            <w:r>
              <w:rPr>
                <w:rFonts w:hint="eastAsia" w:ascii="宋体" w:hAnsi="宋体"/>
                <w:kern w:val="0"/>
              </w:rPr>
              <w:t>窗口，如图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19所示</w:t>
            </w:r>
          </w:p>
          <w:p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val="en-US" w:eastAsia="zh-CN"/>
              </w:rPr>
              <w:t xml:space="preserve">          </w:t>
            </w:r>
            <w:r>
              <w:rPr>
                <w:rFonts w:ascii="宋体" w:hAnsi="宋体"/>
                <w:kern w:val="0"/>
              </w:rPr>
              <w:drawing>
                <wp:inline distT="0" distB="0" distL="0" distR="0">
                  <wp:extent cx="4726940" cy="885825"/>
                  <wp:effectExtent l="0" t="0" r="12700" b="13335"/>
                  <wp:docPr id="10" name="图片 10" descr="C:\Users\Administrator\Desktop\部署.png部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部署.png部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916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3990" w:firstLineChars="1900"/>
              <w:jc w:val="both"/>
              <w:rPr>
                <w:rFonts w:hint="eastAsia" w:ascii="黑体" w:hAnsi="黑体" w:eastAsia="黑体" w:cs="黑体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lang w:val="en-US" w:eastAsia="zh-CN"/>
              </w:rPr>
              <w:t>图19运行结果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宋体" w:hAnsi="宋体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kern w:val="0"/>
              </w:rPr>
              <w:t>右键点击</w:t>
            </w:r>
            <w:r>
              <w:rPr>
                <w:kern w:val="0"/>
              </w:rPr>
              <w:t>tomcat</w:t>
            </w:r>
            <w:r>
              <w:rPr>
                <w:rFonts w:hint="eastAsia" w:ascii="宋体" w:hAnsi="宋体"/>
                <w:kern w:val="0"/>
              </w:rPr>
              <w:t>7.x，点击</w:t>
            </w:r>
            <w:r>
              <w:rPr>
                <w:kern w:val="0"/>
              </w:rPr>
              <w:t>runserver</w:t>
            </w:r>
            <w:r>
              <w:rPr>
                <w:rFonts w:hint="eastAsia" w:ascii="宋体" w:hAnsi="宋体"/>
                <w:kern w:val="0"/>
              </w:rPr>
              <w:t>，则开始运行</w:t>
            </w:r>
            <w:r>
              <w:rPr>
                <w:kern w:val="0"/>
              </w:rPr>
              <w:t>tomcat</w:t>
            </w:r>
            <w:r>
              <w:rPr>
                <w:rFonts w:hint="eastAsia" w:ascii="宋体" w:hAnsi="宋体"/>
                <w:kern w:val="0"/>
              </w:rPr>
              <w:t>服务器，当控制台不在有新的信息输出时说明部署成功。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6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项目特色（</w:t>
            </w:r>
            <w:r>
              <w:rPr>
                <w:rFonts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本系统是按照企业的特点，集进货、销售、库存于一体为企业量身定做的进销存管理软件，在设计过程中，极大限度的满足用户的需求，具有较强的实用性和针对性。</w:t>
            </w:r>
            <w:r>
              <w:rPr>
                <w:rFonts w:hint="eastAsia" w:ascii="宋体" w:hAnsi="宋体"/>
                <w:sz w:val="24"/>
                <w:szCs w:val="24"/>
              </w:rPr>
              <w:t>借鉴主流进销存的成熟经验，形成平台的分布式设计、响应速度优先、高可靠性、性能线性扩展、数据合理切分、容量动态扩展的架构技术路线，并且具有功能模块化、服务扩展化、运营智能化、平台开放化、高安全性原则。系统应结合现有的超市产业资源，利用先进技术，实现进货、存货、销售，进行全媒体融合。</w:t>
            </w:r>
            <w:r>
              <w:rPr>
                <w:rFonts w:hint="eastAsia"/>
                <w:sz w:val="24"/>
                <w:szCs w:val="24"/>
              </w:rPr>
              <w:t>本系统界面良好，所见即所得，操作简单，可维护性强，功能完备。旨在通过帮助该企业管理实现信息化，以提高企业管理的效率。</w:t>
            </w:r>
          </w:p>
          <w:p>
            <w:pPr>
              <w:autoSpaceDE w:val="0"/>
              <w:autoSpaceDN w:val="0"/>
              <w:adjustRightInd w:val="0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总结（</w:t>
            </w:r>
            <w:r>
              <w:rPr>
                <w:rFonts w:eastAsia="黑体"/>
                <w:sz w:val="24"/>
              </w:rPr>
              <w:t>200</w:t>
            </w:r>
            <w:r>
              <w:rPr>
                <w:rFonts w:hint="eastAsia" w:eastAsia="黑体"/>
                <w:sz w:val="24"/>
              </w:rPr>
              <w:t>字）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40" w:line="300" w:lineRule="auto"/>
              <w:ind w:firstLine="520" w:firstLineChars="200"/>
              <w:jc w:val="both"/>
              <w:textAlignment w:val="baseline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在信息领导的世界中，中小型企业要想在激烈的竞争中不被淘汰，就要适应这个信息多变的社会。运用计算机软件系统对公司进行管理是一个高效快捷的途径，而许多大型企业的系统开发成本之高、系统之复杂都不适合小型企业的应用。本系统应运而生，为中小型企业提供了一个简易的解决方案。做软件需要先进行业务的调查与研究，只有在正确的需求分析基础之上才能做出有用的软件、适合中小型企业的软件。在编写程序的时候，许多方法要进行参数的传递，这个时候需要我们把前台的数值传递到后台的方法中进行接收。否则就会爆出空指针错误，影响程序的正常运行。在调试程序的时候，要善于利用断点。利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myEcplise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中的debug模式跟进断点，看看数值的传递情况，对我们解决程序bug起到了很好的帮助作用。</w:t>
            </w:r>
          </w:p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</w:trPr>
        <w:tc>
          <w:tcPr>
            <w:tcW w:w="9907" w:type="dxa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00" w:lineRule="auto"/>
              <w:textAlignment w:val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参考文献（</w:t>
            </w:r>
            <w:r>
              <w:rPr>
                <w:rFonts w:eastAsia="黑体"/>
                <w:sz w:val="24"/>
              </w:rPr>
              <w:t>10</w:t>
            </w:r>
            <w:r>
              <w:rPr>
                <w:rFonts w:hint="eastAsia" w:eastAsia="黑体"/>
                <w:sz w:val="24"/>
              </w:rPr>
              <w:t>篇以上）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[1]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庄翔翔. 基于B/S架构的中小企业进销存管理系统的设计与实现[D]. 青岛：中国海洋大学，2010.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[2]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张海藩 牟永敏. 软件工程导论[M]（第6版）. 北京：清华大学出版社，2013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[3]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岳学军.  JavaScript前段开发实用技术教程[M]. 北京：人民邮电出版社，2014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[4]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曾俊国 罗刚 王飞. PHP Web开发实用教程[M]. 北京：清华大学出版社，2011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[5]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郑阿奇. SQL Server实用教程[M](第4版). 北京：电子工业出版社，2015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[6]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单东林 张晓菲 魏然. 锋利的JQuery[M]（第2版）. 北京：人民邮电出版社，2012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[7]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李霄鹏。嵌入式软件应用于计算机软件开发过程中的价值[J].信息与电脑（理论版），2018（23）：77-78.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[8]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王磊。嵌入式软件进行功能测试的相关技术研究[J].自动化与仪器仪表，2018（04）：71-73.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[9]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徐震。计算机数据库技术在数据管理中的应用[J].电子技术与软件工程，2018（2）：181.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bidi w:val="0"/>
              <w:snapToGrid/>
              <w:spacing w:line="300" w:lineRule="auto"/>
              <w:ind w:lef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[10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许元明。计算机信息系统集成的原则和步骤[J].电子技术与软件工程，2017（4）：167.</w:t>
            </w:r>
          </w:p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2" w:hRule="atLeast"/>
        </w:trPr>
        <w:tc>
          <w:tcPr>
            <w:tcW w:w="9907" w:type="dxa"/>
            <w:gridSpan w:val="7"/>
          </w:tcPr>
          <w:p>
            <w:pPr>
              <w:autoSpaceDE w:val="0"/>
              <w:autoSpaceDN w:val="0"/>
              <w:adjustRightInd w:val="0"/>
              <w:rPr>
                <w:rFonts w:eastAsia="黑体"/>
                <w:sz w:val="24"/>
              </w:rPr>
            </w:pPr>
          </w:p>
        </w:tc>
      </w:tr>
    </w:tbl>
    <w:p/>
    <w:p>
      <w:pPr>
        <w:sectPr>
          <w:pgSz w:w="11906" w:h="16838"/>
          <w:pgMar w:top="1304" w:right="1588" w:bottom="1304" w:left="1588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122EC"/>
    <w:rsid w:val="00160944"/>
    <w:rsid w:val="00735D65"/>
    <w:rsid w:val="00A34ABD"/>
    <w:rsid w:val="00D73F55"/>
    <w:rsid w:val="00D949A5"/>
    <w:rsid w:val="00FA00EE"/>
    <w:rsid w:val="025056D1"/>
    <w:rsid w:val="04600681"/>
    <w:rsid w:val="07065384"/>
    <w:rsid w:val="0BEE2C0B"/>
    <w:rsid w:val="0D352089"/>
    <w:rsid w:val="0DE728C9"/>
    <w:rsid w:val="1E0C594F"/>
    <w:rsid w:val="1EBD0EE9"/>
    <w:rsid w:val="238229FF"/>
    <w:rsid w:val="2545219C"/>
    <w:rsid w:val="25684FA7"/>
    <w:rsid w:val="289546BB"/>
    <w:rsid w:val="369115D3"/>
    <w:rsid w:val="3725061C"/>
    <w:rsid w:val="448144E7"/>
    <w:rsid w:val="4DF242EC"/>
    <w:rsid w:val="4F5F783E"/>
    <w:rsid w:val="516928E1"/>
    <w:rsid w:val="56ED6DEB"/>
    <w:rsid w:val="588C3375"/>
    <w:rsid w:val="59944534"/>
    <w:rsid w:val="5E721DBF"/>
    <w:rsid w:val="5EFC3912"/>
    <w:rsid w:val="646A7E8C"/>
    <w:rsid w:val="64E93117"/>
    <w:rsid w:val="650E07A5"/>
    <w:rsid w:val="657529AD"/>
    <w:rsid w:val="690122EC"/>
    <w:rsid w:val="77283133"/>
    <w:rsid w:val="77331AFE"/>
    <w:rsid w:val="77687CA1"/>
    <w:rsid w:val="7C10354E"/>
    <w:rsid w:val="7D5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unhideWhenUsed/>
    <w:qFormat/>
    <w:uiPriority w:val="0"/>
    <w:pPr>
      <w:widowControl w:val="0"/>
      <w:spacing w:line="420" w:lineRule="atLeast"/>
      <w:ind w:firstLine="522" w:firstLineChars="0"/>
    </w:pPr>
    <w:rPr>
      <w:rFonts w:eastAsia="宋体"/>
      <w:spacing w:val="10"/>
      <w:sz w:val="21"/>
      <w:szCs w:val="20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  <w:rPr>
      <w:rFonts w:cs="Times New Roman"/>
    </w:rPr>
  </w:style>
  <w:style w:type="character" w:styleId="15">
    <w:name w:val="FollowedHyperlink"/>
    <w:basedOn w:val="12"/>
    <w:qFormat/>
    <w:uiPriority w:val="0"/>
    <w:rPr>
      <w:color w:val="3665C3"/>
      <w:u w:val="none"/>
    </w:rPr>
  </w:style>
  <w:style w:type="character" w:styleId="16">
    <w:name w:val="Emphasis"/>
    <w:basedOn w:val="12"/>
    <w:qFormat/>
    <w:uiPriority w:val="0"/>
  </w:style>
  <w:style w:type="character" w:styleId="17">
    <w:name w:val="HTML Definition"/>
    <w:basedOn w:val="12"/>
    <w:qFormat/>
    <w:uiPriority w:val="0"/>
  </w:style>
  <w:style w:type="character" w:styleId="18">
    <w:name w:val="HTML Variable"/>
    <w:basedOn w:val="12"/>
    <w:uiPriority w:val="0"/>
  </w:style>
  <w:style w:type="character" w:styleId="19">
    <w:name w:val="Hyperlink"/>
    <w:basedOn w:val="12"/>
    <w:qFormat/>
    <w:uiPriority w:val="0"/>
    <w:rPr>
      <w:color w:val="3665C3"/>
      <w:u w:val="none"/>
    </w:rPr>
  </w:style>
  <w:style w:type="character" w:styleId="20">
    <w:name w:val="HTML Code"/>
    <w:basedOn w:val="12"/>
    <w:qFormat/>
    <w:uiPriority w:val="0"/>
    <w:rPr>
      <w:rFonts w:ascii="Courier New" w:hAnsi="Courier New"/>
      <w:sz w:val="20"/>
    </w:rPr>
  </w:style>
  <w:style w:type="character" w:styleId="21">
    <w:name w:val="HTML Cite"/>
    <w:basedOn w:val="12"/>
    <w:qFormat/>
    <w:uiPriority w:val="0"/>
  </w:style>
  <w:style w:type="paragraph" w:customStyle="1" w:styleId="22">
    <w:name w:val="表标题"/>
    <w:basedOn w:val="1"/>
    <w:next w:val="1"/>
    <w:qFormat/>
    <w:uiPriority w:val="0"/>
    <w:pPr>
      <w:widowControl/>
      <w:spacing w:before="400" w:after="200" w:line="312" w:lineRule="auto"/>
      <w:jc w:val="left"/>
    </w:pPr>
    <w:rPr>
      <w:b/>
      <w:spacing w:val="-5"/>
      <w:kern w:val="0"/>
      <w:sz w:val="24"/>
    </w:rPr>
  </w:style>
  <w:style w:type="character" w:customStyle="1" w:styleId="23">
    <w:name w:val="批注框文本 Char"/>
    <w:basedOn w:val="12"/>
    <w:link w:val="6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4">
    <w:name w:val="style2"/>
    <w:basedOn w:val="1"/>
    <w:qFormat/>
    <w:uiPriority w:val="0"/>
    <w:pPr>
      <w:spacing w:before="100" w:beforeAutospacing="1" w:after="100" w:afterAutospacing="1" w:line="360" w:lineRule="auto"/>
      <w:ind w:left="960"/>
      <w:jc w:val="left"/>
    </w:pPr>
    <w:rPr>
      <w:rFonts w:ascii="宋体" w:hAnsi="宋体" w:cs="宋体"/>
      <w:b/>
      <w:bCs/>
      <w:color w:val="000000"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1243</Characters>
  <Lines>10</Lines>
  <Paragraphs>2</Paragraphs>
  <TotalTime>24</TotalTime>
  <ScaleCrop>false</ScaleCrop>
  <LinksUpToDate>false</LinksUpToDate>
  <CharactersWithSpaces>1459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2017-04-18T08:24:00Z</dcterms:created>
  <dc:creator>softlab1</dc:creator>
  <cp:lastModifiedBy>凯凯爱吃肉</cp:lastModifiedBy>
  <dcterms:modified xsi:type="dcterms:W3CDTF">2021-06-03T14:05:01Z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8857F65E4AE6482E9BECDE99B5A6CFCD</vt:lpwstr>
  </property>
</Properties>
</file>