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第29集 自然刻印</w:t>
      </w:r>
    </w:p>
    <w:p>
      <w:pPr>
        <w:spacing w:before="120" w:after="120" w:line="288" w:lineRule="auto"/>
        <w:ind w:left="0" w:firstLine="440" w:firstLineChars="200"/>
        <w:jc w:val="left"/>
      </w:pPr>
      <w:r>
        <w:rPr>
          <w:rFonts w:ascii="Arial" w:hAnsi="Arial" w:eastAsia="等线" w:cs="Arial"/>
          <w:sz w:val="22"/>
        </w:rPr>
        <w:t>“你是说，他们可以御人？”</w:t>
      </w:r>
    </w:p>
    <w:p>
      <w:pPr>
        <w:spacing w:before="120" w:after="120" w:line="288" w:lineRule="auto"/>
        <w:ind w:left="0" w:firstLine="440" w:firstLineChars="200"/>
        <w:jc w:val="left"/>
      </w:pPr>
      <w:r>
        <w:rPr>
          <w:rFonts w:ascii="Arial" w:hAnsi="Arial" w:eastAsia="等线" w:cs="Arial"/>
          <w:sz w:val="22"/>
        </w:rPr>
        <w:t>狐拾一不禁有些不敢相信。</w:t>
      </w:r>
    </w:p>
    <w:p>
      <w:pPr>
        <w:spacing w:before="120" w:after="120" w:line="288" w:lineRule="auto"/>
        <w:ind w:left="0" w:firstLine="440" w:firstLineChars="200"/>
        <w:jc w:val="left"/>
      </w:pPr>
      <w:r>
        <w:rPr>
          <w:rFonts w:ascii="Arial" w:hAnsi="Arial" w:eastAsia="等线" w:cs="Arial"/>
          <w:sz w:val="22"/>
        </w:rPr>
        <w:t>“是的陛下。”</w:t>
      </w:r>
    </w:p>
    <w:p>
      <w:pPr>
        <w:spacing w:before="120" w:after="120" w:line="288" w:lineRule="auto"/>
        <w:ind w:left="0" w:firstLine="440" w:firstLineChars="200"/>
        <w:jc w:val="left"/>
      </w:pPr>
      <w:r>
        <w:rPr>
          <w:rFonts w:ascii="Arial" w:hAnsi="Arial" w:eastAsia="等线" w:cs="Arial"/>
          <w:sz w:val="22"/>
        </w:rPr>
        <w:t>鼠苍白恭敬回复。</w:t>
      </w:r>
    </w:p>
    <w:p>
      <w:pPr>
        <w:spacing w:before="120" w:after="120" w:line="288" w:lineRule="auto"/>
        <w:ind w:left="0" w:firstLine="440" w:firstLineChars="200"/>
        <w:jc w:val="left"/>
      </w:pPr>
      <w:r>
        <w:rPr>
          <w:rFonts w:ascii="Arial" w:hAnsi="Arial" w:eastAsia="等线" w:cs="Arial"/>
          <w:sz w:val="22"/>
        </w:rPr>
        <w:t>“那我以后可得离这群人远一点。”</w:t>
      </w:r>
    </w:p>
    <w:p>
      <w:pPr>
        <w:spacing w:before="120" w:after="120" w:line="288" w:lineRule="auto"/>
        <w:ind w:left="0" w:firstLine="440" w:firstLineChars="200"/>
        <w:jc w:val="left"/>
      </w:pPr>
      <w:r>
        <w:rPr>
          <w:rFonts w:ascii="Arial" w:hAnsi="Arial" w:eastAsia="等线" w:cs="Arial"/>
          <w:sz w:val="22"/>
        </w:rPr>
        <w:t>“最后要说的就是我们迷雾神域中的超自然能力者了，所谓超自然能力就是通过秘术进行自然刻印，自然刻印会根据每个人的性格或者特质赐予刻印者一种超自然能力，这种东西有好有坏，有些优质超自然能力可以通过秘术进行传承。”</w:t>
      </w:r>
    </w:p>
    <w:p>
      <w:pPr>
        <w:spacing w:before="120" w:after="120" w:line="288" w:lineRule="auto"/>
        <w:ind w:left="0" w:firstLine="440" w:firstLineChars="200"/>
        <w:jc w:val="left"/>
      </w:pPr>
      <w:r>
        <w:rPr>
          <w:rFonts w:ascii="Arial" w:hAnsi="Arial" w:eastAsia="等线" w:cs="Arial"/>
          <w:sz w:val="22"/>
        </w:rPr>
        <w:t>“也就是说，我在异世界变成超级英雄了。”</w:t>
      </w:r>
    </w:p>
    <w:p>
      <w:pPr>
        <w:spacing w:before="120" w:after="120" w:line="288" w:lineRule="auto"/>
        <w:ind w:left="0" w:firstLine="440" w:firstLineChars="200"/>
        <w:jc w:val="left"/>
      </w:pPr>
      <w:r>
        <w:rPr>
          <w:rFonts w:ascii="Arial" w:hAnsi="Arial" w:eastAsia="等线" w:cs="Arial"/>
          <w:sz w:val="22"/>
        </w:rPr>
        <w:t>狐拾一以只有自己能听到的声音说着。</w:t>
      </w:r>
    </w:p>
    <w:p>
      <w:pPr>
        <w:spacing w:before="120" w:after="120" w:line="288" w:lineRule="auto"/>
        <w:ind w:left="0" w:firstLine="440" w:firstLineChars="200"/>
        <w:jc w:val="left"/>
      </w:pPr>
      <w:r>
        <w:rPr>
          <w:rFonts w:ascii="Arial" w:hAnsi="Arial" w:eastAsia="等线" w:cs="Arial"/>
          <w:sz w:val="22"/>
        </w:rPr>
        <w:t>“陛下说什么？”</w:t>
      </w:r>
    </w:p>
    <w:p>
      <w:pPr>
        <w:spacing w:before="120" w:after="120" w:line="288" w:lineRule="auto"/>
        <w:ind w:left="0" w:firstLine="440" w:firstLineChars="200"/>
        <w:jc w:val="left"/>
      </w:pPr>
      <w:r>
        <w:rPr>
          <w:rFonts w:ascii="Arial" w:hAnsi="Arial" w:eastAsia="等线" w:cs="Arial"/>
          <w:sz w:val="22"/>
        </w:rPr>
        <w:t>鼠苍白问道。</w:t>
      </w:r>
    </w:p>
    <w:p>
      <w:pPr>
        <w:spacing w:before="120" w:after="120" w:line="288" w:lineRule="auto"/>
        <w:ind w:left="0" w:firstLine="440" w:firstLineChars="200"/>
        <w:jc w:val="left"/>
      </w:pPr>
      <w:r>
        <w:rPr>
          <w:rFonts w:ascii="Arial" w:hAnsi="Arial" w:eastAsia="等线" w:cs="Arial"/>
          <w:sz w:val="22"/>
        </w:rPr>
        <w:t>“没什么，如果是超自然能力的话我还挺想要那种读心术之类的，能知道每个人想什么，这样每个人就是透明的了。”</w:t>
      </w:r>
    </w:p>
    <w:p>
      <w:pPr>
        <w:spacing w:before="120" w:after="120" w:line="288" w:lineRule="auto"/>
        <w:ind w:left="0" w:firstLine="440" w:firstLineChars="200"/>
        <w:jc w:val="left"/>
      </w:pPr>
      <w:r>
        <w:rPr>
          <w:rFonts w:ascii="Arial" w:hAnsi="Arial" w:eastAsia="等线" w:cs="Arial"/>
          <w:sz w:val="22"/>
        </w:rPr>
        <w:t>“现在说完了修炼者的种类，那就再说一下修炼等级。”</w:t>
      </w:r>
    </w:p>
    <w:p>
      <w:pPr>
        <w:spacing w:before="120" w:after="120" w:line="288" w:lineRule="auto"/>
        <w:ind w:left="0" w:firstLine="440" w:firstLineChars="200"/>
        <w:jc w:val="left"/>
      </w:pPr>
      <w:r>
        <w:rPr>
          <w:rFonts w:ascii="Arial" w:hAnsi="Arial" w:eastAsia="等线" w:cs="Arial"/>
          <w:sz w:val="22"/>
        </w:rPr>
        <w:t>“修炼等级是根据修炼者身上的能量浓度来判定的，因为能量是一种磁场，肉眼并不可见，所以我们需要借助名为曜的矿石来识别，总共分为六个等级，每个等级又分为十个小境界。”</w:t>
      </w:r>
    </w:p>
    <w:p>
      <w:pPr>
        <w:spacing w:before="120" w:after="120" w:line="288" w:lineRule="auto"/>
        <w:ind w:left="0" w:firstLine="440" w:firstLineChars="200"/>
        <w:jc w:val="left"/>
      </w:pPr>
      <w:r>
        <w:rPr>
          <w:rFonts w:ascii="Arial" w:hAnsi="Arial" w:eastAsia="等线" w:cs="Arial"/>
          <w:sz w:val="22"/>
        </w:rPr>
        <w:t>“初次拥有曜石的修炼者就是见习等级，曜变为绿色则为资深修炼者，曜呈蓝色则为精英，曜呈紫色则为大师，曜为红色时变为宗师，当曜石变为金色，那就是修炼者顶尖的存在，也就是传说。”</w:t>
      </w:r>
    </w:p>
    <w:p>
      <w:pPr>
        <w:spacing w:before="120" w:after="120" w:line="288" w:lineRule="auto"/>
        <w:ind w:left="0" w:firstLine="440" w:firstLineChars="200"/>
        <w:jc w:val="left"/>
      </w:pPr>
      <w:r>
        <w:rPr>
          <w:rFonts w:ascii="Arial" w:hAnsi="Arial" w:eastAsia="等线" w:cs="Arial"/>
          <w:sz w:val="22"/>
        </w:rPr>
        <w:t>狐拾一听的云里雾里，他没记住太多，只记住了曜石与传说级修炼者，他突然灵光一闪，想到一个对自己历练百利而无一害的办法，那就是自己需要一件至尊至威的法宝。</w:t>
      </w:r>
    </w:p>
    <w:p>
      <w:pPr>
        <w:spacing w:before="120" w:after="120" w:line="288" w:lineRule="auto"/>
        <w:ind w:left="0" w:firstLine="440" w:firstLineChars="200"/>
        <w:jc w:val="left"/>
      </w:pPr>
      <w:r>
        <w:rPr>
          <w:rFonts w:ascii="Arial" w:hAnsi="Arial" w:eastAsia="等线" w:cs="Arial"/>
          <w:sz w:val="22"/>
        </w:rPr>
        <w:t>时间一转，狐拾一的自然刻印仪式就要开始了。</w:t>
      </w:r>
    </w:p>
    <w:p>
      <w:pPr>
        <w:spacing w:before="120" w:after="120" w:line="288" w:lineRule="auto"/>
        <w:ind w:left="0" w:firstLine="440" w:firstLineChars="200"/>
        <w:jc w:val="left"/>
      </w:pPr>
      <w:r>
        <w:rPr>
          <w:rFonts w:ascii="Arial" w:hAnsi="Arial" w:eastAsia="等线" w:cs="Arial"/>
          <w:sz w:val="22"/>
        </w:rPr>
        <w:t>不得不说，自然刻印是一件极其重要的事情，即使大家都忙着为红雾事件跑断了腿，想破了脑袋，此时此刻还是很正式的出现在狐拾一的刻印仪式上。</w:t>
      </w:r>
    </w:p>
    <w:p>
      <w:pPr>
        <w:spacing w:before="120" w:after="120" w:line="288" w:lineRule="auto"/>
        <w:ind w:left="0" w:firstLine="440" w:firstLineChars="200"/>
        <w:jc w:val="left"/>
      </w:pPr>
      <w:r>
        <w:rPr>
          <w:rFonts w:ascii="Arial" w:hAnsi="Arial" w:eastAsia="等线" w:cs="Arial"/>
          <w:sz w:val="22"/>
        </w:rPr>
        <w:t>难得鹿云天与狸凝封也难得人模狗样的，狐严城与狐于修这对父子向来精致讲究，那华贵的黑色礼服明显是专人定做的，脚上的油光皮鞋也是价格不菲。</w:t>
      </w:r>
    </w:p>
    <w:p>
      <w:pPr>
        <w:spacing w:before="120" w:after="120" w:line="288" w:lineRule="auto"/>
        <w:ind w:left="0" w:firstLine="440" w:firstLineChars="200"/>
        <w:jc w:val="left"/>
      </w:pPr>
      <w:r>
        <w:rPr>
          <w:rFonts w:ascii="Arial" w:hAnsi="Arial" w:eastAsia="等线" w:cs="Arial"/>
          <w:sz w:val="22"/>
        </w:rPr>
        <w:t>妄寻鱼依旧是那一身极其素朴的青白色长袍，高领上衣，左臂套着长长的文袖。</w:t>
      </w:r>
    </w:p>
    <w:p>
      <w:pPr>
        <w:spacing w:before="120" w:after="120" w:line="288" w:lineRule="auto"/>
        <w:ind w:left="0" w:firstLine="440" w:firstLineChars="200"/>
        <w:jc w:val="left"/>
      </w:pPr>
      <w:r>
        <w:rPr>
          <w:rFonts w:ascii="Arial" w:hAnsi="Arial" w:eastAsia="等线" w:cs="Arial"/>
          <w:sz w:val="22"/>
        </w:rPr>
        <w:t>狐拾一知道这倒不是妄寻鱼不讲究，而是他真的只有这一个款式的衣服，就像工厂流水线搭配，始终如一。</w:t>
      </w:r>
    </w:p>
    <w:p>
      <w:pPr>
        <w:spacing w:before="120" w:after="120" w:line="288" w:lineRule="auto"/>
        <w:ind w:left="0" w:firstLine="440" w:firstLineChars="200"/>
        <w:jc w:val="left"/>
      </w:pPr>
      <w:r>
        <w:rPr>
          <w:rFonts w:ascii="Arial" w:hAnsi="Arial" w:eastAsia="等线" w:cs="Arial"/>
          <w:sz w:val="22"/>
        </w:rPr>
        <w:t>一群人无序地站在不同位置，看上去像是菜农随便撒了一把种子，于是各色各异的花就在地上乱长开了，只不过花丛里混进了两棵仙人掌，一棵是鹿云天，一棵是狸凝封。</w:t>
      </w:r>
    </w:p>
    <w:p>
      <w:pPr>
        <w:spacing w:before="120" w:after="120" w:line="288" w:lineRule="auto"/>
        <w:ind w:left="0" w:firstLine="440" w:firstLineChars="200"/>
        <w:jc w:val="left"/>
      </w:pPr>
      <w:r>
        <w:rPr>
          <w:rFonts w:ascii="Arial" w:hAnsi="Arial" w:eastAsia="等线" w:cs="Arial"/>
          <w:sz w:val="22"/>
        </w:rPr>
        <w:t>看似杂乱无章的站队其实很讲究，每个人都选择了自己最佳的观赏位置，最重要的是能够第一时间保护白玉祭台上的少年帝王。</w:t>
      </w:r>
    </w:p>
    <w:p>
      <w:pPr>
        <w:spacing w:before="120" w:after="120" w:line="288" w:lineRule="auto"/>
        <w:ind w:left="0" w:firstLine="440" w:firstLineChars="200"/>
        <w:jc w:val="left"/>
      </w:pPr>
      <w:r>
        <w:rPr>
          <w:rFonts w:ascii="Arial" w:hAnsi="Arial" w:eastAsia="等线" w:cs="Arial"/>
          <w:sz w:val="22"/>
        </w:rPr>
        <w:t>这群一神论教高手组成的队伍颇有一种佛挡杀佛，神挡杀神的气场。</w:t>
      </w:r>
    </w:p>
    <w:p>
      <w:pPr>
        <w:spacing w:before="120" w:after="120" w:line="288" w:lineRule="auto"/>
        <w:ind w:left="0" w:firstLine="440" w:firstLineChars="200"/>
        <w:jc w:val="left"/>
      </w:pPr>
      <w:r>
        <w:rPr>
          <w:rFonts w:ascii="Arial" w:hAnsi="Arial" w:eastAsia="等线" w:cs="Arial"/>
          <w:sz w:val="22"/>
        </w:rPr>
        <w:t>其实这只是最核心的一层保护圈，再之外是无声无息隐藏在暗处的鸫小队，再大一点的范围还有四大家族的卫队巡逻望哨。这看似空旷无人的白玉祭坛周围，实则有着无形壁垒，哪怕神来破坏仪式，也得被阻挡片刻。</w:t>
      </w:r>
    </w:p>
    <w:p>
      <w:pPr>
        <w:spacing w:before="120" w:after="120" w:line="288" w:lineRule="auto"/>
        <w:ind w:left="0" w:firstLine="440" w:firstLineChars="200"/>
        <w:jc w:val="left"/>
      </w:pPr>
      <w:r>
        <w:rPr>
          <w:rFonts w:ascii="Arial" w:hAnsi="Arial" w:eastAsia="等线" w:cs="Arial"/>
          <w:sz w:val="22"/>
        </w:rPr>
        <w:t>狐拾一盯着这座镶嵌于大地中的浮雕玉柱，它看去更像一件工艺品。</w:t>
      </w:r>
    </w:p>
    <w:p>
      <w:pPr>
        <w:spacing w:before="120" w:after="120" w:line="288" w:lineRule="auto"/>
        <w:ind w:left="0" w:firstLine="440" w:firstLineChars="200"/>
        <w:jc w:val="left"/>
      </w:pPr>
      <w:r>
        <w:rPr>
          <w:rFonts w:ascii="Arial" w:hAnsi="Arial" w:eastAsia="等线" w:cs="Arial"/>
          <w:sz w:val="22"/>
        </w:rPr>
        <w:t>狐拾一盘坐在玉柱的最顶端，目不转睛地看着四位头戴兜帽的老翁各手持一块花纹元素石嵌入玉柱的四个孔洞中。</w:t>
      </w:r>
    </w:p>
    <w:p>
      <w:pPr>
        <w:spacing w:before="120" w:after="120" w:line="288" w:lineRule="auto"/>
        <w:ind w:left="0" w:firstLine="440" w:firstLineChars="200"/>
        <w:jc w:val="left"/>
      </w:pPr>
      <w:r>
        <w:rPr>
          <w:rFonts w:ascii="Arial" w:hAnsi="Arial" w:eastAsia="等线" w:cs="Arial"/>
          <w:sz w:val="22"/>
        </w:rPr>
        <w:t>这分别代表天地、风、万物灵，以及时间的四块元素石瞬间引发了天地异象，天空中的浓密云层如同瀑布般倾泄而下，由万物生灵凝聚而成的能量如同萤火铺散在云层中，大地不断渗出橙红色的熔岩飘向空中，像是一场倒置的雨，风将三者裹挟其中绕着玉柱盘旋而上组成意为时间的河。</w:t>
      </w:r>
    </w:p>
    <w:p>
      <w:pPr>
        <w:spacing w:before="120" w:after="120" w:line="288" w:lineRule="auto"/>
        <w:ind w:left="0" w:firstLine="440" w:firstLineChars="200"/>
        <w:jc w:val="left"/>
      </w:pPr>
      <w:r>
        <w:rPr>
          <w:rFonts w:ascii="Arial" w:hAnsi="Arial" w:eastAsia="等线" w:cs="Arial"/>
          <w:sz w:val="22"/>
        </w:rPr>
        <w:t>正当众人感叹这一幕的壮丽与震撼时，那原本该消散于天地的异象却被极大的牵引力吸收，而那牵引力的来源则是那位高坐玉柱的少年帝王。</w:t>
      </w:r>
    </w:p>
    <w:p>
      <w:pPr>
        <w:spacing w:before="120" w:after="120" w:line="288" w:lineRule="auto"/>
        <w:ind w:left="0" w:firstLine="440" w:firstLineChars="200"/>
        <w:jc w:val="left"/>
      </w:pPr>
      <w:r>
        <w:rPr>
          <w:rFonts w:ascii="Arial" w:hAnsi="Arial" w:eastAsia="等线" w:cs="Arial"/>
          <w:sz w:val="22"/>
        </w:rPr>
        <w:t>此时他正悬浮于空中，天地异象正被他疯狂吸收入眉宇之间，他双眸映出浓重的金色，像是一位真神。</w:t>
      </w:r>
    </w:p>
    <w:p>
      <w:pPr>
        <w:spacing w:before="120" w:after="120" w:line="288" w:lineRule="auto"/>
        <w:ind w:left="0" w:firstLine="440" w:firstLineChars="200"/>
        <w:jc w:val="left"/>
      </w:pPr>
      <w:r>
        <w:rPr>
          <w:rFonts w:ascii="Arial" w:hAnsi="Arial" w:eastAsia="等线" w:cs="Arial"/>
          <w:sz w:val="22"/>
        </w:rPr>
        <w:t>在那一瞬间在场众人仿佛看到一个虚幻的少年身影，正站在狐拾一的身后，将天地异象凝结成的无数能量结晶收入口袋。</w:t>
      </w:r>
    </w:p>
    <w:p>
      <w:pPr>
        <w:spacing w:before="120" w:after="120" w:line="288" w:lineRule="auto"/>
        <w:ind w:left="0" w:firstLine="440" w:firstLineChars="200"/>
        <w:jc w:val="left"/>
      </w:pPr>
      <w:r>
        <w:rPr>
          <w:rFonts w:ascii="Arial" w:hAnsi="Arial" w:eastAsia="等线" w:cs="Arial"/>
          <w:sz w:val="22"/>
        </w:rPr>
        <w:t>此刻并不像自然在赋予这位新王力量，反而更像是一位珍藏家，他将喜欢的宝物收入囊中，而那些他看不上眼的就屈起手指弹飞。</w:t>
      </w:r>
      <w:bookmarkStart w:id="0" w:name="_GoBack"/>
      <w:bookmarkEnd w:id="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4E173A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8</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2025-12-26T13:20:00Z</dcterms:created>
  <dc:creator>Apache POI</dc:creator>
  <cp:lastModifiedBy>未来宇轩宇昂</cp:lastModifiedBy>
  <dcterms:modified xsi:type="dcterms:W3CDTF">2025-12-26T13:29:23Z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396551CE3E1548F8B07F86B7E8294AF0_12</vt:lpwstr>
  </property>
</Properties>
</file>