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color w:val="212120"/>
          <w:sz w:val="144"/>
          <w:szCs w:val="1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0"/>
          <w:sz w:val="144"/>
          <w:szCs w:val="144"/>
          <w:rtl w:val="0"/>
        </w:rPr>
        <w:t xml:space="preserve">Clairvoyant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color w:val="f79646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79646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color w:val="21212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color w:val="21212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0"/>
          <w:sz w:val="52"/>
          <w:szCs w:val="52"/>
          <w:rtl w:val="0"/>
        </w:rPr>
        <w:t xml:space="preserve">HDFS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0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720"/>
        <w:rPr>
          <w:rFonts w:ascii="Times New Roman" w:cs="Times New Roman" w:eastAsia="Times New Roman" w:hAnsi="Times New Roman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rPr>
          <w:b w:val="1"/>
          <w:color w:val="212120"/>
          <w:sz w:val="48"/>
          <w:szCs w:val="48"/>
        </w:rPr>
      </w:pPr>
      <w:r w:rsidDel="00000000" w:rsidR="00000000" w:rsidRPr="00000000">
        <w:rPr>
          <w:b w:val="1"/>
          <w:color w:val="212120"/>
          <w:sz w:val="48"/>
          <w:szCs w:val="48"/>
          <w:rtl w:val="0"/>
        </w:rPr>
        <w:t xml:space="preserve">Hands-On Exercise:  Using HDFS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In this exercise you will begin to get acquainted with the Hadoop tools. You will manipulate files in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, the Hadoop Distributed File System.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br w:type="textWrapping"/>
        <w:t xml:space="preserve">Hadoop is already installed, configured, and running on your virtual machine.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Most of your interaction with the system will be through a command-line</w:t>
      </w: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wrapper called </w:t>
      </w:r>
      <w:r w:rsidDel="00000000" w:rsidR="00000000" w:rsidRPr="00000000">
        <w:rPr>
          <w:rFonts w:ascii="Cambria" w:cs="Cambria" w:eastAsia="Cambria" w:hAnsi="Cambria"/>
          <w:i w:val="1"/>
          <w:color w:val="212120"/>
          <w:sz w:val="24"/>
          <w:szCs w:val="24"/>
          <w:rtl w:val="0"/>
        </w:rPr>
        <w:t xml:space="preserve">hadoop.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To try this, run the following command: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596900</wp:posOffset>
                </wp:positionV>
                <wp:extent cx="5461000" cy="4572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5500" y="355140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12120"/>
                                <w:sz w:val="24"/>
                                <w:vertAlign w:val="baseline"/>
                              </w:rPr>
                              <w:t xml:space="preserve">$ hadoop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1212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596900</wp:posOffset>
                </wp:positionV>
                <wp:extent cx="5461000" cy="4572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bookmarkStart w:colFirst="0" w:colLast="0" w:name="_dqeddij57aa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bookmarkStart w:colFirst="0" w:colLast="0" w:name="_wts845tcowi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bookmarkStart w:colFirst="0" w:colLast="0" w:name="_8htv9lvzvzs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bookmarkStart w:colFirst="0" w:colLast="0" w:name="_m4oddyiaip9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i w:val="1"/>
          <w:color w:val="212120"/>
          <w:sz w:val="24"/>
          <w:szCs w:val="24"/>
          <w:rtl w:val="0"/>
        </w:rPr>
        <w:t xml:space="preserve">hadoop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command is subdivided into several subsystems. For example, there is a subsystem for working with files in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and another for launching and managing MapReduce processing jobs.</w:t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212120"/>
          <w:sz w:val="31"/>
          <w:szCs w:val="31"/>
        </w:rPr>
      </w:pPr>
      <w:r w:rsidDel="00000000" w:rsidR="00000000" w:rsidRPr="00000000">
        <w:rPr>
          <w:b w:val="1"/>
          <w:color w:val="212120"/>
          <w:sz w:val="31"/>
          <w:szCs w:val="31"/>
          <w:rtl w:val="0"/>
        </w:rPr>
        <w:t xml:space="preserve">Step 1:  Exploring HDFS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The subsystem associated with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in the Hadoop wrapper program is called FsShell.  This subsystem can be invoked with the command </w:t>
      </w:r>
      <w:r w:rsidDel="00000000" w:rsidR="00000000" w:rsidRPr="00000000">
        <w:rPr>
          <w:rFonts w:ascii="Cambria" w:cs="Cambria" w:eastAsia="Cambria" w:hAnsi="Cambria"/>
          <w:i w:val="1"/>
          <w:color w:val="212120"/>
          <w:sz w:val="24"/>
          <w:szCs w:val="24"/>
          <w:rtl w:val="0"/>
        </w:rPr>
        <w:t xml:space="preserve">hadoop 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i w:val="1"/>
          <w:color w:val="21212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Open a terminal window by double clicking on the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icon.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In the terminal window, enter: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4"/>
          <w:szCs w:val="24"/>
          <w:rtl w:val="0"/>
        </w:rPr>
        <w:t xml:space="preserve">$ hadoop fs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You should see a help message describing the commands associated with this subsystem.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line="240" w:lineRule="auto"/>
        <w:ind w:left="360" w:firstLine="0"/>
        <w:jc w:val="both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line="240" w:lineRule="auto"/>
        <w:ind w:left="360" w:firstLine="0"/>
        <w:jc w:val="both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4"/>
          <w:szCs w:val="24"/>
          <w:rtl w:val="0"/>
        </w:rPr>
        <w:t xml:space="preserve">$ hadoop  fs –ls /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This shows you the contents of the root directory in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. There will be multiple entries, one of which is /user. Individual users have a  “home” directory under this directory named after their username. The home directory for this workshop is going to be  /user/cloudera. This is the directory under which you will be copying the files and running the MapReduce jobs.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line="240" w:lineRule="auto"/>
        <w:ind w:left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Try running: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50" w:firstLine="0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50" w:firstLine="0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4"/>
          <w:szCs w:val="24"/>
          <w:rtl w:val="0"/>
        </w:rPr>
        <w:t xml:space="preserve">$  hadoop  fs –ls /user/cloudera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The contents of path used is displayed. If you try to access a path that does not exist, it will display an error message.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: The directory structure in HDFS has nothing to do with the directory structure of the local file system.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21212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212120"/>
          <w:sz w:val="31"/>
          <w:szCs w:val="31"/>
        </w:rPr>
      </w:pPr>
      <w:r w:rsidDel="00000000" w:rsidR="00000000" w:rsidRPr="00000000">
        <w:rPr>
          <w:b w:val="1"/>
          <w:color w:val="212120"/>
          <w:sz w:val="31"/>
          <w:szCs w:val="31"/>
          <w:rtl w:val="0"/>
        </w:rPr>
        <w:t xml:space="preserve">Step2:  Uploading Files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Using FsShell we can upload new data into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.  Following the steps listed below we will upload a few files that we will be using in our first MapReduce program.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Download and extract the </w:t>
      </w:r>
      <w:r w:rsidDel="00000000" w:rsidR="00000000" w:rsidRPr="00000000">
        <w:rPr>
          <w:rFonts w:ascii="Cambria" w:cs="Cambria" w:eastAsia="Cambria" w:hAnsi="Cambria"/>
          <w:i w:val="1"/>
          <w:color w:val="212120"/>
          <w:sz w:val="24"/>
          <w:szCs w:val="24"/>
          <w:rtl w:val="0"/>
        </w:rPr>
        <w:t xml:space="preserve">sampledata.zip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from the workshop site.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Unzip the sampledata.zip file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450" w:firstLine="0"/>
        <w:jc w:val="both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4"/>
          <w:szCs w:val="24"/>
          <w:rtl w:val="0"/>
        </w:rPr>
        <w:t xml:space="preserve">cd {path_to_dir_with_zip}</w:t>
      </w:r>
    </w:p>
    <w:p w:rsidR="00000000" w:rsidDel="00000000" w:rsidP="00000000" w:rsidRDefault="00000000" w:rsidRPr="00000000" w14:paraId="00000055">
      <w:pPr>
        <w:spacing w:line="240" w:lineRule="auto"/>
        <w:ind w:left="45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4"/>
          <w:szCs w:val="24"/>
          <w:rtl w:val="0"/>
        </w:rPr>
        <w:t xml:space="preserve">unzip sampledata.zip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Change directories to the directory containing the sample data for invertedindex problem</w:t>
      </w: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50" w:firstLine="0"/>
        <w:jc w:val="both"/>
        <w:rPr>
          <w:rFonts w:ascii="Courier New" w:cs="Courier New" w:eastAsia="Courier New" w:hAnsi="Courier New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50" w:firstLine="0"/>
        <w:jc w:val="both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4"/>
          <w:szCs w:val="24"/>
          <w:rtl w:val="0"/>
        </w:rPr>
        <w:t xml:space="preserve">cd sampledata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If you perform an ls command in this directory, you will see a few files numbered 1,2,3…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Lets create a new directory on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ambria" w:cs="Cambria" w:eastAsia="Cambria" w:hAnsi="Cambria"/>
          <w:color w:val="212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ourier New" w:cs="Courier New" w:eastAsia="Courier New" w:hAnsi="Courier New"/>
          <w:color w:val="21212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0"/>
          <w:szCs w:val="20"/>
          <w:rtl w:val="0"/>
        </w:rPr>
        <w:t xml:space="preserve">$ hadoop fs -mkdir /user/cloudera/workshop/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ourier New" w:cs="Courier New" w:eastAsia="Courier New" w:hAnsi="Courier New"/>
          <w:color w:val="21212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0"/>
          <w:szCs w:val="20"/>
          <w:rtl w:val="0"/>
        </w:rPr>
        <w:t xml:space="preserve">$ hadoop fs -mkdir workshop/mapreduce/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ourier New" w:cs="Courier New" w:eastAsia="Courier New" w:hAnsi="Courier New"/>
          <w:color w:val="21212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0"/>
          <w:sz w:val="20"/>
          <w:szCs w:val="20"/>
          <w:rtl w:val="0"/>
        </w:rPr>
        <w:t xml:space="preserve">$ hadoop fs -mkdir workshop/mapreduce/invertedIndex/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ourier New" w:cs="Courier New" w:eastAsia="Courier New" w:hAnsi="Courier New"/>
          <w:color w:val="21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from the {path_to_dir_with_zip}/sampledata/invertedIndex/.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mbria" w:cs="Cambria" w:eastAsia="Cambria" w:hAnsi="Cambria"/>
                <w:color w:val="21212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16"/>
                <w:szCs w:val="16"/>
                <w:rtl w:val="0"/>
              </w:rPr>
              <w:t xml:space="preserve">$ hadoop fs -put input/ /user/cloudera/workshop/mapreduce/invertedIndex/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line="240" w:lineRule="auto"/>
        <w:ind w:left="720" w:hanging="81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 6. </w:t>
        <w:tab/>
        <w:t xml:space="preserve">Lets verify that the input files are copied to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70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20"/>
                <w:szCs w:val="20"/>
                <w:rtl w:val="0"/>
              </w:rPr>
              <w:t xml:space="preserve">$ hadoop fs -ls /user/cloudera/workshop/mapreduce/invertedIndex/input/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This should list a number of files numbered 1,2,3…</w:t>
        <w:br w:type="textWrapping"/>
        <w:br w:type="textWrapping"/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mbria" w:cs="Cambria" w:eastAsia="Cambria" w:hAnsi="Cambria"/>
                <w:color w:val="21212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12120"/>
                <w:sz w:val="28"/>
                <w:szCs w:val="28"/>
                <w:rtl w:val="0"/>
              </w:rPr>
              <w:t xml:space="preserve">Relative paths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180"/>
              <w:rPr>
                <w:rFonts w:ascii="Cambria" w:cs="Cambria" w:eastAsia="Cambria" w:hAnsi="Cambria"/>
                <w:color w:val="21212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4"/>
                <w:szCs w:val="24"/>
                <w:rtl w:val="0"/>
              </w:rPr>
              <w:t xml:space="preserve">If you pass any relative (non-absolute) paths to FsShell commands (or use relative paths in MapReduce programs), they are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12120"/>
                <w:sz w:val="24"/>
                <w:szCs w:val="24"/>
                <w:rtl w:val="0"/>
              </w:rPr>
              <w:t xml:space="preserve">always</w:t>
            </w:r>
            <w:r w:rsidDel="00000000" w:rsidR="00000000" w:rsidRPr="00000000">
              <w:rPr>
                <w:rFonts w:ascii="Cambria" w:cs="Cambria" w:eastAsia="Cambria" w:hAnsi="Cambria"/>
                <w:color w:val="212120"/>
                <w:sz w:val="24"/>
                <w:szCs w:val="24"/>
                <w:rtl w:val="0"/>
              </w:rPr>
              <w:t xml:space="preserve"> considered relative to your home directory.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color w:val="21212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21212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90" w:firstLine="0"/>
        <w:rPr>
          <w:color w:val="212120"/>
          <w:sz w:val="31"/>
          <w:szCs w:val="31"/>
        </w:rPr>
      </w:pPr>
      <w:r w:rsidDel="00000000" w:rsidR="00000000" w:rsidRPr="00000000">
        <w:rPr>
          <w:b w:val="1"/>
          <w:color w:val="212120"/>
          <w:sz w:val="31"/>
          <w:szCs w:val="31"/>
          <w:rtl w:val="0"/>
        </w:rPr>
        <w:t xml:space="preserve">Step 3:  Viewing and Manipulating Files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Lets view a few files on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.</w:t>
        <w:br w:type="textWrapping"/>
      </w:r>
    </w:p>
    <w:tbl>
      <w:tblPr>
        <w:tblStyle w:val="Table4"/>
        <w:tblW w:w="8592.0" w:type="dxa"/>
        <w:jc w:val="left"/>
        <w:tblInd w:w="5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592"/>
        <w:tblGridChange w:id="0">
          <w:tblGrid>
            <w:gridCol w:w="8592"/>
          </w:tblGrid>
        </w:tblGridChange>
      </w:tblGrid>
      <w:tr>
        <w:trPr>
          <w:trHeight w:val="70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20"/>
                <w:szCs w:val="20"/>
                <w:rtl w:val="0"/>
              </w:rPr>
              <w:t xml:space="preserve">$ hadoop fs –ls /user/cloudera/workshop/mapreduce/invertedIndex/input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line="240" w:lineRule="auto"/>
        <w:ind w:left="270" w:hanging="360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2. </w:t>
        <w:tab/>
        <w:t xml:space="preserve">Lets print the last 50 lines of the file on to the console</w:t>
      </w: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t xml:space="preserve">.</w:t>
        <w:br w:type="textWrapping"/>
      </w:r>
    </w:p>
    <w:tbl>
      <w:tblPr>
        <w:tblStyle w:val="Table5"/>
        <w:tblW w:w="855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550"/>
        <w:tblGridChange w:id="0">
          <w:tblGrid>
            <w:gridCol w:w="8550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180"/>
              <w:rPr>
                <w:rFonts w:ascii="Courier New" w:cs="Courier New" w:eastAsia="Courier New" w:hAnsi="Courier New"/>
                <w:color w:val="21212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18"/>
                <w:szCs w:val="18"/>
                <w:rtl w:val="0"/>
              </w:rPr>
              <w:t xml:space="preserve">$ hadoop fs -cat /user/cloudera/workshop/mapreduce/invertedIndex/input/10 | tail -n 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mbria" w:cs="Cambria" w:eastAsia="Cambria" w:hAnsi="Cambria"/>
                <w:color w:val="21212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firstLine="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At times, this command can be useful for viewing the output of MapReduce programs. It is often a good idea to pipe the output of fs –cat command into head, tail more or less.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: When output of fs –cat command is piped to a local UNIX command, the full contents of the file are still extracted from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and sent to your local machine. Once on your local machine, the file contents are then modified before being displayed.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firstLine="0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360"/>
        <w:jc w:val="both"/>
        <w:rPr>
          <w:rFonts w:ascii="Times New Roman" w:cs="Times New Roman" w:eastAsia="Times New Roman" w:hAnsi="Times New Roman"/>
          <w:color w:val="21212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3. </w:t>
        <w:tab/>
        <w:t xml:space="preserve">If we want to download a file from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, we can use the following command:</w:t>
      </w: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br w:type="textWrapping"/>
      </w:r>
    </w:p>
    <w:tbl>
      <w:tblPr>
        <w:tblStyle w:val="Table6"/>
        <w:tblW w:w="9120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mbria" w:cs="Cambria" w:eastAsia="Cambria" w:hAnsi="Cambria"/>
                <w:color w:val="212120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18"/>
                <w:szCs w:val="18"/>
                <w:rtl w:val="0"/>
              </w:rPr>
              <w:t xml:space="preserve">$ hadoop fs –get /user/cloudera/workshop/mapreduce/invertedIndex/input/20 fromhdfs20</w:t>
            </w:r>
            <w:r w:rsidDel="00000000" w:rsidR="00000000" w:rsidRPr="00000000">
              <w:rPr>
                <w:rFonts w:ascii="Cambria" w:cs="Cambria" w:eastAsia="Cambria" w:hAnsi="Cambria"/>
                <w:color w:val="212120"/>
                <w:sz w:val="40"/>
                <w:szCs w:val="4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120"/>
          <w:sz w:val="28"/>
          <w:szCs w:val="28"/>
          <w:rtl w:val="0"/>
        </w:rPr>
        <w:t xml:space="preserve">4.  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If we want to download the first 100 lines of a file from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, we can use the following command:</w:t>
      </w:r>
      <w:r w:rsidDel="00000000" w:rsidR="00000000" w:rsidRPr="00000000">
        <w:rPr>
          <w:rFonts w:ascii="Times New Roman" w:cs="Times New Roman" w:eastAsia="Times New Roman" w:hAnsi="Times New Roman"/>
          <w:color w:val="21212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88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18"/>
                <w:szCs w:val="18"/>
                <w:rtl w:val="0"/>
              </w:rPr>
              <w:t xml:space="preserve">$ hadoop fs –get /user/cloudera/workshop/mapreduce/invertedIndex/input/20 | head –n 100 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5. We can delete the files and folders using the command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18"/>
                <w:szCs w:val="18"/>
                <w:rtl w:val="0"/>
              </w:rPr>
              <w:t xml:space="preserve">$ hadoop fs –rm -r /user/cloudera/workshop/mapreduce/invertedIndex/input 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6. The various other commands within </w:t>
      </w:r>
      <w:r w:rsidDel="00000000" w:rsidR="00000000" w:rsidRPr="00000000">
        <w:rPr>
          <w:rFonts w:ascii="Cambria" w:cs="Cambria" w:eastAsia="Cambria" w:hAnsi="Cambria"/>
          <w:i w:val="1"/>
          <w:color w:val="212120"/>
          <w:sz w:val="24"/>
          <w:szCs w:val="24"/>
          <w:rtl w:val="0"/>
        </w:rPr>
        <w:t xml:space="preserve">FsShell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 subsystem get displayed by using the below command.  </w:t>
        <w:br w:type="textWrapping"/>
      </w:r>
    </w:p>
    <w:tbl>
      <w:tblPr>
        <w:tblStyle w:val="Table9"/>
        <w:tblW w:w="8640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120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212120"/>
                <w:sz w:val="18"/>
                <w:szCs w:val="18"/>
                <w:rtl w:val="0"/>
              </w:rPr>
              <w:t xml:space="preserve">$ hadoop fs 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2121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21212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212120"/>
          <w:sz w:val="31"/>
          <w:szCs w:val="31"/>
        </w:rPr>
      </w:pPr>
      <w:r w:rsidDel="00000000" w:rsidR="00000000" w:rsidRPr="00000000">
        <w:rPr>
          <w:b w:val="1"/>
          <w:color w:val="212120"/>
          <w:sz w:val="31"/>
          <w:szCs w:val="31"/>
          <w:rtl w:val="0"/>
        </w:rPr>
        <w:t xml:space="preserve">Other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There are a number of other commands associated with the FsShell subsystem used to perform most common filesystem manipulations: mv,cp, rm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/>
        <w:rPr>
          <w:rFonts w:ascii="Cambria" w:cs="Cambria" w:eastAsia="Cambria" w:hAnsi="Cambria"/>
          <w:color w:val="2121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Try to delete a directory or file from </w:t>
      </w:r>
      <w:r w:rsidDel="00000000" w:rsidR="00000000" w:rsidRPr="00000000">
        <w:rPr>
          <w:rFonts w:ascii="Cambria" w:cs="Cambria" w:eastAsia="Cambria" w:hAnsi="Cambria"/>
          <w:b w:val="1"/>
          <w:color w:val="212120"/>
          <w:sz w:val="24"/>
          <w:szCs w:val="24"/>
          <w:rtl w:val="0"/>
        </w:rPr>
        <w:t xml:space="preserve">HDFS</w:t>
      </w:r>
      <w:r w:rsidDel="00000000" w:rsidR="00000000" w:rsidRPr="00000000">
        <w:rPr>
          <w:rFonts w:ascii="Cambria" w:cs="Cambria" w:eastAsia="Cambria" w:hAnsi="Cambria"/>
          <w:color w:val="2121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mbria" w:cs="Cambria" w:eastAsia="Cambria" w:hAnsi="Cambria"/>
          <w:b w:val="1"/>
          <w:color w:val="2121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