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Arduino TFT graphics library targeted at ESP8266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and ESP32 based boards.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This is a stand-alone library that contains the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hardware driver, the graphics functions and the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proportional fonts.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The built-in fonts 4, 6, 7 and 8 are Run Length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Encoded (RLE) to reduce the FLASH footprint.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Last review/edit by Bodmer: 04/02/22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Stop fonts etc being loaded multiple times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#ifndef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_TFT_eSPIH_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_TFT_eSPIH_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TFT_ESPI_VERSION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"2.4.79"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Bit level feature flags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Bit 0 set: viewport capability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TFT_ESPI_FEATURES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                        Section 1: Load required header files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//Standard support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&lt;Arduino.h&gt;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&lt;Print.h&gt;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&lt;SPI.h&gt;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                        Section 2: Load library and processor specific header files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Include header file that defines the fonts loaded, the TFT drivers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available and the pins to be used, etc, etc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CONFIG_TFT_eSPI_ESPIDF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"TFT_config.h"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New ESP8266 board package uses ARDUINO_ARCH_ESP8266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old package defined ESP8266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(ESP8266)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#ifndef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ARDUINO_ARCH_ESP8266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ARDUINO_ARCH_ESP8266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The following lines allow the user setup to be included in the sketch folder, see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"Sketch_with_tft_setup" generic example.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defined __has_include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(DISABLE_ALL_LIBRARY_WARNINGS)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#warning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Compiler does not support __has_include, so sketches cannot define the setup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__has_include(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tft_setup.h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Include the sketch setup file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&lt;tft_setup.h&gt;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#ifndef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USER_SETUP_LOADED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// Prevent loading further setups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USER_SETUP_LOADED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  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&lt;User_Setup_Select.h&gt;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Handle FLASH based storage e.g. PROGMEM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(ARDUINO_ARCH_RP2040)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#undef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pgm_read_byte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pgm_read_byte(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addr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)   (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(const unsigned char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)(addr))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#undef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pgm_read_word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pgm_read_word(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addr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) ({ </w:t>
      </w:r>
      <w:r>
        <w:rPr>
          <w:rFonts w:hint="default" w:ascii="Arial" w:hAnsi="Arial" w:eastAsia="Consolas" w:cs="Arial"/>
          <w:b w:val="0"/>
          <w:bCs w:val="0"/>
          <w:color w:val="EE0000"/>
          <w:kern w:val="0"/>
          <w:sz w:val="18"/>
          <w:szCs w:val="18"/>
          <w:shd w:val="clear" w:fill="FFFFFF"/>
          <w:lang w:val="en-US" w:eastAsia="zh-CN" w:bidi="ar"/>
        </w:rPr>
        <w:t>\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typeof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(addr) _addr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(addr); </w:t>
      </w:r>
      <w:r>
        <w:rPr>
          <w:rFonts w:hint="default" w:ascii="Arial" w:hAnsi="Arial" w:eastAsia="Consolas" w:cs="Arial"/>
          <w:b w:val="0"/>
          <w:bCs w:val="0"/>
          <w:color w:val="EE0000"/>
          <w:kern w:val="0"/>
          <w:sz w:val="18"/>
          <w:szCs w:val="18"/>
          <w:shd w:val="clear" w:fill="FFFFFF"/>
          <w:lang w:val="en-US" w:eastAsia="zh-CN" w:bidi="ar"/>
        </w:rPr>
        <w:t>\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(const unsigned short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)(_addr); </w:t>
      </w:r>
      <w:r>
        <w:rPr>
          <w:rFonts w:hint="default" w:ascii="Arial" w:hAnsi="Arial" w:eastAsia="Consolas" w:cs="Arial"/>
          <w:b w:val="0"/>
          <w:bCs w:val="0"/>
          <w:color w:val="EE0000"/>
          <w:kern w:val="0"/>
          <w:sz w:val="18"/>
          <w:szCs w:val="18"/>
          <w:shd w:val="clear" w:fill="FFFFFF"/>
          <w:lang w:val="en-US" w:eastAsia="zh-CN" w:bidi="ar"/>
        </w:rPr>
        <w:t>\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  })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#undef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pgm_read_dword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pgm_read_dword(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addr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) ({ </w:t>
      </w:r>
      <w:r>
        <w:rPr>
          <w:rFonts w:hint="default" w:ascii="Arial" w:hAnsi="Arial" w:eastAsia="Consolas" w:cs="Arial"/>
          <w:b w:val="0"/>
          <w:bCs w:val="0"/>
          <w:color w:val="EE0000"/>
          <w:kern w:val="0"/>
          <w:sz w:val="18"/>
          <w:szCs w:val="18"/>
          <w:shd w:val="clear" w:fill="FFFFFF"/>
          <w:lang w:val="en-US" w:eastAsia="zh-CN" w:bidi="ar"/>
        </w:rPr>
        <w:t>\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typeof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(addr) _addr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(addr); </w:t>
      </w:r>
      <w:r>
        <w:rPr>
          <w:rFonts w:hint="default" w:ascii="Arial" w:hAnsi="Arial" w:eastAsia="Consolas" w:cs="Arial"/>
          <w:b w:val="0"/>
          <w:bCs w:val="0"/>
          <w:color w:val="EE0000"/>
          <w:kern w:val="0"/>
          <w:sz w:val="18"/>
          <w:szCs w:val="18"/>
          <w:shd w:val="clear" w:fill="FFFFFF"/>
          <w:lang w:val="en-US" w:eastAsia="zh-CN" w:bidi="ar"/>
        </w:rPr>
        <w:t>\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(const unsigned long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)(_addr); </w:t>
      </w:r>
      <w:r>
        <w:rPr>
          <w:rFonts w:hint="default" w:ascii="Arial" w:hAnsi="Arial" w:eastAsia="Consolas" w:cs="Arial"/>
          <w:b w:val="0"/>
          <w:bCs w:val="0"/>
          <w:color w:val="EE0000"/>
          <w:kern w:val="0"/>
          <w:sz w:val="18"/>
          <w:szCs w:val="18"/>
          <w:shd w:val="clear" w:fill="FFFFFF"/>
          <w:lang w:val="en-US" w:eastAsia="zh-CN" w:bidi="ar"/>
        </w:rPr>
        <w:t>\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  })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(__AVR__)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&lt;avr/pgmspace.h&gt;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(ARDUINO_ARCH_ESP8266) ||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(ESP32)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&lt;pgmspace.h&gt;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PROGMEM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Include the processor specific drivers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(CONFIG_IDF_TARGET_ESP32S3)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"Processors/TFT_eSPI_ESP32_S3.h"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(CONFIG_IDF_TARGET_ESP32C3)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"Processors/TFT_eSPI_ESP32_C3.h"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(ESP32)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"Processors/TFT_eSPI_ESP32.h"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(ARDUINO_ARCH_ESP8266)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"Processors/TFT_eSPI_ESP8266.h"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(STM32)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"Processors/TFT_eSPI_STM32.h"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(ARDUINO_ARCH_RP2040)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"Processors/TFT_eSPI_RP2040.h"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"Processors/TFT_eSPI_Generic.h"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                        Section 3: Interface setup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#ifndef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TAB_COLOUR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TAB_COLOUR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If the SPI frequency is not defined, set a default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#ifndef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SPI_FREQUENCY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SPI_FREQUENCY  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20000000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If the SPI read frequency is not defined, set a default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#ifndef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SPI_READ_FREQUENCY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SPI_READ_FREQUENCY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10000000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Some ST7789 boards do not work with Mode 0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#ifndef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TFT_SPI_MODE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(ST7789_DRIVER)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||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(ST7789_2_DRIVER)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TFT_SPI_MODE SPI_MODE3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TFT_SPI_MODE SPI_MODE0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If the XPT2046 SPI frequency is not defined, set a default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#ifndef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SPI_TOUCH_FREQUENCY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SPI_TOUCH_FREQUENCY  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2500000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#ifndef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SPI_BUSY_CHECK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SPI_BUSY_CHECK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                        Section 4: Setup fonts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Use GLCD font in error case where user requests a smooth font file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that does not exist (this is a temporary fix to stop ESP32 reboot)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SMOOTH_FONT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#ifndef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LOAD_GLCD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LOAD_GLCD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Only load the fonts defined in User_Setup.h (to save space)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Set flag so RLE rendering code is optionally compiled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LOAD_GLCD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&lt;Fonts/glcdfont.c&gt;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LOAD_FONT2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&lt;Fonts/Font16.h&gt;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LOAD_FONT4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&lt;Fonts/Font32rle.h&gt;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LOAD_RLE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LOAD_FONT6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&lt;Fonts/Font64rle.h&gt;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#ifndef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LOAD_RLE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LOAD_RLE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LOAD_FONT7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&lt;Fonts/Font7srle.h&gt;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#ifndef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LOAD_RLE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LOAD_RLE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LOAD_FONT8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&lt;Fonts/Font72rle.h&gt;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#ifndef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LOAD_RLE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LOAD_RLE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defined LOAD_FONT8N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Optional narrower version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LOAD_FONT8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&lt;Fonts/Font72x53rle.h&gt;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#ifndef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LOAD_RLE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LOAD_RLE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LOAD_GFXFF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We can include all the free fonts and they will only be built into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the sketch if they are used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&lt;Fonts/GFXFF/gfxfont.h&gt;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Call up any user custom fonts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&lt;User_Setups/User_Custom_Fonts.h&gt;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#ifdef LOAD_GFXFF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Create a null default font in case some fonts not used (to prevent crash)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widtbl_null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= {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PROGMEM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chr_null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= {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PROGMEM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*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chrtbl_null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= {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chr_null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This is a structure to conveniently hold information on the default fonts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Stores pointer to font character image address table, width table and height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typedef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struct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chartbl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widthtbl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baseline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}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fontinfo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Now fill the structure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PROGMEM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fontinfo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[] =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LOAD_GLCD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{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*)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widtbl_null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},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{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*)chrtbl_null, widtbl_null,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},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// GLCD font (Font 1) does not have all parameters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{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*)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chrtbl_null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widtbl_null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7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LOAD_FONT2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{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*)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chrtbl_f16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widtbl_f16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chr_hgt_f16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baseline_f16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{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*)chrtbl_null, widtbl_null,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},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// Font 3 current unused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{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*)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chrtbl_null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widtbl_null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LOAD_FONT4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{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*)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chrtbl_f32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widtbl_f32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chr_hgt_f32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baseline_f32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{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*)chrtbl_null, widtbl_null,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},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// Font 5 current unused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{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*)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chrtbl_null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widtbl_null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LOAD_FONT6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{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*)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chrtbl_f64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widtbl_f64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chr_hgt_f64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baseline_f64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{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*)chrtbl_null, widtbl_null,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},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LOAD_FONT7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{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*)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chrtbl_f7s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widtbl_f7s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chr_hgt_f7s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baseline_f7s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{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*)chrtbl_null, widtbl_null,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},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LOAD_FONT8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{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*)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chrtbl_f72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widtbl_f72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chr_hgt_f72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baseline_f72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{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*)chrtbl_null, widtbl_null,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                        Section 5: Font datum enumeration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//These enumerate the text plotting alignment (reference datum point)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TL_DATUM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Top left (default)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TC_DATUM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Top centre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TR_DATUM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Top right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ML_DATUM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Middle left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CL_DATUM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Centre left, same as above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MC_DATUM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4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Middle centre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CC_DATUM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4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Centre centre, same as above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MR_DATUM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5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Middle right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CR_DATUM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5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Centre right, same as above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BL_DATUM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6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Bottom left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BC_DATUM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7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Bottom centre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BR_DATUM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Bottom right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L_BASELINE  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Left character baseline (Line the 'A' character would sit on)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C_BASELINE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Centre character baseline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R_BASELINE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11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Right character baseline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                        Section 6: Colour enumeration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Default color definitions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TFT_BLACK      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0x0000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/*   0,   0,   0 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TFT_NAVY        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0x000F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/*   0,   0, 128 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TFT_DARKGREEN  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0x03E0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/*   0, 128,   0 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TFT_DARKCYAN    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0x03EF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/*   0, 128, 128 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TFT_MAROON      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0x7800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/* 128,   0,   0 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TFT_PURPLE      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0x780F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/* 128,   0, 128 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TFT_OLIVE      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0x7BE0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/* 128, 128,   0 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TFT_LIGHTGREY  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0xD69A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/* 211, 211, 211 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TFT_DARKGREY    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0x7BEF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/* 128, 128, 128 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TFT_BLUE        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0x001F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/*   0,   0, 255 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TFT_GREEN      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0x07E0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/*   0, 255,   0 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TFT_CYAN        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0x07FF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/*   0, 255, 255 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TFT_RED        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0xF800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/* 255,   0,   0 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TFT_MAGENTA    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0xF81F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/* 255,   0, 255 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TFT_YELLOW      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0xFFE0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/* 255, 255,   0 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TFT_WHITE      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0xFFFF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/* 255, 255, 255 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TFT_ORANGE      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0xFDA0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/* 255, 180,   0 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TFT_GREENYELLOW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0xB7E0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/* 180, 255,   0 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TFT_PINK        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0xFE19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/* 255, 192, 203 */ //Lighter pink, was 0xFC9F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TFT_BROWN      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0x9A60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/* 150,  75,   0 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TFT_GOLD        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0xFEA0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/* 255, 215,   0 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TFT_SILVER      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0xC618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/* 192, 192, 192 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TFT_SKYBLUE    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0x867D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/* 135, 206, 235 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TFT_VIOLET      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0x915C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/* 180,  46, 226 */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Next is a special 16 bit colour value that encodes to 8 bits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and will then decode back to the same 16 bit value.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Convenient for 8 bit and 16 bit transparent sprites.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TFT_TRANSPARENT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0x0120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This is actually a dark green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Default palette for 4 bit colour sprites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static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default_4bit_palette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PROGMEM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TFT_BLACK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//  0  ^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TFT_BROWN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//  1  |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TFT_RED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//  2  |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TFT_ORANGE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//  3  |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TFT_YELLOW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//  4  Colours 0-9 follow the resistor colour code!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TFT_GREEN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//  5  |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TFT_BLUE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//  6  |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TFT_PURPLE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//  7  |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TFT_DARKGREY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 8  |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TFT_WHITE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//  9  v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TFT_CYAN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// 10  Blue+green mix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TFT_MAGENTA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11  Blue+red mix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TFT_MAROON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// 12  Darker red colour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TFT_DARKGREEN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13  Darker green colour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TFT_NAVY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// 14  Darker blue colour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TFT_PINK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// 15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                        Section 7: Diagnostic support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#define TFT_eSPI_DEBUG     // Switch on debug support serial messages  (not used yet)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#define TFT_eSPI_FNx_DEBUG // Switch on debug support for function "x" (not used yet)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This structure allows sketches to retrieve the user setup parameters at runtime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by calling getSetup(), zero impact on code size unless used, mainly for diagnostics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typedef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struct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String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version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TFT_ESPI_VERSION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String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setup_info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Setup reference name available to use in a user setup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setup_id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// ID available to use in a user setup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esp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// Processor code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trans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// SPI transaction support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serial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// Serial (SPI) or parallel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port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// SPI port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overlap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// ESP8266 overlap mode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interface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// Interface type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tft_driver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Hexadecimal code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Rotation 0 width and height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r0_x_offset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Display offsets, not all used yet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r0_y_offset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r1_x_offset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r1_y_offset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r2_x_offset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r2_y_offset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r3_x_offset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r3_y_offset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pin_tft_mosi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SPI pins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pin_tft_miso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pin_tft_clk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pin_tft_cs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pin_tft_dc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// Control pins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pin_tft_wr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pin_tft_rst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pin_tft_d0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// Parallel port pins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pin_tft_d1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pin_tft_d2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pin_tft_d3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pin_tft_d4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pin_tft_d5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pin_tft_d6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pin_tft_d7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pin_tft_led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pin_tft_led_on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pin_tch_cs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// Touch chip select pin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tft_spi_freq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TFT write SPI frequency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tft_rd_freq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TFT read  SPI frequency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tch_spi_freq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Touch controller read/write SPI frequency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}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setup_t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                        Section 8: Class member and support functions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Swap any type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template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typename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&gt;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static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swap_coord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&amp;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&amp;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{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Callback prototype for smooth font pixel colour read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typedef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(*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getColorCallback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)(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Class functions and variables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: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Print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friend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Sprite class has access to protected members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//--------------------------------------- public ------------------------------------//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init() and begin() are equivalent, begin() included for backwards compatibility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Sketch defined tab colour option is for ST7735 displays only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init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TAB_COLOUR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),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TAB_COLOUR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These are virtual so the TFT_eSprite class can override them with sprite specific functions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virtual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drawChar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drawFastVLine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drawFastHLine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virtual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drawChar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drawChar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        // Read the colour of a pixel at x,y and return value in 565 format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virtual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virtual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setWindow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// Note: start + end coordinates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        // Push (aka write pixel) colours to the set window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virtual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        // These are non-inlined to enable override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virtual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begin_nin_write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virtual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end_nin_write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setRotation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Set the display image orientation to 0, 1, 2 or 3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getRotation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// Read the current rotation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invertDisplay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Tell TFT to invert all displayed colours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The TFT_eSprite class inherits the following functions (not all are useful to Sprite class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setAddrWindow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Note: start coordinates + width and height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Viewport commands, see "Viewport_Demo" sketch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setViewport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vpDatum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checkViewport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getViewportX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getViewportY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getViewportWidth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getViewportHeight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getViewportDatum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frameViewport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resetViewport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Clip input window to viewport bounds, return false if whole area is out of bounds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clipAddrWindow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int32_t*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int32_t*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int32_t*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int32_t*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Clip input window area to viewport bounds, return false if whole area is out of bounds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clipWindow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int32_t*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int32_t*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int32_t*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int32_t*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Push (aka write pixel) colours to the TFT (use setAddrWindow() first)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Deprecated, use pushBlock()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pushColors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swap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With byte swap option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pushColors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Deprecated, use pushPixels()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Write a solid block of a single colour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pushBlock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Write a set of pixels stored in memory, use setSwapBytes(true/false) function to correct endianess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pushPixels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data_in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Support for half duplex (bi-directional SDA) SPI bus where MOSI must be switched to input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TFT_SDA_READ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 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(TFT_eSPI_ENABLE_8_BIT_READ)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tft_Read_8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// Read 8 bit value from TFT command register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           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begin_SDA_Read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Begin a read on a half duplex (bi-directional SDA) SPI bus - sets MOSI to input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end_SDA_Read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// Restore MOSI to output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         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Graphics drawing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fillScreen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drawRoundRect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radius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fillRoundRect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radius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fillRectVGradient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fillRectHGradient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Draw a pixel blended with the pixel colour on the TFT or sprite, return blended colour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If bg_color is not included the background pixel colour will be read from TFT or sprite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bg_color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0x00FFFFFF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Draw a small anti-aliased filled circle at ax,ay with radius r (uses drawWideLine)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If bg_color is not included the background pixel colour will be read from TFT or sprite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drawSpot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fg_color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bg_color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0x00FFFFFF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Draw an anti-aliased filled circle at x, y with radius 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If bg_color is not included the background pixel colour will be read from TFT or sprite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fillSmoothCircle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bg_color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0x00FFFFFF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fillSmoothRoundRect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radius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bg_color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0x00FFFFFF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Draw an anti-aliased wide line from ax,ay to bx,by width wd with radiused ends (radius is wd/2)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If bg_color is not included the background pixel colour will be read from TFT or sprite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drawWideLine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fg_color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bg_color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0x00FFFFFF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Draw an anti-aliased wide line from ax,ay to bx,by with different width at each end aw, bw and with radiused ends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If bg_color is not included the background pixel colour will be read from TFT or sprite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drawWedgeLine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fg_color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bg_color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0x00FFFFFF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drawCircle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drawCircleHelper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cornername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fillCircle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fillCircleHelper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cornername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delta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drawEllipse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fillEllipse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                Corner 1               Corner 2               Corner 3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drawTriangle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x3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y3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fillTriangle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x3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y3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Image rendering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Swap the byte order for pushImage() and pushPixels() - corrects endianness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setSwapBytes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swap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getSwapBytes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Draw bitmap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drawBitmap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bitmap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fgcolor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drawBitmap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bitmap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fgcolor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drawXBitmap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bitmap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fgcolor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drawXBitmap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bitmap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fgcolor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setBitmapColor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fgcolor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Define the 2 colours for 1bpp sprites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Set TFT pivot point (use when rendering rotated sprites)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setPivot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getPivotX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Get pivot x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getPivotY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Get pivot y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The next functions can be used as a pair to copy screen blocks (or horizontal/vertical lines) to another location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Read a block of pixels to a data buffer, buffer is 16 bit and the size must be at least w * h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Write a block of pixels to the screen which have been read by readRect()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These are used to render images or sprites stored in RAM arrays (used by Sprite class for 16bpp Sprites)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pushImage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pushImage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transparent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These are used to render images stored in FLASH (PROGMEM)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pushImage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transparent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pushImage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These are used by Sprite class pushSprite() member function for 1, 4 and 8 bits per pixel (bpp) colours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They are not intended to be used with user sketches (but could be)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Set bpp8 true for 8bpp sprites, false otherwise. The cmap pointer must be specified for 4bpp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pushImage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bpp8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cmap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nullptr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pushImage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transparent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bpp8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cmap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nullptr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FLASH version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pushImage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bpp8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  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cmap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nullptr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This next function has been used successfully to dump the TFT screen to a PC for documentation purposes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It reads a screen area and returns the 3 RGB 8 bit colour values of each pixel in the buffer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Set w and h to 1 to read 1 pixel's colour. The data buffer must be at least w * h * 3 bytes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readRectRGB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Text rendering - value returned is the pixel width of the rendered text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drawNumber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long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intNumber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Draw integer using specified font number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drawNumber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long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intNumber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 // Draw integer using current font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Decimal is the number of decimal places to render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Use with setTextDatum() to position values on TFT, and setTextPadding() to blank old displayed values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floatNumber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decimal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Draw float using specified font number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floatNumber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decimal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 // Draw float using current font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Handle char arrays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Use with setTextDatum() to position string on TFT, and setTextPadding() to blank old displayed strings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Draw string using specified font number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  // Draw string using current font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String&amp;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Draw string using specified font number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String&amp;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// Draw string using current font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drawCentreString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Deprecated, use setTextDatum() and drawString()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drawRightString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// Deprecated, use setTextDatum() and drawString()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drawCentreString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String&amp;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Deprecated, use setTextDatum() and drawString()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drawRightString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String&amp;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Deprecated, use setTextDatum() and drawString()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Text rendering and font handling support funtions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setCursor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   // Set cursor for tft.print()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setCursor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// Set cursor and font number for tft.print()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getCursorX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                  // Read current cursor x position (moves with tft.print())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getCursorY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                  // Read current cursor y position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setTextColor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      // Set character (glyph) color only (background not over-written)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setTextColor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fgcolor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bgfill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Set character (glyph) foreground and background colour, optional background fill for smooth fonts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         // Set character size multiplier (this increases pixel size)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setTextWrap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wrapX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wrapY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// Turn on/off wrapping of text in TFT width and/or height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setTextDatum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       // Set text datum position (default is top left), see Section 6 above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getTextDatum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setTextPadding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x_width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  // Set text padding (background blanking/over-write) width in pixels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getTextPadding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              // Get text padding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LOAD_GFXFF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setFreeFont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GFXfont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NULL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// Select the GFX Free Font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setTextFont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         // Set the font number to use in future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setFreeFont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         // Not used, historical fix to prevent an error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setTextFont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font);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         // Set the font number to use in future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textWidth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// Returns pixel width of string in specified font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textWidth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     // Returns pixel width of string in current font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textWidth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String&amp;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// As above for String types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textWidth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String&amp;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fontHeight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          // Returns pixel height of string in specified font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fontHeight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                  // Returns pixel width of string in current font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Used by library and Smooth font class to extract Unicode point codes from a UTF8 encoded string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decodeUTF8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buf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remaining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decodeUTF8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Support function to UTF8 decode and draw characters piped through print stream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size_t   write(const uint8_t *buf, size_t len);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Used by Smooth font class to fetch a pixel colour for the anti-aliasing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setCallback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getColorCallback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getCol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fontsLoaded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Each bit in returned value represents a font type that is loaded - used for debug/error handling only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Low level read/write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// legacy support only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#ifndef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RM68120_DRIVER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writecommand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Send a command, function resets DC/RS high ready for data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writecommand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Send a command, function resets DC/RS high ready for data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writeRegister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Write data to 16 bit command register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writedata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// Send data with DC/RS set high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commandList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addr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Send a initialisation sequence to TFT stored in FLASH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readcommand8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cmd_function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read 8 bits from TFT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readcommand16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cmd_function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read 16 bits from TFT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readcommand32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cmd_function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read 32 bits from TFT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Colour conversion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Convert 8 bit red, green and blue to 16 bits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color565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green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blue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Convert 8 bit colour to 16 bits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color8to16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color332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Convert 16 bit colour to 8 bits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color16to8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color565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Convert 16 bit colour to/from 24 bit, R+G+B concatenated into LS 24 bits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color16to24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color565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color24to16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color888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Alpha blend 2 colours, see generic "alphaBlend_Test" example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alpha =   0 = 100% background colour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alpha = 255 = 100% foreground colour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alphaBlend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fgc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16 bit colour alphaBlend with alpha dither (dither reduces colour banding)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alphaBlend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fgc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dither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24 bit colour alphaBlend with optional alpha dither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alphaBlend24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fgc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dither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DMA support functions - these are currently just for SPI writes when using the ESP32 or STM32 processors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DMA works also on RP2040 and PIO SPI, 8 bit parallel and 16 bit parallel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Bear in mind DMA will only be of benefit in particular circumstances and can be tricky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to manage by noobs. The functions have however been designed to be noob friendly and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avoid a few DMA behaviour "gotchas".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At best you will get a 2x TFT rendering performance improvement when using DMA because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this library handles the SPI bus so efficiently during normal (non DMA) transfers. The best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performance improvement scenario is the DMA transfer time is exactly the same as the time it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takes for the processo</w:t>
      </w:r>
      <w:bookmarkStart w:id="0" w:name="_GoBack"/>
      <w:bookmarkEnd w:id="0"/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r to prepare the next image buffer and initiate another DMA transfer.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DMA transfer to the TFT is done while the processor moves on to handle other tasks. Bear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this in mind and watch out for "gotchas" like the image buffer going out of scope as the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processor leaves a function or its content being changed while the DMA engine is reading it.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The compiler MAY change the implied scope of a buffer which has been set aside by creating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an array. For example a buffer defined before a "for-next" loop may get de-allocated when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the loop ends. To avoid this use, for example, malloc() and free() to take control of when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the buffer space is available and ensure it is not released until DMA is complete.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Clearly you should not modify a buffer that is being DMA'ed to the TFT until the DMA is over.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Use the dmaBusy() function to check this.  Use tft.startWrite() before invoking DMA so the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TFT chip select stays low. If you use tft.endWrite() before DMA is complete then the endWrite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function will wait for the DMA to complete, so this may defeat any DMA performance benefit.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initDMA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ctrl_cs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Initialise the DMA engine and attach to SPI bus - typically used in setup()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                                // Parameter "true" enables DMA engine control of TFT chip select (ESP32 only)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                                // For ESP32 only, TFT reads will not work if parameter is true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deInitDMA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// De-initialise the DMA engine and detach from SPI bus - typically not used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Push an image to the TFT using DMA, buffer is optional and grabs (double buffers) a copy of the image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Use the buffer if the image data will get over-written or destroyed while DMA is in progress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If swapping colour bytes is defined, and the double buffer option is NOT used, then the bytes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in the original data image will be swapped by the function before DMA is initiated.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The function will wait for the last DMA to complete if it is called while a previous DMA is still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in progress, this simplifies the sketch and helps avoid "gotchas".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pushImageDMA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buffer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nullptr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(ESP32)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ESP32 only at the moment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For case where pointer is a const and the image data must not be modified (clipped or byte swapped)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pushImageDMA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const*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Push a block of pixels into a window set up using setAddrWindow()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pushPixelsDMA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image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Check if the DMA is complete - use while(tft.dmaBusy); for a blocking wait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dmaBusy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returns true if DMA is still in progress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dmaWait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wait until DMA is complete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DMA_Enabled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// Flag for DMA enabled state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spiBusyCheck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// Number of ESP32 transfer buffers to check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Bare metal functions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startWrite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           // Begin SPI transaction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writeColor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Deprecated, use pushBlock()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             // End SPI transaction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Set/get an arbitrary library configuration attribute or option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      Use to switch ON/OFF capabilities such as UTF8 decoding - each attribute has a unique ID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      id = 0: reserved - may be used in future to reset all attributes to a default state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      id = 1: Turn on (a=true) or off (a=false) GLCD cp437 font character error correction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      id = 2: Turn on (a=true) or off (a=false) UTF8 decoding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      id = 3: Enable or disable use of ESP32 PSRAM (if available)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CP437_SWITCH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UTF8_SWITCH  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PSRAM_ENABLE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setAttribute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Set attribute value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getAttribute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  // Get attribute value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Used for diagnostic sketch to see library setup adopted by compiler, see Section 7 above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getSetup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setup_t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Sketch provides the instance to populate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verifySetupID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Global variables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static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SPIClass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getSPIinstance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Get SPI class handle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textbgcolor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// Text foreground and background colours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bitmap_fg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bitmap_bg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// Bitmap foreground (bit=1) and background (bit=0) colours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Current selected font number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Current font size multiplier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Text reference datum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rotation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Display rotation (0-3)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decoderState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// UTF8 decoder state        - not for user access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decoderBuffer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// Unicode code-point buffer - not for user access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//--------------------------------------- private ------------------------------------//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Legacy begin and end prototypes - deprecated TODO: delete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spi_begin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spi_end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spi_begin_read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spi_end_read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New begin and end prototypes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begin/end a TFT write transaction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For SPI bus the transmit clock rate is set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__attribute__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((always_inline));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__attribute__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((always_inline));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begin/end a TFT read transaction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For SPI bus: begin lowers SPI clock rate, end reinstates transmit clock rate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begin_tft_read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__attribute__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((always_inline));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end_tft_read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__attribute__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((always_inline));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Initialise the data bus GPIO and hardware interfaces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initBus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Temporary  library development function  TODO: remove need for this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pushSwapBytePixels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void*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data_in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Same as setAddrWindow but exits with CGRAM in read mode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readAddrWindow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Byte read prototype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GPIO parallel bus input/output direction control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busDir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mask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Single GPIO input/output direction control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gpioMode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gpio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Helper function: calculate distance of a point from a finite length line between two points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wedgeLineDistance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bax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bay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Display variant settings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tabcolor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     // ST7735 screen protector "tab" colour (now invalid)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colstart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rowstart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Screen display area to CGRAM area coordinate offsets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Port and pin masks for control signals (ESP826 only) - TODO: remove need for this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volatile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dcport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csport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cspinmask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dcpinmask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wrpinmask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sclkpinmask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(ESP32_PARALLEL)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Bit masks for ESP32 parallel bus interface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xclr_mask, xdir_mask;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Port set/clear and direction control masks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// Lookup table for ESP32 parallel bus interface uses 1kbyte RAM,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xset_mask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256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Makes Sprite rendering test 33% faster, for slower macro equivalent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                // see commented out #define set_mask(C) within TFT_eSPI_ESP32.h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         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//uint32_t lastColor = 0xFFFF; // Last colour - used to minimise bit shifting overhead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getColorCallback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getColor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nullptr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Smooth font callback function pointer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locked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lockTransaction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SPI transaction and mutex lock flags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//-------------------------------------- protected ----------------------------------//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protected: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//int32_t  win_xe, win_ye;          // Window end coords - not needed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_init_width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_init_height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Display w/h as input, used by setRotation()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// Display w/h as modified by current rotation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addr_row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addr_col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// Window position - used to minimise window commands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_xPivot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// TFT x pivot point coordinate for rotated Sprites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_yPivot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// TFT x pivot point coordinate for rotated Sprites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Viewport variables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// Note: x start, y start, x end + 1, y end + 1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_xDatum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_yDatum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_xWidth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_yHeight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_vpOoB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cursor_x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cursor_y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// Text cursor x,y and padding setting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bg_cursor_x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      // Background fill cursor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last_cursor_x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    // Previous text cursor position when fill used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fontsloaded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 // Bit field of fonts loaded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glyph_ab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// Smooth font glyph delta Y (height) above baseline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glyph_bb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// Smooth font glyph delta Y (height) below baseline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isDigits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// adjust bounding box for numbers to reduce visual jiggling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textwrapX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textwrapY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If set, 'wrap' text at right and optionally bottom edge of display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_swapBytes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Swap the byte order for TFT pushImage()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_booted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// init() or begin() has already run once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            // User sketch manages these via set/getAttribute()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_cp437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// If set, use correct CP437 charset (default is ON)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_utf8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// If set, use UTF-8 decoder in print stream 'write()' function (default ON)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_psram_enable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Enable PSRAM use for library functions (TBD) and Sprites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_lastColor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Buffered value of last colour used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_fillbg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// Fill background flag (just for for smooth fonts at the moment)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(SSD1963_DRIVER)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Cswap;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// Swap buffer for SSD1963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r6, g6, b6;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RGB buffer for SSD1963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LOAD_GFXFF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GFXfont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gfxFont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                        Section 9: TFT_eSPI class conditional extensions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Load the Touch extension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TOUCH_CS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(TFT_PARALLEL_8_BIT)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||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(RP2040_PIO_INTERFACE)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(DISABLE_ALL_LIBRARY_WARNINGS)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#error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&gt;&gt;&gt;&gt;------&gt;&gt; Touch functions not supported in 8/16 bit parallel mode or with RP2040 PIO.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  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"Extensions/Touch.h"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       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Loaded if TOUCH_CS is defined by user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(DISABLE_ALL_LIBRARY_WARNINGS)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#warning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&gt;&gt;&gt;&gt;------&gt;&gt; TOUCH_CS pin not defined, TFT_eSPI touch functions will not be available!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  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Load the Anti-aliased font extension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SMOOTH_FONT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"Extensions/Smooth_font.h"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Loaded if SMOOTH_FONT is defined by user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End of class TFT_eSPI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                        Section 10: Additional extension classes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Load the Button Class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"Extensions/Button.h"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Load the Sprite Class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"Extensions/Sprite.h"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ends #ifndef _TFT_eSPIH_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="Arial" w:hAnsi="Arial" w:cs="Arial"/>
          <w:sz w:val="18"/>
          <w:szCs w:val="18"/>
          <w:shd w:val="clear" w:color="auto" w:fill="auto"/>
        </w:rPr>
      </w:pPr>
    </w:p>
    <w:sectPr>
      <w:footerReference r:id="rId3" w:type="default"/>
      <w:pgSz w:w="16838" w:h="11906" w:orient="landscape"/>
      <w:pgMar w:top="340" w:right="283" w:bottom="340" w:left="737" w:header="0" w:footer="227" w:gutter="0"/>
      <w:cols w:equalWidth="0" w:num="2" w:sep="1">
        <w:col w:w="7914" w:space="105"/>
        <w:col w:w="7799"/>
      </w:cols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4NjA1NDZiOWQxNTgzNjAwMzA5YmZiMTBjMzVkYzQifQ=="/>
  </w:docVars>
  <w:rsids>
    <w:rsidRoot w:val="00000000"/>
    <w:rsid w:val="190F615D"/>
    <w:rsid w:val="3EEE0F61"/>
    <w:rsid w:val="53B6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5464</Words>
  <Characters>33158</Characters>
  <Lines>0</Lines>
  <Paragraphs>0</Paragraphs>
  <TotalTime>15</TotalTime>
  <ScaleCrop>false</ScaleCrop>
  <LinksUpToDate>false</LinksUpToDate>
  <CharactersWithSpaces>42506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2022-12-16T05:11:00Z</dcterms:created>
  <dc:creator>Dell</dc:creator>
  <cp:lastModifiedBy>教务管理</cp:lastModifiedBy>
  <dcterms:modified xsi:type="dcterms:W3CDTF">2022-12-16T05:45:06Z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7363D73A87D04D148653086EF1421367</vt:lpwstr>
  </property>
</Properties>
</file>