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BE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问题记录：</w:t>
      </w:r>
    </w:p>
    <w:p w14:paraId="6DFBD0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ascii="Calibri" w:hAnsi="Calibri"/>
        </w:rPr>
        <w:t>一是能从常规HE染色图像中自动识别并定位与预后相关的特定细胞亚群（如免疫浸润细胞、恶性肿瘤细胞等），精准提取单细胞的空间位置、形态结构、细胞间互作关系等多维特征</w:t>
      </w:r>
      <w:r>
        <w:rPr>
          <w:rFonts w:hint="eastAsia" w:ascii="Calibri" w:hAnsi="Calibri"/>
          <w:lang w:val="en-US" w:eastAsia="zh-CN"/>
        </w:rPr>
        <w:t xml:space="preserve">  这一步目前我们有进行吗？现在不是在训练模型基于H</w:t>
      </w:r>
      <w:bookmarkStart w:id="0" w:name="_GoBack"/>
      <w:bookmarkEnd w:id="0"/>
      <w:r>
        <w:rPr>
          <w:rFonts w:hint="eastAsia" w:ascii="Calibri" w:hAnsi="Calibri"/>
          <w:lang w:val="en-US" w:eastAsia="zh-CN"/>
        </w:rPr>
        <w:t>E图像预测ST数据吗，还是说ST数据其实就是</w:t>
      </w:r>
      <w:r>
        <w:rPr>
          <w:rFonts w:ascii="Calibri" w:hAnsi="Calibri"/>
        </w:rPr>
        <w:t>单细胞的空间位置、形态结构、细胞间互作关系等多维特征</w:t>
      </w:r>
      <w:r>
        <w:rPr>
          <w:rFonts w:hint="eastAsia" w:ascii="Calibri" w:hAnsi="Calibri"/>
          <w:lang w:val="en-US" w:eastAsia="zh-CN"/>
        </w:rPr>
        <w:t>的反映？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81816"/>
    <w:rsid w:val="5468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2026-04-16T02:14:00Z</dcterms:created>
  <dc:creator>诶嘿~</dc:creator>
  <cp:lastModifiedBy>诶嘿~</cp:lastModifiedBy>
  <dcterms:modified xsi:type="dcterms:W3CDTF">2026-04-16T05:00:39Z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24644905BB5648218BCCA179B8A498CD_11</vt:lpwstr>
  </property>
  <property fmtid="{D5CDD505-2E9C-101B-9397-08002B2CF9AE}" pid="4" name="KSOTemplateDocerSaveRecord">
    <vt:lpwstr>eyJoZGlkIjoiMDljYzUzMWQ4OWI0YzBkYjYzMDRhZTY5ZjZkYmFmYTgiLCJ1c2VySWQiOiIxNTE2ODAxMDU1In0=</vt:lpwstr>
  </property>
</Properties>
</file>