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6CCD3">
      <w:pPr>
        <w:keepNext w:val="0"/>
        <w:keepLines w:val="0"/>
        <w:widowControl/>
        <w:suppressLineNumbers w:val="0"/>
        <w:jc w:val="left"/>
      </w:pPr>
      <w:r>
        <w:rPr>
          <w:rFonts w:ascii="宋体" w:hAnsi="宋体" w:eastAsia="宋体" w:cs="宋体"/>
          <w:kern w:val="0"/>
          <w:sz w:val="24"/>
          <w:szCs w:val="24"/>
          <w:lang w:val="en-US" w:eastAsia="zh-CN" w:bidi="ar"/>
        </w:rPr>
        <w:t>LTC营销风控_厂端授信管理、参数配置、不予授信、模型计算和调整申请.PRD</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186"/>
        <w:gridCol w:w="1195"/>
        <w:gridCol w:w="1858"/>
        <w:gridCol w:w="1166"/>
      </w:tblGrid>
      <w:tr w14:paraId="0A7F6E1A">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A59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LTC项目2026</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613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ABA3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585F8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1D7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4B28FB3">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6994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6875E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0BCE5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21F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07D44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85</w:t>
            </w:r>
          </w:p>
        </w:tc>
      </w:tr>
      <w:tr w14:paraId="52AD008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2B700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CABEA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5610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DCA7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9A73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62535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FAA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4C4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B863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待定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53EC0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9CD3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V1.0</w:t>
            </w:r>
          </w:p>
        </w:tc>
      </w:tr>
    </w:tbl>
    <w:p w14:paraId="5DFFE9E5">
      <w:pPr>
        <w:keepNext w:val="0"/>
        <w:keepLines w:val="0"/>
        <w:widowControl/>
        <w:suppressLineNumbers w:val="0"/>
        <w:jc w:val="left"/>
      </w:pPr>
      <w:r>
        <w:rPr>
          <w:rFonts w:ascii="宋体" w:hAnsi="宋体" w:eastAsia="宋体" w:cs="宋体"/>
          <w:kern w:val="0"/>
          <w:sz w:val="24"/>
          <w:szCs w:val="24"/>
          <w:lang w:val="en-US" w:eastAsia="zh-CN" w:bidi="ar"/>
        </w:rPr>
        <w:t>产品需求说明书PRD</w:t>
      </w:r>
    </w:p>
    <w:p w14:paraId="46C55860">
      <w:pPr>
        <w:keepNext w:val="0"/>
        <w:keepLines w:val="0"/>
        <w:widowControl/>
        <w:suppressLineNumbers w:val="0"/>
        <w:jc w:val="left"/>
      </w:pPr>
      <w:r>
        <w:rPr>
          <w:rFonts w:ascii="宋体" w:hAnsi="宋体" w:eastAsia="宋体" w:cs="宋体"/>
          <w:kern w:val="0"/>
          <w:sz w:val="24"/>
          <w:szCs w:val="24"/>
          <w:lang w:val="en-US" w:eastAsia="zh-CN" w:bidi="ar"/>
        </w:rPr>
        <w:t>此文件属三一集团有限公司版权所有，未经书面许可，不得以任何方式复制和外传。</w:t>
      </w:r>
    </w:p>
    <w:p w14:paraId="447549AD">
      <w:pPr>
        <w:keepNext w:val="0"/>
        <w:keepLines w:val="0"/>
        <w:widowControl/>
        <w:suppressLineNumbers w:val="0"/>
        <w:jc w:val="left"/>
      </w:pPr>
    </w:p>
    <w:p w14:paraId="4520D1DD">
      <w:pPr>
        <w:pStyle w:val="2"/>
        <w:keepNext w:val="0"/>
        <w:keepLines w:val="0"/>
        <w:widowControl/>
        <w:suppressLineNumbers w:val="0"/>
        <w:jc w:val="center"/>
      </w:pPr>
      <w:r>
        <w:rPr>
          <w:rStyle w:val="10"/>
          <w:b/>
        </w:rPr>
        <w:t>文档修订记录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9"/>
        <w:gridCol w:w="1231"/>
        <w:gridCol w:w="1555"/>
        <w:gridCol w:w="2814"/>
        <w:gridCol w:w="3691"/>
      </w:tblGrid>
      <w:tr w14:paraId="79EB86F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578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EBAB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C028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文档修订人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EE5D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300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2A040EC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E702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D3A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B76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53F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起草客户主数据表新增字段、厂端授信模型版本和参数配置设计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C463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EBCDF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336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9831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862B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96BB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更新厂端授信不予授信规则设计和额度调整申请数据模型设计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D8B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6C6CB3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A283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D3BB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77F8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F45D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更新厂端授信限额额度管理的整体数据模型和表结构设计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BB6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包含基于6/11沈总反馈,先不按重点尽调分进行自动调整厂端授信额度</w:t>
            </w:r>
          </w:p>
        </w:tc>
      </w:tr>
      <w:tr w14:paraId="4BC8178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2EB2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876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2026/06/18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8382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E262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完成厂端授信管理模型计算设计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7AA9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95D26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B1D2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082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2026/06/23</w:t>
            </w:r>
          </w:p>
          <w:p w14:paraId="10749C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1F7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99A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完成厂端授信管理整体PRD设计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83DD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已整合设计</w:t>
            </w: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"https://rs2flu7c17.work.sany.com.cn/docx/doxk5dmYrrk0VgXT4MIrXzHPgzg"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厂端授信额度动态运用</w:t>
            </w:r>
            <w:r>
              <w:rPr>
                <w:rFonts w:ascii="宋体" w:hAnsi="宋体" w:eastAsia="宋体" w:cs="宋体"/>
                <w:kern w:val="0"/>
                <w:sz w:val="20"/>
                <w:szCs w:val="20"/>
                <w:bdr w:val="none" w:color="auto" w:sz="0" w:space="0"/>
                <w:lang w:val="en-US" w:eastAsia="zh-CN" w:bidi="ar"/>
              </w:rPr>
              <w:fldChar w:fldCharType="end"/>
            </w:r>
            <w:r>
              <w:rPr>
                <w:rFonts w:ascii="宋体" w:hAnsi="宋体" w:eastAsia="宋体" w:cs="宋体"/>
                <w:kern w:val="0"/>
                <w:sz w:val="20"/>
                <w:szCs w:val="20"/>
                <w:bdr w:val="none" w:color="auto" w:sz="0" w:space="0"/>
                <w:lang w:val="en-US" w:eastAsia="zh-CN" w:bidi="ar"/>
              </w:rPr>
              <w:t>管理的数据结构表设计和表单显示</w:t>
            </w:r>
          </w:p>
        </w:tc>
      </w:tr>
      <w:tr w14:paraId="7D4ADD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CB64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F67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2026/06/23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641E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KPMG/Sany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DE79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业务组内评审通过</w:t>
            </w:r>
          </w:p>
          <w:p w14:paraId="5CD01D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3BFF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1.对于初始化计算额度如需审批需业务调研 2.未来BPP内可能有条件判断审批待业务调研</w:t>
            </w:r>
          </w:p>
        </w:tc>
      </w:tr>
    </w:tbl>
    <w:p w14:paraId="1102056A">
      <w:pPr>
        <w:keepNext w:val="0"/>
        <w:keepLines w:val="0"/>
        <w:widowControl/>
        <w:suppressLineNumbers w:val="0"/>
        <w:jc w:val="left"/>
      </w:pPr>
    </w:p>
    <w:p w14:paraId="2234A21F">
      <w:pPr>
        <w:pStyle w:val="2"/>
        <w:keepNext w:val="0"/>
        <w:keepLines w:val="0"/>
        <w:widowControl/>
        <w:suppressLineNumbers w:val="0"/>
        <w:jc w:val="left"/>
      </w:pPr>
      <w:r>
        <w:rPr>
          <w:rStyle w:val="10"/>
          <w:b/>
        </w:rPr>
        <w:t>术语说明</w:t>
      </w:r>
    </w:p>
    <w:p w14:paraId="03455F39">
      <w:pPr>
        <w:keepNext w:val="0"/>
        <w:keepLines w:val="0"/>
        <w:widowControl/>
        <w:suppressLineNumbers w:val="0"/>
        <w:jc w:val="left"/>
      </w:pPr>
      <w:r>
        <w:rPr>
          <w:rStyle w:val="11"/>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1"/>
        <w:gridCol w:w="8449"/>
      </w:tblGrid>
      <w:tr w14:paraId="7446AD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738E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7787E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7679734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62A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675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以工厂端三一为核心主体，对出口贸易的客户进行的信用额度授予、评估、监控和调整的一整套管理机制。厂端授信限额额度是以客户管理维度的，是对客户赊销交易场景在外部融资、中信保（信保）授信之后的一种补充授信手段。融资顺序是优先外部融资、其次信保赊销，厂端授信最后补充。</w:t>
            </w:r>
          </w:p>
        </w:tc>
      </w:tr>
      <w:tr w14:paraId="63AFE5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858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0426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CRM中对三一客户的唯一识别码，在客户管理模块管理，作为客户主数据编码，一源多用到SAP等系统。也是SAP客户ID。</w:t>
            </w:r>
          </w:p>
        </w:tc>
      </w:tr>
      <w:tr w14:paraId="448F34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C232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AE3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客户主数据】模块维护的客户编码记录是唯一的，而【客户管理】中维护的记录存在多条同”客户编码”记录，用于配置不同”客户区域“权限管理（D365后台批处理会按不同客户区域复制出客户重复记录）。如需要取客户表上字段信息，建议采用“客户主数据表”上的客户编码搜索获取客户字段信息。PRD中提到【客户】数据一般指【客户主数据表】中客户数据。引用（读和</w:t>
            </w:r>
            <w:r>
              <w:rPr>
                <w:rFonts w:ascii="宋体" w:hAnsi="宋体" w:eastAsia="宋体" w:cs="宋体"/>
                <w:color w:val="245BDB"/>
                <w:kern w:val="0"/>
                <w:sz w:val="20"/>
                <w:szCs w:val="20"/>
                <w:bdr w:val="none" w:color="auto" w:sz="0" w:space="0"/>
                <w:lang w:val="en-US" w:eastAsia="zh-CN" w:bidi="ar"/>
              </w:rPr>
              <w:t>写</w:t>
            </w:r>
            <w:r>
              <w:rPr>
                <w:rFonts w:ascii="宋体" w:hAnsi="宋体" w:eastAsia="宋体" w:cs="宋体"/>
                <w:kern w:val="0"/>
                <w:sz w:val="20"/>
                <w:szCs w:val="20"/>
                <w:bdr w:val="none" w:color="auto" w:sz="0" w:space="0"/>
                <w:lang w:val="en-US" w:eastAsia="zh-CN" w:bidi="ar"/>
              </w:rPr>
              <w:t>）客户数据使用【客户主数据表】。</w:t>
            </w:r>
          </w:p>
        </w:tc>
      </w:tr>
      <w:tr w14:paraId="255858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CD1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52CC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采用100份制度，通过收集相关客户资信的内外部定量指标和定性指标，结合客户信用评分卡中对客户资信基础指标值设定范围区间及对应权重分值，累计后得到客户信用分。</w:t>
            </w:r>
          </w:p>
        </w:tc>
      </w:tr>
      <w:tr w14:paraId="1D2074E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7102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A10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海外版CRM的客户管理模块中【客户类型】包括：公司客户、个人客户。</w:t>
            </w:r>
          </w:p>
        </w:tc>
      </w:tr>
      <w:tr w14:paraId="3943F8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844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A94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别】包括：三一终端客户、经销商终端客户，正式经销商、意向经销商、经销商大客户、三一大客户、政府、子公司、合资公司、国内子公司、待准入三一大客户等。经销商包括正式经销商、意向经销商，其余都是直销客户。</w:t>
            </w:r>
          </w:p>
        </w:tc>
      </w:tr>
      <w:tr w14:paraId="4EC216C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871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大客户级别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00F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海外版CRM的【大客户管理】模块中【大客户级别】指直销客户包括S, A, B (S最大)。</w:t>
            </w:r>
          </w:p>
        </w:tc>
      </w:tr>
      <w:tr w14:paraId="5C68D4F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158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F565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需增加该分级字段到CRM客户管理模块中，分钻石、铂金、白银、认证、意向。</w:t>
            </w:r>
          </w:p>
        </w:tc>
      </w:tr>
      <w:tr w14:paraId="1FDC2EF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3F95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078E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w:t>
            </w:r>
          </w:p>
        </w:tc>
      </w:tr>
      <w:tr w14:paraId="329D64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08A6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客户分类（成交条件样板库和厂端授信）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FA9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(S/A/B是大客户)，I是个人客户，C是其余的普通客户。D1-D5代表经销商客户，D1/D2/D3/D4/D5 - 经销商D1-钻石、D2-铂金、D3-白银、D4-认证、D5-意向。</w:t>
            </w:r>
          </w:p>
        </w:tc>
      </w:tr>
      <w:tr w14:paraId="0D41083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1BA6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客户等级（成交条件样板库和厂端授信）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42B0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也有叫渠道分级，主要用于成交条件样板库配置，客户等级标准采用A0-A4（A0最高）：根据信用分映射客户等级：A0≥80分；A1≥70分；A2≥60分；A3≥50分；A4＜50分；（其中阀值分会随着业务发展会有调整）。如果经销商采用评分卡，经销商也采用相同信用分映射等级。</w:t>
            </w:r>
          </w:p>
        </w:tc>
      </w:tr>
      <w:tr w14:paraId="0CA18C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1885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ACFF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配置使用到产品分类，但是该产品分类在现有CRM不存在，是基于【产品线】向上归集的一个分类，但不是现有CRM的【一级产品分类】（或叫产品大类）和【二级产品分类】（或叫产品子类，对应产品线）。在成交样板库PRD中新增该【成交条件产品分类】编码表及其和【产品线】关系表。</w:t>
            </w:r>
          </w:p>
        </w:tc>
      </w:tr>
      <w:tr w14:paraId="39DACE8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CE0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B2EE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BPP是三一内部的审批工作流平台，相关评估或申请单审批流程都在BPP平台。CRM会和BPP集成，发送相关申请单请求，然后接受相关审批结果状态。</w:t>
            </w:r>
          </w:p>
        </w:tc>
      </w:tr>
    </w:tbl>
    <w:p w14:paraId="508CA5B5">
      <w:pPr>
        <w:keepNext w:val="0"/>
        <w:keepLines w:val="0"/>
        <w:widowControl/>
        <w:numPr>
          <w:ilvl w:val="0"/>
          <w:numId w:val="1"/>
        </w:numPr>
        <w:suppressLineNumbers w:val="0"/>
        <w:spacing w:before="0" w:beforeAutospacing="1" w:after="0" w:afterAutospacing="1"/>
        <w:ind w:left="1440" w:hanging="360"/>
        <w:jc w:val="left"/>
      </w:pPr>
    </w:p>
    <w:p w14:paraId="2EA39C26">
      <w:pPr>
        <w:pStyle w:val="2"/>
        <w:keepNext w:val="0"/>
        <w:keepLines w:val="0"/>
        <w:widowControl/>
        <w:suppressLineNumbers w:val="0"/>
        <w:ind w:left="720"/>
        <w:jc w:val="left"/>
      </w:pPr>
      <w:r>
        <w:rPr>
          <w:rStyle w:val="10"/>
          <w:b/>
        </w:rPr>
        <w:t>模块及功能点划分</w:t>
      </w:r>
    </w:p>
    <w:p w14:paraId="3240E377">
      <w:pPr>
        <w:keepNext w:val="0"/>
        <w:keepLines w:val="0"/>
        <w:widowControl/>
        <w:numPr>
          <w:ilvl w:val="0"/>
          <w:numId w:val="1"/>
        </w:numPr>
        <w:suppressLineNumbers w:val="0"/>
        <w:spacing w:before="0" w:beforeAutospacing="1" w:after="0" w:afterAutospacing="1"/>
        <w:ind w:left="1440" w:hanging="360"/>
        <w:jc w:val="left"/>
      </w:pPr>
    </w:p>
    <w:p w14:paraId="0E0D1734">
      <w:pPr>
        <w:keepNext w:val="0"/>
        <w:keepLines w:val="0"/>
        <w:widowControl/>
        <w:suppressLineNumbers w:val="0"/>
        <w:jc w:val="left"/>
      </w:pPr>
      <w:r>
        <w:rPr>
          <w:rStyle w:val="10"/>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2"/>
        <w:gridCol w:w="816"/>
        <w:gridCol w:w="2213"/>
        <w:gridCol w:w="2049"/>
        <w:gridCol w:w="890"/>
        <w:gridCol w:w="890"/>
        <w:gridCol w:w="1216"/>
        <w:gridCol w:w="1184"/>
      </w:tblGrid>
      <w:tr w14:paraId="0AE3CD3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20DD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F828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2965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840F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A65D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31D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D98C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7D3D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应用架构3级</w:t>
            </w:r>
          </w:p>
        </w:tc>
      </w:tr>
      <w:tr w14:paraId="3E8063B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5B81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98EF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E52C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89A1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厂端授信业务设计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A785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215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307F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6CD8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厂端授信参数配置</w:t>
            </w:r>
          </w:p>
        </w:tc>
      </w:tr>
      <w:tr w14:paraId="36BC97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80D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CB5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D7D6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4FD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B053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731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7C03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FEF5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不予授信规则控制</w:t>
            </w:r>
          </w:p>
        </w:tc>
      </w:tr>
      <w:tr w14:paraId="7D2B3C4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A07C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6E5A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B159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2054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厂端授信限额计算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D8FA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D569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54E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D98A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厂端授信额度生成计算</w:t>
            </w:r>
          </w:p>
        </w:tc>
      </w:tr>
      <w:tr w14:paraId="64DF7CF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179A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962F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900C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FB67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厂端授信限额审批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ABD9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C76B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FCD2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3CD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厂端授信额度动态调整</w:t>
            </w:r>
          </w:p>
        </w:tc>
      </w:tr>
    </w:tbl>
    <w:p w14:paraId="418FA806">
      <w:pPr>
        <w:keepNext w:val="0"/>
        <w:keepLines w:val="0"/>
        <w:widowControl/>
        <w:suppressLineNumbers w:val="0"/>
        <w:jc w:val="left"/>
      </w:pPr>
      <w:r>
        <w:rPr>
          <w:rStyle w:val="10"/>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5"/>
        <w:gridCol w:w="4521"/>
        <w:gridCol w:w="3444"/>
      </w:tblGrid>
      <w:tr w14:paraId="5F78CE4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EFB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A243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功能点名称（L3）（系统需求名称）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4B68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功能点简要描述</w:t>
            </w:r>
          </w:p>
        </w:tc>
      </w:tr>
      <w:tr w14:paraId="643835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B1DA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5D30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11C5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提供对厂端授信需要相关基础关系数据配置</w:t>
            </w:r>
          </w:p>
        </w:tc>
      </w:tr>
      <w:tr w14:paraId="3FC9A04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76CE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C13D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不予授信规则控制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019C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对不予授信规则的控制管理</w:t>
            </w:r>
          </w:p>
        </w:tc>
      </w:tr>
      <w:tr w14:paraId="5A12C5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E95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7C01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厂端授信额度生成计算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FF54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提供厂端授信额度限额的模型计算和审批流程</w:t>
            </w:r>
          </w:p>
        </w:tc>
      </w:tr>
      <w:tr w14:paraId="4DE98C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8FF4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917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厂端授信额度动态调整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03B7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提供厂端授信限额的调整流程</w:t>
            </w:r>
          </w:p>
        </w:tc>
      </w:tr>
      <w:tr w14:paraId="59714B4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4161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授信额度动态运用流程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1EBD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厂端授信额度管理台账（在授信额度动态运用PRD需复用）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0AA4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提供厂端授信管理台账功能</w:t>
            </w:r>
          </w:p>
        </w:tc>
      </w:tr>
    </w:tbl>
    <w:p w14:paraId="76C57D26">
      <w:pPr>
        <w:keepNext w:val="0"/>
        <w:keepLines w:val="0"/>
        <w:widowControl/>
        <w:numPr>
          <w:ilvl w:val="0"/>
          <w:numId w:val="2"/>
        </w:numPr>
        <w:suppressLineNumbers w:val="0"/>
        <w:spacing w:before="0" w:beforeAutospacing="1" w:after="0" w:afterAutospacing="1"/>
        <w:ind w:left="1440" w:hanging="360"/>
        <w:jc w:val="left"/>
      </w:pPr>
    </w:p>
    <w:p w14:paraId="5A22DD36">
      <w:pPr>
        <w:pStyle w:val="2"/>
        <w:keepNext w:val="0"/>
        <w:keepLines w:val="0"/>
        <w:widowControl/>
        <w:suppressLineNumbers w:val="0"/>
        <w:ind w:left="720"/>
        <w:jc w:val="left"/>
      </w:pPr>
      <w:r>
        <w:rPr>
          <w:rStyle w:val="10"/>
          <w:b/>
        </w:rPr>
        <w:t>功能说明</w:t>
      </w:r>
    </w:p>
    <w:p w14:paraId="251DEBEB">
      <w:pPr>
        <w:keepNext w:val="0"/>
        <w:keepLines w:val="0"/>
        <w:widowControl/>
        <w:numPr>
          <w:ilvl w:val="0"/>
          <w:numId w:val="2"/>
        </w:numPr>
        <w:suppressLineNumbers w:val="0"/>
        <w:spacing w:before="0" w:beforeAutospacing="1" w:after="0" w:afterAutospacing="1"/>
        <w:ind w:left="1440" w:hanging="360"/>
        <w:jc w:val="left"/>
      </w:pPr>
    </w:p>
    <w:p w14:paraId="6BC17F41">
      <w:pPr>
        <w:keepNext w:val="0"/>
        <w:keepLines w:val="0"/>
        <w:widowControl/>
        <w:numPr>
          <w:ilvl w:val="1"/>
          <w:numId w:val="3"/>
        </w:numPr>
        <w:suppressLineNumbers w:val="0"/>
        <w:tabs>
          <w:tab w:val="left" w:pos="1440"/>
        </w:tabs>
        <w:spacing w:before="0" w:beforeAutospacing="1" w:after="0" w:afterAutospacing="1"/>
        <w:ind w:left="2882" w:hanging="360"/>
        <w:jc w:val="left"/>
      </w:pPr>
    </w:p>
    <w:p w14:paraId="3F4AB2DA">
      <w:pPr>
        <w:pStyle w:val="3"/>
        <w:keepNext w:val="0"/>
        <w:keepLines w:val="0"/>
        <w:widowControl/>
        <w:suppressLineNumbers w:val="0"/>
        <w:ind w:left="1440"/>
        <w:jc w:val="left"/>
      </w:pPr>
      <w:r>
        <w:t>  </w:t>
      </w:r>
      <w:r>
        <w:rPr>
          <w:rStyle w:val="10"/>
          <w:b/>
        </w:rPr>
        <w:t>厂端授信额度管理流程</w:t>
      </w:r>
    </w:p>
    <w:p w14:paraId="1E4B82FB">
      <w:pPr>
        <w:keepNext w:val="0"/>
        <w:keepLines w:val="0"/>
        <w:widowControl/>
        <w:numPr>
          <w:ilvl w:val="1"/>
          <w:numId w:val="3"/>
        </w:numPr>
        <w:suppressLineNumbers w:val="0"/>
        <w:tabs>
          <w:tab w:val="left" w:pos="1440"/>
        </w:tabs>
        <w:spacing w:before="0" w:beforeAutospacing="1" w:after="0" w:afterAutospacing="1"/>
        <w:ind w:left="2882" w:hanging="360"/>
        <w:jc w:val="left"/>
      </w:pPr>
    </w:p>
    <w:p w14:paraId="48EB096B">
      <w:pPr>
        <w:keepNext w:val="0"/>
        <w:keepLines w:val="0"/>
        <w:widowControl/>
        <w:numPr>
          <w:ilvl w:val="2"/>
          <w:numId w:val="3"/>
        </w:numPr>
        <w:suppressLineNumbers w:val="0"/>
        <w:tabs>
          <w:tab w:val="left" w:pos="2160"/>
        </w:tabs>
        <w:spacing w:before="0" w:beforeAutospacing="1" w:after="0" w:afterAutospacing="1"/>
        <w:ind w:left="4326" w:hanging="360"/>
        <w:jc w:val="left"/>
      </w:pPr>
    </w:p>
    <w:p w14:paraId="7AB982A1">
      <w:pPr>
        <w:pStyle w:val="4"/>
        <w:keepNext w:val="0"/>
        <w:keepLines w:val="0"/>
        <w:widowControl/>
        <w:suppressLineNumbers w:val="0"/>
        <w:ind w:left="2160"/>
        <w:jc w:val="left"/>
      </w:pPr>
      <w:r>
        <w:t>    </w:t>
      </w:r>
      <w:r>
        <w:rPr>
          <w:rStyle w:val="10"/>
          <w:b/>
        </w:rPr>
        <w:t>业务流程图</w:t>
      </w:r>
    </w:p>
    <w:p w14:paraId="64E62AC0">
      <w:pPr>
        <w:keepNext w:val="0"/>
        <w:keepLines w:val="0"/>
        <w:widowControl/>
        <w:numPr>
          <w:ilvl w:val="2"/>
          <w:numId w:val="3"/>
        </w:numPr>
        <w:suppressLineNumbers w:val="0"/>
        <w:tabs>
          <w:tab w:val="left" w:pos="2160"/>
        </w:tabs>
        <w:spacing w:before="0" w:beforeAutospacing="1" w:after="0" w:afterAutospacing="1"/>
        <w:ind w:left="4326" w:hanging="360"/>
        <w:jc w:val="left"/>
      </w:pPr>
    </w:p>
    <w:p w14:paraId="0511CB1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619375"/>
            <wp:effectExtent l="0" t="0" r="14605" b="2222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268595" cy="2619375"/>
                    </a:xfrm>
                    <a:prstGeom prst="rect">
                      <a:avLst/>
                    </a:prstGeom>
                    <a:noFill/>
                    <a:ln w="9525">
                      <a:noFill/>
                    </a:ln>
                  </pic:spPr>
                </pic:pic>
              </a:graphicData>
            </a:graphic>
          </wp:inline>
        </w:drawing>
      </w:r>
    </w:p>
    <w:p w14:paraId="727A0DE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325" cy="2426970"/>
            <wp:effectExtent l="0" t="0" r="15875" b="1143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267325" cy="2426970"/>
                    </a:xfrm>
                    <a:prstGeom prst="rect">
                      <a:avLst/>
                    </a:prstGeom>
                    <a:noFill/>
                    <a:ln w="9525">
                      <a:noFill/>
                    </a:ln>
                  </pic:spPr>
                </pic:pic>
              </a:graphicData>
            </a:graphic>
          </wp:inline>
        </w:drawing>
      </w:r>
    </w:p>
    <w:p w14:paraId="233BE78E">
      <w:pPr>
        <w:keepNext w:val="0"/>
        <w:keepLines w:val="0"/>
        <w:widowControl/>
        <w:suppressLineNumbers w:val="0"/>
        <w:jc w:val="center"/>
      </w:pPr>
      <w:r>
        <w:rPr>
          <w:rFonts w:ascii="宋体" w:hAnsi="宋体" w:eastAsia="宋体" w:cs="宋体"/>
          <w:kern w:val="0"/>
          <w:sz w:val="24"/>
          <w:szCs w:val="24"/>
          <w:lang w:val="en-US" w:eastAsia="zh-CN" w:bidi="ar"/>
        </w:rPr>
        <w:t>厂端授信业务流程图</w:t>
      </w:r>
    </w:p>
    <w:p w14:paraId="7586D45E">
      <w:pPr>
        <w:keepNext w:val="0"/>
        <w:keepLines w:val="0"/>
        <w:widowControl/>
        <w:numPr>
          <w:ilvl w:val="0"/>
          <w:numId w:val="4"/>
        </w:numPr>
        <w:suppressLineNumbers w:val="0"/>
        <w:spacing w:before="0" w:beforeAutospacing="1" w:after="0" w:afterAutospacing="1"/>
        <w:ind w:left="1440" w:hanging="360"/>
        <w:jc w:val="left"/>
      </w:pPr>
    </w:p>
    <w:p w14:paraId="4871E35D">
      <w:pPr>
        <w:pStyle w:val="4"/>
        <w:keepNext w:val="0"/>
        <w:keepLines w:val="0"/>
        <w:widowControl/>
        <w:suppressLineNumbers w:val="0"/>
        <w:ind w:left="720"/>
        <w:jc w:val="left"/>
      </w:pPr>
      <w:r>
        <w:rPr>
          <w:rStyle w:val="10"/>
          <w:b/>
        </w:rPr>
        <w:t>功能流程图</w:t>
      </w:r>
    </w:p>
    <w:p w14:paraId="71F39EDE">
      <w:pPr>
        <w:keepNext w:val="0"/>
        <w:keepLines w:val="0"/>
        <w:widowControl/>
        <w:numPr>
          <w:ilvl w:val="0"/>
          <w:numId w:val="4"/>
        </w:numPr>
        <w:suppressLineNumbers w:val="0"/>
        <w:spacing w:before="0" w:beforeAutospacing="1" w:after="0" w:afterAutospacing="1"/>
        <w:ind w:left="1440" w:hanging="360"/>
        <w:jc w:val="left"/>
      </w:pPr>
    </w:p>
    <w:p w14:paraId="26684BF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325" cy="2489200"/>
            <wp:effectExtent l="0" t="0" r="15875" b="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5267325" cy="2489200"/>
                    </a:xfrm>
                    <a:prstGeom prst="rect">
                      <a:avLst/>
                    </a:prstGeom>
                    <a:noFill/>
                    <a:ln w="9525">
                      <a:noFill/>
                    </a:ln>
                  </pic:spPr>
                </pic:pic>
              </a:graphicData>
            </a:graphic>
          </wp:inline>
        </w:drawing>
      </w:r>
    </w:p>
    <w:p w14:paraId="280B87F5">
      <w:pPr>
        <w:keepNext w:val="0"/>
        <w:keepLines w:val="0"/>
        <w:widowControl/>
        <w:suppressLineNumbers w:val="0"/>
        <w:jc w:val="center"/>
      </w:pPr>
      <w:r>
        <w:rPr>
          <w:rFonts w:ascii="宋体" w:hAnsi="宋体" w:eastAsia="宋体" w:cs="宋体"/>
          <w:kern w:val="0"/>
          <w:sz w:val="24"/>
          <w:szCs w:val="24"/>
          <w:lang w:val="en-US" w:eastAsia="zh-CN" w:bidi="ar"/>
        </w:rPr>
        <w:t>厂端授信管理流程图</w:t>
      </w:r>
    </w:p>
    <w:p w14:paraId="623413E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9865" cy="2507615"/>
            <wp:effectExtent l="0" t="0" r="13335" b="6985"/>
            <wp:docPr id="2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IMG_259"/>
                    <pic:cNvPicPr>
                      <a:picLocks noChangeAspect="1"/>
                    </pic:cNvPicPr>
                  </pic:nvPicPr>
                  <pic:blipFill>
                    <a:blip r:embed="rId7"/>
                    <a:stretch>
                      <a:fillRect/>
                    </a:stretch>
                  </pic:blipFill>
                  <pic:spPr>
                    <a:xfrm>
                      <a:off x="0" y="0"/>
                      <a:ext cx="5269865" cy="2507615"/>
                    </a:xfrm>
                    <a:prstGeom prst="rect">
                      <a:avLst/>
                    </a:prstGeom>
                    <a:noFill/>
                    <a:ln w="9525">
                      <a:noFill/>
                    </a:ln>
                  </pic:spPr>
                </pic:pic>
              </a:graphicData>
            </a:graphic>
          </wp:inline>
        </w:drawing>
      </w:r>
    </w:p>
    <w:p w14:paraId="45E2700C">
      <w:pPr>
        <w:keepNext w:val="0"/>
        <w:keepLines w:val="0"/>
        <w:widowControl/>
        <w:suppressLineNumbers w:val="0"/>
        <w:jc w:val="center"/>
      </w:pPr>
      <w:r>
        <w:rPr>
          <w:rFonts w:ascii="宋体" w:hAnsi="宋体" w:eastAsia="宋体" w:cs="宋体"/>
          <w:kern w:val="0"/>
          <w:sz w:val="24"/>
          <w:szCs w:val="24"/>
          <w:lang w:val="en-US" w:eastAsia="zh-CN" w:bidi="ar"/>
        </w:rPr>
        <w:t>总体流程架构图 - 厂端授信管理按客户维度管理</w:t>
      </w:r>
    </w:p>
    <w:p w14:paraId="546A42A9">
      <w:pPr>
        <w:keepNext w:val="0"/>
        <w:keepLines w:val="0"/>
        <w:widowControl/>
        <w:suppressLineNumbers w:val="0"/>
        <w:jc w:val="center"/>
      </w:pPr>
      <w:r>
        <w:rPr>
          <w:rFonts w:ascii="宋体" w:hAnsi="宋体" w:eastAsia="宋体" w:cs="宋体"/>
          <w:kern w:val="0"/>
          <w:sz w:val="24"/>
          <w:szCs w:val="24"/>
          <w:lang w:val="en-US" w:eastAsia="zh-CN" w:bidi="ar"/>
        </w:rPr>
        <w:t>（在客户信用评估完成后，可以启动对客户的厂端授信限额生成）</w:t>
      </w:r>
    </w:p>
    <w:p w14:paraId="3E2E5BAD">
      <w:pPr>
        <w:keepNext w:val="0"/>
        <w:keepLines w:val="0"/>
        <w:widowControl/>
        <w:suppressLineNumbers w:val="0"/>
        <w:jc w:val="left"/>
      </w:pPr>
    </w:p>
    <w:p w14:paraId="12DD12F1">
      <w:pPr>
        <w:keepNext w:val="0"/>
        <w:keepLines w:val="0"/>
        <w:widowControl/>
        <w:numPr>
          <w:ilvl w:val="0"/>
          <w:numId w:val="5"/>
        </w:numPr>
        <w:suppressLineNumbers w:val="0"/>
        <w:spacing w:before="0" w:beforeAutospacing="1" w:after="0" w:afterAutospacing="1"/>
        <w:ind w:left="1440" w:hanging="360"/>
        <w:jc w:val="left"/>
      </w:pPr>
    </w:p>
    <w:p w14:paraId="6CEFCE51">
      <w:pPr>
        <w:pStyle w:val="4"/>
        <w:keepNext w:val="0"/>
        <w:keepLines w:val="0"/>
        <w:widowControl/>
        <w:suppressLineNumbers w:val="0"/>
        <w:ind w:left="720"/>
        <w:jc w:val="left"/>
      </w:pPr>
      <w:r>
        <w:rPr>
          <w:rStyle w:val="10"/>
          <w:b/>
        </w:rPr>
        <w:t>厂端授信额度管理</w:t>
      </w:r>
    </w:p>
    <w:p w14:paraId="683EB036">
      <w:pPr>
        <w:keepNext w:val="0"/>
        <w:keepLines w:val="0"/>
        <w:widowControl/>
        <w:numPr>
          <w:ilvl w:val="0"/>
          <w:numId w:val="5"/>
        </w:numPr>
        <w:suppressLineNumbers w:val="0"/>
        <w:spacing w:before="0" w:beforeAutospacing="1" w:after="0" w:afterAutospacing="1"/>
        <w:ind w:left="1440" w:hanging="360"/>
        <w:jc w:val="left"/>
      </w:pPr>
    </w:p>
    <w:p w14:paraId="49057CF3">
      <w:pPr>
        <w:keepNext w:val="0"/>
        <w:keepLines w:val="0"/>
        <w:widowControl/>
        <w:numPr>
          <w:ilvl w:val="1"/>
          <w:numId w:val="6"/>
        </w:numPr>
        <w:suppressLineNumbers w:val="0"/>
        <w:tabs>
          <w:tab w:val="left" w:pos="1440"/>
        </w:tabs>
        <w:spacing w:before="0" w:beforeAutospacing="1" w:after="0" w:afterAutospacing="1"/>
        <w:ind w:left="2882" w:hanging="360"/>
        <w:jc w:val="left"/>
      </w:pPr>
    </w:p>
    <w:p w14:paraId="63D5CCF5">
      <w:pPr>
        <w:pStyle w:val="5"/>
        <w:keepNext w:val="0"/>
        <w:keepLines w:val="0"/>
        <w:widowControl/>
        <w:suppressLineNumbers w:val="0"/>
        <w:ind w:left="1440"/>
        <w:jc w:val="left"/>
      </w:pPr>
      <w:r>
        <w:t>  </w:t>
      </w:r>
      <w:r>
        <w:rPr>
          <w:rStyle w:val="10"/>
          <w:b/>
        </w:rPr>
        <w:t>关键界面原型及业务规则</w:t>
      </w:r>
    </w:p>
    <w:p w14:paraId="2846693A">
      <w:pPr>
        <w:keepNext w:val="0"/>
        <w:keepLines w:val="0"/>
        <w:widowControl/>
        <w:numPr>
          <w:ilvl w:val="1"/>
          <w:numId w:val="6"/>
        </w:numPr>
        <w:suppressLineNumbers w:val="0"/>
        <w:tabs>
          <w:tab w:val="left" w:pos="1440"/>
        </w:tabs>
        <w:spacing w:before="0" w:beforeAutospacing="1" w:after="0" w:afterAutospacing="1"/>
        <w:ind w:left="2882" w:hanging="360"/>
        <w:jc w:val="left"/>
      </w:pPr>
    </w:p>
    <w:p w14:paraId="330CC207">
      <w:pPr>
        <w:keepNext w:val="0"/>
        <w:keepLines w:val="0"/>
        <w:widowControl/>
        <w:numPr>
          <w:ilvl w:val="0"/>
          <w:numId w:val="7"/>
        </w:numPr>
        <w:suppressLineNumbers w:val="0"/>
        <w:spacing w:before="0" w:beforeAutospacing="1" w:after="0" w:afterAutospacing="1"/>
        <w:ind w:left="1440" w:hanging="360"/>
      </w:pPr>
    </w:p>
    <w:p w14:paraId="6804738B">
      <w:pPr>
        <w:keepNext w:val="0"/>
        <w:keepLines w:val="0"/>
        <w:widowControl/>
        <w:suppressLineNumbers w:val="0"/>
        <w:ind w:left="720"/>
        <w:jc w:val="left"/>
      </w:pPr>
      <w:r>
        <w:rPr>
          <w:rFonts w:ascii="宋体" w:hAnsi="宋体" w:eastAsia="宋体" w:cs="宋体"/>
          <w:kern w:val="0"/>
          <w:sz w:val="24"/>
          <w:szCs w:val="24"/>
          <w:lang w:val="en-US" w:eastAsia="zh-CN" w:bidi="ar"/>
        </w:rPr>
        <w:t>以工厂端三一为核心主体，对出口贸易的客户进行的信用额度授予、评估、监控和调整的一整套管理机制。厂端授信限额额度是以客户管理维度的，是对客户赊销交易场景在外部融资、中信保（信保）授信之后的一种补充授信手段。融资顺序是优先外部融资、其次信保赊销，厂端授信是最后补充。</w:t>
      </w:r>
    </w:p>
    <w:p w14:paraId="517EB610">
      <w:pPr>
        <w:keepNext w:val="0"/>
        <w:keepLines w:val="0"/>
        <w:widowControl/>
        <w:numPr>
          <w:ilvl w:val="0"/>
          <w:numId w:val="7"/>
        </w:numPr>
        <w:suppressLineNumbers w:val="0"/>
        <w:spacing w:before="0" w:beforeAutospacing="1" w:after="0" w:afterAutospacing="1"/>
        <w:ind w:left="1440" w:hanging="360"/>
      </w:pPr>
    </w:p>
    <w:p w14:paraId="59A5F81E">
      <w:pPr>
        <w:keepNext w:val="0"/>
        <w:keepLines w:val="0"/>
        <w:widowControl/>
        <w:numPr>
          <w:ilvl w:val="0"/>
          <w:numId w:val="7"/>
        </w:numPr>
        <w:suppressLineNumbers w:val="0"/>
        <w:spacing w:before="0" w:beforeAutospacing="1" w:after="0" w:afterAutospacing="1"/>
        <w:ind w:left="1440" w:hanging="360"/>
      </w:pPr>
    </w:p>
    <w:p w14:paraId="30C6F6C7">
      <w:pPr>
        <w:keepNext w:val="0"/>
        <w:keepLines w:val="0"/>
        <w:widowControl/>
        <w:suppressLineNumbers w:val="0"/>
        <w:ind w:left="720"/>
        <w:jc w:val="left"/>
      </w:pPr>
      <w:r>
        <w:rPr>
          <w:rFonts w:ascii="宋体" w:hAnsi="宋体" w:eastAsia="宋体" w:cs="宋体"/>
          <w:kern w:val="0"/>
          <w:sz w:val="24"/>
          <w:szCs w:val="24"/>
          <w:lang w:val="en-US" w:eastAsia="zh-CN" w:bidi="ar"/>
        </w:rPr>
        <w:t>厂端授信额度管理包括厂端授信计算模型相关参数配置、按客户分类的历史基准额度配置、计算模型版本管理、厂端授信不予授信控制、模型计算和厂端授信额度人工调整申请等功能。</w:t>
      </w:r>
    </w:p>
    <w:p w14:paraId="1FDDDC8B">
      <w:pPr>
        <w:keepNext w:val="0"/>
        <w:keepLines w:val="0"/>
        <w:widowControl/>
        <w:numPr>
          <w:ilvl w:val="0"/>
          <w:numId w:val="7"/>
        </w:numPr>
        <w:suppressLineNumbers w:val="0"/>
        <w:spacing w:before="0" w:beforeAutospacing="1" w:after="0" w:afterAutospacing="1"/>
        <w:ind w:left="1440" w:hanging="360"/>
      </w:pPr>
    </w:p>
    <w:p w14:paraId="6682A143">
      <w:pPr>
        <w:keepNext w:val="0"/>
        <w:keepLines w:val="0"/>
        <w:widowControl/>
        <w:numPr>
          <w:ilvl w:val="0"/>
          <w:numId w:val="7"/>
        </w:numPr>
        <w:suppressLineNumbers w:val="0"/>
        <w:spacing w:before="0" w:beforeAutospacing="1" w:after="0" w:afterAutospacing="1"/>
        <w:ind w:left="1440" w:hanging="360"/>
      </w:pPr>
    </w:p>
    <w:p w14:paraId="7AC26D76">
      <w:pPr>
        <w:keepNext w:val="0"/>
        <w:keepLines w:val="0"/>
        <w:widowControl/>
        <w:suppressLineNumbers w:val="0"/>
        <w:ind w:left="720"/>
        <w:jc w:val="left"/>
      </w:pPr>
      <w:r>
        <w:rPr>
          <w:rFonts w:ascii="宋体" w:hAnsi="宋体" w:eastAsia="宋体" w:cs="宋体"/>
          <w:kern w:val="0"/>
          <w:sz w:val="24"/>
          <w:szCs w:val="24"/>
          <w:lang w:val="en-US" w:eastAsia="zh-CN" w:bidi="ar"/>
        </w:rPr>
        <w:t>厂端授信额度模型计算依赖前置条件：</w:t>
      </w:r>
    </w:p>
    <w:p w14:paraId="1B0D6D51">
      <w:pPr>
        <w:keepNext w:val="0"/>
        <w:keepLines w:val="0"/>
        <w:widowControl/>
        <w:numPr>
          <w:ilvl w:val="0"/>
          <w:numId w:val="7"/>
        </w:numPr>
        <w:suppressLineNumbers w:val="0"/>
        <w:spacing w:before="0" w:beforeAutospacing="1" w:after="0" w:afterAutospacing="1"/>
        <w:ind w:left="1440" w:hanging="360"/>
      </w:pPr>
    </w:p>
    <w:p w14:paraId="3E725ABB">
      <w:pPr>
        <w:keepNext w:val="0"/>
        <w:keepLines w:val="0"/>
        <w:widowControl/>
        <w:numPr>
          <w:ilvl w:val="0"/>
          <w:numId w:val="8"/>
        </w:numPr>
        <w:suppressLineNumbers w:val="0"/>
        <w:spacing w:before="0" w:beforeAutospacing="1" w:after="0" w:afterAutospacing="1"/>
        <w:ind w:left="1440" w:hanging="360"/>
      </w:pPr>
    </w:p>
    <w:p w14:paraId="24E0CE08">
      <w:pPr>
        <w:keepNext w:val="0"/>
        <w:keepLines w:val="0"/>
        <w:widowControl/>
        <w:suppressLineNumbers w:val="0"/>
        <w:ind w:left="720"/>
        <w:jc w:val="left"/>
      </w:pPr>
      <w:r>
        <w:rPr>
          <w:rFonts w:ascii="宋体" w:hAnsi="宋体" w:eastAsia="宋体" w:cs="宋体"/>
          <w:kern w:val="0"/>
          <w:sz w:val="24"/>
          <w:szCs w:val="24"/>
          <w:lang w:val="en-US" w:eastAsia="zh-CN" w:bidi="ar"/>
        </w:rPr>
        <w:t>客户信用评估生效，和相关新增字段信息维护准确和完整包括：【客户信用评分】、【经销商分级】、【客户等级】、【重点尽调】、【黑名单客户】。</w:t>
      </w:r>
    </w:p>
    <w:p w14:paraId="720567E6">
      <w:pPr>
        <w:keepNext w:val="0"/>
        <w:keepLines w:val="0"/>
        <w:widowControl/>
        <w:numPr>
          <w:ilvl w:val="0"/>
          <w:numId w:val="8"/>
        </w:numPr>
        <w:suppressLineNumbers w:val="0"/>
        <w:spacing w:before="0" w:beforeAutospacing="1" w:after="0" w:afterAutospacing="1"/>
        <w:ind w:left="1440" w:hanging="360"/>
      </w:pPr>
    </w:p>
    <w:p w14:paraId="6E61A2C0">
      <w:pPr>
        <w:keepNext w:val="0"/>
        <w:keepLines w:val="0"/>
        <w:widowControl/>
        <w:numPr>
          <w:ilvl w:val="0"/>
          <w:numId w:val="8"/>
        </w:numPr>
        <w:suppressLineNumbers w:val="0"/>
        <w:spacing w:before="0" w:beforeAutospacing="1" w:after="0" w:afterAutospacing="1"/>
        <w:ind w:left="1440" w:hanging="360"/>
      </w:pPr>
    </w:p>
    <w:p w14:paraId="77092E6C">
      <w:pPr>
        <w:keepNext w:val="0"/>
        <w:keepLines w:val="0"/>
        <w:widowControl/>
        <w:suppressLineNumbers w:val="0"/>
        <w:ind w:left="720"/>
        <w:jc w:val="left"/>
      </w:pPr>
      <w:r>
        <w:rPr>
          <w:rFonts w:ascii="宋体" w:hAnsi="宋体" w:eastAsia="宋体" w:cs="宋体"/>
          <w:kern w:val="0"/>
          <w:sz w:val="24"/>
          <w:szCs w:val="24"/>
          <w:lang w:val="en-US" w:eastAsia="zh-CN" w:bidi="ar"/>
        </w:rPr>
        <w:t>在客户主数据表增加两个标签字段【黑名单客户】、【不予授信客户】，并准确维护相关历史数据标签。</w:t>
      </w:r>
    </w:p>
    <w:p w14:paraId="76621623">
      <w:pPr>
        <w:keepNext w:val="0"/>
        <w:keepLines w:val="0"/>
        <w:widowControl/>
        <w:numPr>
          <w:ilvl w:val="0"/>
          <w:numId w:val="8"/>
        </w:numPr>
        <w:suppressLineNumbers w:val="0"/>
        <w:spacing w:before="0" w:beforeAutospacing="1" w:after="0" w:afterAutospacing="1"/>
        <w:ind w:left="1440" w:hanging="360"/>
      </w:pPr>
    </w:p>
    <w:p w14:paraId="41F913DA">
      <w:pPr>
        <w:keepNext w:val="0"/>
        <w:keepLines w:val="0"/>
        <w:widowControl/>
        <w:numPr>
          <w:ilvl w:val="0"/>
          <w:numId w:val="8"/>
        </w:numPr>
        <w:suppressLineNumbers w:val="0"/>
        <w:spacing w:before="0" w:beforeAutospacing="1" w:after="0" w:afterAutospacing="1"/>
        <w:ind w:left="1440" w:hanging="360"/>
      </w:pPr>
    </w:p>
    <w:p w14:paraId="53A9C2C1">
      <w:pPr>
        <w:keepNext w:val="0"/>
        <w:keepLines w:val="0"/>
        <w:widowControl/>
        <w:suppressLineNumbers w:val="0"/>
        <w:ind w:left="720"/>
        <w:jc w:val="left"/>
      </w:pPr>
      <w:r>
        <w:rPr>
          <w:rFonts w:ascii="宋体" w:hAnsi="宋体" w:eastAsia="宋体" w:cs="宋体"/>
          <w:kern w:val="0"/>
          <w:sz w:val="24"/>
          <w:szCs w:val="24"/>
          <w:lang w:val="en-US" w:eastAsia="zh-CN" w:bidi="ar"/>
        </w:rPr>
        <w:t>完成相关厂端授信计算模型参数配置和历史基准额度数据导入。</w:t>
      </w:r>
    </w:p>
    <w:p w14:paraId="250FDBD6">
      <w:pPr>
        <w:keepNext w:val="0"/>
        <w:keepLines w:val="0"/>
        <w:widowControl/>
        <w:numPr>
          <w:ilvl w:val="0"/>
          <w:numId w:val="8"/>
        </w:numPr>
        <w:suppressLineNumbers w:val="0"/>
        <w:spacing w:before="0" w:beforeAutospacing="1" w:after="0" w:afterAutospacing="1"/>
        <w:ind w:left="1440" w:hanging="360"/>
      </w:pPr>
    </w:p>
    <w:p w14:paraId="03D22E75">
      <w:pPr>
        <w:keepNext w:val="0"/>
        <w:keepLines w:val="0"/>
        <w:widowControl/>
        <w:numPr>
          <w:ilvl w:val="0"/>
          <w:numId w:val="9"/>
        </w:numPr>
        <w:suppressLineNumbers w:val="0"/>
        <w:spacing w:before="0" w:beforeAutospacing="1" w:after="0" w:afterAutospacing="1"/>
        <w:ind w:left="1440" w:hanging="360"/>
      </w:pPr>
    </w:p>
    <w:p w14:paraId="38C2F06C">
      <w:pPr>
        <w:keepNext w:val="0"/>
        <w:keepLines w:val="0"/>
        <w:widowControl/>
        <w:suppressLineNumbers w:val="0"/>
        <w:ind w:left="720"/>
        <w:jc w:val="left"/>
      </w:pPr>
      <w:r>
        <w:rPr>
          <w:rFonts w:ascii="宋体" w:hAnsi="宋体" w:eastAsia="宋体" w:cs="宋体"/>
          <w:kern w:val="0"/>
          <w:sz w:val="24"/>
          <w:szCs w:val="24"/>
          <w:lang w:val="en-US" w:eastAsia="zh-CN" w:bidi="ar"/>
        </w:rPr>
        <w:t>在客户主数据管理表，如果在客户画像PRD开发未增加，需增加两个标签字段：【黑名单客户】、【不予授信客户】。其余相关客户标签字段在客户信用评估模块和重点尽调模块都已先行增加和维护（详细参考表设计章节的“复用和新增客户表字段”说明）。</w:t>
      </w:r>
    </w:p>
    <w:p w14:paraId="3213D470">
      <w:pPr>
        <w:keepNext w:val="0"/>
        <w:keepLines w:val="0"/>
        <w:widowControl/>
        <w:numPr>
          <w:ilvl w:val="0"/>
          <w:numId w:val="9"/>
        </w:numPr>
        <w:suppressLineNumbers w:val="0"/>
        <w:spacing w:before="0" w:beforeAutospacing="1" w:after="0" w:afterAutospacing="1"/>
        <w:ind w:left="1440" w:hanging="360"/>
      </w:pPr>
    </w:p>
    <w:p w14:paraId="61CFCD9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694305"/>
            <wp:effectExtent l="0" t="0" r="14605" b="23495"/>
            <wp:docPr id="2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IMG_260"/>
                    <pic:cNvPicPr>
                      <a:picLocks noChangeAspect="1"/>
                    </pic:cNvPicPr>
                  </pic:nvPicPr>
                  <pic:blipFill>
                    <a:blip r:embed="rId8"/>
                    <a:stretch>
                      <a:fillRect/>
                    </a:stretch>
                  </pic:blipFill>
                  <pic:spPr>
                    <a:xfrm>
                      <a:off x="0" y="0"/>
                      <a:ext cx="5268595" cy="2694305"/>
                    </a:xfrm>
                    <a:prstGeom prst="rect">
                      <a:avLst/>
                    </a:prstGeom>
                    <a:noFill/>
                    <a:ln w="9525">
                      <a:noFill/>
                    </a:ln>
                  </pic:spPr>
                </pic:pic>
              </a:graphicData>
            </a:graphic>
          </wp:inline>
        </w:drawing>
      </w:r>
    </w:p>
    <w:p w14:paraId="7ADCC462">
      <w:pPr>
        <w:keepNext w:val="0"/>
        <w:keepLines w:val="0"/>
        <w:widowControl/>
        <w:suppressLineNumbers w:val="0"/>
        <w:ind w:left="0" w:firstLine="420"/>
        <w:jc w:val="center"/>
      </w:pPr>
      <w:r>
        <w:rPr>
          <w:rFonts w:ascii="宋体" w:hAnsi="宋体" w:eastAsia="宋体" w:cs="宋体"/>
          <w:kern w:val="0"/>
          <w:sz w:val="24"/>
          <w:szCs w:val="24"/>
          <w:lang w:val="en-US" w:eastAsia="zh-CN" w:bidi="ar"/>
        </w:rPr>
        <w:t>图1- 【客户主数据表】增加客户标签字段 – 黑名单客户、不予授信客户，以上是拿客户管理模块作为示例</w:t>
      </w:r>
    </w:p>
    <w:p w14:paraId="3D3E948A">
      <w:pPr>
        <w:keepNext w:val="0"/>
        <w:keepLines w:val="0"/>
        <w:widowControl/>
        <w:suppressLineNumbers w:val="0"/>
        <w:ind w:left="0" w:firstLine="420"/>
        <w:jc w:val="left"/>
      </w:pPr>
    </w:p>
    <w:p w14:paraId="5CE61D03">
      <w:pPr>
        <w:keepNext w:val="0"/>
        <w:keepLines w:val="0"/>
        <w:widowControl/>
        <w:numPr>
          <w:ilvl w:val="0"/>
          <w:numId w:val="10"/>
        </w:numPr>
        <w:suppressLineNumbers w:val="0"/>
        <w:spacing w:before="0" w:beforeAutospacing="1" w:after="0" w:afterAutospacing="1"/>
        <w:ind w:left="1440" w:hanging="360"/>
      </w:pPr>
    </w:p>
    <w:p w14:paraId="3D80307F">
      <w:pPr>
        <w:keepNext w:val="0"/>
        <w:keepLines w:val="0"/>
        <w:widowControl/>
        <w:suppressLineNumbers w:val="0"/>
        <w:ind w:left="720"/>
        <w:jc w:val="left"/>
      </w:pPr>
      <w:r>
        <w:rPr>
          <w:rFonts w:ascii="宋体" w:hAnsi="宋体" w:eastAsia="宋体" w:cs="宋体"/>
          <w:kern w:val="0"/>
          <w:sz w:val="24"/>
          <w:szCs w:val="24"/>
          <w:lang w:val="en-US" w:eastAsia="zh-CN" w:bidi="ar"/>
        </w:rPr>
        <w:t>营销风控管理的模块菜单导航：【风控】&gt; 【厂端授信管理】 &gt;【授信参数配置】 、【授信模型版本】、【授信模型计算】、【额度调整申请】、【额度管理台账】</w:t>
      </w:r>
    </w:p>
    <w:p w14:paraId="0121597E">
      <w:pPr>
        <w:keepNext w:val="0"/>
        <w:keepLines w:val="0"/>
        <w:widowControl/>
        <w:numPr>
          <w:ilvl w:val="0"/>
          <w:numId w:val="10"/>
        </w:numPr>
        <w:suppressLineNumbers w:val="0"/>
        <w:spacing w:before="0" w:beforeAutospacing="1" w:after="0" w:afterAutospacing="1"/>
        <w:ind w:left="1440" w:hanging="360"/>
      </w:pPr>
    </w:p>
    <w:p w14:paraId="6E42A80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162175" cy="2409825"/>
            <wp:effectExtent l="0" t="0" r="22225" b="317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9"/>
                    <a:stretch>
                      <a:fillRect/>
                    </a:stretch>
                  </pic:blipFill>
                  <pic:spPr>
                    <a:xfrm>
                      <a:off x="0" y="0"/>
                      <a:ext cx="2162175" cy="2409825"/>
                    </a:xfrm>
                    <a:prstGeom prst="rect">
                      <a:avLst/>
                    </a:prstGeom>
                    <a:noFill/>
                    <a:ln w="9525">
                      <a:noFill/>
                    </a:ln>
                  </pic:spPr>
                </pic:pic>
              </a:graphicData>
            </a:graphic>
          </wp:inline>
        </w:drawing>
      </w:r>
    </w:p>
    <w:p w14:paraId="30ED6224">
      <w:pPr>
        <w:keepNext w:val="0"/>
        <w:keepLines w:val="0"/>
        <w:widowControl/>
        <w:numPr>
          <w:ilvl w:val="0"/>
          <w:numId w:val="11"/>
        </w:numPr>
        <w:suppressLineNumbers w:val="0"/>
        <w:spacing w:before="0" w:beforeAutospacing="1" w:after="0" w:afterAutospacing="1"/>
        <w:ind w:left="1440" w:hanging="360"/>
        <w:jc w:val="left"/>
      </w:pPr>
    </w:p>
    <w:p w14:paraId="1C28945C">
      <w:pPr>
        <w:pStyle w:val="6"/>
        <w:keepNext w:val="0"/>
        <w:keepLines w:val="0"/>
        <w:widowControl/>
        <w:suppressLineNumbers w:val="0"/>
        <w:ind w:left="720"/>
        <w:jc w:val="left"/>
      </w:pPr>
      <w:r>
        <w:t>厂端【授信模型版本】</w:t>
      </w:r>
    </w:p>
    <w:p w14:paraId="7DFD7A3F">
      <w:pPr>
        <w:keepNext w:val="0"/>
        <w:keepLines w:val="0"/>
        <w:widowControl/>
        <w:numPr>
          <w:ilvl w:val="0"/>
          <w:numId w:val="11"/>
        </w:numPr>
        <w:suppressLineNumbers w:val="0"/>
        <w:spacing w:before="0" w:beforeAutospacing="1" w:after="0" w:afterAutospacing="1"/>
        <w:ind w:left="1440" w:hanging="360"/>
        <w:jc w:val="left"/>
      </w:pPr>
    </w:p>
    <w:p w14:paraId="2CCF1614">
      <w:pPr>
        <w:keepNext w:val="0"/>
        <w:keepLines w:val="0"/>
        <w:widowControl/>
        <w:suppressLineNumbers w:val="0"/>
        <w:ind w:left="0" w:firstLine="420"/>
        <w:jc w:val="left"/>
      </w:pPr>
      <w:r>
        <w:rPr>
          <w:rFonts w:ascii="宋体" w:hAnsi="宋体" w:eastAsia="宋体" w:cs="宋体"/>
          <w:kern w:val="0"/>
          <w:sz w:val="24"/>
          <w:szCs w:val="24"/>
          <w:lang w:val="en-US" w:eastAsia="zh-CN" w:bidi="ar"/>
        </w:rPr>
        <w:t>为了支持厂端授信计算模型存在改进和演绎，需要记录客户厂端授信额度是基于哪个模型版本计算得到的，故此有厂端授信模型计算版本维护。</w:t>
      </w:r>
    </w:p>
    <w:p w14:paraId="433C747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5420" cy="2447925"/>
            <wp:effectExtent l="0" t="0" r="17780" b="15875"/>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10"/>
                    <a:stretch>
                      <a:fillRect/>
                    </a:stretch>
                  </pic:blipFill>
                  <pic:spPr>
                    <a:xfrm>
                      <a:off x="0" y="0"/>
                      <a:ext cx="5265420" cy="2447925"/>
                    </a:xfrm>
                    <a:prstGeom prst="rect">
                      <a:avLst/>
                    </a:prstGeom>
                    <a:noFill/>
                    <a:ln w="9525">
                      <a:noFill/>
                    </a:ln>
                  </pic:spPr>
                </pic:pic>
              </a:graphicData>
            </a:graphic>
          </wp:inline>
        </w:drawing>
      </w:r>
    </w:p>
    <w:p w14:paraId="332D1AC6">
      <w:pPr>
        <w:keepNext w:val="0"/>
        <w:keepLines w:val="0"/>
        <w:widowControl/>
        <w:suppressLineNumbers w:val="0"/>
        <w:ind w:left="0" w:firstLine="420"/>
        <w:jc w:val="center"/>
      </w:pPr>
      <w:r>
        <w:rPr>
          <w:rFonts w:ascii="宋体" w:hAnsi="宋体" w:eastAsia="宋体" w:cs="宋体"/>
          <w:kern w:val="0"/>
          <w:sz w:val="24"/>
          <w:szCs w:val="24"/>
          <w:lang w:val="en-US" w:eastAsia="zh-CN" w:bidi="ar"/>
        </w:rPr>
        <w:t>图2- 【授信模型版本】模块，提供查询，新增、编辑等功能</w:t>
      </w:r>
    </w:p>
    <w:p w14:paraId="1CF71B5A">
      <w:pPr>
        <w:keepNext w:val="0"/>
        <w:keepLines w:val="0"/>
        <w:widowControl/>
        <w:suppressLineNumbers w:val="0"/>
        <w:ind w:left="0" w:firstLine="420"/>
        <w:jc w:val="left"/>
      </w:pPr>
    </w:p>
    <w:p w14:paraId="172D60DE">
      <w:pPr>
        <w:keepNext w:val="0"/>
        <w:keepLines w:val="0"/>
        <w:widowControl/>
        <w:numPr>
          <w:ilvl w:val="0"/>
          <w:numId w:val="12"/>
        </w:numPr>
        <w:suppressLineNumbers w:val="0"/>
        <w:spacing w:before="0" w:beforeAutospacing="1" w:after="0" w:afterAutospacing="1"/>
        <w:ind w:left="1440" w:hanging="360"/>
        <w:jc w:val="left"/>
      </w:pPr>
    </w:p>
    <w:p w14:paraId="2BBED2D0">
      <w:pPr>
        <w:pStyle w:val="6"/>
        <w:keepNext w:val="0"/>
        <w:keepLines w:val="0"/>
        <w:widowControl/>
        <w:suppressLineNumbers w:val="0"/>
        <w:ind w:left="720"/>
        <w:jc w:val="left"/>
      </w:pPr>
      <w:r>
        <w:t>厂端【授信参数配置】</w:t>
      </w:r>
    </w:p>
    <w:p w14:paraId="677118AE">
      <w:pPr>
        <w:keepNext w:val="0"/>
        <w:keepLines w:val="0"/>
        <w:widowControl/>
        <w:numPr>
          <w:ilvl w:val="0"/>
          <w:numId w:val="12"/>
        </w:numPr>
        <w:suppressLineNumbers w:val="0"/>
        <w:spacing w:before="0" w:beforeAutospacing="1" w:after="0" w:afterAutospacing="1"/>
        <w:ind w:left="1440" w:hanging="360"/>
        <w:jc w:val="left"/>
      </w:pPr>
    </w:p>
    <w:p w14:paraId="3A284649">
      <w:pPr>
        <w:keepNext w:val="0"/>
        <w:keepLines w:val="0"/>
        <w:widowControl/>
        <w:suppressLineNumbers w:val="0"/>
        <w:ind w:left="0" w:firstLine="420"/>
        <w:jc w:val="left"/>
      </w:pPr>
      <w:r>
        <w:rPr>
          <w:rFonts w:ascii="宋体" w:hAnsi="宋体" w:eastAsia="宋体" w:cs="宋体"/>
          <w:kern w:val="0"/>
          <w:sz w:val="24"/>
          <w:szCs w:val="24"/>
          <w:lang w:val="en-US" w:eastAsia="zh-CN" w:bidi="ar"/>
        </w:rPr>
        <w:t>支持授信计算模型参数配置和按客户分类维度配置历史基准额度数据。并支持在没有客户等级数据情况下，模型采用的默认系数配置（采用客户等级=ALL）。</w:t>
      </w:r>
    </w:p>
    <w:p w14:paraId="67E3926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5420" cy="2425700"/>
            <wp:effectExtent l="0" t="0" r="17780" b="12700"/>
            <wp:docPr id="11"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63"/>
                    <pic:cNvPicPr>
                      <a:picLocks noChangeAspect="1"/>
                    </pic:cNvPicPr>
                  </pic:nvPicPr>
                  <pic:blipFill>
                    <a:blip r:embed="rId11"/>
                    <a:stretch>
                      <a:fillRect/>
                    </a:stretch>
                  </pic:blipFill>
                  <pic:spPr>
                    <a:xfrm>
                      <a:off x="0" y="0"/>
                      <a:ext cx="5265420" cy="2425700"/>
                    </a:xfrm>
                    <a:prstGeom prst="rect">
                      <a:avLst/>
                    </a:prstGeom>
                    <a:noFill/>
                    <a:ln w="9525">
                      <a:noFill/>
                    </a:ln>
                  </pic:spPr>
                </pic:pic>
              </a:graphicData>
            </a:graphic>
          </wp:inline>
        </w:drawing>
      </w:r>
    </w:p>
    <w:p w14:paraId="441CF940">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1610" cy="2423160"/>
            <wp:effectExtent l="0" t="0" r="21590" b="15240"/>
            <wp:docPr id="1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64"/>
                    <pic:cNvPicPr>
                      <a:picLocks noChangeAspect="1"/>
                    </pic:cNvPicPr>
                  </pic:nvPicPr>
                  <pic:blipFill>
                    <a:blip r:embed="rId12"/>
                    <a:stretch>
                      <a:fillRect/>
                    </a:stretch>
                  </pic:blipFill>
                  <pic:spPr>
                    <a:xfrm>
                      <a:off x="0" y="0"/>
                      <a:ext cx="5261610" cy="2423160"/>
                    </a:xfrm>
                    <a:prstGeom prst="rect">
                      <a:avLst/>
                    </a:prstGeom>
                    <a:noFill/>
                    <a:ln w="9525">
                      <a:noFill/>
                    </a:ln>
                  </pic:spPr>
                </pic:pic>
              </a:graphicData>
            </a:graphic>
          </wp:inline>
        </w:drawing>
      </w:r>
    </w:p>
    <w:p w14:paraId="64A92A46">
      <w:pPr>
        <w:keepNext w:val="0"/>
        <w:keepLines w:val="0"/>
        <w:widowControl/>
        <w:suppressLineNumbers w:val="0"/>
        <w:ind w:left="0" w:firstLine="420"/>
        <w:jc w:val="center"/>
      </w:pPr>
      <w:r>
        <w:rPr>
          <w:rFonts w:ascii="宋体" w:hAnsi="宋体" w:eastAsia="宋体" w:cs="宋体"/>
          <w:kern w:val="0"/>
          <w:sz w:val="24"/>
          <w:szCs w:val="24"/>
          <w:lang w:val="en-US" w:eastAsia="zh-CN" w:bidi="ar"/>
        </w:rPr>
        <w:t>图3- 【授信参数配置】模块，场景一：配置计算模型参数</w:t>
      </w:r>
    </w:p>
    <w:p w14:paraId="240B6D5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440305"/>
            <wp:effectExtent l="0" t="0" r="14605" b="23495"/>
            <wp:docPr id="1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65"/>
                    <pic:cNvPicPr>
                      <a:picLocks noChangeAspect="1"/>
                    </pic:cNvPicPr>
                  </pic:nvPicPr>
                  <pic:blipFill>
                    <a:blip r:embed="rId13"/>
                    <a:stretch>
                      <a:fillRect/>
                    </a:stretch>
                  </pic:blipFill>
                  <pic:spPr>
                    <a:xfrm>
                      <a:off x="0" y="0"/>
                      <a:ext cx="5268595" cy="2440305"/>
                    </a:xfrm>
                    <a:prstGeom prst="rect">
                      <a:avLst/>
                    </a:prstGeom>
                    <a:noFill/>
                    <a:ln w="9525">
                      <a:noFill/>
                    </a:ln>
                  </pic:spPr>
                </pic:pic>
              </a:graphicData>
            </a:graphic>
          </wp:inline>
        </w:drawing>
      </w:r>
    </w:p>
    <w:p w14:paraId="359405BE">
      <w:pPr>
        <w:keepNext w:val="0"/>
        <w:keepLines w:val="0"/>
        <w:widowControl/>
        <w:suppressLineNumbers w:val="0"/>
        <w:ind w:left="0" w:firstLine="420"/>
        <w:jc w:val="center"/>
      </w:pPr>
      <w:r>
        <w:rPr>
          <w:rFonts w:ascii="宋体" w:hAnsi="宋体" w:eastAsia="宋体" w:cs="宋体"/>
          <w:kern w:val="0"/>
          <w:sz w:val="24"/>
          <w:szCs w:val="24"/>
          <w:lang w:val="en-US" w:eastAsia="zh-CN" w:bidi="ar"/>
        </w:rPr>
        <w:t>图4 - 【授信参数配置】模块，场景二：按客户分类维度配置历史基准额度USD，另可选支持客户等级为空情况下，赋予计算模型的默认参数值。</w:t>
      </w:r>
    </w:p>
    <w:p w14:paraId="6F3FBC65">
      <w:pPr>
        <w:keepNext w:val="0"/>
        <w:keepLines w:val="0"/>
        <w:widowControl/>
        <w:suppressLineNumbers w:val="0"/>
        <w:jc w:val="left"/>
      </w:pPr>
    </w:p>
    <w:p w14:paraId="5C26E05F">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780030"/>
            <wp:effectExtent l="0" t="0" r="14605" b="13970"/>
            <wp:docPr id="7"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IMG_266"/>
                    <pic:cNvPicPr>
                      <a:picLocks noChangeAspect="1"/>
                    </pic:cNvPicPr>
                  </pic:nvPicPr>
                  <pic:blipFill>
                    <a:blip r:embed="rId14"/>
                    <a:stretch>
                      <a:fillRect/>
                    </a:stretch>
                  </pic:blipFill>
                  <pic:spPr>
                    <a:xfrm>
                      <a:off x="0" y="0"/>
                      <a:ext cx="5268595" cy="2780030"/>
                    </a:xfrm>
                    <a:prstGeom prst="rect">
                      <a:avLst/>
                    </a:prstGeom>
                    <a:noFill/>
                    <a:ln w="9525">
                      <a:noFill/>
                    </a:ln>
                  </pic:spPr>
                </pic:pic>
              </a:graphicData>
            </a:graphic>
          </wp:inline>
        </w:drawing>
      </w:r>
    </w:p>
    <w:p w14:paraId="1739B04E">
      <w:pPr>
        <w:keepNext w:val="0"/>
        <w:keepLines w:val="0"/>
        <w:widowControl/>
        <w:suppressLineNumbers w:val="0"/>
        <w:jc w:val="left"/>
      </w:pPr>
    </w:p>
    <w:p w14:paraId="6FDB14F6">
      <w:pPr>
        <w:keepNext w:val="0"/>
        <w:keepLines w:val="0"/>
        <w:widowControl/>
        <w:suppressLineNumbers w:val="0"/>
        <w:ind w:left="0" w:firstLine="420"/>
        <w:jc w:val="center"/>
      </w:pPr>
      <w:r>
        <w:rPr>
          <w:rFonts w:ascii="宋体" w:hAnsi="宋体" w:eastAsia="宋体" w:cs="宋体"/>
          <w:kern w:val="0"/>
          <w:sz w:val="24"/>
          <w:szCs w:val="24"/>
          <w:lang w:val="en-US" w:eastAsia="zh-CN" w:bidi="ar"/>
        </w:rPr>
        <w:t xml:space="preserve">图5 - 【授信参数配置】模块，详情页面 </w:t>
      </w:r>
    </w:p>
    <w:p w14:paraId="109438BD">
      <w:pPr>
        <w:keepNext w:val="0"/>
        <w:keepLines w:val="0"/>
        <w:widowControl/>
        <w:suppressLineNumbers w:val="0"/>
        <w:jc w:val="left"/>
      </w:pPr>
    </w:p>
    <w:p w14:paraId="4C1259EB">
      <w:pPr>
        <w:keepNext w:val="0"/>
        <w:keepLines w:val="0"/>
        <w:widowControl/>
        <w:suppressLineNumbers w:val="0"/>
        <w:jc w:val="left"/>
      </w:pPr>
      <w:r>
        <w:rPr>
          <w:rFonts w:ascii="宋体" w:hAnsi="宋体" w:eastAsia="宋体" w:cs="宋体"/>
          <w:kern w:val="0"/>
          <w:sz w:val="24"/>
          <w:szCs w:val="24"/>
          <w:lang w:val="en-US" w:eastAsia="zh-CN" w:bidi="ar"/>
        </w:rPr>
        <w:t>相关数据配置示例和说明参考如下表格描述。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7"/>
        <w:gridCol w:w="1551"/>
        <w:gridCol w:w="2573"/>
        <w:gridCol w:w="602"/>
        <w:gridCol w:w="602"/>
        <w:gridCol w:w="602"/>
        <w:gridCol w:w="827"/>
        <w:gridCol w:w="1746"/>
      </w:tblGrid>
      <w:tr w14:paraId="700AC0B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C410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表头字段</w:t>
            </w:r>
          </w:p>
          <w:p w14:paraId="12DF09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DDA1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C091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3F3F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5077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B2B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2AF4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三因子</w:t>
            </w:r>
          </w:p>
          <w:p w14:paraId="12C619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0F08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历史基准额度/历史Benchmark(年度更新）</w:t>
            </w:r>
          </w:p>
        </w:tc>
      </w:tr>
      <w:tr w14:paraId="76F1C00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CC84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数据字典,或示例数据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B33B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直销客户分S,A,B,C,I (S/A/B是大客户)；</w:t>
            </w:r>
          </w:p>
          <w:p w14:paraId="4368B5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经销商分D1钻石、D2铂金、D3白银、D4认证、D5意向。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81F2DD">
            <w:pPr>
              <w:keepNext w:val="0"/>
              <w:keepLines w:val="0"/>
              <w:widowControl/>
              <w:numPr>
                <w:ilvl w:val="0"/>
                <w:numId w:val="13"/>
              </w:numPr>
              <w:suppressLineNumbers w:val="0"/>
              <w:spacing w:before="0" w:beforeAutospacing="1" w:after="0" w:afterAutospacing="1"/>
              <w:ind w:left="1440" w:hanging="360"/>
            </w:pPr>
          </w:p>
          <w:p w14:paraId="5D6ADEC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A0-A4：客户等级标准采用A0-A4（A0最高），基于客户信用分映射计算获得。</w:t>
            </w:r>
          </w:p>
          <w:p w14:paraId="60AD1921">
            <w:pPr>
              <w:keepNext w:val="0"/>
              <w:keepLines w:val="0"/>
              <w:widowControl/>
              <w:numPr>
                <w:ilvl w:val="0"/>
                <w:numId w:val="13"/>
              </w:numPr>
              <w:suppressLineNumbers w:val="0"/>
              <w:spacing w:before="0" w:beforeAutospacing="1" w:after="0" w:afterAutospacing="1"/>
              <w:ind w:left="1440" w:hanging="360"/>
            </w:pPr>
          </w:p>
          <w:p w14:paraId="33601F4F">
            <w:pPr>
              <w:keepNext w:val="0"/>
              <w:keepLines w:val="0"/>
              <w:widowControl/>
              <w:numPr>
                <w:ilvl w:val="0"/>
                <w:numId w:val="13"/>
              </w:numPr>
              <w:suppressLineNumbers w:val="0"/>
              <w:spacing w:before="0" w:beforeAutospacing="1" w:after="0" w:afterAutospacing="1"/>
              <w:ind w:left="1440" w:hanging="360"/>
            </w:pPr>
          </w:p>
          <w:p w14:paraId="7874D0C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ALL代表在【客户等级】没有数据情况下的一种兜底配置。另用于配置历史基准维度值。</w:t>
            </w:r>
          </w:p>
          <w:p w14:paraId="7329BC4F">
            <w:pPr>
              <w:keepNext w:val="0"/>
              <w:keepLines w:val="0"/>
              <w:widowControl/>
              <w:numPr>
                <w:ilvl w:val="0"/>
                <w:numId w:val="1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175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DA7E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08D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608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MAX,</w:t>
            </w:r>
          </w:p>
          <w:p w14:paraId="2E78EE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MIN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5DC4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200,000.00</w:t>
            </w:r>
          </w:p>
        </w:tc>
      </w:tr>
      <w:tr w14:paraId="4B88FF1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292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场景一：配置模型参数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BA9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185E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单选，A0-A4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226F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FC09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1AC8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填入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8404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1940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空</w:t>
            </w:r>
          </w:p>
        </w:tc>
      </w:tr>
      <w:tr w14:paraId="39B079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6FDC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场景二：配置历史基准额度（可选在没有客户等级数据情况下，模型采用的默认系数）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DB3E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52FC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B16C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4875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7F1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2C9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可选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CB31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人工导入，年度更新，USD/元</w:t>
            </w:r>
          </w:p>
        </w:tc>
      </w:tr>
    </w:tbl>
    <w:p w14:paraId="447CCC49">
      <w:pPr>
        <w:keepNext w:val="0"/>
        <w:keepLines w:val="0"/>
        <w:widowControl/>
        <w:suppressLineNumbers w:val="0"/>
        <w:jc w:val="center"/>
      </w:pPr>
      <w:r>
        <w:rPr>
          <w:rFonts w:ascii="宋体" w:hAnsi="宋体" w:eastAsia="宋体" w:cs="宋体"/>
          <w:kern w:val="0"/>
          <w:sz w:val="24"/>
          <w:szCs w:val="24"/>
          <w:lang w:val="en-US" w:eastAsia="zh-CN" w:bidi="ar"/>
        </w:rPr>
        <w:t>表6 - 【授信参数配置】说明和示例</w:t>
      </w:r>
    </w:p>
    <w:p w14:paraId="7342681E">
      <w:pPr>
        <w:keepNext w:val="0"/>
        <w:keepLines w:val="0"/>
        <w:widowControl/>
        <w:numPr>
          <w:ilvl w:val="0"/>
          <w:numId w:val="14"/>
        </w:numPr>
        <w:suppressLineNumbers w:val="0"/>
        <w:spacing w:before="0" w:beforeAutospacing="1" w:after="0" w:afterAutospacing="1"/>
        <w:ind w:left="1440" w:hanging="360"/>
        <w:jc w:val="left"/>
      </w:pPr>
    </w:p>
    <w:p w14:paraId="39B700CF">
      <w:pPr>
        <w:pStyle w:val="6"/>
        <w:keepNext w:val="0"/>
        <w:keepLines w:val="0"/>
        <w:widowControl/>
        <w:suppressLineNumbers w:val="0"/>
        <w:ind w:left="720"/>
        <w:jc w:val="left"/>
      </w:pPr>
      <w:r>
        <w:t>厂端不予授信规则判断</w:t>
      </w:r>
    </w:p>
    <w:p w14:paraId="23E9EEEC">
      <w:pPr>
        <w:keepNext w:val="0"/>
        <w:keepLines w:val="0"/>
        <w:widowControl/>
        <w:numPr>
          <w:ilvl w:val="0"/>
          <w:numId w:val="14"/>
        </w:numPr>
        <w:suppressLineNumbers w:val="0"/>
        <w:spacing w:before="0" w:beforeAutospacing="1" w:after="0" w:afterAutospacing="1"/>
        <w:ind w:left="1440" w:hanging="360"/>
        <w:jc w:val="left"/>
      </w:pPr>
    </w:p>
    <w:p w14:paraId="4951BC40">
      <w:pPr>
        <w:keepNext w:val="0"/>
        <w:keepLines w:val="0"/>
        <w:widowControl/>
        <w:suppressLineNumbers w:val="0"/>
        <w:ind w:left="0" w:firstLine="420"/>
        <w:jc w:val="left"/>
      </w:pPr>
      <w:r>
        <w:rPr>
          <w:rFonts w:ascii="宋体" w:hAnsi="宋体" w:eastAsia="宋体" w:cs="宋体"/>
          <w:kern w:val="0"/>
          <w:sz w:val="24"/>
          <w:szCs w:val="24"/>
          <w:lang w:val="en-US" w:eastAsia="zh-CN" w:bidi="ar"/>
        </w:rPr>
        <w:t>厂端不予授信规则判断整合进入【授信模型计算】前判断，允许人机协同判断不予授信条件。</w:t>
      </w:r>
    </w:p>
    <w:p w14:paraId="63A47B44">
      <w:pPr>
        <w:keepNext w:val="0"/>
        <w:keepLines w:val="0"/>
        <w:widowControl/>
        <w:numPr>
          <w:ilvl w:val="0"/>
          <w:numId w:val="15"/>
        </w:numPr>
        <w:suppressLineNumbers w:val="0"/>
        <w:spacing w:before="0" w:beforeAutospacing="1" w:after="0" w:afterAutospacing="1"/>
        <w:ind w:left="1440" w:hanging="360"/>
        <w:jc w:val="left"/>
      </w:pPr>
    </w:p>
    <w:p w14:paraId="0835B74C">
      <w:pPr>
        <w:pStyle w:val="6"/>
        <w:keepNext w:val="0"/>
        <w:keepLines w:val="0"/>
        <w:widowControl/>
        <w:suppressLineNumbers w:val="0"/>
        <w:ind w:left="720"/>
        <w:jc w:val="left"/>
      </w:pPr>
      <w:r>
        <w:t>厂端【授信模型计算】</w:t>
      </w:r>
    </w:p>
    <w:p w14:paraId="1EFFE091">
      <w:pPr>
        <w:keepNext w:val="0"/>
        <w:keepLines w:val="0"/>
        <w:widowControl/>
        <w:numPr>
          <w:ilvl w:val="0"/>
          <w:numId w:val="15"/>
        </w:numPr>
        <w:suppressLineNumbers w:val="0"/>
        <w:spacing w:before="0" w:beforeAutospacing="1" w:after="0" w:afterAutospacing="1"/>
        <w:ind w:left="1440" w:hanging="360"/>
        <w:jc w:val="left"/>
      </w:pPr>
    </w:p>
    <w:p w14:paraId="6EC98244">
      <w:pPr>
        <w:keepNext w:val="0"/>
        <w:keepLines w:val="0"/>
        <w:widowControl/>
        <w:suppressLineNumbers w:val="0"/>
        <w:ind w:left="0" w:firstLine="420"/>
        <w:jc w:val="left"/>
      </w:pPr>
      <w:r>
        <w:rPr>
          <w:rFonts w:ascii="宋体" w:hAnsi="宋体" w:eastAsia="宋体" w:cs="宋体"/>
          <w:kern w:val="0"/>
          <w:sz w:val="24"/>
          <w:szCs w:val="24"/>
          <w:lang w:val="en-US" w:eastAsia="zh-CN" w:bidi="ar"/>
        </w:rPr>
        <w:t>通过业务侧或风控侧业务人员对相关客户触发厂端授信模型计算，并能发布生效的厂端授信限额额度。其主要包括流程步骤：不予授信校验、模型计算（初始计算，并按逾期等规则调整）和生效启用。</w:t>
      </w:r>
    </w:p>
    <w:p w14:paraId="7FBD9ADE">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2405" cy="2433955"/>
            <wp:effectExtent l="0" t="0" r="10795" b="4445"/>
            <wp:docPr id="17"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descr="IMG_267"/>
                    <pic:cNvPicPr>
                      <a:picLocks noChangeAspect="1"/>
                    </pic:cNvPicPr>
                  </pic:nvPicPr>
                  <pic:blipFill>
                    <a:blip r:embed="rId15"/>
                    <a:stretch>
                      <a:fillRect/>
                    </a:stretch>
                  </pic:blipFill>
                  <pic:spPr>
                    <a:xfrm>
                      <a:off x="0" y="0"/>
                      <a:ext cx="5272405" cy="2433955"/>
                    </a:xfrm>
                    <a:prstGeom prst="rect">
                      <a:avLst/>
                    </a:prstGeom>
                    <a:noFill/>
                    <a:ln w="9525">
                      <a:noFill/>
                    </a:ln>
                  </pic:spPr>
                </pic:pic>
              </a:graphicData>
            </a:graphic>
          </wp:inline>
        </w:drawing>
      </w:r>
    </w:p>
    <w:p w14:paraId="7787A357">
      <w:pPr>
        <w:keepNext w:val="0"/>
        <w:keepLines w:val="0"/>
        <w:widowControl/>
        <w:suppressLineNumbers w:val="0"/>
        <w:jc w:val="left"/>
      </w:pPr>
    </w:p>
    <w:p w14:paraId="23207010">
      <w:pPr>
        <w:keepNext w:val="0"/>
        <w:keepLines w:val="0"/>
        <w:widowControl/>
        <w:suppressLineNumbers w:val="0"/>
        <w:jc w:val="center"/>
      </w:pPr>
      <w:r>
        <w:rPr>
          <w:rFonts w:ascii="宋体" w:hAnsi="宋体" w:eastAsia="宋体" w:cs="宋体"/>
          <w:kern w:val="0"/>
          <w:sz w:val="24"/>
          <w:szCs w:val="24"/>
          <w:lang w:val="en-US" w:eastAsia="zh-CN" w:bidi="ar"/>
        </w:rPr>
        <w:t>图7 - 【授信模型计算】模块菜单入口和查询页面</w:t>
      </w:r>
    </w:p>
    <w:p w14:paraId="0AB7054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2405" cy="2790825"/>
            <wp:effectExtent l="0" t="0" r="10795" b="3175"/>
            <wp:docPr id="1"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IMG_268"/>
                    <pic:cNvPicPr>
                      <a:picLocks noChangeAspect="1"/>
                    </pic:cNvPicPr>
                  </pic:nvPicPr>
                  <pic:blipFill>
                    <a:blip r:embed="rId16"/>
                    <a:stretch>
                      <a:fillRect/>
                    </a:stretch>
                  </pic:blipFill>
                  <pic:spPr>
                    <a:xfrm>
                      <a:off x="0" y="0"/>
                      <a:ext cx="5272405" cy="2790825"/>
                    </a:xfrm>
                    <a:prstGeom prst="rect">
                      <a:avLst/>
                    </a:prstGeom>
                    <a:noFill/>
                    <a:ln w="9525">
                      <a:noFill/>
                    </a:ln>
                  </pic:spPr>
                </pic:pic>
              </a:graphicData>
            </a:graphic>
          </wp:inline>
        </w:drawing>
      </w:r>
    </w:p>
    <w:p w14:paraId="24EA7FFE">
      <w:pPr>
        <w:keepNext w:val="0"/>
        <w:keepLines w:val="0"/>
        <w:widowControl/>
        <w:suppressLineNumbers w:val="0"/>
        <w:jc w:val="center"/>
      </w:pPr>
      <w:r>
        <w:rPr>
          <w:rFonts w:ascii="宋体" w:hAnsi="宋体" w:eastAsia="宋体" w:cs="宋体"/>
          <w:kern w:val="0"/>
          <w:sz w:val="24"/>
          <w:szCs w:val="24"/>
          <w:lang w:val="en-US" w:eastAsia="zh-CN" w:bidi="ar"/>
        </w:rPr>
        <w:t>图8 - 【授信模型计算】模块详情页面 – 授信检验页签</w:t>
      </w:r>
    </w:p>
    <w:p w14:paraId="346E7909">
      <w:pPr>
        <w:keepNext w:val="0"/>
        <w:keepLines w:val="0"/>
        <w:widowControl/>
        <w:suppressLineNumbers w:val="0"/>
        <w:ind w:left="0" w:firstLine="420"/>
        <w:jc w:val="left"/>
      </w:pPr>
      <w:r>
        <w:rPr>
          <w:rFonts w:ascii="宋体" w:hAnsi="宋体" w:eastAsia="宋体" w:cs="宋体"/>
          <w:kern w:val="0"/>
          <w:sz w:val="24"/>
          <w:szCs w:val="24"/>
          <w:lang w:val="en-US" w:eastAsia="zh-CN" w:bidi="ar"/>
        </w:rPr>
        <w:t>允许业务人工判断不予授信条件，但是在人工没有选择任何不予授信条件下，在点击【下一步】模型计算前，系统会自动化判断是其中3或4不予授信条件。相关不予授信条件结果会综合结果更新到【客户主数据表的不予授信客户】标签字段。</w:t>
      </w:r>
    </w:p>
    <w:p w14:paraId="5D114DD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040" cy="2797810"/>
            <wp:effectExtent l="0" t="0" r="10160" b="21590"/>
            <wp:docPr id="1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69"/>
                    <pic:cNvPicPr>
                      <a:picLocks noChangeAspect="1"/>
                    </pic:cNvPicPr>
                  </pic:nvPicPr>
                  <pic:blipFill>
                    <a:blip r:embed="rId17"/>
                    <a:stretch>
                      <a:fillRect/>
                    </a:stretch>
                  </pic:blipFill>
                  <pic:spPr>
                    <a:xfrm>
                      <a:off x="0" y="0"/>
                      <a:ext cx="5273040" cy="2797810"/>
                    </a:xfrm>
                    <a:prstGeom prst="rect">
                      <a:avLst/>
                    </a:prstGeom>
                    <a:noFill/>
                    <a:ln w="9525">
                      <a:noFill/>
                    </a:ln>
                  </pic:spPr>
                </pic:pic>
              </a:graphicData>
            </a:graphic>
          </wp:inline>
        </w:drawing>
      </w:r>
    </w:p>
    <w:p w14:paraId="605CAB91">
      <w:pPr>
        <w:keepNext w:val="0"/>
        <w:keepLines w:val="0"/>
        <w:widowControl/>
        <w:suppressLineNumbers w:val="0"/>
        <w:jc w:val="left"/>
      </w:pPr>
    </w:p>
    <w:p w14:paraId="59B974A7">
      <w:pPr>
        <w:keepNext w:val="0"/>
        <w:keepLines w:val="0"/>
        <w:widowControl/>
        <w:suppressLineNumbers w:val="0"/>
        <w:jc w:val="center"/>
      </w:pPr>
      <w:r>
        <w:rPr>
          <w:rFonts w:ascii="宋体" w:hAnsi="宋体" w:eastAsia="宋体" w:cs="宋体"/>
          <w:kern w:val="0"/>
          <w:sz w:val="24"/>
          <w:szCs w:val="24"/>
          <w:lang w:val="en-US" w:eastAsia="zh-CN" w:bidi="ar"/>
        </w:rPr>
        <w:t>图9 - 【授信模型计算】模块详情页面 – 模型计算页签</w:t>
      </w:r>
    </w:p>
    <w:p w14:paraId="7A6AAF2E">
      <w:pPr>
        <w:keepNext w:val="0"/>
        <w:keepLines w:val="0"/>
        <w:widowControl/>
        <w:suppressLineNumbers w:val="0"/>
        <w:jc w:val="left"/>
      </w:pPr>
    </w:p>
    <w:p w14:paraId="4D611CCE">
      <w:pPr>
        <w:keepNext w:val="0"/>
        <w:keepLines w:val="0"/>
        <w:widowControl/>
        <w:numPr>
          <w:ilvl w:val="0"/>
          <w:numId w:val="16"/>
        </w:numPr>
        <w:suppressLineNumbers w:val="0"/>
        <w:spacing w:before="0" w:beforeAutospacing="1" w:after="0" w:afterAutospacing="1"/>
        <w:ind w:left="1440" w:hanging="360"/>
        <w:jc w:val="left"/>
      </w:pPr>
    </w:p>
    <w:p w14:paraId="3753AC99">
      <w:pPr>
        <w:pStyle w:val="6"/>
        <w:keepNext w:val="0"/>
        <w:keepLines w:val="0"/>
        <w:widowControl/>
        <w:suppressLineNumbers w:val="0"/>
        <w:ind w:left="720"/>
        <w:jc w:val="left"/>
      </w:pPr>
      <w:r>
        <w:t>厂端【额度调整申请】</w:t>
      </w:r>
    </w:p>
    <w:p w14:paraId="6F7DE0E9">
      <w:pPr>
        <w:keepNext w:val="0"/>
        <w:keepLines w:val="0"/>
        <w:widowControl/>
        <w:numPr>
          <w:ilvl w:val="0"/>
          <w:numId w:val="16"/>
        </w:numPr>
        <w:suppressLineNumbers w:val="0"/>
        <w:spacing w:before="0" w:beforeAutospacing="1" w:after="0" w:afterAutospacing="1"/>
        <w:ind w:left="1440" w:hanging="360"/>
        <w:jc w:val="left"/>
      </w:pPr>
    </w:p>
    <w:p w14:paraId="4AF9B9D4">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厂端授信限额额度调整申请主要步骤包括申请、审批中和通过。如果审批被拒绝，相关步骤返回到申请第一步。额度调整申请功能设计主要应用于三个场景：</w:t>
      </w:r>
    </w:p>
    <w:p w14:paraId="0B00D629">
      <w:pPr>
        <w:keepNext w:val="0"/>
        <w:keepLines w:val="0"/>
        <w:widowControl/>
        <w:numPr>
          <w:ilvl w:val="0"/>
          <w:numId w:val="17"/>
        </w:numPr>
        <w:suppressLineNumbers w:val="0"/>
        <w:spacing w:before="0" w:beforeAutospacing="1" w:after="0" w:afterAutospacing="1"/>
        <w:ind w:left="1440" w:hanging="360"/>
      </w:pPr>
    </w:p>
    <w:p w14:paraId="1CE7AA12">
      <w:pPr>
        <w:keepNext w:val="0"/>
        <w:keepLines w:val="0"/>
        <w:widowControl/>
        <w:suppressLineNumbers w:val="0"/>
        <w:ind w:left="720"/>
        <w:jc w:val="left"/>
      </w:pPr>
      <w:r>
        <w:rPr>
          <w:rFonts w:ascii="宋体" w:hAnsi="宋体" w:eastAsia="宋体" w:cs="宋体"/>
          <w:kern w:val="0"/>
          <w:sz w:val="24"/>
          <w:szCs w:val="24"/>
          <w:lang w:val="en-US" w:eastAsia="zh-CN" w:bidi="ar"/>
        </w:rPr>
        <w:t>客户资信相关指标数据质量不高，导致系统模型计算额度不合理。</w:t>
      </w:r>
    </w:p>
    <w:p w14:paraId="64900A34">
      <w:pPr>
        <w:keepNext w:val="0"/>
        <w:keepLines w:val="0"/>
        <w:widowControl/>
        <w:numPr>
          <w:ilvl w:val="0"/>
          <w:numId w:val="17"/>
        </w:numPr>
        <w:suppressLineNumbers w:val="0"/>
        <w:spacing w:before="0" w:beforeAutospacing="1" w:after="0" w:afterAutospacing="1"/>
        <w:ind w:left="1440" w:hanging="360"/>
      </w:pPr>
    </w:p>
    <w:p w14:paraId="0B90F169">
      <w:pPr>
        <w:keepNext w:val="0"/>
        <w:keepLines w:val="0"/>
        <w:widowControl/>
        <w:numPr>
          <w:ilvl w:val="0"/>
          <w:numId w:val="17"/>
        </w:numPr>
        <w:suppressLineNumbers w:val="0"/>
        <w:spacing w:before="0" w:beforeAutospacing="1" w:after="0" w:afterAutospacing="1"/>
        <w:ind w:left="1440" w:hanging="360"/>
      </w:pPr>
    </w:p>
    <w:p w14:paraId="52B932D1">
      <w:pPr>
        <w:keepNext w:val="0"/>
        <w:keepLines w:val="0"/>
        <w:widowControl/>
        <w:suppressLineNumbers w:val="0"/>
        <w:ind w:left="720"/>
        <w:jc w:val="left"/>
      </w:pPr>
      <w:r>
        <w:rPr>
          <w:rFonts w:ascii="宋体" w:hAnsi="宋体" w:eastAsia="宋体" w:cs="宋体"/>
          <w:kern w:val="0"/>
          <w:sz w:val="24"/>
          <w:szCs w:val="24"/>
          <w:lang w:val="en-US" w:eastAsia="zh-CN" w:bidi="ar"/>
        </w:rPr>
        <w:t>授信计算模型采取统计学总有偏差概率，对部分特殊场景有偏差需要人工调整。</w:t>
      </w:r>
    </w:p>
    <w:p w14:paraId="11CDDC3C">
      <w:pPr>
        <w:keepNext w:val="0"/>
        <w:keepLines w:val="0"/>
        <w:widowControl/>
        <w:numPr>
          <w:ilvl w:val="0"/>
          <w:numId w:val="17"/>
        </w:numPr>
        <w:suppressLineNumbers w:val="0"/>
        <w:spacing w:before="0" w:beforeAutospacing="1" w:after="0" w:afterAutospacing="1"/>
        <w:ind w:left="1440" w:hanging="360"/>
      </w:pPr>
    </w:p>
    <w:p w14:paraId="1CB162FE">
      <w:pPr>
        <w:keepNext w:val="0"/>
        <w:keepLines w:val="0"/>
        <w:widowControl/>
        <w:numPr>
          <w:ilvl w:val="0"/>
          <w:numId w:val="17"/>
        </w:numPr>
        <w:suppressLineNumbers w:val="0"/>
        <w:spacing w:before="0" w:beforeAutospacing="1" w:after="0" w:afterAutospacing="1"/>
        <w:ind w:left="1440" w:hanging="360"/>
      </w:pPr>
    </w:p>
    <w:p w14:paraId="609920D4">
      <w:pPr>
        <w:keepNext w:val="0"/>
        <w:keepLines w:val="0"/>
        <w:widowControl/>
        <w:suppressLineNumbers w:val="0"/>
        <w:ind w:left="720"/>
        <w:jc w:val="left"/>
      </w:pPr>
      <w:r>
        <w:rPr>
          <w:rFonts w:ascii="宋体" w:hAnsi="宋体" w:eastAsia="宋体" w:cs="宋体"/>
          <w:kern w:val="0"/>
          <w:sz w:val="24"/>
          <w:szCs w:val="24"/>
          <w:lang w:val="en-US" w:eastAsia="zh-CN" w:bidi="ar"/>
        </w:rPr>
        <w:t>因存在合理业务需求或业务变化（比如采取增信措施等），需要人工申请调整额度。</w:t>
      </w:r>
    </w:p>
    <w:p w14:paraId="08FD8299">
      <w:pPr>
        <w:keepNext w:val="0"/>
        <w:keepLines w:val="0"/>
        <w:widowControl/>
        <w:numPr>
          <w:ilvl w:val="0"/>
          <w:numId w:val="17"/>
        </w:numPr>
        <w:suppressLineNumbers w:val="0"/>
        <w:spacing w:before="0" w:beforeAutospacing="1" w:after="0" w:afterAutospacing="1"/>
        <w:ind w:left="1440" w:hanging="360"/>
      </w:pPr>
    </w:p>
    <w:p w14:paraId="0473C5F7">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1770" cy="2452370"/>
            <wp:effectExtent l="0" t="0" r="11430" b="11430"/>
            <wp:docPr id="19"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IMG_270"/>
                    <pic:cNvPicPr>
                      <a:picLocks noChangeAspect="1"/>
                    </pic:cNvPicPr>
                  </pic:nvPicPr>
                  <pic:blipFill>
                    <a:blip r:embed="rId18"/>
                    <a:stretch>
                      <a:fillRect/>
                    </a:stretch>
                  </pic:blipFill>
                  <pic:spPr>
                    <a:xfrm>
                      <a:off x="0" y="0"/>
                      <a:ext cx="5271770" cy="2452370"/>
                    </a:xfrm>
                    <a:prstGeom prst="rect">
                      <a:avLst/>
                    </a:prstGeom>
                    <a:noFill/>
                    <a:ln w="9525">
                      <a:noFill/>
                    </a:ln>
                  </pic:spPr>
                </pic:pic>
              </a:graphicData>
            </a:graphic>
          </wp:inline>
        </w:drawing>
      </w:r>
    </w:p>
    <w:p w14:paraId="495B975E">
      <w:pPr>
        <w:keepNext w:val="0"/>
        <w:keepLines w:val="0"/>
        <w:widowControl/>
        <w:suppressLineNumbers w:val="0"/>
        <w:ind w:left="0" w:firstLine="420"/>
        <w:jc w:val="center"/>
      </w:pPr>
      <w:r>
        <w:rPr>
          <w:rFonts w:ascii="宋体" w:hAnsi="宋体" w:eastAsia="宋体" w:cs="宋体"/>
          <w:kern w:val="0"/>
          <w:sz w:val="24"/>
          <w:szCs w:val="24"/>
          <w:lang w:val="en-US" w:eastAsia="zh-CN" w:bidi="ar"/>
        </w:rPr>
        <w:t>图10-厂端【额度调整申请】模块 – 查询、新增</w:t>
      </w:r>
    </w:p>
    <w:p w14:paraId="4CFC6C1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4235450"/>
            <wp:effectExtent l="0" t="0" r="8890" b="6350"/>
            <wp:docPr id="1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IMG_271"/>
                    <pic:cNvPicPr>
                      <a:picLocks noChangeAspect="1"/>
                    </pic:cNvPicPr>
                  </pic:nvPicPr>
                  <pic:blipFill>
                    <a:blip r:embed="rId19"/>
                    <a:stretch>
                      <a:fillRect/>
                    </a:stretch>
                  </pic:blipFill>
                  <pic:spPr>
                    <a:xfrm>
                      <a:off x="0" y="0"/>
                      <a:ext cx="5274310" cy="4235450"/>
                    </a:xfrm>
                    <a:prstGeom prst="rect">
                      <a:avLst/>
                    </a:prstGeom>
                    <a:noFill/>
                    <a:ln w="9525">
                      <a:noFill/>
                    </a:ln>
                  </pic:spPr>
                </pic:pic>
              </a:graphicData>
            </a:graphic>
          </wp:inline>
        </w:drawing>
      </w:r>
    </w:p>
    <w:p w14:paraId="44AF3415">
      <w:pPr>
        <w:keepNext w:val="0"/>
        <w:keepLines w:val="0"/>
        <w:widowControl/>
        <w:suppressLineNumbers w:val="0"/>
        <w:jc w:val="left"/>
      </w:pPr>
    </w:p>
    <w:p w14:paraId="31997921">
      <w:pPr>
        <w:keepNext w:val="0"/>
        <w:keepLines w:val="0"/>
        <w:widowControl/>
        <w:suppressLineNumbers w:val="0"/>
        <w:ind w:left="0" w:firstLine="420"/>
        <w:jc w:val="center"/>
      </w:pPr>
      <w:r>
        <w:rPr>
          <w:rFonts w:ascii="宋体" w:hAnsi="宋体" w:eastAsia="宋体" w:cs="宋体"/>
          <w:kern w:val="0"/>
          <w:sz w:val="24"/>
          <w:szCs w:val="24"/>
          <w:lang w:val="en-US" w:eastAsia="zh-CN" w:bidi="ar"/>
        </w:rPr>
        <w:t>图11-厂端【额度调整申请】模块 – 详情-【常规】申请页签</w:t>
      </w:r>
    </w:p>
    <w:p w14:paraId="60752ED6">
      <w:pPr>
        <w:keepNext w:val="0"/>
        <w:keepLines w:val="0"/>
        <w:widowControl/>
        <w:suppressLineNumbers w:val="0"/>
        <w:jc w:val="left"/>
      </w:pPr>
    </w:p>
    <w:p w14:paraId="520CA84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7960" cy="2787015"/>
            <wp:effectExtent l="0" t="0" r="15240" b="6985"/>
            <wp:docPr id="20"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IMG_272"/>
                    <pic:cNvPicPr>
                      <a:picLocks noChangeAspect="1"/>
                    </pic:cNvPicPr>
                  </pic:nvPicPr>
                  <pic:blipFill>
                    <a:blip r:embed="rId20"/>
                    <a:stretch>
                      <a:fillRect/>
                    </a:stretch>
                  </pic:blipFill>
                  <pic:spPr>
                    <a:xfrm>
                      <a:off x="0" y="0"/>
                      <a:ext cx="5267960" cy="2787015"/>
                    </a:xfrm>
                    <a:prstGeom prst="rect">
                      <a:avLst/>
                    </a:prstGeom>
                    <a:noFill/>
                    <a:ln w="9525">
                      <a:noFill/>
                    </a:ln>
                  </pic:spPr>
                </pic:pic>
              </a:graphicData>
            </a:graphic>
          </wp:inline>
        </w:drawing>
      </w:r>
    </w:p>
    <w:p w14:paraId="59E418B9">
      <w:pPr>
        <w:keepNext w:val="0"/>
        <w:keepLines w:val="0"/>
        <w:widowControl/>
        <w:suppressLineNumbers w:val="0"/>
        <w:jc w:val="left"/>
      </w:pPr>
    </w:p>
    <w:p w14:paraId="3AB1A808">
      <w:pPr>
        <w:keepNext w:val="0"/>
        <w:keepLines w:val="0"/>
        <w:widowControl/>
        <w:suppressLineNumbers w:val="0"/>
        <w:ind w:left="0" w:firstLine="420"/>
        <w:jc w:val="center"/>
      </w:pPr>
      <w:r>
        <w:rPr>
          <w:rFonts w:ascii="宋体" w:hAnsi="宋体" w:eastAsia="宋体" w:cs="宋体"/>
          <w:kern w:val="0"/>
          <w:sz w:val="24"/>
          <w:szCs w:val="24"/>
          <w:lang w:val="en-US" w:eastAsia="zh-CN" w:bidi="ar"/>
        </w:rPr>
        <w:t>图12-厂端【额度调整申请】模块 – 详情-【附件】申请页签</w:t>
      </w:r>
    </w:p>
    <w:p w14:paraId="3B09674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9230" cy="2750820"/>
            <wp:effectExtent l="0" t="0" r="13970" b="17780"/>
            <wp:docPr id="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descr="IMG_273"/>
                    <pic:cNvPicPr>
                      <a:picLocks noChangeAspect="1"/>
                    </pic:cNvPicPr>
                  </pic:nvPicPr>
                  <pic:blipFill>
                    <a:blip r:embed="rId21"/>
                    <a:stretch>
                      <a:fillRect/>
                    </a:stretch>
                  </pic:blipFill>
                  <pic:spPr>
                    <a:xfrm>
                      <a:off x="0" y="0"/>
                      <a:ext cx="5269230" cy="2750820"/>
                    </a:xfrm>
                    <a:prstGeom prst="rect">
                      <a:avLst/>
                    </a:prstGeom>
                    <a:noFill/>
                    <a:ln w="9525">
                      <a:noFill/>
                    </a:ln>
                  </pic:spPr>
                </pic:pic>
              </a:graphicData>
            </a:graphic>
          </wp:inline>
        </w:drawing>
      </w:r>
    </w:p>
    <w:p w14:paraId="0F5F272C">
      <w:pPr>
        <w:keepNext w:val="0"/>
        <w:keepLines w:val="0"/>
        <w:widowControl/>
        <w:suppressLineNumbers w:val="0"/>
        <w:jc w:val="left"/>
      </w:pPr>
    </w:p>
    <w:p w14:paraId="41B45AF5">
      <w:pPr>
        <w:keepNext w:val="0"/>
        <w:keepLines w:val="0"/>
        <w:widowControl/>
        <w:suppressLineNumbers w:val="0"/>
        <w:ind w:left="0" w:firstLine="420"/>
        <w:jc w:val="center"/>
      </w:pPr>
      <w:r>
        <w:rPr>
          <w:rFonts w:ascii="宋体" w:hAnsi="宋体" w:eastAsia="宋体" w:cs="宋体"/>
          <w:kern w:val="0"/>
          <w:sz w:val="24"/>
          <w:szCs w:val="24"/>
          <w:lang w:val="en-US" w:eastAsia="zh-CN" w:bidi="ar"/>
        </w:rPr>
        <w:t>图12-厂端【额度调整申请】模块 – 详情-【审批】页签</w:t>
      </w:r>
    </w:p>
    <w:p w14:paraId="35BB5F73">
      <w:pPr>
        <w:keepNext w:val="0"/>
        <w:keepLines w:val="0"/>
        <w:widowControl/>
        <w:suppressLineNumbers w:val="0"/>
        <w:ind w:left="0" w:firstLine="420"/>
        <w:jc w:val="left"/>
      </w:pPr>
    </w:p>
    <w:p w14:paraId="0945B755">
      <w:pPr>
        <w:keepNext w:val="0"/>
        <w:keepLines w:val="0"/>
        <w:widowControl/>
        <w:numPr>
          <w:ilvl w:val="0"/>
          <w:numId w:val="18"/>
        </w:numPr>
        <w:suppressLineNumbers w:val="0"/>
        <w:spacing w:before="0" w:beforeAutospacing="1" w:after="0" w:afterAutospacing="1"/>
        <w:ind w:left="1440" w:hanging="360"/>
        <w:jc w:val="left"/>
      </w:pPr>
    </w:p>
    <w:p w14:paraId="0A8DD868">
      <w:pPr>
        <w:pStyle w:val="6"/>
        <w:keepNext w:val="0"/>
        <w:keepLines w:val="0"/>
        <w:widowControl/>
        <w:suppressLineNumbers w:val="0"/>
        <w:ind w:left="720"/>
        <w:jc w:val="left"/>
      </w:pPr>
      <w:r>
        <w:t>厂端【额度管理台账】</w:t>
      </w:r>
    </w:p>
    <w:p w14:paraId="438E8595">
      <w:pPr>
        <w:keepNext w:val="0"/>
        <w:keepLines w:val="0"/>
        <w:widowControl/>
        <w:numPr>
          <w:ilvl w:val="0"/>
          <w:numId w:val="18"/>
        </w:numPr>
        <w:suppressLineNumbers w:val="0"/>
        <w:spacing w:before="0" w:beforeAutospacing="1" w:after="0" w:afterAutospacing="1"/>
        <w:ind w:left="1440" w:hanging="360"/>
        <w:jc w:val="left"/>
      </w:pPr>
    </w:p>
    <w:p w14:paraId="01AFCC2E">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厂端授信额度动态运用台账管理由“</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"https://rs2flu7c17.work.sany.com.cn/docx/doxk5dmYrrk0VgXT4MIrXzHPgzg"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授信额度动态运用流程</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”相关PRD完成整体设计，本PRD只涵盖相关台账管理的表结构设计和台账的页面管理，其他相关业务流程环节对接的接口设计和交易风险管理嵌入都不在本PRD涵盖。</w:t>
      </w:r>
    </w:p>
    <w:p w14:paraId="5C9FCB3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4785" cy="2772410"/>
            <wp:effectExtent l="0" t="0" r="18415" b="21590"/>
            <wp:docPr id="10"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descr="IMG_274"/>
                    <pic:cNvPicPr>
                      <a:picLocks noChangeAspect="1"/>
                    </pic:cNvPicPr>
                  </pic:nvPicPr>
                  <pic:blipFill>
                    <a:blip r:embed="rId22"/>
                    <a:stretch>
                      <a:fillRect/>
                    </a:stretch>
                  </pic:blipFill>
                  <pic:spPr>
                    <a:xfrm>
                      <a:off x="0" y="0"/>
                      <a:ext cx="5264785" cy="2772410"/>
                    </a:xfrm>
                    <a:prstGeom prst="rect">
                      <a:avLst/>
                    </a:prstGeom>
                    <a:noFill/>
                    <a:ln w="9525">
                      <a:noFill/>
                    </a:ln>
                  </pic:spPr>
                </pic:pic>
              </a:graphicData>
            </a:graphic>
          </wp:inline>
        </w:drawing>
      </w:r>
    </w:p>
    <w:p w14:paraId="656D76D2">
      <w:pPr>
        <w:keepNext w:val="0"/>
        <w:keepLines w:val="0"/>
        <w:widowControl/>
        <w:suppressLineNumbers w:val="0"/>
        <w:jc w:val="left"/>
      </w:pPr>
    </w:p>
    <w:p w14:paraId="2D039789">
      <w:pPr>
        <w:keepNext w:val="0"/>
        <w:keepLines w:val="0"/>
        <w:widowControl/>
        <w:suppressLineNumbers w:val="0"/>
        <w:ind w:left="0" w:firstLine="420"/>
        <w:jc w:val="center"/>
      </w:pPr>
      <w:r>
        <w:rPr>
          <w:rFonts w:ascii="宋体" w:hAnsi="宋体" w:eastAsia="宋体" w:cs="宋体"/>
          <w:kern w:val="0"/>
          <w:sz w:val="24"/>
          <w:szCs w:val="24"/>
          <w:lang w:val="en-US" w:eastAsia="zh-CN" w:bidi="ar"/>
        </w:rPr>
        <w:t>图13-厂端【额度管理台账】模块 – 详情页面</w:t>
      </w:r>
    </w:p>
    <w:p w14:paraId="16E5ED6E">
      <w:pPr>
        <w:keepNext w:val="0"/>
        <w:keepLines w:val="0"/>
        <w:widowControl/>
        <w:numPr>
          <w:ilvl w:val="0"/>
          <w:numId w:val="19"/>
        </w:numPr>
        <w:suppressLineNumbers w:val="0"/>
        <w:spacing w:before="0" w:beforeAutospacing="1" w:after="0" w:afterAutospacing="1"/>
        <w:ind w:left="1440" w:hanging="360"/>
        <w:jc w:val="left"/>
      </w:pPr>
    </w:p>
    <w:p w14:paraId="0C66CFE6">
      <w:pPr>
        <w:pStyle w:val="5"/>
        <w:keepNext w:val="0"/>
        <w:keepLines w:val="0"/>
        <w:widowControl/>
        <w:suppressLineNumbers w:val="0"/>
        <w:ind w:left="720"/>
        <w:jc w:val="left"/>
      </w:pPr>
      <w:r>
        <w:t>  </w:t>
      </w:r>
      <w:r>
        <w:rPr>
          <w:rStyle w:val="10"/>
          <w:b/>
        </w:rPr>
        <w:t>厂端授信模型版本配置</w:t>
      </w:r>
    </w:p>
    <w:p w14:paraId="09E45A43">
      <w:pPr>
        <w:keepNext w:val="0"/>
        <w:keepLines w:val="0"/>
        <w:widowControl/>
        <w:numPr>
          <w:ilvl w:val="0"/>
          <w:numId w:val="19"/>
        </w:numPr>
        <w:suppressLineNumbers w:val="0"/>
        <w:spacing w:before="0" w:beforeAutospacing="1" w:after="0" w:afterAutospacing="1"/>
        <w:ind w:left="1440" w:hanging="360"/>
        <w:jc w:val="left"/>
      </w:pPr>
    </w:p>
    <w:p w14:paraId="78CC352A">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3"/>
        <w:gridCol w:w="7638"/>
        <w:gridCol w:w="654"/>
        <w:gridCol w:w="655"/>
      </w:tblGrid>
      <w:tr w14:paraId="615DA09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0317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82E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6E32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2704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719CDD5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A82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658C54">
            <w:pPr>
              <w:keepNext w:val="0"/>
              <w:keepLines w:val="0"/>
              <w:widowControl/>
              <w:numPr>
                <w:ilvl w:val="0"/>
                <w:numId w:val="20"/>
              </w:numPr>
              <w:suppressLineNumbers w:val="0"/>
              <w:spacing w:before="0" w:beforeAutospacing="1" w:after="0" w:afterAutospacing="1"/>
              <w:ind w:left="1440" w:hanging="360"/>
            </w:pPr>
          </w:p>
          <w:p w14:paraId="428FEC1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【授信模型版本】查询页面，支持模型版本维护记录的查询、新增、编辑和删除功能；模板导出和导入功能。</w:t>
            </w:r>
          </w:p>
          <w:p w14:paraId="75423CCA">
            <w:pPr>
              <w:keepNext w:val="0"/>
              <w:keepLines w:val="0"/>
              <w:widowControl/>
              <w:numPr>
                <w:ilvl w:val="0"/>
                <w:numId w:val="20"/>
              </w:numPr>
              <w:suppressLineNumbers w:val="0"/>
              <w:spacing w:before="0" w:beforeAutospacing="1" w:after="0" w:afterAutospacing="1"/>
              <w:ind w:left="1440" w:hanging="360"/>
            </w:pPr>
          </w:p>
          <w:p w14:paraId="6C5984BC">
            <w:pPr>
              <w:keepNext w:val="0"/>
              <w:keepLines w:val="0"/>
              <w:widowControl/>
              <w:numPr>
                <w:ilvl w:val="0"/>
                <w:numId w:val="20"/>
              </w:numPr>
              <w:suppressLineNumbers w:val="0"/>
              <w:spacing w:before="0" w:beforeAutospacing="1" w:after="0" w:afterAutospacing="1"/>
              <w:ind w:left="1440" w:hanging="360"/>
            </w:pPr>
          </w:p>
          <w:p w14:paraId="52402A0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进入查询清单页面，可以通过【编辑筛选器】搜索找到相关版本记录。</w:t>
            </w:r>
          </w:p>
          <w:p w14:paraId="58340907">
            <w:pPr>
              <w:keepNext w:val="0"/>
              <w:keepLines w:val="0"/>
              <w:widowControl/>
              <w:numPr>
                <w:ilvl w:val="0"/>
                <w:numId w:val="20"/>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ACB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6DE2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D5AFD8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970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FAFC7E">
            <w:pPr>
              <w:keepNext w:val="0"/>
              <w:keepLines w:val="0"/>
              <w:widowControl/>
              <w:numPr>
                <w:ilvl w:val="0"/>
                <w:numId w:val="21"/>
              </w:numPr>
              <w:suppressLineNumbers w:val="0"/>
              <w:spacing w:before="0" w:beforeAutospacing="1" w:after="0" w:afterAutospacing="1"/>
              <w:ind w:left="1440" w:hanging="360"/>
            </w:pPr>
          </w:p>
          <w:p w14:paraId="00BFA51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支持【新建】或【编辑】模型版本记录信息部分，或查询记录详细。</w:t>
            </w:r>
          </w:p>
          <w:p w14:paraId="3BBD3F18">
            <w:pPr>
              <w:keepNext w:val="0"/>
              <w:keepLines w:val="0"/>
              <w:widowControl/>
              <w:numPr>
                <w:ilvl w:val="0"/>
                <w:numId w:val="21"/>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6C2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8DB3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16D648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F8A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E2A17">
            <w:pPr>
              <w:keepNext w:val="0"/>
              <w:keepLines w:val="0"/>
              <w:widowControl/>
              <w:numPr>
                <w:ilvl w:val="0"/>
                <w:numId w:val="22"/>
              </w:numPr>
              <w:suppressLineNumbers w:val="0"/>
              <w:spacing w:before="0" w:beforeAutospacing="1" w:after="0" w:afterAutospacing="1"/>
              <w:ind w:left="1440" w:hanging="360"/>
            </w:pPr>
          </w:p>
          <w:p w14:paraId="31B1014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可点击【保存】按钮保存记录信息，默认状态生效保存。。</w:t>
            </w:r>
          </w:p>
          <w:p w14:paraId="2FB029DB">
            <w:pPr>
              <w:keepNext w:val="0"/>
              <w:keepLines w:val="0"/>
              <w:widowControl/>
              <w:numPr>
                <w:ilvl w:val="0"/>
                <w:numId w:val="2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8A6B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427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F5B0275">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68"/>
        <w:gridCol w:w="1052"/>
        <w:gridCol w:w="2101"/>
        <w:gridCol w:w="733"/>
        <w:gridCol w:w="4746"/>
      </w:tblGrid>
      <w:tr w14:paraId="18ED913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40A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88C0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21D4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E05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E9CC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7DDDA52C">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377D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厂端授信模型版本表</w:t>
            </w:r>
          </w:p>
          <w:p w14:paraId="2BF22E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26CC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常规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CAD2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A9B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824C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系统自动编号V+YYYYMMDD</w:t>
            </w:r>
          </w:p>
        </w:tc>
      </w:tr>
      <w:tr w14:paraId="0A8BC99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98C48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6C5D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9A4A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243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E55A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人工单选，默认新增保存时就生效</w:t>
            </w:r>
          </w:p>
        </w:tc>
      </w:tr>
      <w:tr w14:paraId="1B26DF3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B1AE7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74946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5BAA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98A5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201E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人工录入，参考表设计中解释</w:t>
            </w:r>
          </w:p>
        </w:tc>
      </w:tr>
      <w:tr w14:paraId="6D8837B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244B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570E1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41B1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开始日期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FDC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5D7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默认系统当日，人工录入</w:t>
            </w:r>
          </w:p>
        </w:tc>
      </w:tr>
      <w:tr w14:paraId="202F53A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09D5D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D29FF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CD0D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结束日期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55EA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2941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默认9999/12/31，人工录入</w:t>
            </w:r>
          </w:p>
        </w:tc>
      </w:tr>
      <w:tr w14:paraId="725B8CB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C31E3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D1BF1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1CAB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88FE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69F6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r w14:paraId="6CAB90D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BB4A7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33A7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53C1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30DC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860D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bl>
    <w:p w14:paraId="27D6801E">
      <w:pPr>
        <w:keepNext w:val="0"/>
        <w:keepLines w:val="0"/>
        <w:widowControl/>
        <w:numPr>
          <w:ilvl w:val="0"/>
          <w:numId w:val="23"/>
        </w:numPr>
        <w:suppressLineNumbers w:val="0"/>
        <w:spacing w:before="0" w:beforeAutospacing="1" w:after="0" w:afterAutospacing="1"/>
        <w:ind w:left="1440" w:hanging="360"/>
        <w:jc w:val="left"/>
      </w:pPr>
    </w:p>
    <w:p w14:paraId="4B4437CC">
      <w:pPr>
        <w:pStyle w:val="5"/>
        <w:keepNext w:val="0"/>
        <w:keepLines w:val="0"/>
        <w:widowControl/>
        <w:suppressLineNumbers w:val="0"/>
        <w:ind w:left="720"/>
        <w:jc w:val="left"/>
      </w:pPr>
      <w:r>
        <w:rPr>
          <w:rStyle w:val="10"/>
          <w:b/>
        </w:rPr>
        <w:t>厂端授信参数配置</w:t>
      </w:r>
    </w:p>
    <w:p w14:paraId="20560F87">
      <w:pPr>
        <w:keepNext w:val="0"/>
        <w:keepLines w:val="0"/>
        <w:widowControl/>
        <w:numPr>
          <w:ilvl w:val="0"/>
          <w:numId w:val="23"/>
        </w:numPr>
        <w:suppressLineNumbers w:val="0"/>
        <w:spacing w:before="0" w:beforeAutospacing="1" w:after="0" w:afterAutospacing="1"/>
        <w:ind w:left="1440" w:hanging="360"/>
        <w:jc w:val="left"/>
      </w:pPr>
    </w:p>
    <w:p w14:paraId="143AC8C4">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2"/>
        <w:gridCol w:w="7717"/>
        <w:gridCol w:w="587"/>
        <w:gridCol w:w="914"/>
      </w:tblGrid>
      <w:tr w14:paraId="24CE02B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3E1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8C98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00E9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99AF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7CD4607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F6EC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23D5D4">
            <w:pPr>
              <w:keepNext w:val="0"/>
              <w:keepLines w:val="0"/>
              <w:widowControl/>
              <w:numPr>
                <w:ilvl w:val="0"/>
                <w:numId w:val="24"/>
              </w:numPr>
              <w:suppressLineNumbers w:val="0"/>
              <w:spacing w:before="0" w:beforeAutospacing="1" w:after="0" w:afterAutospacing="1"/>
              <w:ind w:left="1440" w:hanging="360"/>
            </w:pPr>
          </w:p>
          <w:p w14:paraId="5210AAD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完成【客户主数据】模块新增字段的历史数据维护包括【客户等级】、【经销商分级】等。</w:t>
            </w:r>
          </w:p>
          <w:p w14:paraId="60580570">
            <w:pPr>
              <w:keepNext w:val="0"/>
              <w:keepLines w:val="0"/>
              <w:widowControl/>
              <w:numPr>
                <w:ilvl w:val="0"/>
                <w:numId w:val="24"/>
              </w:numPr>
              <w:suppressLineNumbers w:val="0"/>
              <w:spacing w:before="0" w:beforeAutospacing="1" w:after="0" w:afterAutospacing="1"/>
              <w:ind w:left="1440" w:hanging="360"/>
            </w:pPr>
          </w:p>
          <w:p w14:paraId="1CB7AB24">
            <w:pPr>
              <w:keepNext w:val="0"/>
              <w:keepLines w:val="0"/>
              <w:widowControl/>
              <w:numPr>
                <w:ilvl w:val="0"/>
                <w:numId w:val="24"/>
              </w:numPr>
              <w:suppressLineNumbers w:val="0"/>
              <w:spacing w:before="0" w:beforeAutospacing="1" w:after="0" w:afterAutospacing="1"/>
              <w:ind w:left="1440" w:hanging="360"/>
            </w:pPr>
          </w:p>
          <w:p w14:paraId="3565C93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完成【客户信用评估】并信用分生效。</w:t>
            </w:r>
          </w:p>
          <w:p w14:paraId="1139644E">
            <w:pPr>
              <w:keepNext w:val="0"/>
              <w:keepLines w:val="0"/>
              <w:widowControl/>
              <w:numPr>
                <w:ilvl w:val="0"/>
                <w:numId w:val="2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284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796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0436A6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1C23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7152B">
            <w:pPr>
              <w:keepNext w:val="0"/>
              <w:keepLines w:val="0"/>
              <w:widowControl/>
              <w:numPr>
                <w:ilvl w:val="0"/>
                <w:numId w:val="25"/>
              </w:numPr>
              <w:suppressLineNumbers w:val="0"/>
              <w:spacing w:before="0" w:beforeAutospacing="1" w:after="0" w:afterAutospacing="1"/>
              <w:ind w:left="1440" w:hanging="360"/>
            </w:pPr>
          </w:p>
          <w:p w14:paraId="003F2CC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厂端授信【模型参数配置】查询页面，支持参数配置记录查询、新增、编辑和删除；模板导出和导入功能。</w:t>
            </w:r>
          </w:p>
          <w:p w14:paraId="79DDBB06">
            <w:pPr>
              <w:keepNext w:val="0"/>
              <w:keepLines w:val="0"/>
              <w:widowControl/>
              <w:numPr>
                <w:ilvl w:val="0"/>
                <w:numId w:val="25"/>
              </w:numPr>
              <w:suppressLineNumbers w:val="0"/>
              <w:spacing w:before="0" w:beforeAutospacing="1" w:after="0" w:afterAutospacing="1"/>
              <w:ind w:left="1440" w:hanging="360"/>
            </w:pPr>
          </w:p>
          <w:p w14:paraId="26511E0B">
            <w:pPr>
              <w:keepNext w:val="0"/>
              <w:keepLines w:val="0"/>
              <w:widowControl/>
              <w:numPr>
                <w:ilvl w:val="0"/>
                <w:numId w:val="25"/>
              </w:numPr>
              <w:suppressLineNumbers w:val="0"/>
              <w:spacing w:before="0" w:beforeAutospacing="1" w:after="0" w:afterAutospacing="1"/>
              <w:ind w:left="1440" w:hanging="360"/>
            </w:pPr>
          </w:p>
          <w:p w14:paraId="26C3F8A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进入查询清单页面，可以通过【编辑筛选器】搜索找到相关申请记录。</w:t>
            </w:r>
          </w:p>
          <w:p w14:paraId="7542AB68">
            <w:pPr>
              <w:keepNext w:val="0"/>
              <w:keepLines w:val="0"/>
              <w:widowControl/>
              <w:numPr>
                <w:ilvl w:val="0"/>
                <w:numId w:val="2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8351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CF2D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5171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97A3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批处理导入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1427B">
            <w:pPr>
              <w:keepNext w:val="0"/>
              <w:keepLines w:val="0"/>
              <w:widowControl/>
              <w:numPr>
                <w:ilvl w:val="0"/>
                <w:numId w:val="26"/>
              </w:numPr>
              <w:suppressLineNumbers w:val="0"/>
              <w:spacing w:before="0" w:beforeAutospacing="1" w:after="0" w:afterAutospacing="1"/>
              <w:ind w:left="1440" w:hanging="360"/>
            </w:pPr>
          </w:p>
          <w:p w14:paraId="51C210E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通过厂端授信【模型参数配置】页面，支持数据模板导出和批量导入功能</w:t>
            </w:r>
          </w:p>
          <w:p w14:paraId="085577AF">
            <w:pPr>
              <w:keepNext w:val="0"/>
              <w:keepLines w:val="0"/>
              <w:widowControl/>
              <w:numPr>
                <w:ilvl w:val="0"/>
                <w:numId w:val="2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7B85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F9C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071C2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C4CD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BFE4FE">
            <w:pPr>
              <w:keepNext w:val="0"/>
              <w:keepLines w:val="0"/>
              <w:widowControl/>
              <w:numPr>
                <w:ilvl w:val="0"/>
                <w:numId w:val="27"/>
              </w:numPr>
              <w:suppressLineNumbers w:val="0"/>
              <w:spacing w:before="0" w:beforeAutospacing="1" w:after="0" w:afterAutospacing="1"/>
              <w:ind w:left="1440" w:hanging="360"/>
            </w:pPr>
          </w:p>
          <w:p w14:paraId="1A66445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支持【新建】或【编辑】厂端授信模型参数配置记录信息部分，或查询记录详细。</w:t>
            </w:r>
          </w:p>
          <w:p w14:paraId="08D1CFF4">
            <w:pPr>
              <w:keepNext w:val="0"/>
              <w:keepLines w:val="0"/>
              <w:widowControl/>
              <w:numPr>
                <w:ilvl w:val="0"/>
                <w:numId w:val="27"/>
              </w:numPr>
              <w:suppressLineNumbers w:val="0"/>
              <w:spacing w:before="0" w:beforeAutospacing="1" w:after="0" w:afterAutospacing="1"/>
              <w:ind w:left="1440" w:hanging="360"/>
            </w:pPr>
          </w:p>
          <w:p w14:paraId="610C9338">
            <w:pPr>
              <w:keepNext w:val="0"/>
              <w:keepLines w:val="0"/>
              <w:widowControl/>
              <w:numPr>
                <w:ilvl w:val="0"/>
                <w:numId w:val="27"/>
              </w:numPr>
              <w:suppressLineNumbers w:val="0"/>
              <w:spacing w:before="0" w:beforeAutospacing="1" w:after="0" w:afterAutospacing="1"/>
              <w:ind w:left="1440" w:hanging="360"/>
            </w:pPr>
          </w:p>
          <w:p w14:paraId="682677F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支持【+克隆新建】功能。</w:t>
            </w:r>
          </w:p>
          <w:p w14:paraId="78FC827C">
            <w:pPr>
              <w:keepNext w:val="0"/>
              <w:keepLines w:val="0"/>
              <w:widowControl/>
              <w:numPr>
                <w:ilvl w:val="0"/>
                <w:numId w:val="27"/>
              </w:numPr>
              <w:suppressLineNumbers w:val="0"/>
              <w:spacing w:before="0" w:beforeAutospacing="1" w:after="0" w:afterAutospacing="1"/>
              <w:ind w:left="1440" w:hanging="360"/>
            </w:pPr>
          </w:p>
          <w:p w14:paraId="4AB9C90F">
            <w:pPr>
              <w:keepNext w:val="0"/>
              <w:keepLines w:val="0"/>
              <w:widowControl/>
              <w:numPr>
                <w:ilvl w:val="0"/>
                <w:numId w:val="27"/>
              </w:numPr>
              <w:suppressLineNumbers w:val="0"/>
              <w:spacing w:before="0" w:beforeAutospacing="1" w:after="0" w:afterAutospacing="1"/>
              <w:ind w:left="1440" w:hanging="360"/>
            </w:pPr>
          </w:p>
          <w:p w14:paraId="75AE006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支持场景一：按客户分类（包括经销商分级）、客户等级维度，配置模型系数1、系数２、系数3和聚合方法，不配置历史基准额度。</w:t>
            </w:r>
          </w:p>
          <w:p w14:paraId="6A7683FB">
            <w:pPr>
              <w:keepNext w:val="0"/>
              <w:keepLines w:val="0"/>
              <w:widowControl/>
              <w:numPr>
                <w:ilvl w:val="0"/>
                <w:numId w:val="27"/>
              </w:numPr>
              <w:suppressLineNumbers w:val="0"/>
              <w:spacing w:before="0" w:beforeAutospacing="1" w:after="0" w:afterAutospacing="1"/>
              <w:ind w:left="1440" w:hanging="360"/>
            </w:pPr>
          </w:p>
          <w:p w14:paraId="42852564">
            <w:pPr>
              <w:keepNext w:val="0"/>
              <w:keepLines w:val="0"/>
              <w:widowControl/>
              <w:numPr>
                <w:ilvl w:val="0"/>
                <w:numId w:val="27"/>
              </w:numPr>
              <w:suppressLineNumbers w:val="0"/>
              <w:spacing w:before="0" w:beforeAutospacing="1" w:after="0" w:afterAutospacing="1"/>
              <w:ind w:left="1440" w:hanging="360"/>
            </w:pPr>
          </w:p>
          <w:p w14:paraId="4FEB19D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支持场景二：按客户分类（包括经销商分级）维度，客户等级=ALL，配置历史基准额度。</w:t>
            </w:r>
          </w:p>
          <w:p w14:paraId="37FD4EB7">
            <w:pPr>
              <w:keepNext w:val="0"/>
              <w:keepLines w:val="0"/>
              <w:widowControl/>
              <w:numPr>
                <w:ilvl w:val="0"/>
                <w:numId w:val="27"/>
              </w:numPr>
              <w:suppressLineNumbers w:val="0"/>
              <w:spacing w:before="0" w:beforeAutospacing="1" w:after="0" w:afterAutospacing="1"/>
              <w:ind w:left="1440" w:hanging="360"/>
            </w:pPr>
          </w:p>
          <w:p w14:paraId="43EE3F71">
            <w:pPr>
              <w:keepNext w:val="0"/>
              <w:keepLines w:val="0"/>
              <w:widowControl/>
              <w:numPr>
                <w:ilvl w:val="0"/>
                <w:numId w:val="27"/>
              </w:numPr>
              <w:suppressLineNumbers w:val="0"/>
              <w:spacing w:before="0" w:beforeAutospacing="1" w:after="0" w:afterAutospacing="1"/>
              <w:ind w:left="1440" w:hanging="360"/>
            </w:pPr>
          </w:p>
          <w:p w14:paraId="0BF01F1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场景三：如果相关客户主数据的客户等级数据并未维护或存在历史数据为空情况，可通过按客户分类（包括经销商分级）维度，客户等级=ALL，配置系数1、系数２、系数３和聚合方法的模型计算的兜底默认值。</w:t>
            </w:r>
          </w:p>
          <w:p w14:paraId="25A99050">
            <w:pPr>
              <w:keepNext w:val="0"/>
              <w:keepLines w:val="0"/>
              <w:widowControl/>
              <w:numPr>
                <w:ilvl w:val="0"/>
                <w:numId w:val="2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355B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AF60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5DC51D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A995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6180D4">
            <w:pPr>
              <w:keepNext w:val="0"/>
              <w:keepLines w:val="0"/>
              <w:widowControl/>
              <w:numPr>
                <w:ilvl w:val="0"/>
                <w:numId w:val="28"/>
              </w:numPr>
              <w:suppressLineNumbers w:val="0"/>
              <w:spacing w:before="0" w:beforeAutospacing="1" w:after="0" w:afterAutospacing="1"/>
              <w:ind w:left="1440" w:hanging="360"/>
            </w:pPr>
          </w:p>
          <w:p w14:paraId="18F338B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可点击【保存】按钮保存记录信息，在保存前进行规则校验。如果客户等级ALL，历史基准额度不允许输入，或放默认值为０。如果客户等级＝ALL，历史基准额度必须大于1000。</w:t>
            </w:r>
          </w:p>
          <w:p w14:paraId="6BFC2BA0">
            <w:pPr>
              <w:keepNext w:val="0"/>
              <w:keepLines w:val="0"/>
              <w:widowControl/>
              <w:numPr>
                <w:ilvl w:val="0"/>
                <w:numId w:val="28"/>
              </w:numPr>
              <w:suppressLineNumbers w:val="0"/>
              <w:spacing w:before="0" w:beforeAutospacing="1" w:after="0" w:afterAutospacing="1"/>
              <w:ind w:left="1440" w:hanging="360"/>
            </w:pPr>
          </w:p>
          <w:p w14:paraId="5D31EEAD">
            <w:pPr>
              <w:keepNext w:val="0"/>
              <w:keepLines w:val="0"/>
              <w:widowControl/>
              <w:numPr>
                <w:ilvl w:val="0"/>
                <w:numId w:val="28"/>
              </w:numPr>
              <w:suppressLineNumbers w:val="0"/>
              <w:spacing w:before="0" w:beforeAutospacing="1" w:after="0" w:afterAutospacing="1"/>
              <w:ind w:left="1440" w:hanging="360"/>
            </w:pPr>
          </w:p>
          <w:p w14:paraId="1DC14C9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如果存在按【客户分类】、【客户等级】相同维度的配置记录，给出不予保存的阻断流程的警告信息提示”存在有重复记录，需核查！“。</w:t>
            </w:r>
          </w:p>
          <w:p w14:paraId="026E31CE">
            <w:pPr>
              <w:keepNext w:val="0"/>
              <w:keepLines w:val="0"/>
              <w:widowControl/>
              <w:numPr>
                <w:ilvl w:val="0"/>
                <w:numId w:val="2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2F0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84A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数据有效性校验</w:t>
            </w:r>
          </w:p>
        </w:tc>
      </w:tr>
    </w:tbl>
    <w:p w14:paraId="7FE3EC8C">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4"/>
        <w:gridCol w:w="1033"/>
        <w:gridCol w:w="2053"/>
        <w:gridCol w:w="726"/>
        <w:gridCol w:w="4644"/>
      </w:tblGrid>
      <w:tr w14:paraId="37F834D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C3BB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01B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0976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FD76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4F20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6552F62C">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A78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厂端授信模型参数配置表</w:t>
            </w:r>
          </w:p>
          <w:p w14:paraId="06F671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5BCCA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常规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4570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BD5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48DD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19F424B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D407E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A9859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F56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213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78E0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2B615AF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DAF36">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EB53A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7EE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0CB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9854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03680B9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DA0A5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DAFE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77C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9D9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2B50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25FD433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E859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BCB88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90A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291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3A0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344B38F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B496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C8EA0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DFF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A8CC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7898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2EF384D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5E42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44DD6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A1C0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FF0F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0CCA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人工选择或模版导入</w:t>
            </w:r>
          </w:p>
        </w:tc>
      </w:tr>
      <w:tr w14:paraId="0CA4F36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0120A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ED075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33D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D03A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39F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人工录入或模版导入</w:t>
            </w:r>
          </w:p>
        </w:tc>
      </w:tr>
      <w:tr w14:paraId="6AE2960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DCEEE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C4896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F39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CBD8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579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r w14:paraId="35E61ED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9309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3291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0419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1131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2B7C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bl>
    <w:p w14:paraId="06FABB01">
      <w:pPr>
        <w:keepNext w:val="0"/>
        <w:keepLines w:val="0"/>
        <w:widowControl/>
        <w:numPr>
          <w:ilvl w:val="0"/>
          <w:numId w:val="29"/>
        </w:numPr>
        <w:suppressLineNumbers w:val="0"/>
        <w:spacing w:before="0" w:beforeAutospacing="1" w:after="0" w:afterAutospacing="1"/>
        <w:ind w:left="1440" w:hanging="360"/>
        <w:jc w:val="left"/>
      </w:pPr>
    </w:p>
    <w:p w14:paraId="3E169B63">
      <w:pPr>
        <w:pStyle w:val="5"/>
        <w:keepNext w:val="0"/>
        <w:keepLines w:val="0"/>
        <w:widowControl/>
        <w:suppressLineNumbers w:val="0"/>
        <w:ind w:left="720"/>
        <w:jc w:val="left"/>
      </w:pPr>
      <w:r>
        <w:rPr>
          <w:rStyle w:val="10"/>
          <w:b/>
        </w:rPr>
        <w:t>厂端不予授信规则</w:t>
      </w:r>
    </w:p>
    <w:p w14:paraId="56BF50E3">
      <w:pPr>
        <w:keepNext w:val="0"/>
        <w:keepLines w:val="0"/>
        <w:widowControl/>
        <w:numPr>
          <w:ilvl w:val="0"/>
          <w:numId w:val="29"/>
        </w:numPr>
        <w:suppressLineNumbers w:val="0"/>
        <w:spacing w:before="0" w:beforeAutospacing="1" w:after="0" w:afterAutospacing="1"/>
        <w:ind w:left="1440" w:hanging="360"/>
        <w:jc w:val="left"/>
      </w:pPr>
    </w:p>
    <w:p w14:paraId="764669FE">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85"/>
        <w:gridCol w:w="8329"/>
        <w:gridCol w:w="543"/>
        <w:gridCol w:w="543"/>
      </w:tblGrid>
      <w:tr w14:paraId="7BCA5C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D2B4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AE5A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EC51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324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692FD6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AE7A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DF25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整合到厂端【授信模型计算】模块中，在模型计算前校验判断</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2283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311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94F06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84BA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3AE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4419600" cy="1076325"/>
                  <wp:effectExtent l="0" t="0" r="0" b="15875"/>
                  <wp:docPr id="21"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75"/>
                          <pic:cNvPicPr>
                            <a:picLocks noChangeAspect="1"/>
                          </pic:cNvPicPr>
                        </pic:nvPicPr>
                        <pic:blipFill>
                          <a:blip r:embed="rId23"/>
                          <a:stretch>
                            <a:fillRect/>
                          </a:stretch>
                        </pic:blipFill>
                        <pic:spPr>
                          <a:xfrm>
                            <a:off x="0" y="0"/>
                            <a:ext cx="4419600" cy="1076325"/>
                          </a:xfrm>
                          <a:prstGeom prst="rect">
                            <a:avLst/>
                          </a:prstGeom>
                          <a:noFill/>
                          <a:ln w="9525">
                            <a:noFill/>
                          </a:ln>
                        </pic:spPr>
                      </pic:pic>
                    </a:graphicData>
                  </a:graphic>
                </wp:inline>
              </w:drawing>
            </w:r>
          </w:p>
          <w:p w14:paraId="5E63EA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允许业务人工判断是否不予厂端授信，对于#3或#4，系统会自动化判断，如果存在不予授信，人工判断结果会被覆盖。厂端授信额度会归0。</w:t>
            </w:r>
          </w:p>
          <w:p w14:paraId="77EC19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取数逻辑：</w:t>
            </w:r>
          </w:p>
          <w:p w14:paraId="7CE9A5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#3：取【风控】【货款管理】【月度在外货款】模块中相关客户的收款统计记录，如果存在【最长逾期账龄天】&gt; 6*30天 AND 【逾期货款】/【在外货款余额】&gt; 50% ，则认为是不予授信。</w:t>
            </w:r>
          </w:p>
          <w:p w14:paraId="78A7E1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#4：取客户主数据表的【黑名单客户】=1是，则认为是不予授信。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3F92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A791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64CCC29">
      <w:pPr>
        <w:pStyle w:val="6"/>
        <w:keepNext w:val="0"/>
        <w:keepLines w:val="0"/>
        <w:widowControl/>
        <w:suppressLineNumbers w:val="0"/>
        <w:jc w:val="left"/>
      </w:pPr>
      <w:r>
        <w:t>（2）表单字段设计</w:t>
      </w:r>
    </w:p>
    <w:p w14:paraId="5812D6BD">
      <w:pPr>
        <w:keepNext w:val="0"/>
        <w:keepLines w:val="0"/>
        <w:widowControl/>
        <w:suppressLineNumbers w:val="0"/>
        <w:jc w:val="left"/>
      </w:pPr>
      <w:r>
        <w:rPr>
          <w:rFonts w:ascii="宋体" w:hAnsi="宋体" w:eastAsia="宋体" w:cs="宋体"/>
          <w:kern w:val="0"/>
          <w:sz w:val="24"/>
          <w:szCs w:val="24"/>
          <w:lang w:val="en-US" w:eastAsia="zh-CN" w:bidi="ar"/>
        </w:rPr>
        <w:t>融入到厂端【授信模型计算】模块页面。</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5"/>
        <w:gridCol w:w="830"/>
        <w:gridCol w:w="1525"/>
        <w:gridCol w:w="645"/>
        <w:gridCol w:w="5985"/>
      </w:tblGrid>
      <w:tr w14:paraId="7D59D5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D430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ABDF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05B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652A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B93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1B071A34">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170E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厂端授信模型计算表</w:t>
            </w:r>
          </w:p>
          <w:p w14:paraId="55BAC8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DA2F2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常规</w:t>
            </w:r>
          </w:p>
          <w:p w14:paraId="106E6A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7AD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不予授信客户</w:t>
            </w:r>
          </w:p>
          <w:p w14:paraId="3EF632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BF51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ECE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数据字典：有4种场景：</w:t>
            </w:r>
          </w:p>
          <w:p w14:paraId="78086B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1-客户被列入征信黑名单</w:t>
            </w:r>
          </w:p>
          <w:p w14:paraId="711004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2-近3年与我司产生≥100万元人民币实质性坏账</w:t>
            </w:r>
          </w:p>
          <w:p w14:paraId="0532B5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3-实际逾期账账龄≥6个月且（逾期金额/在外货款余额）&gt;50% </w:t>
            </w:r>
          </w:p>
          <w:p w14:paraId="24EA14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4-集团黑名单客户</w:t>
            </w:r>
          </w:p>
        </w:tc>
      </w:tr>
      <w:tr w14:paraId="3F272E7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4184C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66FFE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5D1E0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958A8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B38C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复选框， 如果都不选，代表允许授信的客户。</w:t>
            </w:r>
          </w:p>
          <w:p w14:paraId="2E896C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对于数据字典中场景采取人机协同判断：</w:t>
            </w:r>
          </w:p>
          <w:p w14:paraId="5F3445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1,2：由人工选择</w:t>
            </w:r>
          </w:p>
          <w:p w14:paraId="60E5E7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3：系统判断优先于人工未选择：通过CRM中货款管理中的【月度在外货款】菜单中数据，判断【最长逾期账龄天】、【逾期金额人民币】、【在外货款余额人民币】字段值得出是否授信</w:t>
            </w:r>
          </w:p>
          <w:p w14:paraId="5BABA0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4：系统判断优先于人工未选择：通过【客户主数据】【黑名单客户】字段判断</w:t>
            </w:r>
          </w:p>
          <w:p w14:paraId="5AEAE2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如果3,或4满足不予授信，本字段不允许用户编辑，默认不予授信，不允许再授信模型计算了。</w:t>
            </w:r>
          </w:p>
        </w:tc>
      </w:tr>
    </w:tbl>
    <w:p w14:paraId="5A433D42">
      <w:pPr>
        <w:keepNext w:val="0"/>
        <w:keepLines w:val="0"/>
        <w:widowControl/>
        <w:numPr>
          <w:ilvl w:val="0"/>
          <w:numId w:val="30"/>
        </w:numPr>
        <w:suppressLineNumbers w:val="0"/>
        <w:spacing w:before="0" w:beforeAutospacing="1" w:after="0" w:afterAutospacing="1"/>
        <w:ind w:left="1440" w:hanging="360"/>
        <w:jc w:val="left"/>
      </w:pPr>
    </w:p>
    <w:p w14:paraId="420CB18B">
      <w:pPr>
        <w:pStyle w:val="5"/>
        <w:keepNext w:val="0"/>
        <w:keepLines w:val="0"/>
        <w:widowControl/>
        <w:suppressLineNumbers w:val="0"/>
        <w:ind w:left="720"/>
        <w:jc w:val="left"/>
      </w:pPr>
      <w:r>
        <w:rPr>
          <w:rStyle w:val="10"/>
          <w:b/>
        </w:rPr>
        <w:t>厂端授信模型计算</w:t>
      </w:r>
    </w:p>
    <w:p w14:paraId="25D88005">
      <w:pPr>
        <w:keepNext w:val="0"/>
        <w:keepLines w:val="0"/>
        <w:widowControl/>
        <w:numPr>
          <w:ilvl w:val="0"/>
          <w:numId w:val="30"/>
        </w:numPr>
        <w:suppressLineNumbers w:val="0"/>
        <w:spacing w:before="0" w:beforeAutospacing="1" w:after="0" w:afterAutospacing="1"/>
        <w:ind w:left="1440" w:hanging="360"/>
        <w:jc w:val="left"/>
      </w:pPr>
    </w:p>
    <w:p w14:paraId="48C40EA8">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7"/>
        <w:gridCol w:w="7860"/>
        <w:gridCol w:w="563"/>
        <w:gridCol w:w="930"/>
      </w:tblGrid>
      <w:tr w14:paraId="2BAAFAD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F45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416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9E4D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0DB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41A126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39B0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B25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1、供客户管理、客户管理主数据模块通过“相关”功能关联打开【厂端授信模型计算】模块。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549F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E2D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E004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1413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28C4AF">
            <w:pPr>
              <w:keepNext w:val="0"/>
              <w:keepLines w:val="0"/>
              <w:widowControl/>
              <w:numPr>
                <w:ilvl w:val="0"/>
                <w:numId w:val="31"/>
              </w:numPr>
              <w:suppressLineNumbers w:val="0"/>
              <w:spacing w:before="0" w:beforeAutospacing="1" w:after="0" w:afterAutospacing="1"/>
              <w:ind w:left="1440" w:hanging="360"/>
            </w:pPr>
          </w:p>
          <w:p w14:paraId="09B6198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完成【客户管理】模块新增字段的历史数据维护包括【黑名单客户】、【不予授信客户】等。</w:t>
            </w:r>
          </w:p>
          <w:p w14:paraId="36C37167">
            <w:pPr>
              <w:keepNext w:val="0"/>
              <w:keepLines w:val="0"/>
              <w:widowControl/>
              <w:numPr>
                <w:ilvl w:val="0"/>
                <w:numId w:val="31"/>
              </w:numPr>
              <w:suppressLineNumbers w:val="0"/>
              <w:spacing w:before="0" w:beforeAutospacing="1" w:after="0" w:afterAutospacing="1"/>
              <w:ind w:left="1440" w:hanging="360"/>
            </w:pPr>
          </w:p>
          <w:p w14:paraId="2006A27D">
            <w:pPr>
              <w:keepNext w:val="0"/>
              <w:keepLines w:val="0"/>
              <w:widowControl/>
              <w:numPr>
                <w:ilvl w:val="0"/>
                <w:numId w:val="31"/>
              </w:numPr>
              <w:suppressLineNumbers w:val="0"/>
              <w:spacing w:before="0" w:beforeAutospacing="1" w:after="0" w:afterAutospacing="1"/>
              <w:ind w:left="1440" w:hanging="360"/>
            </w:pPr>
          </w:p>
          <w:p w14:paraId="63EDD0B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完成【厂端授信模型版本配置】、【厂端授信参数配置】相关数据配置。</w:t>
            </w:r>
          </w:p>
          <w:p w14:paraId="51863F42">
            <w:pPr>
              <w:keepNext w:val="0"/>
              <w:keepLines w:val="0"/>
              <w:widowControl/>
              <w:numPr>
                <w:ilvl w:val="0"/>
                <w:numId w:val="31"/>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EE14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3438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2887C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2B67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DE073">
            <w:pPr>
              <w:keepNext w:val="0"/>
              <w:keepLines w:val="0"/>
              <w:widowControl/>
              <w:numPr>
                <w:ilvl w:val="0"/>
                <w:numId w:val="32"/>
              </w:numPr>
              <w:suppressLineNumbers w:val="0"/>
              <w:spacing w:before="0" w:beforeAutospacing="1" w:after="0" w:afterAutospacing="1"/>
              <w:ind w:left="1440" w:hanging="360"/>
            </w:pPr>
          </w:p>
          <w:p w14:paraId="26D9076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【厂端授信模型计算】模块查询页面，支持模型计算记录查询、新增、编辑和删除记录；模板导出和导入功能。</w:t>
            </w:r>
          </w:p>
          <w:p w14:paraId="5805BBF9">
            <w:pPr>
              <w:keepNext w:val="0"/>
              <w:keepLines w:val="0"/>
              <w:widowControl/>
              <w:numPr>
                <w:ilvl w:val="0"/>
                <w:numId w:val="32"/>
              </w:numPr>
              <w:suppressLineNumbers w:val="0"/>
              <w:spacing w:before="0" w:beforeAutospacing="1" w:after="0" w:afterAutospacing="1"/>
              <w:ind w:left="1440" w:hanging="360"/>
            </w:pPr>
          </w:p>
          <w:p w14:paraId="065CBD01">
            <w:pPr>
              <w:keepNext w:val="0"/>
              <w:keepLines w:val="0"/>
              <w:widowControl/>
              <w:numPr>
                <w:ilvl w:val="0"/>
                <w:numId w:val="32"/>
              </w:numPr>
              <w:suppressLineNumbers w:val="0"/>
              <w:spacing w:before="0" w:beforeAutospacing="1" w:after="0" w:afterAutospacing="1"/>
              <w:ind w:left="1440" w:hanging="360"/>
            </w:pPr>
          </w:p>
          <w:p w14:paraId="0428004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进入查询清单页面，可以通过【编辑筛选器】搜索找到相关历史计算记录。</w:t>
            </w:r>
          </w:p>
          <w:p w14:paraId="32847B4F">
            <w:pPr>
              <w:keepNext w:val="0"/>
              <w:keepLines w:val="0"/>
              <w:widowControl/>
              <w:numPr>
                <w:ilvl w:val="0"/>
                <w:numId w:val="32"/>
              </w:numPr>
              <w:suppressLineNumbers w:val="0"/>
              <w:spacing w:before="0" w:beforeAutospacing="1" w:after="0" w:afterAutospacing="1"/>
              <w:ind w:left="1440" w:hanging="360"/>
            </w:pPr>
          </w:p>
          <w:p w14:paraId="670C25D7">
            <w:pPr>
              <w:keepNext w:val="0"/>
              <w:keepLines w:val="0"/>
              <w:widowControl/>
              <w:numPr>
                <w:ilvl w:val="0"/>
                <w:numId w:val="32"/>
              </w:numPr>
              <w:suppressLineNumbers w:val="0"/>
              <w:spacing w:before="0" w:beforeAutospacing="1" w:after="0" w:afterAutospacing="1"/>
              <w:ind w:left="1440" w:hanging="360"/>
            </w:pPr>
          </w:p>
          <w:p w14:paraId="6CCD6ED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对于查询视图，可以从“全部授信模型计算视图”拓展到 “生效启用”视图。</w:t>
            </w:r>
          </w:p>
          <w:p w14:paraId="60CFDD6C">
            <w:pPr>
              <w:keepNext w:val="0"/>
              <w:keepLines w:val="0"/>
              <w:widowControl/>
              <w:numPr>
                <w:ilvl w:val="0"/>
                <w:numId w:val="3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FC0E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E93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40E5C5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864E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授信校验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8F8E7E">
            <w:pPr>
              <w:keepNext w:val="0"/>
              <w:keepLines w:val="0"/>
              <w:widowControl/>
              <w:numPr>
                <w:ilvl w:val="0"/>
                <w:numId w:val="33"/>
              </w:numPr>
              <w:suppressLineNumbers w:val="0"/>
              <w:spacing w:before="0" w:beforeAutospacing="1" w:after="0" w:afterAutospacing="1"/>
              <w:ind w:left="1440" w:hanging="360"/>
            </w:pPr>
          </w:p>
          <w:p w14:paraId="0D735DD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第一步搜索选择客户，如果D365能触发不予授信判断逻辑代码，如#3和#4不予授信条件满足，系统采取先默认选择，然后允许人工判断是否满足不予授信条件进行编辑选择。</w:t>
            </w:r>
          </w:p>
          <w:p w14:paraId="17AE8A35">
            <w:pPr>
              <w:keepNext w:val="0"/>
              <w:keepLines w:val="0"/>
              <w:widowControl/>
              <w:numPr>
                <w:ilvl w:val="0"/>
                <w:numId w:val="33"/>
              </w:numPr>
              <w:suppressLineNumbers w:val="0"/>
              <w:spacing w:before="0" w:beforeAutospacing="1" w:after="0" w:afterAutospacing="1"/>
              <w:ind w:left="1440" w:hanging="360"/>
            </w:pPr>
          </w:p>
          <w:p w14:paraId="606DF584">
            <w:pPr>
              <w:keepNext w:val="0"/>
              <w:keepLines w:val="0"/>
              <w:widowControl/>
              <w:numPr>
                <w:ilvl w:val="0"/>
                <w:numId w:val="33"/>
              </w:numPr>
              <w:suppressLineNumbers w:val="0"/>
              <w:spacing w:before="0" w:beforeAutospacing="1" w:after="0" w:afterAutospacing="1"/>
              <w:ind w:left="1440" w:hanging="360"/>
            </w:pPr>
          </w:p>
          <w:p w14:paraId="454BBC5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在用户没有选择#3或#4不予授信条件情况下，在点击【授信校验】-【下一步】或【保存】、【保存并关闭】按钮后系统会自动校验，如果满足不予授信会自动选择上3或4选项，无论用户还是系统判断不予授信，【下一步】点击后还是停留在【授信校验】这一步，并且更新【客户主数据】的【不予授信客户】字段为“1-是”。</w:t>
            </w:r>
          </w:p>
          <w:p w14:paraId="7F0ACF6A">
            <w:pPr>
              <w:keepNext w:val="0"/>
              <w:keepLines w:val="0"/>
              <w:widowControl/>
              <w:numPr>
                <w:ilvl w:val="0"/>
                <w:numId w:val="3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D183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493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BA85FD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255B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C9278">
            <w:pPr>
              <w:keepNext w:val="0"/>
              <w:keepLines w:val="0"/>
              <w:widowControl/>
              <w:numPr>
                <w:ilvl w:val="0"/>
                <w:numId w:val="34"/>
              </w:numPr>
              <w:suppressLineNumbers w:val="0"/>
              <w:spacing w:before="0" w:beforeAutospacing="1" w:after="0" w:afterAutospacing="1"/>
              <w:ind w:left="1440" w:hanging="360"/>
            </w:pPr>
          </w:p>
          <w:p w14:paraId="758D6E8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w:t>
            </w:r>
          </w:p>
          <w:p w14:paraId="136ACDF6">
            <w:pPr>
              <w:keepNext w:val="0"/>
              <w:keepLines w:val="0"/>
              <w:widowControl/>
              <w:numPr>
                <w:ilvl w:val="0"/>
                <w:numId w:val="34"/>
              </w:numPr>
              <w:suppressLineNumbers w:val="0"/>
              <w:spacing w:before="0" w:beforeAutospacing="1" w:after="0" w:afterAutospacing="1"/>
              <w:ind w:left="1440" w:hanging="360"/>
            </w:pPr>
          </w:p>
          <w:p w14:paraId="35D02862">
            <w:pPr>
              <w:keepNext w:val="0"/>
              <w:keepLines w:val="0"/>
              <w:widowControl/>
              <w:numPr>
                <w:ilvl w:val="0"/>
                <w:numId w:val="34"/>
              </w:numPr>
              <w:suppressLineNumbers w:val="0"/>
              <w:spacing w:before="0" w:beforeAutospacing="1" w:after="0" w:afterAutospacing="1"/>
              <w:ind w:left="1440" w:hanging="360"/>
            </w:pPr>
          </w:p>
          <w:p w14:paraId="380FC81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如果存在相同客户维度的“计算状态不等于生效启用”的模型计算记录，给出不予保存的阻断流程的警告信息提示”存在有重复记录，需核查！“。</w:t>
            </w:r>
          </w:p>
          <w:p w14:paraId="3288DDEC">
            <w:pPr>
              <w:keepNext w:val="0"/>
              <w:keepLines w:val="0"/>
              <w:widowControl/>
              <w:numPr>
                <w:ilvl w:val="0"/>
                <w:numId w:val="3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8343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644E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重复校验</w:t>
            </w:r>
          </w:p>
        </w:tc>
      </w:tr>
      <w:tr w14:paraId="160A935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9389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6333E3">
            <w:pPr>
              <w:keepNext w:val="0"/>
              <w:keepLines w:val="0"/>
              <w:widowControl/>
              <w:numPr>
                <w:ilvl w:val="0"/>
                <w:numId w:val="35"/>
              </w:numPr>
              <w:suppressLineNumbers w:val="0"/>
              <w:spacing w:before="0" w:beforeAutospacing="1" w:after="0" w:afterAutospacing="1"/>
              <w:ind w:left="1440" w:hanging="360"/>
            </w:pPr>
          </w:p>
          <w:p w14:paraId="5296893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选择模型计算最新有效版本（【是否生效】=1和在有效期内），保存到【模型版本】字段。</w:t>
            </w:r>
          </w:p>
          <w:p w14:paraId="102905F5">
            <w:pPr>
              <w:keepNext w:val="0"/>
              <w:keepLines w:val="0"/>
              <w:widowControl/>
              <w:numPr>
                <w:ilvl w:val="0"/>
                <w:numId w:val="35"/>
              </w:numPr>
              <w:suppressLineNumbers w:val="0"/>
              <w:spacing w:before="0" w:beforeAutospacing="1" w:after="0" w:afterAutospacing="1"/>
              <w:ind w:left="1440" w:hanging="360"/>
            </w:pPr>
          </w:p>
          <w:p w14:paraId="6A6C97BB">
            <w:pPr>
              <w:keepNext w:val="0"/>
              <w:keepLines w:val="0"/>
              <w:widowControl/>
              <w:numPr>
                <w:ilvl w:val="0"/>
                <w:numId w:val="35"/>
              </w:numPr>
              <w:suppressLineNumbers w:val="0"/>
              <w:spacing w:before="0" w:beforeAutospacing="1" w:after="0" w:afterAutospacing="1"/>
              <w:ind w:left="1440" w:hanging="360"/>
            </w:pPr>
          </w:p>
          <w:p w14:paraId="1E0D96D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如果客户信用分评估不存在，根据客户维度信息，对【模型计算额度】赋值采用【历史基准额度】值。</w:t>
            </w:r>
          </w:p>
          <w:p w14:paraId="6918D9CF">
            <w:pPr>
              <w:keepNext w:val="0"/>
              <w:keepLines w:val="0"/>
              <w:widowControl/>
              <w:numPr>
                <w:ilvl w:val="0"/>
                <w:numId w:val="35"/>
              </w:numPr>
              <w:suppressLineNumbers w:val="0"/>
              <w:spacing w:before="0" w:beforeAutospacing="1" w:after="0" w:afterAutospacing="1"/>
              <w:ind w:left="1440" w:hanging="360"/>
            </w:pPr>
          </w:p>
          <w:p w14:paraId="321D3BDB">
            <w:pPr>
              <w:keepNext w:val="0"/>
              <w:keepLines w:val="0"/>
              <w:widowControl/>
              <w:numPr>
                <w:ilvl w:val="0"/>
                <w:numId w:val="35"/>
              </w:numPr>
              <w:suppressLineNumbers w:val="0"/>
              <w:spacing w:before="0" w:beforeAutospacing="1" w:after="0" w:afterAutospacing="1"/>
              <w:ind w:left="1440" w:hanging="360"/>
            </w:pPr>
          </w:p>
          <w:p w14:paraId="0E03EC4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如果客户信用分评估存在，系统进行厂端授信模型计算初始限额额度（详细“模型计算逻辑”参考以下章节），保存到【模型计算额度】字段。</w:t>
            </w:r>
          </w:p>
          <w:p w14:paraId="7B78F354">
            <w:pPr>
              <w:keepNext w:val="0"/>
              <w:keepLines w:val="0"/>
              <w:widowControl/>
              <w:numPr>
                <w:ilvl w:val="0"/>
                <w:numId w:val="35"/>
              </w:numPr>
              <w:suppressLineNumbers w:val="0"/>
              <w:spacing w:before="0" w:beforeAutospacing="1" w:after="0" w:afterAutospacing="1"/>
              <w:ind w:left="1440" w:hanging="360"/>
            </w:pPr>
          </w:p>
          <w:p w14:paraId="53F25115">
            <w:pPr>
              <w:keepNext w:val="0"/>
              <w:keepLines w:val="0"/>
              <w:widowControl/>
              <w:numPr>
                <w:ilvl w:val="0"/>
                <w:numId w:val="35"/>
              </w:numPr>
              <w:suppressLineNumbers w:val="0"/>
              <w:spacing w:before="0" w:beforeAutospacing="1" w:after="0" w:afterAutospacing="1"/>
              <w:ind w:left="1440" w:hanging="360"/>
            </w:pPr>
          </w:p>
          <w:p w14:paraId="0C25F72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然后，系统基于历史逾期等数据，对初始化额度进行一定比例往下调整，保存到【模型调整额度】字段。</w:t>
            </w:r>
          </w:p>
          <w:p w14:paraId="61E29876">
            <w:pPr>
              <w:keepNext w:val="0"/>
              <w:keepLines w:val="0"/>
              <w:widowControl/>
              <w:numPr>
                <w:ilvl w:val="0"/>
                <w:numId w:val="35"/>
              </w:numPr>
              <w:suppressLineNumbers w:val="0"/>
              <w:spacing w:before="0" w:beforeAutospacing="1" w:after="0" w:afterAutospacing="1"/>
              <w:ind w:left="1440" w:hanging="360"/>
            </w:pPr>
          </w:p>
          <w:p w14:paraId="50DDBB86">
            <w:pPr>
              <w:keepNext w:val="0"/>
              <w:keepLines w:val="0"/>
              <w:widowControl/>
              <w:numPr>
                <w:ilvl w:val="0"/>
                <w:numId w:val="35"/>
              </w:numPr>
              <w:suppressLineNumbers w:val="0"/>
              <w:spacing w:before="0" w:beforeAutospacing="1" w:after="0" w:afterAutospacing="1"/>
              <w:ind w:left="1440" w:hanging="360"/>
            </w:pPr>
          </w:p>
          <w:p w14:paraId="607C09E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并记录模型计算过程日志，保存到【计算日志】字段。</w:t>
            </w:r>
          </w:p>
          <w:p w14:paraId="7490DA9A">
            <w:pPr>
              <w:keepNext w:val="0"/>
              <w:keepLines w:val="0"/>
              <w:widowControl/>
              <w:numPr>
                <w:ilvl w:val="0"/>
                <w:numId w:val="35"/>
              </w:numPr>
              <w:suppressLineNumbers w:val="0"/>
              <w:spacing w:before="0" w:beforeAutospacing="1" w:after="0" w:afterAutospacing="1"/>
              <w:ind w:left="1440" w:hanging="360"/>
            </w:pPr>
          </w:p>
          <w:p w14:paraId="2D62BA22">
            <w:pPr>
              <w:keepNext w:val="0"/>
              <w:keepLines w:val="0"/>
              <w:widowControl/>
              <w:numPr>
                <w:ilvl w:val="0"/>
                <w:numId w:val="35"/>
              </w:numPr>
              <w:suppressLineNumbers w:val="0"/>
              <w:spacing w:before="0" w:beforeAutospacing="1" w:after="0" w:afterAutospacing="1"/>
              <w:ind w:left="1440" w:hanging="360"/>
            </w:pPr>
          </w:p>
          <w:p w14:paraId="76554F0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选择生效启用选项，点击【下一步】生效，或者不启用，退回到【授信校验】步骤。</w:t>
            </w:r>
          </w:p>
          <w:p w14:paraId="7E1FB52F">
            <w:pPr>
              <w:keepNext w:val="0"/>
              <w:keepLines w:val="0"/>
              <w:widowControl/>
              <w:numPr>
                <w:ilvl w:val="0"/>
                <w:numId w:val="35"/>
              </w:numPr>
              <w:suppressLineNumbers w:val="0"/>
              <w:spacing w:before="0" w:beforeAutospacing="1" w:after="0" w:afterAutospacing="1"/>
              <w:ind w:left="1440" w:hanging="360"/>
            </w:pPr>
          </w:p>
          <w:p w14:paraId="565EB5C0">
            <w:pPr>
              <w:keepNext w:val="0"/>
              <w:keepLines w:val="0"/>
              <w:widowControl/>
              <w:numPr>
                <w:ilvl w:val="0"/>
                <w:numId w:val="35"/>
              </w:numPr>
              <w:suppressLineNumbers w:val="0"/>
              <w:spacing w:before="0" w:beforeAutospacing="1" w:after="0" w:afterAutospacing="1"/>
              <w:ind w:left="1440" w:hanging="360"/>
            </w:pPr>
          </w:p>
          <w:p w14:paraId="7DAD866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选择【下一步】生效启用，需要把“厂端授信模型计算表”中初始化授信额度【调整模型额度USD】，需要保存到“厂端授信额度表”的【厂端授信额度USD】、【厂端授信余额USD】字段，还包括其他保存字段，并使其记录生效。</w:t>
            </w:r>
          </w:p>
          <w:p w14:paraId="589DA0EA">
            <w:pPr>
              <w:keepNext w:val="0"/>
              <w:keepLines w:val="0"/>
              <w:widowControl/>
              <w:numPr>
                <w:ilvl w:val="0"/>
                <w:numId w:val="35"/>
              </w:numPr>
              <w:suppressLineNumbers w:val="0"/>
              <w:spacing w:before="0" w:beforeAutospacing="1" w:after="0" w:afterAutospacing="1"/>
              <w:ind w:left="1440" w:hanging="360"/>
            </w:pPr>
          </w:p>
          <w:p w14:paraId="3D8C8E09">
            <w:pPr>
              <w:keepNext w:val="0"/>
              <w:keepLines w:val="0"/>
              <w:widowControl/>
              <w:numPr>
                <w:ilvl w:val="0"/>
                <w:numId w:val="35"/>
              </w:numPr>
              <w:suppressLineNumbers w:val="0"/>
              <w:spacing w:before="0" w:beforeAutospacing="1" w:after="0" w:afterAutospacing="1"/>
              <w:ind w:left="1440" w:hanging="360"/>
            </w:pPr>
          </w:p>
          <w:p w14:paraId="2E41BC3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如果选择【下一步】生效启用，最后一步需把相关初始化额度的台账记录，保存到【厂端授信额度动态调整管理台账表】，流程环节=</w:t>
            </w:r>
            <w:r>
              <w:rPr>
                <w:rFonts w:ascii="宋体" w:hAnsi="宋体" w:eastAsia="宋体" w:cs="宋体"/>
                <w:kern w:val="0"/>
                <w:sz w:val="20"/>
                <w:szCs w:val="20"/>
                <w:bdr w:val="none" w:color="auto" w:sz="0" w:space="0"/>
                <w:lang w:val="en-US" w:eastAsia="zh-CN" w:bidi="ar"/>
              </w:rPr>
              <w:t>1厂端授信模型计算。</w:t>
            </w:r>
          </w:p>
          <w:p w14:paraId="7BCB0CE1">
            <w:pPr>
              <w:keepNext w:val="0"/>
              <w:keepLines w:val="0"/>
              <w:widowControl/>
              <w:numPr>
                <w:ilvl w:val="0"/>
                <w:numId w:val="3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F8C9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67BC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B114D3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08B0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BF34D">
            <w:pPr>
              <w:keepNext w:val="0"/>
              <w:keepLines w:val="0"/>
              <w:widowControl/>
              <w:numPr>
                <w:ilvl w:val="0"/>
                <w:numId w:val="36"/>
              </w:numPr>
              <w:suppressLineNumbers w:val="0"/>
              <w:spacing w:before="0" w:beforeAutospacing="1" w:after="0" w:afterAutospacing="1"/>
              <w:ind w:left="1440" w:hanging="360"/>
            </w:pPr>
          </w:p>
          <w:p w14:paraId="24BF2D7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新建记录：默认1-授信校验</w:t>
            </w:r>
          </w:p>
          <w:p w14:paraId="474B10D6">
            <w:pPr>
              <w:keepNext w:val="0"/>
              <w:keepLines w:val="0"/>
              <w:widowControl/>
              <w:numPr>
                <w:ilvl w:val="0"/>
                <w:numId w:val="36"/>
              </w:numPr>
              <w:suppressLineNumbers w:val="0"/>
              <w:spacing w:before="0" w:beforeAutospacing="1" w:after="0" w:afterAutospacing="1"/>
              <w:ind w:left="1440" w:hanging="360"/>
            </w:pPr>
          </w:p>
          <w:p w14:paraId="2CE6FA3E">
            <w:pPr>
              <w:keepNext w:val="0"/>
              <w:keepLines w:val="0"/>
              <w:widowControl/>
              <w:numPr>
                <w:ilvl w:val="0"/>
                <w:numId w:val="36"/>
              </w:numPr>
              <w:suppressLineNumbers w:val="0"/>
              <w:spacing w:before="0" w:beforeAutospacing="1" w:after="0" w:afterAutospacing="1"/>
              <w:ind w:left="1440" w:hanging="360"/>
            </w:pPr>
          </w:p>
          <w:p w14:paraId="3F32E24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点击授信校验的【下一步】后：2-模型计算</w:t>
            </w:r>
          </w:p>
          <w:p w14:paraId="690118AD">
            <w:pPr>
              <w:keepNext w:val="0"/>
              <w:keepLines w:val="0"/>
              <w:widowControl/>
              <w:numPr>
                <w:ilvl w:val="0"/>
                <w:numId w:val="36"/>
              </w:numPr>
              <w:suppressLineNumbers w:val="0"/>
              <w:spacing w:before="0" w:beforeAutospacing="1" w:after="0" w:afterAutospacing="1"/>
              <w:ind w:left="1440" w:hanging="360"/>
            </w:pPr>
          </w:p>
          <w:p w14:paraId="639BD6F5">
            <w:pPr>
              <w:keepNext w:val="0"/>
              <w:keepLines w:val="0"/>
              <w:widowControl/>
              <w:numPr>
                <w:ilvl w:val="0"/>
                <w:numId w:val="36"/>
              </w:numPr>
              <w:suppressLineNumbers w:val="0"/>
              <w:spacing w:before="0" w:beforeAutospacing="1" w:after="0" w:afterAutospacing="1"/>
              <w:ind w:left="1440" w:hanging="360"/>
            </w:pPr>
          </w:p>
          <w:p w14:paraId="7953D87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点击【模型计算】和选择【生效启用】的【下一步】后：3-生效启用</w:t>
            </w:r>
          </w:p>
          <w:p w14:paraId="09A763F7">
            <w:pPr>
              <w:keepNext w:val="0"/>
              <w:keepLines w:val="0"/>
              <w:widowControl/>
              <w:numPr>
                <w:ilvl w:val="0"/>
                <w:numId w:val="36"/>
              </w:numPr>
              <w:suppressLineNumbers w:val="0"/>
              <w:spacing w:before="0" w:beforeAutospacing="1" w:after="0" w:afterAutospacing="1"/>
              <w:ind w:left="1440" w:hanging="360"/>
            </w:pPr>
          </w:p>
          <w:p w14:paraId="05046C21">
            <w:pPr>
              <w:keepNext w:val="0"/>
              <w:keepLines w:val="0"/>
              <w:widowControl/>
              <w:numPr>
                <w:ilvl w:val="0"/>
                <w:numId w:val="36"/>
              </w:numPr>
              <w:suppressLineNumbers w:val="0"/>
              <w:spacing w:before="0" w:beforeAutospacing="1" w:after="0" w:afterAutospacing="1"/>
              <w:ind w:left="1440" w:hanging="360"/>
            </w:pPr>
          </w:p>
          <w:p w14:paraId="2F3690B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如果未选择【生效启用】的【下一步】，：4退回计算 或 1-授信校验，业务可以重新发起模型计算</w:t>
            </w:r>
          </w:p>
          <w:p w14:paraId="6BB3E24B">
            <w:pPr>
              <w:keepNext w:val="0"/>
              <w:keepLines w:val="0"/>
              <w:widowControl/>
              <w:numPr>
                <w:ilvl w:val="0"/>
                <w:numId w:val="3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1B0B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03AC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状态数据字典、</w:t>
            </w:r>
          </w:p>
          <w:p w14:paraId="4BB2F6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授信校验</w:t>
            </w:r>
          </w:p>
          <w:p w14:paraId="21E7FA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2模型计算</w:t>
            </w:r>
          </w:p>
          <w:p w14:paraId="1AD3EA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 生效启用</w:t>
            </w:r>
          </w:p>
          <w:p w14:paraId="06994B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 退回计算</w:t>
            </w:r>
          </w:p>
        </w:tc>
      </w:tr>
    </w:tbl>
    <w:p w14:paraId="4084FA39">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
        <w:gridCol w:w="760"/>
        <w:gridCol w:w="1341"/>
        <w:gridCol w:w="616"/>
        <w:gridCol w:w="6381"/>
      </w:tblGrid>
      <w:tr w14:paraId="4C03F7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2DD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128B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1577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A59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0EF5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20FF7AB4">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C4D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厂端授信模型计算表</w:t>
            </w:r>
          </w:p>
          <w:p w14:paraId="22D7E9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492C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授信校验</w:t>
            </w:r>
          </w:p>
          <w:p w14:paraId="59C50E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041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B754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A7A8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36C45F8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9408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FA035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7AF7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0EB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70A9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7F98AF4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4ED30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778B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56A4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4CBC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6DB5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通过搜索客户主数据表带入</w:t>
            </w:r>
          </w:p>
        </w:tc>
      </w:tr>
      <w:tr w14:paraId="3D06516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C861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F968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A95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C56B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C892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人工选择和部分系统判断</w:t>
            </w:r>
          </w:p>
        </w:tc>
      </w:tr>
      <w:tr w14:paraId="540D15F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FB2B6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8E1B3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861A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F961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BEC8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系统更新</w:t>
            </w:r>
          </w:p>
        </w:tc>
      </w:tr>
      <w:tr w14:paraId="272A6D6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D7F5D5">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925E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7BA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DCCE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9FAF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r>
      <w:tr w14:paraId="2C2B88F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5690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D332C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24F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0842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174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4003850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691FD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D9561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290C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327F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72B8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4A8CBAA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18B52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3226F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6A18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B317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AC62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33121C7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6AA8F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77F5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552F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CB36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9B1B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596978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8697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113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A20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调整模型额度USD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823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97C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68200D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039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03A3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BE23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E6B8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49A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3563AA9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E31A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CA09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A687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A5B0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4C81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模型计算完成后写入</w:t>
            </w:r>
          </w:p>
        </w:tc>
      </w:tr>
      <w:tr w14:paraId="578F799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8C36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81BD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4718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B3B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87E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对模型计算每步过程形成累计日志，并保存到数据表中</w:t>
            </w:r>
          </w:p>
        </w:tc>
      </w:tr>
      <w:tr w14:paraId="2D2B31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9EC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E4F7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非页面显示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B55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EF69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2FD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完成后和点击生效启用【下一步】后，如果本表客户记录不存在，会新增一条记录，并是否生效=1生效。如果已存在，代表不是第一次模型计算，那么该模型计算额度需要通过【额度调整申请】审批后才能生效使用，系统不自动更新厂端授信额度。</w:t>
            </w:r>
          </w:p>
        </w:tc>
      </w:tr>
      <w:tr w14:paraId="7EE4446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654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E4C4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089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E31A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8686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0873AE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0CEF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C05A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518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EBC7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B733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3F6303B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FB27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970C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9F22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A066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4D49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36CA9AD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F10F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DB40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952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3F0C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A65C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388A51D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6B74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BF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68E6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9BB1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9E98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默认-生效</w:t>
            </w:r>
          </w:p>
        </w:tc>
      </w:tr>
      <w:tr w14:paraId="36FEA5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CAC6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4838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3A60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5663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BAAF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默认-系统时间</w:t>
            </w:r>
          </w:p>
        </w:tc>
      </w:tr>
      <w:tr w14:paraId="1B1CD42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2950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F948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E8F7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FF07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6750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03F0D22">
      <w:pPr>
        <w:pStyle w:val="6"/>
        <w:keepNext w:val="0"/>
        <w:keepLines w:val="0"/>
        <w:widowControl/>
        <w:suppressLineNumbers w:val="0"/>
        <w:jc w:val="left"/>
      </w:pPr>
      <w:r>
        <w:t>（3）模型计算逻辑</w:t>
      </w:r>
    </w:p>
    <w:p w14:paraId="70999F7F">
      <w:pPr>
        <w:keepNext w:val="0"/>
        <w:keepLines w:val="0"/>
        <w:widowControl/>
        <w:suppressLineNumbers w:val="0"/>
        <w:jc w:val="left"/>
      </w:pPr>
      <w:r>
        <w:rPr>
          <w:rFonts w:ascii="宋体" w:hAnsi="宋体" w:eastAsia="宋体" w:cs="宋体"/>
          <w:kern w:val="0"/>
          <w:sz w:val="24"/>
          <w:szCs w:val="24"/>
          <w:lang w:val="en-US" w:eastAsia="zh-CN" w:bidi="ar"/>
        </w:rPr>
        <w:t>本章节主要阐述厂端授信额度模型计算的顺序和步骤。</w:t>
      </w:r>
    </w:p>
    <w:p w14:paraId="5FFC4205">
      <w:pPr>
        <w:pStyle w:val="7"/>
        <w:keepNext w:val="0"/>
        <w:keepLines w:val="0"/>
        <w:widowControl/>
        <w:suppressLineNumbers w:val="0"/>
        <w:jc w:val="left"/>
      </w:pPr>
      <w:r>
        <w:t xml:space="preserve">（一）计算模型设计 </w:t>
      </w:r>
    </w:p>
    <w:p w14:paraId="1A9F6C09">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厂端授信限额额度模型计算可参考</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"https://rs2flu7c17.work.sany.com.cn/docx/doxk59AANQ3bw7X0FIXjBumV5be"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业务需求文档</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的【模型设计】章节，其简要核心计算步骤如下：</w:t>
      </w:r>
    </w:p>
    <w:p w14:paraId="76E37B48">
      <w:pPr>
        <w:keepNext w:val="0"/>
        <w:keepLines w:val="0"/>
        <w:widowControl/>
        <w:numPr>
          <w:ilvl w:val="0"/>
          <w:numId w:val="37"/>
        </w:numPr>
        <w:suppressLineNumbers w:val="0"/>
        <w:spacing w:before="0" w:beforeAutospacing="1" w:after="0" w:afterAutospacing="1"/>
        <w:ind w:left="1440" w:hanging="360"/>
      </w:pPr>
    </w:p>
    <w:p w14:paraId="35C6DBD8">
      <w:pPr>
        <w:keepNext w:val="0"/>
        <w:keepLines w:val="0"/>
        <w:widowControl/>
        <w:suppressLineNumbers w:val="0"/>
        <w:ind w:left="720"/>
        <w:jc w:val="left"/>
      </w:pPr>
      <w:r>
        <w:rPr>
          <w:rFonts w:ascii="宋体" w:hAnsi="宋体" w:eastAsia="宋体" w:cs="宋体"/>
          <w:kern w:val="0"/>
          <w:sz w:val="24"/>
          <w:szCs w:val="24"/>
          <w:lang w:val="en-US" w:eastAsia="zh-CN" w:bidi="ar"/>
        </w:rPr>
        <w:t>财务能力=净资产 x 系数1</w:t>
      </w:r>
    </w:p>
    <w:p w14:paraId="280E8DED">
      <w:pPr>
        <w:keepNext w:val="0"/>
        <w:keepLines w:val="0"/>
        <w:widowControl/>
        <w:numPr>
          <w:ilvl w:val="0"/>
          <w:numId w:val="37"/>
        </w:numPr>
        <w:suppressLineNumbers w:val="0"/>
        <w:spacing w:before="0" w:beforeAutospacing="1" w:after="0" w:afterAutospacing="1"/>
        <w:ind w:left="1440" w:hanging="360"/>
      </w:pPr>
    </w:p>
    <w:p w14:paraId="69EC6AF9">
      <w:pPr>
        <w:keepNext w:val="0"/>
        <w:keepLines w:val="0"/>
        <w:widowControl/>
        <w:numPr>
          <w:ilvl w:val="0"/>
          <w:numId w:val="37"/>
        </w:numPr>
        <w:suppressLineNumbers w:val="0"/>
        <w:spacing w:before="0" w:beforeAutospacing="1" w:after="0" w:afterAutospacing="1"/>
        <w:ind w:left="1440" w:hanging="360"/>
      </w:pPr>
    </w:p>
    <w:p w14:paraId="53703993">
      <w:pPr>
        <w:keepNext w:val="0"/>
        <w:keepLines w:val="0"/>
        <w:widowControl/>
        <w:suppressLineNumbers w:val="0"/>
        <w:ind w:left="720"/>
        <w:jc w:val="left"/>
      </w:pPr>
      <w:r>
        <w:rPr>
          <w:rFonts w:ascii="宋体" w:hAnsi="宋体" w:eastAsia="宋体" w:cs="宋体"/>
          <w:kern w:val="0"/>
          <w:sz w:val="24"/>
          <w:szCs w:val="24"/>
          <w:lang w:val="en-US" w:eastAsia="zh-CN" w:bidi="ar"/>
        </w:rPr>
        <w:t>历史回款能力=过去12个月客户回款月均值 x 系数2</w:t>
      </w:r>
    </w:p>
    <w:p w14:paraId="6DE6A8B2">
      <w:pPr>
        <w:keepNext w:val="0"/>
        <w:keepLines w:val="0"/>
        <w:widowControl/>
        <w:numPr>
          <w:ilvl w:val="0"/>
          <w:numId w:val="37"/>
        </w:numPr>
        <w:suppressLineNumbers w:val="0"/>
        <w:spacing w:before="0" w:beforeAutospacing="1" w:after="0" w:afterAutospacing="1"/>
        <w:ind w:left="1440" w:hanging="360"/>
      </w:pPr>
    </w:p>
    <w:p w14:paraId="2B660C07">
      <w:pPr>
        <w:keepNext w:val="0"/>
        <w:keepLines w:val="0"/>
        <w:widowControl/>
        <w:numPr>
          <w:ilvl w:val="0"/>
          <w:numId w:val="37"/>
        </w:numPr>
        <w:suppressLineNumbers w:val="0"/>
        <w:spacing w:before="0" w:beforeAutospacing="1" w:after="0" w:afterAutospacing="1"/>
        <w:ind w:left="1440" w:hanging="360"/>
      </w:pPr>
    </w:p>
    <w:p w14:paraId="6C36FB95">
      <w:pPr>
        <w:keepNext w:val="0"/>
        <w:keepLines w:val="0"/>
        <w:widowControl/>
        <w:suppressLineNumbers w:val="0"/>
        <w:ind w:left="720"/>
        <w:jc w:val="left"/>
      </w:pPr>
      <w:r>
        <w:rPr>
          <w:rFonts w:ascii="宋体" w:hAnsi="宋体" w:eastAsia="宋体" w:cs="宋体"/>
          <w:kern w:val="0"/>
          <w:sz w:val="24"/>
          <w:szCs w:val="24"/>
          <w:lang w:val="en-US" w:eastAsia="zh-CN" w:bidi="ar"/>
        </w:rPr>
        <w:t>历史历史基准额度 =历史基准额度（按客户分类配置历史基准额度值/年度更新）x 系数3</w:t>
      </w:r>
    </w:p>
    <w:p w14:paraId="65DDF4B0">
      <w:pPr>
        <w:keepNext w:val="0"/>
        <w:keepLines w:val="0"/>
        <w:widowControl/>
        <w:numPr>
          <w:ilvl w:val="0"/>
          <w:numId w:val="37"/>
        </w:numPr>
        <w:suppressLineNumbers w:val="0"/>
        <w:spacing w:before="0" w:beforeAutospacing="1" w:after="0" w:afterAutospacing="1"/>
        <w:ind w:left="1440" w:hanging="360"/>
      </w:pPr>
    </w:p>
    <w:p w14:paraId="55F682ED">
      <w:pPr>
        <w:keepNext w:val="0"/>
        <w:keepLines w:val="0"/>
        <w:widowControl/>
        <w:numPr>
          <w:ilvl w:val="0"/>
          <w:numId w:val="37"/>
        </w:numPr>
        <w:suppressLineNumbers w:val="0"/>
        <w:spacing w:before="0" w:beforeAutospacing="1" w:after="0" w:afterAutospacing="1"/>
        <w:ind w:left="1440" w:hanging="360"/>
      </w:pPr>
    </w:p>
    <w:p w14:paraId="5B6CB7E5">
      <w:pPr>
        <w:keepNext w:val="0"/>
        <w:keepLines w:val="0"/>
        <w:widowControl/>
        <w:suppressLineNumbers w:val="0"/>
        <w:ind w:left="720"/>
        <w:jc w:val="left"/>
      </w:pPr>
      <w:r>
        <w:rPr>
          <w:rFonts w:ascii="宋体" w:hAnsi="宋体" w:eastAsia="宋体" w:cs="宋体"/>
          <w:kern w:val="0"/>
          <w:sz w:val="24"/>
          <w:szCs w:val="24"/>
          <w:lang w:val="en-US" w:eastAsia="zh-CN" w:bidi="ar"/>
        </w:rPr>
        <w:t>根据【厂端授信参数配置表】中的【聚合方法】（MAX或MIN），厂端授信额度 = 取三者对应方法的最大或最小值。</w:t>
      </w:r>
    </w:p>
    <w:p w14:paraId="17F703AC">
      <w:pPr>
        <w:keepNext w:val="0"/>
        <w:keepLines w:val="0"/>
        <w:widowControl/>
        <w:numPr>
          <w:ilvl w:val="0"/>
          <w:numId w:val="37"/>
        </w:numPr>
        <w:suppressLineNumbers w:val="0"/>
        <w:spacing w:before="0" w:beforeAutospacing="1" w:after="0" w:afterAutospacing="1"/>
        <w:ind w:left="1440" w:hanging="360"/>
      </w:pPr>
    </w:p>
    <w:p w14:paraId="084B5FE8">
      <w:pPr>
        <w:keepNext w:val="0"/>
        <w:keepLines w:val="0"/>
        <w:widowControl/>
        <w:numPr>
          <w:ilvl w:val="0"/>
          <w:numId w:val="37"/>
        </w:numPr>
        <w:suppressLineNumbers w:val="0"/>
        <w:spacing w:before="0" w:beforeAutospacing="1" w:after="0" w:afterAutospacing="1"/>
        <w:ind w:left="1440" w:hanging="360"/>
      </w:pPr>
    </w:p>
    <w:p w14:paraId="19A51EB0">
      <w:pPr>
        <w:keepNext w:val="0"/>
        <w:keepLines w:val="0"/>
        <w:widowControl/>
        <w:suppressLineNumbers w:val="0"/>
        <w:ind w:left="720"/>
        <w:jc w:val="left"/>
      </w:pPr>
      <w:r>
        <w:rPr>
          <w:rFonts w:ascii="宋体" w:hAnsi="宋体" w:eastAsia="宋体" w:cs="宋体"/>
          <w:kern w:val="0"/>
          <w:sz w:val="24"/>
          <w:szCs w:val="24"/>
          <w:lang w:val="en-US" w:eastAsia="zh-CN" w:bidi="ar"/>
        </w:rPr>
        <w:t>初始赋额规则：客户无资信结果时，厂端授信额度依据客户分类的【历史基准额度】值赋予。</w:t>
      </w:r>
    </w:p>
    <w:p w14:paraId="692EEFBD">
      <w:pPr>
        <w:keepNext w:val="0"/>
        <w:keepLines w:val="0"/>
        <w:widowControl/>
        <w:numPr>
          <w:ilvl w:val="0"/>
          <w:numId w:val="37"/>
        </w:numPr>
        <w:suppressLineNumbers w:val="0"/>
        <w:spacing w:before="0" w:beforeAutospacing="1" w:after="0" w:afterAutospacing="1"/>
        <w:ind w:left="1440" w:hanging="360"/>
      </w:pPr>
    </w:p>
    <w:p w14:paraId="1F10F927">
      <w:pPr>
        <w:pStyle w:val="7"/>
        <w:keepNext w:val="0"/>
        <w:keepLines w:val="0"/>
        <w:widowControl/>
        <w:suppressLineNumbers w:val="0"/>
        <w:jc w:val="left"/>
      </w:pPr>
      <w:r>
        <w:t>（二）获取客户维度和模型参数信息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5"/>
        <w:gridCol w:w="832"/>
        <w:gridCol w:w="6460"/>
        <w:gridCol w:w="2083"/>
      </w:tblGrid>
      <w:tr w14:paraId="3774B7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2892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B9D4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8F1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095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补充说明</w:t>
            </w:r>
          </w:p>
        </w:tc>
      </w:tr>
      <w:tr w14:paraId="415053A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817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客户维度</w:t>
            </w:r>
          </w:p>
          <w:p w14:paraId="675E93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8936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27FB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关联选择的客户，通过【客户主数据】或【大客户管理】模块中【大客户级别】指直销客户包括S, A, B (S最大)。通过客户主数据的【客户类型】包括：公司客户、个人客户，可以判断是否为I是个人客户。排除经销商后，其余C为普通客户。</w:t>
            </w:r>
          </w:p>
          <w:p w14:paraId="3E3BB8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此外判断是否经销商：通过客户主数据中【客户类别】包括：三一终端客户、经销商终端客户，正式经销商、意向经销商、经销商大客户、三一大客户、政府、子公司、合资公司、国内子公司、待准入三一大客户等。经销商包括正式经销商、意向经销商，其余都是直销客户。如果是经销商，通过【经销商分级】字段获取钻石、铂金、白银、认证、意向，然后映射到D1-D5。</w:t>
            </w:r>
          </w:p>
          <w:p w14:paraId="12545A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说明：以上逻辑可以考虑复用“成交条件样板库”中相同逻辑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589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直销客户分S,A,B,C,I (S/A/B是大客户)、I个人客户，其余C为普通客户；</w:t>
            </w:r>
          </w:p>
          <w:p w14:paraId="63CE6F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经销商分D1钻石、D2铂金、D3白银、D4认证、D5意向。</w:t>
            </w:r>
          </w:p>
          <w:p w14:paraId="4DBC0A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49E8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7450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D05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1A9D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关联选择的客户，取客户主数据表中的【客户等级】。</w:t>
            </w:r>
          </w:p>
          <w:p w14:paraId="1998CE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如果【客户等级】值为空，【客户等级】=ALL。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F3A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A0-A4，有不存在值-空</w:t>
            </w:r>
          </w:p>
        </w:tc>
      </w:tr>
      <w:tr w14:paraId="331DBA3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DA3A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80F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8AFD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通过【客户分类】和【客户等级】作为搜索条件，基于厂端授信模型参数配置表获得【系数1】字段值。如果未取到，系统给与一个默认值，并停止计算。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E46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如果未取到，系数1=0</w:t>
            </w:r>
          </w:p>
        </w:tc>
      </w:tr>
      <w:tr w14:paraId="17F522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318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3870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F56A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1229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如果未取到，系数2=0</w:t>
            </w:r>
          </w:p>
        </w:tc>
      </w:tr>
      <w:tr w14:paraId="1D677E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B385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B840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7541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8DEA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如果未取到，系数3=0</w:t>
            </w:r>
          </w:p>
        </w:tc>
      </w:tr>
      <w:tr w14:paraId="787FD18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3134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73B7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9E1D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4FE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如果未取到，聚合方法=MIN</w:t>
            </w:r>
          </w:p>
        </w:tc>
      </w:tr>
      <w:tr w14:paraId="731904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BAB3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基准额度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ACC2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w:t>
            </w:r>
          </w:p>
          <w:p w14:paraId="7B27D2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48C5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通过【客户分类】取值和【客户等级】=ALL作为搜索条件，基于厂端授信模型参数配置表获得【历史基准额度】字段值。</w:t>
            </w:r>
          </w:p>
          <w:p w14:paraId="7FF5A2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如果未取到，系统给与一个默认值，并停止计算。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F96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如果未取到，基准额度=0</w:t>
            </w:r>
          </w:p>
        </w:tc>
      </w:tr>
    </w:tbl>
    <w:p w14:paraId="791BD77C">
      <w:pPr>
        <w:keepNext w:val="0"/>
        <w:keepLines w:val="0"/>
        <w:widowControl/>
        <w:suppressLineNumbers w:val="0"/>
        <w:ind w:left="0" w:firstLine="420"/>
        <w:jc w:val="left"/>
      </w:pPr>
    </w:p>
    <w:p w14:paraId="4BA002CD">
      <w:pPr>
        <w:pStyle w:val="7"/>
        <w:keepNext w:val="0"/>
        <w:keepLines w:val="0"/>
        <w:widowControl/>
        <w:suppressLineNumbers w:val="0"/>
        <w:jc w:val="left"/>
      </w:pPr>
      <w:r>
        <w:t>（三）获取模型计算三因子信息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2"/>
        <w:gridCol w:w="934"/>
        <w:gridCol w:w="1785"/>
        <w:gridCol w:w="6609"/>
      </w:tblGrid>
      <w:tr w14:paraId="27EFBFA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8B4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1A1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F2C9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模型计算公式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D89D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补充相关因子CRM取数逻辑</w:t>
            </w:r>
          </w:p>
        </w:tc>
      </w:tr>
      <w:tr w14:paraId="12966D7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7EE3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计算三因子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ECA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财务能力 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E975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财务能力=净资产 x 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E52F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净资产：通过客户关联的【客户信用标签表】的【复核指标】字段值（匹配条件: 匹配选择客户 AND【有效状态】=1 AND 【指标编码】= NetAssets），已采用USD。</w:t>
            </w:r>
          </w:p>
        </w:tc>
      </w:tr>
      <w:tr w14:paraId="0AE3B5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1830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计算三因子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E45D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历史回款能力 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0EBD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历史回款能力=过去12个月客户回款月均值 x 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BA9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回款能力：取【风控】【货款管理】【月度在外货款】模块的【本月实际回款金额】，该字段是RMB，须通过【货币】主数据表通过美元汇率转换到USD，然后根据【生成版本】字段（YYYYMM格式）取12个月范围，把【本月实际回款金额】转化USD货币后累计后除于12（业务需求文档中有类似表达逻辑）。</w:t>
            </w:r>
          </w:p>
        </w:tc>
      </w:tr>
      <w:tr w14:paraId="314AED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75F4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计算三因子</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237A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 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532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历史基准额度（按客户分类配置历史基准额度值/年度更新）x 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7B66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【历史基准额度】参考前取值描述</w:t>
            </w:r>
          </w:p>
        </w:tc>
      </w:tr>
    </w:tbl>
    <w:p w14:paraId="29904B9C">
      <w:pPr>
        <w:pStyle w:val="7"/>
        <w:keepNext w:val="0"/>
        <w:keepLines w:val="0"/>
        <w:widowControl/>
        <w:suppressLineNumbers w:val="0"/>
        <w:jc w:val="left"/>
      </w:pPr>
      <w:r>
        <w:t>（四）厂端授信初始化额度模型计算</w:t>
      </w:r>
    </w:p>
    <w:p w14:paraId="6AC9AC26">
      <w:pPr>
        <w:keepNext w:val="0"/>
        <w:keepLines w:val="0"/>
        <w:widowControl/>
        <w:numPr>
          <w:ilvl w:val="0"/>
          <w:numId w:val="38"/>
        </w:numPr>
        <w:suppressLineNumbers w:val="0"/>
        <w:spacing w:before="0" w:beforeAutospacing="1" w:after="0" w:afterAutospacing="1"/>
        <w:ind w:left="1440" w:hanging="360"/>
      </w:pPr>
    </w:p>
    <w:p w14:paraId="0BF04354">
      <w:pPr>
        <w:keepNext w:val="0"/>
        <w:keepLines w:val="0"/>
        <w:widowControl/>
        <w:suppressLineNumbers w:val="0"/>
        <w:ind w:left="720"/>
        <w:jc w:val="left"/>
      </w:pPr>
      <w:r>
        <w:rPr>
          <w:rFonts w:ascii="宋体" w:hAnsi="宋体" w:eastAsia="宋体" w:cs="宋体"/>
          <w:kern w:val="0"/>
          <w:sz w:val="24"/>
          <w:szCs w:val="24"/>
          <w:lang w:val="en-US" w:eastAsia="zh-CN" w:bidi="ar"/>
        </w:rPr>
        <w:t>根据【厂端授信参数配置表】中的【聚合方法】（MAX或MIN），厂端授信初始化额度 = 取三者对应方法的最大或最小值。</w:t>
      </w:r>
    </w:p>
    <w:p w14:paraId="6C0D4A53">
      <w:pPr>
        <w:keepNext w:val="0"/>
        <w:keepLines w:val="0"/>
        <w:widowControl/>
        <w:numPr>
          <w:ilvl w:val="0"/>
          <w:numId w:val="38"/>
        </w:numPr>
        <w:suppressLineNumbers w:val="0"/>
        <w:spacing w:before="0" w:beforeAutospacing="1" w:after="0" w:afterAutospacing="1"/>
        <w:ind w:left="1440" w:hanging="360"/>
      </w:pPr>
    </w:p>
    <w:p w14:paraId="2E2B7240">
      <w:pPr>
        <w:keepNext w:val="0"/>
        <w:keepLines w:val="0"/>
        <w:widowControl/>
        <w:numPr>
          <w:ilvl w:val="0"/>
          <w:numId w:val="38"/>
        </w:numPr>
        <w:suppressLineNumbers w:val="0"/>
        <w:spacing w:before="0" w:beforeAutospacing="1" w:after="0" w:afterAutospacing="1"/>
        <w:ind w:left="1440" w:hanging="360"/>
      </w:pPr>
    </w:p>
    <w:p w14:paraId="48B0451E">
      <w:pPr>
        <w:keepNext w:val="0"/>
        <w:keepLines w:val="0"/>
        <w:widowControl/>
        <w:suppressLineNumbers w:val="0"/>
        <w:ind w:left="720"/>
        <w:jc w:val="left"/>
      </w:pPr>
      <w:r>
        <w:rPr>
          <w:rFonts w:ascii="宋体" w:hAnsi="宋体" w:eastAsia="宋体" w:cs="宋体"/>
          <w:kern w:val="0"/>
          <w:sz w:val="24"/>
          <w:szCs w:val="24"/>
          <w:lang w:val="en-US" w:eastAsia="zh-CN" w:bidi="ar"/>
        </w:rPr>
        <w:t>如果客户无信用评估结果时（【客户信用标签表】记录未匹配到，或客户主数据的【客户信用评分】为空或0, 或判断【</w:t>
      </w:r>
      <w:r>
        <w:rPr>
          <w:rFonts w:ascii="宋体" w:hAnsi="宋体" w:eastAsia="宋体" w:cs="宋体"/>
          <w:color w:val="245BDB"/>
          <w:kern w:val="0"/>
          <w:sz w:val="24"/>
          <w:szCs w:val="24"/>
          <w:lang w:val="en-US" w:eastAsia="zh-CN" w:bidi="ar"/>
        </w:rPr>
        <w:t>信用评估有效状态</w:t>
      </w:r>
      <w:r>
        <w:rPr>
          <w:rFonts w:ascii="宋体" w:hAnsi="宋体" w:eastAsia="宋体" w:cs="宋体"/>
          <w:kern w:val="0"/>
          <w:sz w:val="24"/>
          <w:szCs w:val="24"/>
          <w:lang w:val="en-US" w:eastAsia="zh-CN" w:bidi="ar"/>
        </w:rPr>
        <w:t>】=0 或空），厂端授信初始化额度依据客户分类的【历史基准额度】值赋予。</w:t>
      </w:r>
    </w:p>
    <w:p w14:paraId="37890A05">
      <w:pPr>
        <w:keepNext w:val="0"/>
        <w:keepLines w:val="0"/>
        <w:widowControl/>
        <w:numPr>
          <w:ilvl w:val="0"/>
          <w:numId w:val="38"/>
        </w:numPr>
        <w:suppressLineNumbers w:val="0"/>
        <w:spacing w:before="0" w:beforeAutospacing="1" w:after="0" w:afterAutospacing="1"/>
        <w:ind w:left="1440" w:hanging="360"/>
      </w:pPr>
    </w:p>
    <w:p w14:paraId="21CAD7A4">
      <w:pPr>
        <w:keepNext w:val="0"/>
        <w:keepLines w:val="0"/>
        <w:widowControl/>
        <w:numPr>
          <w:ilvl w:val="0"/>
          <w:numId w:val="38"/>
        </w:numPr>
        <w:suppressLineNumbers w:val="0"/>
        <w:spacing w:before="0" w:beforeAutospacing="1" w:after="0" w:afterAutospacing="1"/>
        <w:ind w:left="1440" w:hanging="360"/>
      </w:pPr>
    </w:p>
    <w:p w14:paraId="6DF4BB11">
      <w:pPr>
        <w:keepNext w:val="0"/>
        <w:keepLines w:val="0"/>
        <w:widowControl/>
        <w:suppressLineNumbers w:val="0"/>
        <w:ind w:left="720"/>
        <w:jc w:val="left"/>
      </w:pPr>
      <w:r>
        <w:rPr>
          <w:rFonts w:ascii="宋体" w:hAnsi="宋体" w:eastAsia="宋体" w:cs="宋体"/>
          <w:kern w:val="0"/>
          <w:sz w:val="24"/>
          <w:szCs w:val="24"/>
          <w:lang w:val="en-US" w:eastAsia="zh-CN" w:bidi="ar"/>
        </w:rPr>
        <w:t>把厂端授信初始化额度值保存到【厂端授信模型计算表】【模型计算额度USD】字段。</w:t>
      </w:r>
    </w:p>
    <w:p w14:paraId="6A04E9B4">
      <w:pPr>
        <w:keepNext w:val="0"/>
        <w:keepLines w:val="0"/>
        <w:widowControl/>
        <w:numPr>
          <w:ilvl w:val="0"/>
          <w:numId w:val="38"/>
        </w:numPr>
        <w:suppressLineNumbers w:val="0"/>
        <w:spacing w:before="0" w:beforeAutospacing="1" w:after="0" w:afterAutospacing="1"/>
        <w:ind w:left="1440" w:hanging="360"/>
      </w:pPr>
    </w:p>
    <w:p w14:paraId="5CCACC49">
      <w:pPr>
        <w:pStyle w:val="7"/>
        <w:keepNext w:val="0"/>
        <w:keepLines w:val="0"/>
        <w:widowControl/>
        <w:suppressLineNumbers w:val="0"/>
        <w:jc w:val="left"/>
      </w:pPr>
      <w:r>
        <w:t>（五）厂端授信初始化计算后额度调整</w:t>
      </w:r>
    </w:p>
    <w:p w14:paraId="25F7AA6B">
      <w:pPr>
        <w:keepNext w:val="0"/>
        <w:keepLines w:val="0"/>
        <w:widowControl/>
        <w:suppressLineNumbers w:val="0"/>
        <w:ind w:left="0" w:firstLine="420"/>
        <w:jc w:val="left"/>
      </w:pPr>
      <w:bookmarkStart w:id="0" w:name="_GoBack"/>
      <w:bookmarkEnd w:id="0"/>
      <w:r>
        <w:rPr>
          <w:rFonts w:ascii="宋体" w:hAnsi="宋体" w:eastAsia="宋体" w:cs="宋体"/>
          <w:kern w:val="0"/>
          <w:sz w:val="24"/>
          <w:szCs w:val="24"/>
          <w:lang w:val="en-US" w:eastAsia="zh-CN" w:bidi="ar"/>
        </w:rPr>
        <w:t>对于存在实质性逾期的客户，需要考虑相关授信额度的调整，参考如下：</w:t>
      </w:r>
    </w:p>
    <w:p w14:paraId="363AA7F9">
      <w:pPr>
        <w:keepNext w:val="0"/>
        <w:keepLines w:val="0"/>
        <w:widowControl/>
        <w:suppressLineNumbers w:val="0"/>
        <w:ind w:left="0" w:firstLine="420"/>
        <w:jc w:val="left"/>
      </w:pPr>
      <w:r>
        <w:rPr>
          <w:rFonts w:ascii="宋体" w:hAnsi="宋体" w:eastAsia="宋体" w:cs="宋体"/>
          <w:kern w:val="0"/>
          <w:sz w:val="24"/>
          <w:szCs w:val="24"/>
          <w:lang w:val="en-US" w:eastAsia="zh-CN" w:bidi="ar"/>
        </w:rPr>
        <w:t>如果授信额度有效期内已经存在实质性</w:t>
      </w:r>
      <w:r>
        <w:rPr>
          <w:rStyle w:val="10"/>
          <w:rFonts w:ascii="宋体" w:hAnsi="宋体" w:eastAsia="宋体" w:cs="宋体"/>
          <w:color w:val="245BDB"/>
          <w:kern w:val="0"/>
          <w:sz w:val="24"/>
          <w:szCs w:val="24"/>
          <w:lang w:val="en-US" w:eastAsia="zh-CN" w:bidi="ar"/>
        </w:rPr>
        <w:t>逾期账龄</w:t>
      </w:r>
      <w:r>
        <w:rPr>
          <w:rFonts w:ascii="宋体" w:hAnsi="宋体" w:eastAsia="宋体" w:cs="宋体"/>
          <w:kern w:val="0"/>
          <w:sz w:val="24"/>
          <w:szCs w:val="24"/>
          <w:lang w:val="en-US" w:eastAsia="zh-CN" w:bidi="ar"/>
        </w:rPr>
        <w:t>≥6个月：</w:t>
      </w:r>
    </w:p>
    <w:p w14:paraId="30A16B8B">
      <w:pPr>
        <w:keepNext w:val="0"/>
        <w:keepLines w:val="0"/>
        <w:widowControl/>
        <w:numPr>
          <w:ilvl w:val="0"/>
          <w:numId w:val="39"/>
        </w:numPr>
        <w:suppressLineNumbers w:val="0"/>
        <w:spacing w:before="0" w:beforeAutospacing="1" w:after="0" w:afterAutospacing="1"/>
        <w:ind w:left="1440" w:hanging="360"/>
      </w:pPr>
    </w:p>
    <w:p w14:paraId="7DCD3366">
      <w:pPr>
        <w:keepNext w:val="0"/>
        <w:keepLines w:val="0"/>
        <w:widowControl/>
        <w:suppressLineNumbers w:val="0"/>
        <w:ind w:left="720"/>
        <w:jc w:val="left"/>
      </w:pPr>
      <w:r>
        <w:rPr>
          <w:rStyle w:val="10"/>
          <w:rFonts w:ascii="宋体" w:hAnsi="宋体" w:eastAsia="宋体" w:cs="宋体"/>
          <w:color w:val="245BDB"/>
          <w:kern w:val="0"/>
          <w:sz w:val="24"/>
          <w:szCs w:val="24"/>
          <w:lang w:val="en-US" w:eastAsia="zh-CN" w:bidi="ar"/>
        </w:rPr>
        <w:t>逾期金额/在外货款余额</w:t>
      </w:r>
      <w:r>
        <w:rPr>
          <w:rFonts w:ascii="宋体" w:hAnsi="宋体" w:eastAsia="宋体" w:cs="宋体"/>
          <w:kern w:val="0"/>
          <w:sz w:val="24"/>
          <w:szCs w:val="24"/>
          <w:lang w:val="en-US" w:eastAsia="zh-CN" w:bidi="ar"/>
        </w:rPr>
        <w:t>≤20%，厂端授信额度下调至原额度的80%。</w:t>
      </w:r>
    </w:p>
    <w:p w14:paraId="2DC71A2D">
      <w:pPr>
        <w:keepNext w:val="0"/>
        <w:keepLines w:val="0"/>
        <w:widowControl/>
        <w:numPr>
          <w:ilvl w:val="0"/>
          <w:numId w:val="39"/>
        </w:numPr>
        <w:suppressLineNumbers w:val="0"/>
        <w:spacing w:before="0" w:beforeAutospacing="1" w:after="0" w:afterAutospacing="1"/>
        <w:ind w:left="1440" w:hanging="360"/>
      </w:pPr>
    </w:p>
    <w:p w14:paraId="6DF3CE88">
      <w:pPr>
        <w:keepNext w:val="0"/>
        <w:keepLines w:val="0"/>
        <w:widowControl/>
        <w:numPr>
          <w:ilvl w:val="0"/>
          <w:numId w:val="39"/>
        </w:numPr>
        <w:suppressLineNumbers w:val="0"/>
        <w:spacing w:before="0" w:beforeAutospacing="1" w:after="0" w:afterAutospacing="1"/>
        <w:ind w:left="1440" w:hanging="360"/>
      </w:pPr>
    </w:p>
    <w:p w14:paraId="13178030">
      <w:pPr>
        <w:keepNext w:val="0"/>
        <w:keepLines w:val="0"/>
        <w:widowControl/>
        <w:suppressLineNumbers w:val="0"/>
        <w:ind w:left="720"/>
        <w:jc w:val="left"/>
      </w:pPr>
      <w:r>
        <w:rPr>
          <w:rFonts w:ascii="宋体" w:hAnsi="宋体" w:eastAsia="宋体" w:cs="宋体"/>
          <w:kern w:val="0"/>
          <w:sz w:val="24"/>
          <w:szCs w:val="24"/>
          <w:lang w:val="en-US" w:eastAsia="zh-CN" w:bidi="ar"/>
        </w:rPr>
        <w:t>50%≤逾期金额/在外货款余额&gt;20%，厂端授信额度下调至原额度的50%。</w:t>
      </w:r>
    </w:p>
    <w:p w14:paraId="3C823397">
      <w:pPr>
        <w:keepNext w:val="0"/>
        <w:keepLines w:val="0"/>
        <w:widowControl/>
        <w:numPr>
          <w:ilvl w:val="0"/>
          <w:numId w:val="39"/>
        </w:numPr>
        <w:suppressLineNumbers w:val="0"/>
        <w:spacing w:before="0" w:beforeAutospacing="1" w:after="0" w:afterAutospacing="1"/>
        <w:ind w:left="1440" w:hanging="360"/>
      </w:pPr>
    </w:p>
    <w:p w14:paraId="6DED0074">
      <w:pPr>
        <w:keepNext w:val="0"/>
        <w:keepLines w:val="0"/>
        <w:widowControl/>
        <w:numPr>
          <w:ilvl w:val="0"/>
          <w:numId w:val="39"/>
        </w:numPr>
        <w:suppressLineNumbers w:val="0"/>
        <w:spacing w:before="0" w:beforeAutospacing="1" w:after="0" w:afterAutospacing="1"/>
        <w:ind w:left="1440" w:hanging="360"/>
      </w:pPr>
    </w:p>
    <w:p w14:paraId="1CF35C6E">
      <w:pPr>
        <w:keepNext w:val="0"/>
        <w:keepLines w:val="0"/>
        <w:widowControl/>
        <w:suppressLineNumbers w:val="0"/>
        <w:ind w:left="720"/>
        <w:jc w:val="left"/>
      </w:pPr>
      <w:r>
        <w:rPr>
          <w:rFonts w:ascii="宋体" w:hAnsi="宋体" w:eastAsia="宋体" w:cs="宋体"/>
          <w:kern w:val="0"/>
          <w:sz w:val="24"/>
          <w:szCs w:val="24"/>
          <w:lang w:val="en-US" w:eastAsia="zh-CN" w:bidi="ar"/>
        </w:rPr>
        <w:t>逾期金额/在外货款余额&gt;50%，触发不予授信规则，额度为0</w:t>
      </w:r>
    </w:p>
    <w:p w14:paraId="73A326A1">
      <w:pPr>
        <w:keepNext w:val="0"/>
        <w:keepLines w:val="0"/>
        <w:widowControl/>
        <w:numPr>
          <w:ilvl w:val="0"/>
          <w:numId w:val="39"/>
        </w:numPr>
        <w:suppressLineNumbers w:val="0"/>
        <w:spacing w:before="0" w:beforeAutospacing="1" w:after="0" w:afterAutospacing="1"/>
        <w:ind w:left="1440" w:hanging="360"/>
      </w:pPr>
    </w:p>
    <w:p w14:paraId="653431D9">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相关【逾期账龄】、【逾期金额】和【在外货款余额】</w:t>
      </w:r>
      <w:r>
        <w:rPr>
          <w:rFonts w:ascii="宋体" w:hAnsi="宋体" w:eastAsia="宋体" w:cs="宋体"/>
          <w:kern w:val="0"/>
          <w:sz w:val="24"/>
          <w:szCs w:val="24"/>
          <w:lang w:val="en-US" w:eastAsia="zh-CN" w:bidi="ar"/>
        </w:rPr>
        <w:t>的取数逻辑如下：</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3"/>
        <w:gridCol w:w="1050"/>
        <w:gridCol w:w="8007"/>
      </w:tblGrid>
      <w:tr w14:paraId="5598B49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9939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34F8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6DDD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取数逻辑</w:t>
            </w:r>
          </w:p>
        </w:tc>
      </w:tr>
      <w:tr w14:paraId="060533B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5753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因逾期调整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D836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逾期账龄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6A0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取【风控】【货款管理】【月度在外货款】模块中相关客户的收款统计记录，的【最长逾期账龄天】字段，采用【最长逾期账龄天】&gt; 6*30天作为等同判断条件</w:t>
            </w:r>
          </w:p>
        </w:tc>
      </w:tr>
      <w:tr w14:paraId="1F119F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1BC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因逾期调整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01C4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逾期金额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792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取【风控】【货款管理】【月度在外货款】模块中【逾期货款】（USD货币）</w:t>
            </w:r>
          </w:p>
        </w:tc>
      </w:tr>
      <w:tr w14:paraId="0EB6908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6D83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因逾期调整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3188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在外货款余额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B45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取【风控】【货款管理】【月度在外货款】模块中【在外货款余额】（USD货币）</w:t>
            </w:r>
          </w:p>
        </w:tc>
      </w:tr>
    </w:tbl>
    <w:p w14:paraId="7ADD0D13">
      <w:pPr>
        <w:keepNext w:val="0"/>
        <w:keepLines w:val="0"/>
        <w:widowControl/>
        <w:suppressLineNumbers w:val="0"/>
        <w:ind w:left="0" w:firstLine="420"/>
        <w:jc w:val="left"/>
      </w:pPr>
      <w:r>
        <w:rPr>
          <w:rFonts w:ascii="宋体" w:hAnsi="宋体" w:eastAsia="宋体" w:cs="宋体"/>
          <w:kern w:val="0"/>
          <w:sz w:val="24"/>
          <w:szCs w:val="24"/>
          <w:lang w:val="en-US" w:eastAsia="zh-CN" w:bidi="ar"/>
        </w:rPr>
        <w:t>把厂端授信调整额度值保存到【厂端授信模型计算表】【调整模型额度USD】字段。如果是不予授信的，【模型计算额度USD】和【调整模型额度USD】字段值都赋予0。</w:t>
      </w:r>
    </w:p>
    <w:p w14:paraId="5F99A785">
      <w:pPr>
        <w:pStyle w:val="7"/>
        <w:keepNext w:val="0"/>
        <w:keepLines w:val="0"/>
        <w:widowControl/>
        <w:suppressLineNumbers w:val="0"/>
        <w:jc w:val="left"/>
      </w:pPr>
      <w:r>
        <w:t>（六）保存数据表字段和日志字段</w:t>
      </w:r>
    </w:p>
    <w:p w14:paraId="24C28537">
      <w:pPr>
        <w:keepNext w:val="0"/>
        <w:keepLines w:val="0"/>
        <w:widowControl/>
        <w:numPr>
          <w:ilvl w:val="0"/>
          <w:numId w:val="40"/>
        </w:numPr>
        <w:suppressLineNumbers w:val="0"/>
        <w:spacing w:before="0" w:beforeAutospacing="1" w:after="0" w:afterAutospacing="1"/>
        <w:ind w:left="1440" w:hanging="360"/>
      </w:pPr>
    </w:p>
    <w:p w14:paraId="74A03E67">
      <w:pPr>
        <w:keepNext w:val="0"/>
        <w:keepLines w:val="0"/>
        <w:widowControl/>
        <w:suppressLineNumbers w:val="0"/>
        <w:ind w:left="720"/>
        <w:jc w:val="left"/>
      </w:pPr>
      <w:r>
        <w:rPr>
          <w:rFonts w:ascii="宋体" w:hAnsi="宋体" w:eastAsia="宋体" w:cs="宋体"/>
          <w:kern w:val="0"/>
          <w:sz w:val="24"/>
          <w:szCs w:val="24"/>
          <w:lang w:val="en-US" w:eastAsia="zh-CN" w:bidi="ar"/>
        </w:rPr>
        <w:t>交叉参考表设计中表结构中规则说明和前表单字段设计中规则说明，保存【厂端授信模型计算表】各字段数据。</w:t>
      </w:r>
    </w:p>
    <w:p w14:paraId="24DA18B2">
      <w:pPr>
        <w:keepNext w:val="0"/>
        <w:keepLines w:val="0"/>
        <w:widowControl/>
        <w:numPr>
          <w:ilvl w:val="0"/>
          <w:numId w:val="40"/>
        </w:numPr>
        <w:suppressLineNumbers w:val="0"/>
        <w:spacing w:before="0" w:beforeAutospacing="1" w:after="0" w:afterAutospacing="1"/>
        <w:ind w:left="1440" w:hanging="360"/>
      </w:pPr>
    </w:p>
    <w:p w14:paraId="0AEF44E1">
      <w:pPr>
        <w:keepNext w:val="0"/>
        <w:keepLines w:val="0"/>
        <w:widowControl/>
        <w:numPr>
          <w:ilvl w:val="0"/>
          <w:numId w:val="40"/>
        </w:numPr>
        <w:suppressLineNumbers w:val="0"/>
        <w:spacing w:before="0" w:beforeAutospacing="1" w:after="0" w:afterAutospacing="1"/>
        <w:ind w:left="1440" w:hanging="360"/>
      </w:pPr>
    </w:p>
    <w:p w14:paraId="2165046D">
      <w:pPr>
        <w:keepNext w:val="0"/>
        <w:keepLines w:val="0"/>
        <w:widowControl/>
        <w:suppressLineNumbers w:val="0"/>
        <w:ind w:left="720"/>
        <w:jc w:val="left"/>
      </w:pPr>
      <w:r>
        <w:rPr>
          <w:rFonts w:ascii="宋体" w:hAnsi="宋体" w:eastAsia="宋体" w:cs="宋体"/>
          <w:kern w:val="0"/>
          <w:sz w:val="24"/>
          <w:szCs w:val="24"/>
          <w:lang w:val="en-US" w:eastAsia="zh-CN" w:bidi="ar"/>
        </w:rPr>
        <w:t>需要把计算过程的取值参数和日志保存到【计算日志】字段中，便于管理判断相关数据质量和模型版本及调整应用。</w:t>
      </w:r>
    </w:p>
    <w:p w14:paraId="761C2294">
      <w:pPr>
        <w:keepNext w:val="0"/>
        <w:keepLines w:val="0"/>
        <w:widowControl/>
        <w:numPr>
          <w:ilvl w:val="0"/>
          <w:numId w:val="40"/>
        </w:numPr>
        <w:suppressLineNumbers w:val="0"/>
        <w:spacing w:before="0" w:beforeAutospacing="1" w:after="0" w:afterAutospacing="1"/>
        <w:ind w:left="1440" w:hanging="360"/>
      </w:pPr>
    </w:p>
    <w:p w14:paraId="3C28E65A">
      <w:pPr>
        <w:keepNext w:val="0"/>
        <w:keepLines w:val="0"/>
        <w:widowControl/>
        <w:numPr>
          <w:ilvl w:val="2"/>
          <w:numId w:val="41"/>
        </w:numPr>
        <w:suppressLineNumbers w:val="0"/>
        <w:tabs>
          <w:tab w:val="left" w:pos="2160"/>
        </w:tabs>
        <w:spacing w:before="0" w:beforeAutospacing="1" w:after="0" w:afterAutospacing="1"/>
        <w:ind w:left="4326" w:hanging="360"/>
        <w:jc w:val="left"/>
      </w:pPr>
    </w:p>
    <w:p w14:paraId="3DC44F4E">
      <w:pPr>
        <w:pStyle w:val="5"/>
        <w:keepNext w:val="0"/>
        <w:keepLines w:val="0"/>
        <w:widowControl/>
        <w:suppressLineNumbers w:val="0"/>
        <w:ind w:left="2160"/>
        <w:jc w:val="left"/>
      </w:pPr>
      <w:r>
        <w:t>  </w:t>
      </w:r>
      <w:r>
        <w:rPr>
          <w:rStyle w:val="10"/>
          <w:b/>
        </w:rPr>
        <w:t>厂端授信额度调整申请</w:t>
      </w:r>
    </w:p>
    <w:p w14:paraId="48A95816">
      <w:pPr>
        <w:keepNext w:val="0"/>
        <w:keepLines w:val="0"/>
        <w:widowControl/>
        <w:numPr>
          <w:ilvl w:val="2"/>
          <w:numId w:val="41"/>
        </w:numPr>
        <w:suppressLineNumbers w:val="0"/>
        <w:tabs>
          <w:tab w:val="left" w:pos="2160"/>
        </w:tabs>
        <w:spacing w:before="0" w:beforeAutospacing="1" w:after="0" w:afterAutospacing="1"/>
        <w:ind w:left="4326" w:hanging="360"/>
        <w:jc w:val="left"/>
      </w:pPr>
    </w:p>
    <w:p w14:paraId="5C916F8F">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9"/>
        <w:gridCol w:w="7341"/>
        <w:gridCol w:w="569"/>
        <w:gridCol w:w="1241"/>
      </w:tblGrid>
      <w:tr w14:paraId="142DAA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9F7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1FD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DE3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CE7F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689CB4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77C7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0D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1、供客户管理、合同等业务环节基于【客户编码】关联，通过【相关】菜单可以调出【厂端授信额度调整申请】记录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3BC2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DA1E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DE9631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DF4C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27B163">
            <w:pPr>
              <w:keepNext w:val="0"/>
              <w:keepLines w:val="0"/>
              <w:widowControl/>
              <w:numPr>
                <w:ilvl w:val="0"/>
                <w:numId w:val="42"/>
              </w:numPr>
              <w:suppressLineNumbers w:val="0"/>
              <w:spacing w:before="0" w:beforeAutospacing="1" w:after="0" w:afterAutospacing="1"/>
              <w:ind w:left="1440" w:hanging="360"/>
            </w:pPr>
          </w:p>
          <w:p w14:paraId="75A5DA2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完成【授信模型计算】的授信额度初始化和初始调整。</w:t>
            </w:r>
          </w:p>
          <w:p w14:paraId="65F7107B">
            <w:pPr>
              <w:keepNext w:val="0"/>
              <w:keepLines w:val="0"/>
              <w:widowControl/>
              <w:numPr>
                <w:ilvl w:val="0"/>
                <w:numId w:val="4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22F4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C4F4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C85F0A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269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186493">
            <w:pPr>
              <w:keepNext w:val="0"/>
              <w:keepLines w:val="0"/>
              <w:widowControl/>
              <w:numPr>
                <w:ilvl w:val="0"/>
                <w:numId w:val="43"/>
              </w:numPr>
              <w:suppressLineNumbers w:val="0"/>
              <w:spacing w:before="0" w:beforeAutospacing="1" w:after="0" w:afterAutospacing="1"/>
              <w:ind w:left="1440" w:hanging="360"/>
            </w:pPr>
          </w:p>
          <w:p w14:paraId="29F20DF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厂端【额度调整申请】查询页面，支持申请记录查询、新增、编辑和删除记录；模板导出和导入功能。</w:t>
            </w:r>
          </w:p>
          <w:p w14:paraId="113F58A8">
            <w:pPr>
              <w:keepNext w:val="0"/>
              <w:keepLines w:val="0"/>
              <w:widowControl/>
              <w:numPr>
                <w:ilvl w:val="0"/>
                <w:numId w:val="43"/>
              </w:numPr>
              <w:suppressLineNumbers w:val="0"/>
              <w:spacing w:before="0" w:beforeAutospacing="1" w:after="0" w:afterAutospacing="1"/>
              <w:ind w:left="1440" w:hanging="360"/>
            </w:pPr>
          </w:p>
          <w:p w14:paraId="07AE7743">
            <w:pPr>
              <w:keepNext w:val="0"/>
              <w:keepLines w:val="0"/>
              <w:widowControl/>
              <w:numPr>
                <w:ilvl w:val="0"/>
                <w:numId w:val="43"/>
              </w:numPr>
              <w:suppressLineNumbers w:val="0"/>
              <w:spacing w:before="0" w:beforeAutospacing="1" w:after="0" w:afterAutospacing="1"/>
              <w:ind w:left="1440" w:hanging="360"/>
            </w:pPr>
          </w:p>
          <w:p w14:paraId="593E51F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进入查询清单页面，可以通过【编辑筛选器】搜索找到相关申请记录。</w:t>
            </w:r>
          </w:p>
          <w:p w14:paraId="181F6890">
            <w:pPr>
              <w:keepNext w:val="0"/>
              <w:keepLines w:val="0"/>
              <w:widowControl/>
              <w:numPr>
                <w:ilvl w:val="0"/>
                <w:numId w:val="43"/>
              </w:numPr>
              <w:suppressLineNumbers w:val="0"/>
              <w:spacing w:before="0" w:beforeAutospacing="1" w:after="0" w:afterAutospacing="1"/>
              <w:ind w:left="1440" w:hanging="360"/>
            </w:pPr>
          </w:p>
          <w:p w14:paraId="5D7325A6">
            <w:pPr>
              <w:keepNext w:val="0"/>
              <w:keepLines w:val="0"/>
              <w:widowControl/>
              <w:numPr>
                <w:ilvl w:val="0"/>
                <w:numId w:val="43"/>
              </w:numPr>
              <w:suppressLineNumbers w:val="0"/>
              <w:spacing w:before="0" w:beforeAutospacing="1" w:after="0" w:afterAutospacing="1"/>
              <w:ind w:left="1440" w:hanging="360"/>
            </w:pPr>
          </w:p>
          <w:p w14:paraId="05F8660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对于查询视图，可以从“全部视图”拓展到未审批、已审批视图。</w:t>
            </w:r>
          </w:p>
          <w:p w14:paraId="504B01BC">
            <w:pPr>
              <w:keepNext w:val="0"/>
              <w:keepLines w:val="0"/>
              <w:widowControl/>
              <w:numPr>
                <w:ilvl w:val="0"/>
                <w:numId w:val="4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99AA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6B79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4B3FBD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21E1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22049">
            <w:pPr>
              <w:keepNext w:val="0"/>
              <w:keepLines w:val="0"/>
              <w:widowControl/>
              <w:numPr>
                <w:ilvl w:val="0"/>
                <w:numId w:val="44"/>
              </w:numPr>
              <w:suppressLineNumbers w:val="0"/>
              <w:spacing w:before="0" w:beforeAutospacing="1" w:after="0" w:afterAutospacing="1"/>
              <w:ind w:left="1440" w:hanging="360"/>
            </w:pPr>
          </w:p>
          <w:p w14:paraId="0085141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客户名称】和【模型计算系列号】（默认是最新生效的序列号，另搜索视图最好显示序列号、计算额度、计算日期和版本等信息，便于用户选择），带出【客户等级】、【模型计算额度USD】=取厂端授信模型计算表中的【调整模型额度USD】字段值。</w:t>
            </w:r>
          </w:p>
          <w:p w14:paraId="35A6D314">
            <w:pPr>
              <w:keepNext w:val="0"/>
              <w:keepLines w:val="0"/>
              <w:widowControl/>
              <w:numPr>
                <w:ilvl w:val="0"/>
                <w:numId w:val="44"/>
              </w:numPr>
              <w:suppressLineNumbers w:val="0"/>
              <w:spacing w:before="0" w:beforeAutospacing="1" w:after="0" w:afterAutospacing="1"/>
              <w:ind w:left="1440" w:hanging="360"/>
            </w:pPr>
          </w:p>
          <w:p w14:paraId="51E9E304">
            <w:pPr>
              <w:keepNext w:val="0"/>
              <w:keepLines w:val="0"/>
              <w:widowControl/>
              <w:numPr>
                <w:ilvl w:val="0"/>
                <w:numId w:val="44"/>
              </w:numPr>
              <w:suppressLineNumbers w:val="0"/>
              <w:spacing w:before="0" w:beforeAutospacing="1" w:after="0" w:afterAutospacing="1"/>
              <w:ind w:left="1440" w:hanging="360"/>
            </w:pPr>
          </w:p>
          <w:p w14:paraId="18008EB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参考表设计章节的【厂端授信额度申请单表】中的取数逻辑，系统自动带入【中信保额度信息】、【当前厂端授信和意向交易信息】和【申请组织信息】。</w:t>
            </w:r>
          </w:p>
          <w:p w14:paraId="0EB8E639">
            <w:pPr>
              <w:keepNext w:val="0"/>
              <w:keepLines w:val="0"/>
              <w:widowControl/>
              <w:numPr>
                <w:ilvl w:val="0"/>
                <w:numId w:val="44"/>
              </w:numPr>
              <w:suppressLineNumbers w:val="0"/>
              <w:spacing w:before="0" w:beforeAutospacing="1" w:after="0" w:afterAutospacing="1"/>
              <w:ind w:left="1440" w:hanging="360"/>
            </w:pPr>
          </w:p>
          <w:p w14:paraId="21C66024">
            <w:pPr>
              <w:keepNext w:val="0"/>
              <w:keepLines w:val="0"/>
              <w:widowControl/>
              <w:numPr>
                <w:ilvl w:val="0"/>
                <w:numId w:val="44"/>
              </w:numPr>
              <w:suppressLineNumbers w:val="0"/>
              <w:spacing w:before="0" w:beforeAutospacing="1" w:after="0" w:afterAutospacing="1"/>
              <w:ind w:left="1440" w:hanging="360"/>
            </w:pPr>
          </w:p>
          <w:p w14:paraId="3589B42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【意向交易信息】和【调整厂端授信额度信息】相关字段集需要人工录入相关申请信息。</w:t>
            </w:r>
          </w:p>
          <w:p w14:paraId="5EE55C14">
            <w:pPr>
              <w:keepNext w:val="0"/>
              <w:keepLines w:val="0"/>
              <w:widowControl/>
              <w:numPr>
                <w:ilvl w:val="0"/>
                <w:numId w:val="44"/>
              </w:numPr>
              <w:suppressLineNumbers w:val="0"/>
              <w:spacing w:before="0" w:beforeAutospacing="1" w:after="0" w:afterAutospacing="1"/>
              <w:ind w:left="1440" w:hanging="360"/>
            </w:pPr>
          </w:p>
          <w:p w14:paraId="2F07ED29">
            <w:pPr>
              <w:keepNext w:val="0"/>
              <w:keepLines w:val="0"/>
              <w:widowControl/>
              <w:numPr>
                <w:ilvl w:val="0"/>
                <w:numId w:val="44"/>
              </w:numPr>
              <w:suppressLineNumbers w:val="0"/>
              <w:spacing w:before="0" w:beforeAutospacing="1" w:after="0" w:afterAutospacing="1"/>
              <w:ind w:left="1440" w:hanging="360"/>
            </w:pPr>
          </w:p>
          <w:p w14:paraId="2182E40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支持相关【附件】上传。</w:t>
            </w:r>
          </w:p>
          <w:p w14:paraId="4C71FABD">
            <w:pPr>
              <w:keepNext w:val="0"/>
              <w:keepLines w:val="0"/>
              <w:widowControl/>
              <w:numPr>
                <w:ilvl w:val="0"/>
                <w:numId w:val="4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041D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E50A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A2B3EB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02BB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审批/拒绝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E03B0">
            <w:pPr>
              <w:keepNext w:val="0"/>
              <w:keepLines w:val="0"/>
              <w:widowControl/>
              <w:numPr>
                <w:ilvl w:val="0"/>
                <w:numId w:val="45"/>
              </w:numPr>
              <w:suppressLineNumbers w:val="0"/>
              <w:spacing w:before="0" w:beforeAutospacing="1" w:after="0" w:afterAutospacing="1"/>
              <w:ind w:left="1440" w:hanging="360"/>
            </w:pPr>
          </w:p>
          <w:p w14:paraId="30E40CA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对接BPP发起相关审批动作，建议传CRM的申请单URL，审批人可以在BPP直接打开CRM申请单信息，然后判断审批或拒绝。</w:t>
            </w:r>
          </w:p>
          <w:p w14:paraId="112271E6">
            <w:pPr>
              <w:keepNext w:val="0"/>
              <w:keepLines w:val="0"/>
              <w:widowControl/>
              <w:numPr>
                <w:ilvl w:val="0"/>
                <w:numId w:val="45"/>
              </w:numPr>
              <w:suppressLineNumbers w:val="0"/>
              <w:spacing w:before="0" w:beforeAutospacing="1" w:after="0" w:afterAutospacing="1"/>
              <w:ind w:left="1440" w:hanging="360"/>
            </w:pPr>
          </w:p>
          <w:p w14:paraId="1402F41A">
            <w:pPr>
              <w:keepNext w:val="0"/>
              <w:keepLines w:val="0"/>
              <w:widowControl/>
              <w:numPr>
                <w:ilvl w:val="0"/>
                <w:numId w:val="45"/>
              </w:numPr>
              <w:suppressLineNumbers w:val="0"/>
              <w:spacing w:before="0" w:beforeAutospacing="1" w:after="0" w:afterAutospacing="1"/>
              <w:ind w:left="1440" w:hanging="360"/>
            </w:pPr>
          </w:p>
          <w:p w14:paraId="0259B6C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如果被拒绝或驳回，需退回到申请状态。</w:t>
            </w:r>
          </w:p>
          <w:p w14:paraId="2CE432FF">
            <w:pPr>
              <w:keepNext w:val="0"/>
              <w:keepLines w:val="0"/>
              <w:widowControl/>
              <w:numPr>
                <w:ilvl w:val="0"/>
                <w:numId w:val="45"/>
              </w:numPr>
              <w:suppressLineNumbers w:val="0"/>
              <w:spacing w:before="0" w:beforeAutospacing="1" w:after="0" w:afterAutospacing="1"/>
              <w:ind w:left="1440" w:hanging="360"/>
            </w:pPr>
          </w:p>
          <w:p w14:paraId="7E764308">
            <w:pPr>
              <w:keepNext w:val="0"/>
              <w:keepLines w:val="0"/>
              <w:widowControl/>
              <w:numPr>
                <w:ilvl w:val="0"/>
                <w:numId w:val="45"/>
              </w:numPr>
              <w:suppressLineNumbers w:val="0"/>
              <w:spacing w:before="0" w:beforeAutospacing="1" w:after="0" w:afterAutospacing="1"/>
              <w:ind w:left="1440" w:hanging="360"/>
            </w:pPr>
          </w:p>
          <w:p w14:paraId="6C33708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审批通过，需要把“厂端授信额度申请单表”中调整授信额度和余额比如【调整厂端授信额度】、【调整后厂端授信余额】等字段值，需要保存到“厂端授信额度表”的【厂端授信额度USD】、【厂端授信余额USD】字段，还包括其他保存字段，并使其记录生效。</w:t>
            </w:r>
          </w:p>
          <w:p w14:paraId="539CEC0B">
            <w:pPr>
              <w:keepNext w:val="0"/>
              <w:keepLines w:val="0"/>
              <w:widowControl/>
              <w:numPr>
                <w:ilvl w:val="0"/>
                <w:numId w:val="45"/>
              </w:numPr>
              <w:suppressLineNumbers w:val="0"/>
              <w:spacing w:before="0" w:beforeAutospacing="1" w:after="0" w:afterAutospacing="1"/>
              <w:ind w:left="1440" w:hanging="360"/>
            </w:pPr>
          </w:p>
          <w:p w14:paraId="6F9700D9">
            <w:pPr>
              <w:keepNext w:val="0"/>
              <w:keepLines w:val="0"/>
              <w:widowControl/>
              <w:numPr>
                <w:ilvl w:val="0"/>
                <w:numId w:val="45"/>
              </w:numPr>
              <w:suppressLineNumbers w:val="0"/>
              <w:spacing w:before="0" w:beforeAutospacing="1" w:after="0" w:afterAutospacing="1"/>
              <w:ind w:left="1440" w:hanging="360"/>
            </w:pPr>
          </w:p>
          <w:p w14:paraId="5B395A8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如果审批通过，最后一步需把相关初始化额度的台账记录，保存到【厂端授信额度动态调整管理台账表】。流程环节=</w:t>
            </w:r>
            <w:r>
              <w:rPr>
                <w:rFonts w:ascii="宋体" w:hAnsi="宋体" w:eastAsia="宋体" w:cs="宋体"/>
                <w:kern w:val="0"/>
                <w:sz w:val="20"/>
                <w:szCs w:val="20"/>
                <w:bdr w:val="none" w:color="auto" w:sz="0" w:space="0"/>
                <w:lang w:val="en-US" w:eastAsia="zh-CN" w:bidi="ar"/>
              </w:rPr>
              <w:t>2厂端授信限额额度申请。</w:t>
            </w:r>
          </w:p>
          <w:p w14:paraId="6CB0CF8F">
            <w:pPr>
              <w:keepNext w:val="0"/>
              <w:keepLines w:val="0"/>
              <w:widowControl/>
              <w:numPr>
                <w:ilvl w:val="0"/>
                <w:numId w:val="4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CF0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CA6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6D0F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8F9D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/删除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86FA3A">
            <w:pPr>
              <w:keepNext w:val="0"/>
              <w:keepLines w:val="0"/>
              <w:widowControl/>
              <w:numPr>
                <w:ilvl w:val="0"/>
                <w:numId w:val="46"/>
              </w:numPr>
              <w:suppressLineNumbers w:val="0"/>
              <w:spacing w:before="0" w:beforeAutospacing="1" w:after="0" w:afterAutospacing="1"/>
              <w:ind w:left="1440" w:hanging="360"/>
            </w:pPr>
          </w:p>
          <w:p w14:paraId="6BDDAC5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支持【新建】或【编辑】申请记录信息部分，或查询记录详细。</w:t>
            </w:r>
          </w:p>
          <w:p w14:paraId="3298C63E">
            <w:pPr>
              <w:keepNext w:val="0"/>
              <w:keepLines w:val="0"/>
              <w:widowControl/>
              <w:numPr>
                <w:ilvl w:val="0"/>
                <w:numId w:val="46"/>
              </w:numPr>
              <w:suppressLineNumbers w:val="0"/>
              <w:spacing w:before="0" w:beforeAutospacing="1" w:after="0" w:afterAutospacing="1"/>
              <w:ind w:left="1440" w:hanging="360"/>
            </w:pPr>
          </w:p>
          <w:p w14:paraId="36FDFF27">
            <w:pPr>
              <w:keepNext w:val="0"/>
              <w:keepLines w:val="0"/>
              <w:widowControl/>
              <w:numPr>
                <w:ilvl w:val="0"/>
                <w:numId w:val="46"/>
              </w:numPr>
              <w:suppressLineNumbers w:val="0"/>
              <w:spacing w:before="0" w:beforeAutospacing="1" w:after="0" w:afterAutospacing="1"/>
              <w:ind w:left="1440" w:hanging="360"/>
            </w:pPr>
          </w:p>
          <w:p w14:paraId="5C5318B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如果在“申请”状态，相关记录允许删除。</w:t>
            </w:r>
          </w:p>
          <w:p w14:paraId="1F45B284">
            <w:pPr>
              <w:keepNext w:val="0"/>
              <w:keepLines w:val="0"/>
              <w:widowControl/>
              <w:numPr>
                <w:ilvl w:val="0"/>
                <w:numId w:val="4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7F9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4D6A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DF14D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6A43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附件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FD63A4">
            <w:pPr>
              <w:keepNext w:val="0"/>
              <w:keepLines w:val="0"/>
              <w:widowControl/>
              <w:numPr>
                <w:ilvl w:val="0"/>
                <w:numId w:val="47"/>
              </w:numPr>
              <w:suppressLineNumbers w:val="0"/>
              <w:spacing w:before="0" w:beforeAutospacing="1" w:after="0" w:afterAutospacing="1"/>
              <w:ind w:left="1440" w:hanging="360"/>
            </w:pPr>
          </w:p>
          <w:p w14:paraId="322B721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需要上传相关额度调整申请材料</w:t>
            </w:r>
          </w:p>
          <w:p w14:paraId="0C136D77">
            <w:pPr>
              <w:keepNext w:val="0"/>
              <w:keepLines w:val="0"/>
              <w:widowControl/>
              <w:numPr>
                <w:ilvl w:val="0"/>
                <w:numId w:val="47"/>
              </w:numPr>
              <w:suppressLineNumbers w:val="0"/>
              <w:spacing w:before="0" w:beforeAutospacing="1" w:after="0" w:afterAutospacing="1"/>
              <w:ind w:left="1440" w:hanging="360"/>
            </w:pPr>
          </w:p>
          <w:p w14:paraId="3698F06D">
            <w:pPr>
              <w:keepNext w:val="0"/>
              <w:keepLines w:val="0"/>
              <w:widowControl/>
              <w:numPr>
                <w:ilvl w:val="0"/>
                <w:numId w:val="47"/>
              </w:numPr>
              <w:suppressLineNumbers w:val="0"/>
              <w:spacing w:before="0" w:beforeAutospacing="1" w:after="0" w:afterAutospacing="1"/>
              <w:ind w:left="1440" w:hanging="360"/>
            </w:pPr>
          </w:p>
          <w:p w14:paraId="67FC7FB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附件文件分类：</w:t>
            </w:r>
            <w:r>
              <w:rPr>
                <w:rFonts w:ascii="宋体" w:hAnsi="宋体" w:eastAsia="宋体" w:cs="宋体"/>
                <w:color w:val="8F959E"/>
                <w:kern w:val="0"/>
                <w:sz w:val="20"/>
                <w:szCs w:val="20"/>
                <w:bdr w:val="none" w:color="auto" w:sz="0" w:space="0"/>
                <w:lang w:val="en-US" w:eastAsia="zh-CN" w:bidi="ar"/>
              </w:rPr>
              <w:t>增信措施、重点尽调、客户资信、在手订单、其他等</w:t>
            </w:r>
          </w:p>
          <w:p w14:paraId="74624F1D">
            <w:pPr>
              <w:keepNext w:val="0"/>
              <w:keepLines w:val="0"/>
              <w:widowControl/>
              <w:numPr>
                <w:ilvl w:val="0"/>
                <w:numId w:val="4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C4F8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3785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702D6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A7B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172DF7">
            <w:pPr>
              <w:keepNext w:val="0"/>
              <w:keepLines w:val="0"/>
              <w:widowControl/>
              <w:numPr>
                <w:ilvl w:val="0"/>
                <w:numId w:val="48"/>
              </w:numPr>
              <w:suppressLineNumbers w:val="0"/>
              <w:spacing w:before="0" w:beforeAutospacing="1" w:after="0" w:afterAutospacing="1"/>
              <w:ind w:left="1440" w:hanging="360"/>
            </w:pPr>
          </w:p>
          <w:p w14:paraId="1E28E42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可点击【保存】按钮保存记录信息，在保存前进行规则校验。比如要求如果本申请单的当前【厂端授信额度USD】是0或空，要求提醒选择“厂端授信模型计算表”的序列号（如果存在的）。</w:t>
            </w:r>
          </w:p>
          <w:p w14:paraId="5FC8549B">
            <w:pPr>
              <w:keepNext w:val="0"/>
              <w:keepLines w:val="0"/>
              <w:widowControl/>
              <w:numPr>
                <w:ilvl w:val="0"/>
                <w:numId w:val="48"/>
              </w:numPr>
              <w:suppressLineNumbers w:val="0"/>
              <w:spacing w:before="0" w:beforeAutospacing="1" w:after="0" w:afterAutospacing="1"/>
              <w:ind w:left="1440" w:hanging="360"/>
            </w:pPr>
          </w:p>
          <w:p w14:paraId="7CDBC2EB">
            <w:pPr>
              <w:keepNext w:val="0"/>
              <w:keepLines w:val="0"/>
              <w:widowControl/>
              <w:numPr>
                <w:ilvl w:val="0"/>
                <w:numId w:val="48"/>
              </w:numPr>
              <w:suppressLineNumbers w:val="0"/>
              <w:spacing w:before="0" w:beforeAutospacing="1" w:after="0" w:afterAutospacing="1"/>
              <w:ind w:left="1440" w:hanging="360"/>
            </w:pPr>
          </w:p>
          <w:p w14:paraId="0B3425D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如果存在相同客户维度的在途申请记录（状态不是通过的），给出不予保存的阻断流程的警告信息提示”存在有重复记录，需核查！“。</w:t>
            </w:r>
          </w:p>
          <w:p w14:paraId="11A30804">
            <w:pPr>
              <w:keepNext w:val="0"/>
              <w:keepLines w:val="0"/>
              <w:widowControl/>
              <w:numPr>
                <w:ilvl w:val="0"/>
                <w:numId w:val="4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C30F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3796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数据有效性校验</w:t>
            </w:r>
          </w:p>
        </w:tc>
      </w:tr>
      <w:tr w14:paraId="3F75B6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BD2E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1CDAE9">
            <w:pPr>
              <w:keepNext w:val="0"/>
              <w:keepLines w:val="0"/>
              <w:widowControl/>
              <w:numPr>
                <w:ilvl w:val="0"/>
                <w:numId w:val="49"/>
              </w:numPr>
              <w:suppressLineNumbers w:val="0"/>
              <w:spacing w:before="0" w:beforeAutospacing="1" w:after="0" w:afterAutospacing="1"/>
              <w:ind w:left="1440" w:hanging="360"/>
            </w:pPr>
          </w:p>
          <w:p w14:paraId="2F7A967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新建记录：默认1-申请</w:t>
            </w:r>
          </w:p>
          <w:p w14:paraId="4AFB9101">
            <w:pPr>
              <w:keepNext w:val="0"/>
              <w:keepLines w:val="0"/>
              <w:widowControl/>
              <w:numPr>
                <w:ilvl w:val="0"/>
                <w:numId w:val="49"/>
              </w:numPr>
              <w:suppressLineNumbers w:val="0"/>
              <w:spacing w:before="0" w:beforeAutospacing="1" w:after="0" w:afterAutospacing="1"/>
              <w:ind w:left="1440" w:hanging="360"/>
            </w:pPr>
          </w:p>
          <w:p w14:paraId="2B83CA64">
            <w:pPr>
              <w:keepNext w:val="0"/>
              <w:keepLines w:val="0"/>
              <w:widowControl/>
              <w:numPr>
                <w:ilvl w:val="0"/>
                <w:numId w:val="49"/>
              </w:numPr>
              <w:suppressLineNumbers w:val="0"/>
              <w:spacing w:before="0" w:beforeAutospacing="1" w:after="0" w:afterAutospacing="1"/>
              <w:ind w:left="1440" w:hanging="360"/>
            </w:pPr>
          </w:p>
          <w:p w14:paraId="0709D02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点击【申请】下一步后：2-审批中</w:t>
            </w:r>
          </w:p>
          <w:p w14:paraId="121B4A51">
            <w:pPr>
              <w:keepNext w:val="0"/>
              <w:keepLines w:val="0"/>
              <w:widowControl/>
              <w:numPr>
                <w:ilvl w:val="0"/>
                <w:numId w:val="49"/>
              </w:numPr>
              <w:suppressLineNumbers w:val="0"/>
              <w:spacing w:before="0" w:beforeAutospacing="1" w:after="0" w:afterAutospacing="1"/>
              <w:ind w:left="1440" w:hanging="360"/>
            </w:pPr>
          </w:p>
          <w:p w14:paraId="449C39C4">
            <w:pPr>
              <w:keepNext w:val="0"/>
              <w:keepLines w:val="0"/>
              <w:widowControl/>
              <w:numPr>
                <w:ilvl w:val="0"/>
                <w:numId w:val="49"/>
              </w:numPr>
              <w:suppressLineNumbers w:val="0"/>
              <w:spacing w:before="0" w:beforeAutospacing="1" w:after="0" w:afterAutospacing="1"/>
              <w:ind w:left="1440" w:hanging="360"/>
            </w:pPr>
          </w:p>
          <w:p w14:paraId="1C158C8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从BPP获得【审批通过】后：3-通过</w:t>
            </w:r>
          </w:p>
          <w:p w14:paraId="6AEAFDFB">
            <w:pPr>
              <w:keepNext w:val="0"/>
              <w:keepLines w:val="0"/>
              <w:widowControl/>
              <w:numPr>
                <w:ilvl w:val="0"/>
                <w:numId w:val="49"/>
              </w:numPr>
              <w:suppressLineNumbers w:val="0"/>
              <w:spacing w:before="0" w:beforeAutospacing="1" w:after="0" w:afterAutospacing="1"/>
              <w:ind w:left="1440" w:hanging="360"/>
            </w:pPr>
          </w:p>
          <w:p w14:paraId="0C7CE177">
            <w:pPr>
              <w:keepNext w:val="0"/>
              <w:keepLines w:val="0"/>
              <w:widowControl/>
              <w:numPr>
                <w:ilvl w:val="0"/>
                <w:numId w:val="49"/>
              </w:numPr>
              <w:suppressLineNumbers w:val="0"/>
              <w:spacing w:before="0" w:beforeAutospacing="1" w:after="0" w:afterAutospacing="1"/>
              <w:ind w:left="1440" w:hanging="360"/>
            </w:pPr>
          </w:p>
          <w:p w14:paraId="6CB1AA5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从BPP获得【拒绝或驳回】后：4-驳回等相关数据字典，业务可重新编辑修订申请单</w:t>
            </w:r>
          </w:p>
          <w:p w14:paraId="0C4E2DEA">
            <w:pPr>
              <w:keepNext w:val="0"/>
              <w:keepLines w:val="0"/>
              <w:widowControl/>
              <w:numPr>
                <w:ilvl w:val="0"/>
                <w:numId w:val="4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C91A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2F42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状态数据字典</w:t>
            </w:r>
          </w:p>
          <w:p w14:paraId="2478DA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1申请</w:t>
            </w:r>
          </w:p>
          <w:p w14:paraId="05B83A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2审批中</w:t>
            </w:r>
          </w:p>
          <w:p w14:paraId="69BDB8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3通过</w:t>
            </w:r>
          </w:p>
          <w:p w14:paraId="5370AE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4驳回（驳回则回到申请人）</w:t>
            </w:r>
          </w:p>
        </w:tc>
      </w:tr>
    </w:tbl>
    <w:p w14:paraId="4FE0AD08">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1"/>
        <w:gridCol w:w="1170"/>
        <w:gridCol w:w="2336"/>
        <w:gridCol w:w="757"/>
        <w:gridCol w:w="4156"/>
      </w:tblGrid>
      <w:tr w14:paraId="4018894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C7EE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BE6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1CF9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F7A6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F399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5AD36E66">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0E5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厂端授信额度申请单表</w:t>
            </w:r>
          </w:p>
          <w:p w14:paraId="414DEC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BA2D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常规</w:t>
            </w:r>
          </w:p>
          <w:p w14:paraId="20451C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1B60D7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4C9E42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BA395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7CE27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137BBB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EE263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1418B5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333414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61E62C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3809BD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D11FC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5BF6C8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0A13D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意向合同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DCCE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562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68C9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3F897D7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82C5E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B6C8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5878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8D4B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960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6D3010F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82FAE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9F9B7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CA1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234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312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通过搜索客户带入</w:t>
            </w:r>
          </w:p>
        </w:tc>
      </w:tr>
      <w:tr w14:paraId="71DA191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F1570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FA301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DDFC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0886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D75B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通过搜索客户带入</w:t>
            </w:r>
          </w:p>
        </w:tc>
      </w:tr>
      <w:tr w14:paraId="29E4F30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BEE55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6E377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74EA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3C52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191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通过选择相关计算记录</w:t>
            </w:r>
          </w:p>
        </w:tc>
      </w:tr>
      <w:tr w14:paraId="1801E41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D3151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7713E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E36C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F9DC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8EB2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通过搜索计算序列号带入相关模型计算的授信额度值</w:t>
            </w:r>
          </w:p>
        </w:tc>
      </w:tr>
      <w:tr w14:paraId="0C81983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E426E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9C389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FBC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B906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98B9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通过关联客户，查询中信保限额信息表获得</w:t>
            </w:r>
          </w:p>
        </w:tc>
      </w:tr>
      <w:tr w14:paraId="06880DA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D5F0A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B1E27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461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8D17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DC1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通过关联客户，查询中信保限额信息表获得</w:t>
            </w:r>
          </w:p>
        </w:tc>
      </w:tr>
      <w:tr w14:paraId="050F974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85B9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52619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71F6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7E53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C724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通过关联客户，查询中信保限额信息表获得</w:t>
            </w:r>
          </w:p>
        </w:tc>
      </w:tr>
      <w:tr w14:paraId="603A7CF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E283A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B9B29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80E4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523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856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通过关联客户，查询客户厂端授信额度信息表获得</w:t>
            </w:r>
          </w:p>
        </w:tc>
      </w:tr>
      <w:tr w14:paraId="655237A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587D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0DF18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42E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4A2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4A6C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通过关联客户，查询客户厂端授信额度信息表获得</w:t>
            </w:r>
          </w:p>
        </w:tc>
      </w:tr>
      <w:tr w14:paraId="716C190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7A0F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41D3C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14E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5DEA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B09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6659A0E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BC52B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AA412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0ADF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意向合同金额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0063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F83D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73496C4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4B16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83D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277C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支付方式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994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4A31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r>
      <w:tr w14:paraId="3CCB41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9D9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E4ED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B4BD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EE9F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4F32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570CE42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C1A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B239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DD0C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04CA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7EC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1E50E7F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F7CF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1BC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79CA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调整后厂端授信余额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45A8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9AC9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系统自动调整显示和 </w:t>
            </w:r>
          </w:p>
        </w:tc>
      </w:tr>
      <w:tr w14:paraId="231E65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704A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D77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1B26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6CF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A1BC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r>
      <w:tr w14:paraId="6C28C2B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810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114A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59A7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48B0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A4D9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按系统操作用户写入</w:t>
            </w:r>
          </w:p>
        </w:tc>
      </w:tr>
      <w:tr w14:paraId="28EE5C3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9D8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A02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8FD3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EE40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98F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系统日期</w:t>
            </w:r>
          </w:p>
        </w:tc>
      </w:tr>
      <w:tr w14:paraId="16B0DD1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A85E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5605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0B9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39B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533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70575A0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ACC1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6B4E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A21C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84D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C70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72EE3DC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A3BF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7E5C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120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E726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A546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70ABF3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5C31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B192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7A1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F7DC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3CA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7A1A38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93BC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881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9A7B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152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9165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65D06D2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318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20EB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4A9D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0763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231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29413D6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FCAC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D7DD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F687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3491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86E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0F3828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F498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081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6117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4B6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1E70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35868C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135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84BA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03AC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9B0E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AAC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0A51A53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010B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110A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64B5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CE75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2752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由系统用户带入</w:t>
            </w:r>
          </w:p>
        </w:tc>
      </w:tr>
      <w:tr w14:paraId="2567EC7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C2CC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5BE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CEC8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54AA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B58B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由系统写入</w:t>
            </w:r>
          </w:p>
        </w:tc>
      </w:tr>
      <w:tr w14:paraId="6B42398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EF78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87BF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53D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0B01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4FE8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591445D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572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FEAD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7430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657C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42B6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4034DBD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DC8A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69E2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8040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B18B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7C0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7883467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6B67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7493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155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E8A8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FD3B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5B1F05C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BB1F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689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D03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9B29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98B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r w14:paraId="76355A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8793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1CE0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1004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E041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EDFA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BPP工作流状态写入D365接口</w:t>
            </w:r>
          </w:p>
        </w:tc>
      </w:tr>
    </w:tbl>
    <w:p w14:paraId="25BB7A14">
      <w:pPr>
        <w:keepNext w:val="0"/>
        <w:keepLines w:val="0"/>
        <w:widowControl/>
        <w:suppressLineNumbers w:val="0"/>
        <w:jc w:val="left"/>
      </w:pPr>
    </w:p>
    <w:p w14:paraId="75F90077">
      <w:pPr>
        <w:keepNext w:val="0"/>
        <w:keepLines w:val="0"/>
        <w:widowControl/>
        <w:numPr>
          <w:ilvl w:val="0"/>
          <w:numId w:val="50"/>
        </w:numPr>
        <w:suppressLineNumbers w:val="0"/>
        <w:spacing w:before="0" w:beforeAutospacing="1" w:after="0" w:afterAutospacing="1"/>
        <w:ind w:left="1440" w:hanging="360"/>
        <w:jc w:val="left"/>
      </w:pPr>
    </w:p>
    <w:p w14:paraId="7AA1895A">
      <w:pPr>
        <w:pStyle w:val="4"/>
        <w:keepNext w:val="0"/>
        <w:keepLines w:val="0"/>
        <w:widowControl/>
        <w:suppressLineNumbers w:val="0"/>
        <w:ind w:left="720"/>
        <w:jc w:val="left"/>
      </w:pPr>
      <w:r>
        <w:rPr>
          <w:rStyle w:val="10"/>
          <w:b/>
        </w:rPr>
        <w:t>角色权限设计</w:t>
      </w:r>
    </w:p>
    <w:p w14:paraId="6BEA9664">
      <w:pPr>
        <w:keepNext w:val="0"/>
        <w:keepLines w:val="0"/>
        <w:widowControl/>
        <w:numPr>
          <w:ilvl w:val="0"/>
          <w:numId w:val="50"/>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37"/>
        <w:gridCol w:w="2773"/>
        <w:gridCol w:w="3290"/>
      </w:tblGrid>
      <w:tr w14:paraId="151444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6B2E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35FE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C01E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可执行操作</w:t>
            </w:r>
          </w:p>
        </w:tc>
      </w:tr>
      <w:tr w14:paraId="53429BA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C773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授信额度需求人</w:t>
            </w:r>
          </w:p>
          <w:p w14:paraId="484B24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（事业部营销人员）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35D4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7246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发起厂端授信额度计算、额度调整申请</w:t>
            </w:r>
          </w:p>
        </w:tc>
      </w:tr>
      <w:tr w14:paraId="49F5583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65C5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授信额度需求人</w:t>
            </w:r>
          </w:p>
          <w:p w14:paraId="6C92E5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（事业部海外营销管理部管理人员/事业部风控人员）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6BE3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本部门及下级部门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F4A3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发起厂端授信额度计算、额度调整申请</w:t>
            </w:r>
          </w:p>
        </w:tc>
      </w:tr>
      <w:tr w14:paraId="497690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2819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授信额度管理人</w:t>
            </w:r>
          </w:p>
          <w:p w14:paraId="2F73DF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（海外经营总部融资风控部负责人/风控人员）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FA8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全集团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9129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配置厂端授信模型参数、审核额度调整申请</w:t>
            </w:r>
          </w:p>
        </w:tc>
      </w:tr>
    </w:tbl>
    <w:p w14:paraId="4E6033ED">
      <w:pPr>
        <w:keepNext w:val="0"/>
        <w:keepLines w:val="0"/>
        <w:widowControl/>
        <w:suppressLineNumbers w:val="0"/>
        <w:jc w:val="left"/>
      </w:pPr>
    </w:p>
    <w:p w14:paraId="1E45F89F">
      <w:pPr>
        <w:keepNext w:val="0"/>
        <w:keepLines w:val="0"/>
        <w:widowControl/>
        <w:numPr>
          <w:ilvl w:val="0"/>
          <w:numId w:val="51"/>
        </w:numPr>
        <w:suppressLineNumbers w:val="0"/>
        <w:spacing w:before="0" w:beforeAutospacing="1" w:after="0" w:afterAutospacing="1"/>
        <w:ind w:left="1440" w:hanging="360"/>
        <w:jc w:val="left"/>
      </w:pPr>
    </w:p>
    <w:p w14:paraId="7D516711">
      <w:pPr>
        <w:pStyle w:val="4"/>
        <w:keepNext w:val="0"/>
        <w:keepLines w:val="0"/>
        <w:widowControl/>
        <w:suppressLineNumbers w:val="0"/>
        <w:ind w:left="720"/>
        <w:jc w:val="left"/>
      </w:pPr>
      <w:r>
        <w:rPr>
          <w:rStyle w:val="10"/>
          <w:b/>
        </w:rPr>
        <w:t>表设计</w:t>
      </w:r>
    </w:p>
    <w:p w14:paraId="1F918D8F">
      <w:pPr>
        <w:keepNext w:val="0"/>
        <w:keepLines w:val="0"/>
        <w:widowControl/>
        <w:numPr>
          <w:ilvl w:val="0"/>
          <w:numId w:val="51"/>
        </w:numPr>
        <w:suppressLineNumbers w:val="0"/>
        <w:spacing w:before="0" w:beforeAutospacing="1" w:after="0" w:afterAutospacing="1"/>
        <w:ind w:left="1440" w:hanging="360"/>
        <w:jc w:val="left"/>
      </w:pPr>
    </w:p>
    <w:p w14:paraId="2EF579A4">
      <w:pPr>
        <w:pStyle w:val="5"/>
        <w:keepNext w:val="0"/>
        <w:keepLines w:val="0"/>
        <w:widowControl/>
        <w:suppressLineNumbers w:val="0"/>
      </w:pPr>
      <w:r>
        <w:t>（1）表清单</w:t>
      </w:r>
    </w:p>
    <w:p w14:paraId="045940B2">
      <w:pPr>
        <w:keepNext w:val="0"/>
        <w:keepLines w:val="0"/>
        <w:widowControl/>
        <w:suppressLineNumbers w:val="0"/>
        <w:ind w:left="0" w:firstLine="420"/>
        <w:jc w:val="left"/>
      </w:pPr>
      <w:r>
        <w:rPr>
          <w:rFonts w:ascii="宋体" w:hAnsi="宋体" w:eastAsia="宋体" w:cs="宋体"/>
          <w:kern w:val="0"/>
          <w:sz w:val="24"/>
          <w:szCs w:val="24"/>
          <w:lang w:val="en-US" w:eastAsia="zh-CN" w:bidi="ar"/>
        </w:rPr>
        <w:t>缩写：厂端授信 = Factory-side Credit Authorization = FCA。</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4"/>
        <w:gridCol w:w="1560"/>
        <w:gridCol w:w="2816"/>
        <w:gridCol w:w="595"/>
        <w:gridCol w:w="892"/>
        <w:gridCol w:w="2501"/>
        <w:gridCol w:w="892"/>
      </w:tblGrid>
      <w:tr w14:paraId="3AE189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A91E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329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4972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1F40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ABE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4C69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D92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数据管理部门</w:t>
            </w:r>
          </w:p>
        </w:tc>
      </w:tr>
      <w:tr w14:paraId="2DE06A7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F4E0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E82E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客户管理表和客户主数据表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ABB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account, mcs_customermasterdata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8FB4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7951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C3CC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客户信息管理，其中相关数据维护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24A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4CE4A49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F6C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9DB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828B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0A1E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新增</w:t>
            </w:r>
          </w:p>
        </w:tc>
        <w:tc>
          <w:tcPr>
            <w:tcW w:w="0" w:type="auto"/>
            <w:gridSpan w:val="3"/>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4B27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在客户主数据表新增字段：【黑名单客户】、【不予授信客户】</w:t>
            </w:r>
          </w:p>
        </w:tc>
      </w:tr>
      <w:tr w14:paraId="543C8AC5">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FCBD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056C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厂端授信模型版本表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7CD0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mcs_fca_mdlversion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BDD1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0ADA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67C3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在系统上线部署前，配置相关信息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7CC4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64E6195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4E909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8F8A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厂端授信模型参数配置表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3CA0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mcs_fca_mdlconfig</w:t>
            </w:r>
          </w:p>
          <w:p w14:paraId="401AE0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N：1成交条件产品分类表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33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494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BCF0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在系统上线部署前，配置相关信息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E4AD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16F74BE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9A83D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83C4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2CBC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mcs_fca_quota</w:t>
            </w:r>
          </w:p>
          <w:p w14:paraId="625615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ER关系 1：1 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AEA6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20C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74E5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由系统自动更新，业务如在使用过程发现问题，需上报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A2CE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3DFB037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A1B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164D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厂端授信模型计算表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CF70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mcs_fca_proc</w:t>
            </w:r>
          </w:p>
          <w:p w14:paraId="130606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 客户主数据表.客户编码</w:t>
            </w:r>
          </w:p>
          <w:p w14:paraId="5F58B4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N：1厂端授信模型版本表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5B7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B5BF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8FE2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由系统自动更新，业务如在使用过程发现问题，需上报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A4D7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5B9A8B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D5B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BD7F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厂端授信额度申请单表</w:t>
            </w:r>
          </w:p>
          <w:p w14:paraId="4D1B36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7AC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mcs_fca_quotaapp</w:t>
            </w:r>
          </w:p>
          <w:p w14:paraId="22F01F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 客户主数据表.客户编码</w:t>
            </w:r>
          </w:p>
          <w:p w14:paraId="33F167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N：1厂端授信模型计算表</w:t>
            </w:r>
          </w:p>
          <w:p w14:paraId="3598EB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9521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1370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3A09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厂端授信额度在合理要求下可以调整申请，需通过特殊审批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F104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0191464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73D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692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厂端授信额度申请单附件表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086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mcs_fca_files</w:t>
            </w:r>
          </w:p>
          <w:p w14:paraId="505C4F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N：1厂端授信额度申请单表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39FF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450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64A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厂端授信额度调整申请需关联的附件文件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27F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7AA961F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86A9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733B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厂端授信额度动态调整管理台账表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19B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mcs_fca_records</w:t>
            </w:r>
          </w:p>
          <w:p w14:paraId="4B4516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ER关系N:1 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74DA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79D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BC78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相关业务流程环节触发相关额度调整台账记录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672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bl>
    <w:p w14:paraId="6D1CC905">
      <w:pPr>
        <w:keepNext w:val="0"/>
        <w:keepLines w:val="0"/>
        <w:widowControl/>
        <w:suppressLineNumbers w:val="0"/>
        <w:jc w:val="left"/>
      </w:pPr>
    </w:p>
    <w:p w14:paraId="537DCFD9">
      <w:pPr>
        <w:pStyle w:val="5"/>
        <w:keepNext w:val="0"/>
        <w:keepLines w:val="0"/>
        <w:widowControl/>
        <w:suppressLineNumbers w:val="0"/>
        <w:jc w:val="left"/>
      </w:pPr>
      <w:r>
        <w:t>（2）物理表设计</w:t>
      </w:r>
    </w:p>
    <w:p w14:paraId="5E4F8AEA">
      <w:pPr>
        <w:pStyle w:val="6"/>
        <w:keepNext w:val="0"/>
        <w:keepLines w:val="0"/>
        <w:widowControl/>
        <w:suppressLineNumbers w:val="0"/>
        <w:jc w:val="left"/>
      </w:pPr>
      <w:r>
        <w:t>2.1 复用和新增客户表字段</w:t>
      </w:r>
    </w:p>
    <w:p w14:paraId="114A1EC3">
      <w:pPr>
        <w:keepNext w:val="0"/>
        <w:keepLines w:val="0"/>
        <w:widowControl/>
        <w:suppressLineNumbers w:val="0"/>
        <w:ind w:left="0" w:firstLine="420"/>
        <w:jc w:val="left"/>
      </w:pPr>
      <w:r>
        <w:rPr>
          <w:rFonts w:ascii="宋体" w:hAnsi="宋体" w:eastAsia="宋体" w:cs="宋体"/>
          <w:kern w:val="0"/>
          <w:sz w:val="24"/>
          <w:szCs w:val="24"/>
          <w:lang w:val="en-US" w:eastAsia="zh-CN" w:bidi="ar"/>
        </w:rPr>
        <w:t>复用客户表字段如下，这些多数字段在客户信用评估模块增加了。</w:t>
      </w:r>
      <w:r>
        <w:rPr>
          <w:rFonts w:ascii="宋体" w:hAnsi="宋体" w:eastAsia="宋体" w:cs="宋体"/>
          <w:color w:val="245BDB"/>
          <w:kern w:val="0"/>
          <w:sz w:val="24"/>
          <w:szCs w:val="24"/>
          <w:lang w:val="en-US" w:eastAsia="zh-CN" w:bidi="ar"/>
        </w:rPr>
        <w:t>在客户主数据表新增字段：【黑名单客户】、【不予授信客户】</w:t>
      </w:r>
      <w:r>
        <w:rPr>
          <w:rFonts w:ascii="宋体" w:hAnsi="宋体" w:eastAsia="宋体" w:cs="宋体"/>
          <w:kern w:val="0"/>
          <w:sz w:val="24"/>
          <w:szCs w:val="24"/>
          <w:lang w:val="en-US" w:eastAsia="zh-CN" w:bidi="ar"/>
        </w:rPr>
        <w:t xml:space="preserve"> （交叉确认是否已在客户画像PRD开发中已增加）。相关字段也整理到</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"https://rs2flu7c17.work.sany.com.cn/docx/doxk5a5aNTfLxSlk7P6f74Qi4sh"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https://rs2flu7c17.work.sany.com.cn/docx/doxk5a5aNTfLxSlk7P6f74Qi4sh</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xml:space="preserve"> ，用于和主数据管理团队沟通相关批准工作。</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5"/>
        <w:gridCol w:w="587"/>
        <w:gridCol w:w="530"/>
        <w:gridCol w:w="1224"/>
        <w:gridCol w:w="549"/>
        <w:gridCol w:w="530"/>
        <w:gridCol w:w="530"/>
        <w:gridCol w:w="3518"/>
        <w:gridCol w:w="907"/>
      </w:tblGrid>
      <w:tr w14:paraId="05A0EFB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0AA8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55FD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6B5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94AA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F6F5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DAA7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F39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BD0C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BCE9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06EA86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8901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934D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8BCD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0A3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F5C9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ACCF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D62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671E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7EE0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717357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836C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mcs_dealerrank</w:t>
            </w:r>
          </w:p>
          <w:p w14:paraId="623659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mcs_dealerlevel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03F4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9983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488A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系统部署前，先采用线下导入数据补充模式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80AC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C685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5B6C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8755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经销商分级（1-钻石、2-铂金、3-白银、4-认证、5-意向），增加在客户表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6FA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9C559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AD6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0409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D081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36C7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p w14:paraId="08C729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在上线前历史客户数据，建议业务线人工批量维护客户等级数据。但有可能该字段有大量空的问题。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929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2006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9FE3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7527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9DD6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78FF2B1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E3E9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F2AF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B318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6B96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需根据【大客户级别】【客户类型】【客户类别】【经销商分级】四个字段计算获得。</w:t>
            </w:r>
          </w:p>
          <w:p w14:paraId="1AFE1A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参考“术语说明”了解这4个字段定义和数据字典。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1A4E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ECB8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3C8E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ACD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【客户分类】数据字典：直销客户分级包括S,A,B,C,I (S/A/B是大客户)，I是个人客户，C是其余的普通客户。海外版CRM的【大客户管理】模块中【大客户级别】指直销客户包括S, A, B (S最大)。【客户类型】包括：公司客户、个人客户。经销商采用D1/D2/D3/D4/D5，客户主数据字段的【经销商分级】代表经销商，可以编码映射D1-钻石、D2-铂金、D3-白银、D4-认证、D5-意向。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6CFF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92D6D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3361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mcs_isdd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3A4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重点尽调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A376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E0B5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用于判断是否需要重点尽调，在重点尽调流程部分程序判断，但最终人工判断。用于重点尽调模块和客户画像应用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146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BF1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185F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14B8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1971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51A7E0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B430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mcs_ddscore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6FA7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重点尽调信用分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DB5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85E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通过重点尽调审批后更新到客户主数据表，用于重点尽调模块、客户画像应用和厂端授信。该字段在客户重点尽调PRD增加。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6D68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B28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C4D4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AA5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0-100分（100最高）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D23C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44AF1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8735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mcs_creditvalid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FCFB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信用评估有效状态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5E70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EF4F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E5B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AD25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3E3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0B3C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1-有效 0-失效 空-未评估，在客户信用评估审批通过后是1有效状态，在BPP审批完成日期超过一年后，有效状态变为0无效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476E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F8118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CE1D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mcs_blacklist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3EA4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黑名单客户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26C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A734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默认空，人工维护，用于厂端不予授信满足条件之一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69EF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3F75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EF42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EB34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2D4E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18201D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527B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mcs_creditreject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1CB2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不予授信客户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CABB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F40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默认空，人工维护+部分自动化判断，用于厂端不予授信表标签（部分自动化条件+整体人工判断）</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E27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AB3C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469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8E3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1-是 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6A67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7339F7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8CA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710F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9CAC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B811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95C8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F7BA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4162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B61E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401B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0761F75">
      <w:pPr>
        <w:pStyle w:val="6"/>
        <w:keepNext w:val="0"/>
        <w:keepLines w:val="0"/>
        <w:widowControl/>
        <w:suppressLineNumbers w:val="0"/>
        <w:jc w:val="left"/>
      </w:pPr>
      <w:r>
        <w:t>2.2 厂端授信模型版本表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6"/>
        <w:gridCol w:w="627"/>
        <w:gridCol w:w="557"/>
        <w:gridCol w:w="3022"/>
        <w:gridCol w:w="1004"/>
        <w:gridCol w:w="720"/>
        <w:gridCol w:w="557"/>
        <w:gridCol w:w="1389"/>
        <w:gridCol w:w="628"/>
      </w:tblGrid>
      <w:tr w14:paraId="7100B4C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5EC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AA09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0BF2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BF3A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CFF5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9A6B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AA54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D3A5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E541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1C8E0C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AC1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mcs_versionid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6B03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FC9F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544D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系统自动编号V+YYYYMMDD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481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4C1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6293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BD8A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FA8B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B9E9B8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E0DD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mcs_isactive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FE11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D73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7A0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人工单选，默认新增时就生效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391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BD6A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807C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9144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7CA2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57973E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FF4A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ｍcs_modeldesc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5F8E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BFA3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5C91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人工录入，比如V20260901版本的模型是：</w:t>
            </w:r>
          </w:p>
          <w:p w14:paraId="25C9A6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按客户分类(S/A/B/C/I和经销商分级）、客户等级(A0-A4)维度配置系数1-3和取三个因子最大或最小：</w:t>
            </w:r>
          </w:p>
          <w:p w14:paraId="372650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1.财务能力=</w:t>
            </w:r>
            <w:r>
              <w:rPr>
                <w:rFonts w:ascii="宋体" w:hAnsi="宋体" w:eastAsia="宋体" w:cs="宋体"/>
                <w:color w:val="245BDB"/>
                <w:kern w:val="0"/>
                <w:sz w:val="20"/>
                <w:szCs w:val="20"/>
                <w:bdr w:val="none" w:color="auto" w:sz="0" w:space="0"/>
                <w:lang w:val="en-US" w:eastAsia="zh-CN" w:bidi="ar"/>
              </w:rPr>
              <w:t>净资产 x 系数1</w:t>
            </w:r>
          </w:p>
          <w:p w14:paraId="079225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2.历史回款能力=近12个月客户回款月均值 x 系数2</w:t>
            </w:r>
          </w:p>
          <w:p w14:paraId="02A0C6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3.历史基准额度=按客户分类(S/A/B/C/I和经销商分级）维度人工维护值 x 系数3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D43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多行文本（默认8行）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D61F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B82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A760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D31C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CCF110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801C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mcs_validfrom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36C1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开始日期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CCBC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A4A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226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E770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44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3BEA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1A86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003AB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3EE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mcs_validend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A468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结束日期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981C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6839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77F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717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79D4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2A0F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默认9999/12/31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657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2016B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DE1D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0CC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DDF8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BEF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系统记录修改记录的账号用户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F3E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9CA5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0C86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6D81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DF1B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E76195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4A2F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CA03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176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EDA5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修改记录系统日期时间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EB83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87F4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0063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3C7A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8870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7C37BB1">
      <w:pPr>
        <w:keepNext w:val="0"/>
        <w:keepLines w:val="0"/>
        <w:widowControl/>
        <w:suppressLineNumbers w:val="0"/>
        <w:ind w:left="0" w:firstLine="420"/>
        <w:jc w:val="left"/>
      </w:pPr>
    </w:p>
    <w:p w14:paraId="4879C1A3">
      <w:pPr>
        <w:pStyle w:val="6"/>
        <w:keepNext w:val="0"/>
        <w:keepLines w:val="0"/>
        <w:widowControl/>
        <w:suppressLineNumbers w:val="0"/>
        <w:jc w:val="left"/>
      </w:pPr>
      <w:r>
        <w:t>2.3 厂端授信模型参数配置表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554"/>
        <w:gridCol w:w="526"/>
        <w:gridCol w:w="2269"/>
        <w:gridCol w:w="774"/>
        <w:gridCol w:w="526"/>
        <w:gridCol w:w="526"/>
        <w:gridCol w:w="2189"/>
        <w:gridCol w:w="900"/>
      </w:tblGrid>
      <w:tr w14:paraId="3C644CA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8CF0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6A96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65B9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4F33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9267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C3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FD1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AE41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C7B9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14A7F3B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BDA6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mcs_argid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FCA6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厂端授信参数编码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B685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4BF2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系统产生唯一码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54C2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A595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2A1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710A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唯一记录编码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FDC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225F26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2F7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F920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w:t>
            </w:r>
          </w:p>
          <w:p w14:paraId="73A4E9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9177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7079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单选，直销客户分级包括S,A,B,C,I (S/A/B是大客户)，I是个人客户，C是其余的普通客户。D1-D5代表经销商客户，D1/D2/D3/D4/D5 - 经销商D1-钻石、D2-铂金、D3-白银、D4-认证、D5-意向。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C4DC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E310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CDA0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BB10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S/A/B/C/I – 大客户/普通/个人</w:t>
            </w:r>
          </w:p>
          <w:p w14:paraId="09938B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D1/D2/D3/D4/D5 - 经销商D1-钻石、D2-铂金、D3-白银、D4-认证、D5-意向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38CA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r>
      <w:tr w14:paraId="1AE85B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4AA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7955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735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2B2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单选，数据字典：A0,A1,A2,A3, A4 和ALL。</w:t>
            </w:r>
          </w:p>
          <w:p w14:paraId="50C63D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ALL代表所有，用于配置在没有【客户等级】情况下的默认系数，另用于配置历史基准额度。</w:t>
            </w:r>
          </w:p>
          <w:p w14:paraId="61834C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逻辑参考：客户等级标签主要用于成交条件样板库配置，客户等级标准采用A0-A4（A0最高）：【评分卡】如有信用分，就用信用分覆盖。A0≥80分；A1≥70分；A2≥60分；A3≥50分；A4＜50分；(其阀值分映射关系以客户信用评估和画像PRD为准，伴随模型优化会有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4D50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D2B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8897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5B8E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映射到【客户】【客户等级】字段，通过客户信用评估阶段会更新该值。但部分客户或历史普通等客户并非发起信用评。但该新增字段值为空存在，需要业务在上线前在【客户等级】采用ALL默认值系数（比如系数1=1，系数2=1，系数3=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894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43B9A64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BBD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929C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C575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DACC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提示：授信模型计算因子： 财务能力=净资产 x 系数1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C18F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F53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D147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5281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834F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D161E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964B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0387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A21A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B9F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提示：授信模型计算因子：历史回款能力=近12个月客户回款月均值 x 系数2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C8E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7B7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C65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01A4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5C70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BA0C63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CADE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26CD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系数3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3FB0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7F2D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提示：授信模型计算因子：按客户分类(S/A/B/C/I和经销商分级）维度人工维护值 x 系数3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F86E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A7B4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0D4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A927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E999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0F1B13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673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mcs_aggfunc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942F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聚合方法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000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C274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下拉选择，单选。对于1.财务能力 2.历史回款能力 3.历史基准额度三个模型因子采取的聚合方法，比如取三者最大或三者最小。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76F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LIST/文本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E15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6482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309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w:t>
            </w:r>
          </w:p>
          <w:p w14:paraId="6E5F57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MAX</w:t>
            </w:r>
          </w:p>
          <w:p w14:paraId="5FE96D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MIN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C27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MAX</w:t>
            </w:r>
          </w:p>
        </w:tc>
      </w:tr>
      <w:tr w14:paraId="5667B1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8A99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DC34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F9B5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B7C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历史厂端授信额度基线，按年度人工更新，其背后是由厂端授信模型产生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4687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小数2位</w:t>
            </w:r>
          </w:p>
          <w:p w14:paraId="726385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美元</w:t>
            </w:r>
          </w:p>
          <w:p w14:paraId="5362D7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8F4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286A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6CAA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历史基准额度只和【客户分类】维度有关，和【客户等级】无关，可采用【客户等级】=ALL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2B63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5503D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F6BF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C74C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32F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2D8D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系统记录修改记录的账号用户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73B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D703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9786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5E4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BB8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05940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E373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C3D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编辑时间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8B0E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AAA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修改记录系统日期时间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1140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582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1314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7F6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41D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39D67ED7">
      <w:pPr>
        <w:pStyle w:val="6"/>
        <w:keepNext w:val="0"/>
        <w:keepLines w:val="0"/>
        <w:widowControl/>
        <w:suppressLineNumbers w:val="0"/>
        <w:jc w:val="left"/>
      </w:pPr>
      <w:r>
        <w:t>2.4 厂端授信额度表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9"/>
        <w:gridCol w:w="878"/>
        <w:gridCol w:w="552"/>
        <w:gridCol w:w="2901"/>
        <w:gridCol w:w="867"/>
        <w:gridCol w:w="636"/>
        <w:gridCol w:w="552"/>
        <w:gridCol w:w="1231"/>
        <w:gridCol w:w="614"/>
      </w:tblGrid>
      <w:tr w14:paraId="5B2014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F197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0826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C41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598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350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4327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E810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3A7D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EF0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72CA1DA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81D8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EC84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p w14:paraId="373272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0183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D315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Lookup搜索，从客户管理模块/客户主数据带入，关联客户主数据表．客户编码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797C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63A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B09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910C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客户编码关键字（关联客户表）</w:t>
            </w:r>
          </w:p>
          <w:p w14:paraId="48F67D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 1:1 客户管理主数据表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E06F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6C3CDA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F252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558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060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7282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从客户管理模块/客户主数据带入，关联客户主数据表．客户名称带入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561B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0FD9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4FD0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0D2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E48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811F9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ED6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p w14:paraId="4821CB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FC85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B36A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F9AE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正式生效额度，对于两种场景：</w:t>
            </w:r>
          </w:p>
          <w:p w14:paraId="62BCF6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第一种：是第一次系统计算和调整获得【初始系统授信额度】，在计算生效后用【厂端授信模型计算表】的【调整模型额度USD】字段值更新本字段值。</w:t>
            </w:r>
          </w:p>
          <w:p w14:paraId="5078E3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第二种：获得第一次正式厂端授信额度后，还需要人工调整，发起审批后获得正式额度。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DDE5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2114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48A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4E2B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325261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E2B9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22C56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2322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3898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p w14:paraId="1FCC61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767B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4B01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第一次</w:t>
            </w:r>
            <w:r>
              <w:rPr>
                <w:rFonts w:ascii="宋体" w:hAnsi="宋体" w:eastAsia="宋体" w:cs="宋体"/>
                <w:kern w:val="0"/>
                <w:sz w:val="20"/>
                <w:szCs w:val="20"/>
                <w:bdr w:val="none" w:color="auto" w:sz="0" w:space="0"/>
                <w:lang w:val="en-US" w:eastAsia="zh-CN" w:bidi="ar"/>
              </w:rPr>
              <w:t>系统计算和调整获得【初始系统授信额度】，在计算生效后用【厂端授信模型计算表】的【调整模型额度USD】字段值更新本字段值。</w:t>
            </w:r>
          </w:p>
          <w:p w14:paraId="4F708B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后续</w:t>
            </w:r>
            <w:r>
              <w:rPr>
                <w:rFonts w:ascii="宋体" w:hAnsi="宋体" w:eastAsia="宋体" w:cs="宋体"/>
                <w:kern w:val="0"/>
                <w:sz w:val="20"/>
                <w:szCs w:val="20"/>
                <w:bdr w:val="none" w:color="auto" w:sz="0" w:space="0"/>
                <w:lang w:val="en-US" w:eastAsia="zh-CN" w:bidi="ar"/>
              </w:rPr>
              <w:t>通过业务环节会调节余下额度：</w:t>
            </w:r>
          </w:p>
          <w:p w14:paraId="293144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正式厂端授信额度在出运发货、收款等环节会被扣减和释放等操作。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560C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40C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B605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D66F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7521C5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7BB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19F9F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9FB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8B3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0DA0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08E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关联“厂端授信模型计算表”的模型计算序列号字段。</w:t>
            </w:r>
          </w:p>
          <w:p w14:paraId="1A35A2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strike/>
                <w:dstrike w:val="0"/>
                <w:kern w:val="0"/>
                <w:sz w:val="20"/>
                <w:szCs w:val="20"/>
                <w:bdr w:val="none" w:color="auto" w:sz="0" w:space="0"/>
                <w:lang w:val="en-US" w:eastAsia="zh-CN" w:bidi="ar"/>
              </w:rPr>
              <w:t>当模型计算完成后，</w:t>
            </w:r>
            <w:r>
              <w:rPr>
                <w:rFonts w:ascii="宋体" w:hAnsi="宋体" w:eastAsia="宋体" w:cs="宋体"/>
                <w:strike/>
                <w:dstrike w:val="0"/>
                <w:kern w:val="0"/>
                <w:sz w:val="20"/>
                <w:szCs w:val="20"/>
                <w:bdr w:val="none" w:color="auto" w:sz="0" w:space="0"/>
                <w:lang w:val="en-US" w:eastAsia="zh-CN" w:bidi="ar"/>
              </w:rPr>
              <w:t>判断厂端授信额度表的客户厂端授信记录不存在，增加该记录并更新本序列号字段；是否生效=否；生效日期=空。</w:t>
            </w:r>
          </w:p>
          <w:p w14:paraId="21ED4E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当厂端授信额度或调整申请审批后</w:t>
            </w:r>
            <w:r>
              <w:rPr>
                <w:rFonts w:ascii="宋体" w:hAnsi="宋体" w:eastAsia="宋体" w:cs="宋体"/>
                <w:kern w:val="0"/>
                <w:sz w:val="20"/>
                <w:szCs w:val="20"/>
                <w:bdr w:val="none" w:color="auto" w:sz="0" w:space="0"/>
                <w:lang w:val="en-US" w:eastAsia="zh-CN" w:bidi="ar"/>
              </w:rPr>
              <w:t>，需更新本表授信额度、余额、是否生效=是、生效日期、模型计算序列号字段。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613C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045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593F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35D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关联厂端授信模型计算表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6F8E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57D7F6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2F57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mcs_isactive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AF8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p w14:paraId="4C5FF2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5B38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C7ED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人工单选，默认新增时就生效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B29E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14F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3BA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4796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64AF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0E5C7A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AA0E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mcs_validfrom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2217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A89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3E55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系统自动更新，一般在授信额度审批后，连同厂端授信额度和余额更新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DE0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1367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DB2B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A77A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B2C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FAC04C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316B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8B2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1810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205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F1C8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DE8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BFE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6DA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C5F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0964AE96">
      <w:pPr>
        <w:keepNext w:val="0"/>
        <w:keepLines w:val="0"/>
        <w:widowControl/>
        <w:suppressLineNumbers w:val="0"/>
        <w:jc w:val="left"/>
      </w:pPr>
    </w:p>
    <w:p w14:paraId="0E42A96A">
      <w:pPr>
        <w:keepNext w:val="0"/>
        <w:keepLines w:val="0"/>
        <w:widowControl/>
        <w:suppressLineNumbers w:val="0"/>
        <w:jc w:val="left"/>
      </w:pPr>
    </w:p>
    <w:p w14:paraId="2670A969">
      <w:pPr>
        <w:keepNext w:val="0"/>
        <w:keepLines w:val="0"/>
        <w:widowControl/>
        <w:suppressLineNumbers w:val="0"/>
        <w:jc w:val="left"/>
      </w:pPr>
    </w:p>
    <w:p w14:paraId="0AA0C6BE">
      <w:pPr>
        <w:pStyle w:val="6"/>
        <w:keepNext w:val="0"/>
        <w:keepLines w:val="0"/>
        <w:widowControl/>
        <w:suppressLineNumbers w:val="0"/>
        <w:jc w:val="left"/>
      </w:pPr>
      <w:r>
        <w:t>2.5 厂端授信模型计算表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5"/>
        <w:gridCol w:w="689"/>
        <w:gridCol w:w="523"/>
        <w:gridCol w:w="2098"/>
        <w:gridCol w:w="724"/>
        <w:gridCol w:w="720"/>
        <w:gridCol w:w="521"/>
        <w:gridCol w:w="1191"/>
        <w:gridCol w:w="1909"/>
      </w:tblGrid>
      <w:tr w14:paraId="2C4D1E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CB9D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DED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59C1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D5FA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EFFC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5759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32C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39C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95E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07E2F4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2791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95CB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1AFF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0355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系统生成数字系列号</w:t>
            </w:r>
          </w:p>
          <w:p w14:paraId="3796A6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CRM系统生成唯一码，前缀字符FCM+日期YYYYMMDD+4位序列号</w:t>
            </w:r>
          </w:p>
          <w:p w14:paraId="529A9E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FCM=Factory-side credit modeling</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E6A7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C93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DA7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2D2E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0584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FCM202610010003</w:t>
            </w:r>
          </w:p>
        </w:tc>
      </w:tr>
      <w:tr w14:paraId="727EA87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0C47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73CF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A4C8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3CF2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D6AB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402D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BAD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8DC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客户编码关键字（关联客户表）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56D0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714E8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AF7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C94C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07EE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FE05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E826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6AF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3C0F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549A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51CF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95B78B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35AA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mcs_creditreject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1B1A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不予授信客户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082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EA01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复选框， 如果都不选，代表允许授信的客户。</w:t>
            </w:r>
          </w:p>
          <w:p w14:paraId="32919A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对于数据字典中场景采取人机协同判断：</w:t>
            </w:r>
          </w:p>
          <w:p w14:paraId="6A333A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1,2：由人工选择</w:t>
            </w:r>
          </w:p>
          <w:p w14:paraId="4B74EB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3：通过CRM中货款管理中的【月度在外货款】菜单中数据，判断【最长逾期账龄天】、【逾期金额人民币】、【在外货款余额人民币】字段值得出是否授信</w:t>
            </w:r>
          </w:p>
          <w:p w14:paraId="4CEAFE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4：通过【客户主数据】【黑名单客户】字段判断</w:t>
            </w:r>
          </w:p>
          <w:p w14:paraId="0EBC25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如果3,或4满足不予授信，本字段不允许用户编辑，默认不予授信，不允许再授信模型计算了。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DBDD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FF89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BC1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F6E2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数据字典：有4种场景：</w:t>
            </w:r>
          </w:p>
          <w:p w14:paraId="002AB5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1-客户被列入征信黑名单</w:t>
            </w:r>
          </w:p>
          <w:p w14:paraId="22F2BD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2-近3年与我司产生≥100万元人民币实质性坏账</w:t>
            </w:r>
          </w:p>
          <w:p w14:paraId="4B5998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3-实际逾期账账龄≥6个月且（逾期金额/在外货款余额）&gt;50% </w:t>
            </w:r>
          </w:p>
          <w:p w14:paraId="6569A2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4-集团黑名单客户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4E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DCDD8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0BE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mcs_modelgrant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7B4D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E678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初始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6C83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第一步计算：根据厂端授信额度模型计算获得授信额度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92FE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20C8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6CD7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12B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778E23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98D2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默认0</w:t>
            </w:r>
          </w:p>
        </w:tc>
      </w:tr>
      <w:tr w14:paraId="2DE5D1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E315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mcs_initigrant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FDCA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调整模型额度USD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7F7B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系统调整后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09B5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第二部计算调整：并结合重点尽调、逾期数据自动预调节后的初始化金额（USD）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B7CF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0034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4B98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4E57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6081E4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2446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默认0</w:t>
            </w:r>
          </w:p>
        </w:tc>
      </w:tr>
      <w:tr w14:paraId="0CE21A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6378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mcs_validfrom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E96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F1DF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728F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9A4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7269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0075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FC41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5EC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2032D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77F4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100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F2AB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9837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从计算到生效，如果没有生效，允许重新计算。</w:t>
            </w:r>
          </w:p>
          <w:p w14:paraId="131048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当点击完成【生效】状态，需把【调整模型额度USD】、【模型计算序列号】值更新到厂端授信额度表相关字段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F2BC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58C0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3C47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80D3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1 授信校验</w:t>
            </w:r>
          </w:p>
          <w:p w14:paraId="4E14FE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2模型计算</w:t>
            </w:r>
          </w:p>
          <w:p w14:paraId="1BD227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3 生效启用</w:t>
            </w:r>
          </w:p>
          <w:p w14:paraId="4F1395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4 退回计算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9179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默认1</w:t>
            </w:r>
          </w:p>
        </w:tc>
      </w:tr>
      <w:tr w14:paraId="6262D8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74EB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mcs_versionid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EB5F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F033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639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关联：取“厂端授信模型版本表”中模型版本编号（是前系统自动编号V+YYYYMMDD），满足条件“是否生效=1”且在有效日期范围内的版本记录。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4E15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70812F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7C6C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2BA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0002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点模型版本URL，可跳转打开到厂端授信模型版本详细页面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99C8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8A4E9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18B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ｍcs_modeldesc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93C5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模型描述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FCB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622F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取“厂端授信模型版本表”中厂端授信“模型描述”字段，取数逻辑同“版本编号”字段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4DFC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多行文本（默认8行）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2408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0AF3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9226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E406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6F2F7A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D2C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mcs_doproc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43D7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计算日志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9B89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6849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记录模型日志，记录模版如下，把相关计算过程值，判断条件和额度调整值按每步记录下来，参考以下“厂端授信额度计算日志模版”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0E8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多行文本（默认8行）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1393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E0BA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1B58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63B2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53E14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8593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0149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C1EA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7C8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4A0D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E76C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B36E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8844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EFCC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A69191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B1C8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BF5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归属组织名称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5A1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BCA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通过组织编码带入，显示字段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3CE4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33CD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4001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7677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72C4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75B2DA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791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8F51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049C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BAA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7164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902C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1C2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1086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366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7C4F56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C57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1416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7873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C647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65F8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B68D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24B7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C460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53F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04F178A">
      <w:pPr>
        <w:keepNext w:val="0"/>
        <w:keepLines w:val="0"/>
        <w:widowControl/>
        <w:suppressLineNumbers w:val="0"/>
        <w:jc w:val="left"/>
      </w:pPr>
      <w:r>
        <w:rPr>
          <w:rStyle w:val="10"/>
          <w:rFonts w:ascii="宋体" w:hAnsi="宋体" w:eastAsia="宋体" w:cs="宋体"/>
          <w:kern w:val="0"/>
          <w:sz w:val="24"/>
          <w:szCs w:val="24"/>
          <w:lang w:val="en-US" w:eastAsia="zh-CN" w:bidi="ar"/>
        </w:rPr>
        <w:t>【货款管理】【月度在外货款】菜单取数补充说明：</w:t>
      </w:r>
    </w:p>
    <w:p w14:paraId="12F4197A">
      <w:pPr>
        <w:keepNext w:val="0"/>
        <w:keepLines w:val="0"/>
        <w:widowControl/>
        <w:numPr>
          <w:ilvl w:val="0"/>
          <w:numId w:val="52"/>
        </w:numPr>
        <w:suppressLineNumbers w:val="0"/>
        <w:spacing w:before="0" w:beforeAutospacing="1" w:after="0" w:afterAutospacing="1"/>
        <w:ind w:left="1440" w:hanging="360"/>
      </w:pPr>
    </w:p>
    <w:p w14:paraId="4EFE1D23">
      <w:pPr>
        <w:keepNext w:val="0"/>
        <w:keepLines w:val="0"/>
        <w:widowControl/>
        <w:suppressLineNumbers w:val="0"/>
        <w:ind w:left="720"/>
        <w:jc w:val="left"/>
      </w:pPr>
      <w:r>
        <w:rPr>
          <w:rFonts w:ascii="宋体" w:hAnsi="宋体" w:eastAsia="宋体" w:cs="宋体"/>
          <w:color w:val="245BDB"/>
          <w:kern w:val="0"/>
          <w:sz w:val="24"/>
          <w:szCs w:val="24"/>
          <w:lang w:val="en-US" w:eastAsia="zh-CN" w:bidi="ar"/>
        </w:rPr>
        <w:t>最长逾期账龄：</w:t>
      </w:r>
      <w:r>
        <w:rPr>
          <w:rFonts w:ascii="宋体" w:hAnsi="宋体" w:eastAsia="宋体" w:cs="宋体"/>
          <w:kern w:val="0"/>
          <w:sz w:val="24"/>
          <w:szCs w:val="24"/>
          <w:lang w:val="en-US" w:eastAsia="zh-CN" w:bidi="ar"/>
        </w:rPr>
        <w:t>取所有订单的还款/支付计划中的分期记录的逾期最长账龄的值</w:t>
      </w:r>
    </w:p>
    <w:p w14:paraId="362D478F">
      <w:pPr>
        <w:keepNext w:val="0"/>
        <w:keepLines w:val="0"/>
        <w:widowControl/>
        <w:numPr>
          <w:ilvl w:val="0"/>
          <w:numId w:val="52"/>
        </w:numPr>
        <w:suppressLineNumbers w:val="0"/>
        <w:spacing w:before="0" w:beforeAutospacing="1" w:after="0" w:afterAutospacing="1"/>
        <w:ind w:left="1440" w:hanging="360"/>
      </w:pPr>
    </w:p>
    <w:p w14:paraId="14032BE8">
      <w:pPr>
        <w:keepNext w:val="0"/>
        <w:keepLines w:val="0"/>
        <w:widowControl/>
        <w:numPr>
          <w:ilvl w:val="0"/>
          <w:numId w:val="52"/>
        </w:numPr>
        <w:suppressLineNumbers w:val="0"/>
        <w:spacing w:before="0" w:beforeAutospacing="1" w:after="0" w:afterAutospacing="1"/>
        <w:ind w:left="1440" w:hanging="360"/>
      </w:pPr>
    </w:p>
    <w:p w14:paraId="13D49B32">
      <w:pPr>
        <w:keepNext w:val="0"/>
        <w:keepLines w:val="0"/>
        <w:widowControl/>
        <w:suppressLineNumbers w:val="0"/>
        <w:ind w:left="720"/>
        <w:jc w:val="left"/>
      </w:pPr>
      <w:r>
        <w:rPr>
          <w:rFonts w:ascii="宋体" w:hAnsi="宋体" w:eastAsia="宋体" w:cs="宋体"/>
          <w:color w:val="245BDB"/>
          <w:kern w:val="0"/>
          <w:sz w:val="24"/>
          <w:szCs w:val="24"/>
          <w:lang w:val="en-US" w:eastAsia="zh-CN" w:bidi="ar"/>
        </w:rPr>
        <w:t>逾期期数：</w:t>
      </w:r>
      <w:r>
        <w:rPr>
          <w:rFonts w:ascii="宋体" w:hAnsi="宋体" w:eastAsia="宋体" w:cs="宋体"/>
          <w:kern w:val="0"/>
          <w:sz w:val="24"/>
          <w:szCs w:val="24"/>
          <w:lang w:val="en-US" w:eastAsia="zh-CN" w:bidi="ar"/>
        </w:rPr>
        <w:t>取所有订单的还款/支付计划中的分期记录存在逾期的记录数量</w:t>
      </w:r>
    </w:p>
    <w:p w14:paraId="0626D8CC">
      <w:pPr>
        <w:keepNext w:val="0"/>
        <w:keepLines w:val="0"/>
        <w:widowControl/>
        <w:numPr>
          <w:ilvl w:val="0"/>
          <w:numId w:val="52"/>
        </w:numPr>
        <w:suppressLineNumbers w:val="0"/>
        <w:spacing w:before="0" w:beforeAutospacing="1" w:after="0" w:afterAutospacing="1"/>
        <w:ind w:left="1440" w:hanging="360"/>
      </w:pPr>
    </w:p>
    <w:p w14:paraId="0623BDEA">
      <w:pPr>
        <w:keepNext w:val="0"/>
        <w:keepLines w:val="0"/>
        <w:widowControl/>
        <w:numPr>
          <w:ilvl w:val="0"/>
          <w:numId w:val="52"/>
        </w:numPr>
        <w:suppressLineNumbers w:val="0"/>
        <w:spacing w:before="0" w:beforeAutospacing="1" w:after="0" w:afterAutospacing="1"/>
        <w:ind w:left="1440" w:hanging="360"/>
      </w:pPr>
    </w:p>
    <w:p w14:paraId="67BA45E8">
      <w:pPr>
        <w:keepNext w:val="0"/>
        <w:keepLines w:val="0"/>
        <w:widowControl/>
        <w:suppressLineNumbers w:val="0"/>
        <w:ind w:left="720"/>
        <w:jc w:val="left"/>
      </w:pPr>
      <w:r>
        <w:rPr>
          <w:rFonts w:ascii="宋体" w:hAnsi="宋体" w:eastAsia="宋体" w:cs="宋体"/>
          <w:color w:val="245BDB"/>
          <w:kern w:val="0"/>
          <w:sz w:val="24"/>
          <w:szCs w:val="24"/>
          <w:lang w:val="en-US" w:eastAsia="zh-CN" w:bidi="ar"/>
        </w:rPr>
        <w:t>逾期时长（月）：</w:t>
      </w:r>
      <w:r>
        <w:rPr>
          <w:rFonts w:ascii="宋体" w:hAnsi="宋体" w:eastAsia="宋体" w:cs="宋体"/>
          <w:kern w:val="0"/>
          <w:sz w:val="24"/>
          <w:szCs w:val="24"/>
          <w:lang w:val="en-US" w:eastAsia="zh-CN" w:bidi="ar"/>
        </w:rPr>
        <w:t>这个字段没有用</w:t>
      </w:r>
    </w:p>
    <w:p w14:paraId="4AD42851">
      <w:pPr>
        <w:keepNext w:val="0"/>
        <w:keepLines w:val="0"/>
        <w:widowControl/>
        <w:numPr>
          <w:ilvl w:val="0"/>
          <w:numId w:val="52"/>
        </w:numPr>
        <w:suppressLineNumbers w:val="0"/>
        <w:spacing w:before="0" w:beforeAutospacing="1" w:after="0" w:afterAutospacing="1"/>
        <w:ind w:left="1440" w:hanging="360"/>
      </w:pPr>
    </w:p>
    <w:p w14:paraId="397CB396">
      <w:pPr>
        <w:pStyle w:val="6"/>
        <w:keepNext w:val="0"/>
        <w:keepLines w:val="0"/>
        <w:widowControl/>
        <w:suppressLineNumbers w:val="0"/>
        <w:jc w:val="left"/>
      </w:pPr>
      <w:r>
        <w:t>2.6 厂端授信额度计算日志模版</w:t>
      </w:r>
    </w:p>
    <w:p w14:paraId="08F6109F">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厂端授信计算模块按以下1-9步骤记录计算过程日志：</w:t>
      </w:r>
    </w:p>
    <w:p w14:paraId="14B9186C">
      <w:pPr>
        <w:keepNext w:val="0"/>
        <w:keepLines w:val="0"/>
        <w:widowControl/>
        <w:numPr>
          <w:ilvl w:val="0"/>
          <w:numId w:val="53"/>
        </w:numPr>
        <w:suppressLineNumbers w:val="0"/>
        <w:spacing w:before="0" w:beforeAutospacing="1" w:after="0" w:afterAutospacing="1"/>
        <w:ind w:left="1440" w:hanging="360"/>
      </w:pPr>
    </w:p>
    <w:p w14:paraId="2F5872F1">
      <w:pPr>
        <w:keepNext w:val="0"/>
        <w:keepLines w:val="0"/>
        <w:widowControl/>
        <w:suppressLineNumbers w:val="0"/>
        <w:ind w:left="720"/>
        <w:jc w:val="left"/>
      </w:pPr>
      <w:r>
        <w:rPr>
          <w:rFonts w:ascii="宋体" w:hAnsi="宋体" w:eastAsia="宋体" w:cs="宋体"/>
          <w:kern w:val="0"/>
          <w:sz w:val="24"/>
          <w:szCs w:val="24"/>
          <w:lang w:val="en-US" w:eastAsia="zh-CN" w:bidi="ar"/>
        </w:rPr>
        <w:t>1.取得模型维度和参数：客户分类=S， 客户等级=A2， 系数1=0.5， 系数2=1.0， 系数3=0.9， 聚合方法=MAX，历史基准额度(USD)=1,000,000.00</w:t>
      </w:r>
    </w:p>
    <w:p w14:paraId="63127044">
      <w:pPr>
        <w:keepNext w:val="0"/>
        <w:keepLines w:val="0"/>
        <w:widowControl/>
        <w:numPr>
          <w:ilvl w:val="0"/>
          <w:numId w:val="53"/>
        </w:numPr>
        <w:suppressLineNumbers w:val="0"/>
        <w:spacing w:before="0" w:beforeAutospacing="1" w:after="0" w:afterAutospacing="1"/>
        <w:ind w:left="1440" w:hanging="360"/>
      </w:pPr>
    </w:p>
    <w:p w14:paraId="07A56D48">
      <w:pPr>
        <w:keepNext w:val="0"/>
        <w:keepLines w:val="0"/>
        <w:widowControl/>
        <w:numPr>
          <w:ilvl w:val="0"/>
          <w:numId w:val="53"/>
        </w:numPr>
        <w:suppressLineNumbers w:val="0"/>
        <w:spacing w:before="0" w:beforeAutospacing="1" w:after="0" w:afterAutospacing="1"/>
        <w:ind w:left="1440" w:hanging="360"/>
      </w:pPr>
    </w:p>
    <w:p w14:paraId="5A242682">
      <w:pPr>
        <w:keepNext w:val="0"/>
        <w:keepLines w:val="0"/>
        <w:widowControl/>
        <w:suppressLineNumbers w:val="0"/>
        <w:ind w:left="720"/>
        <w:jc w:val="left"/>
      </w:pPr>
      <w:r>
        <w:rPr>
          <w:rFonts w:ascii="宋体" w:hAnsi="宋体" w:eastAsia="宋体" w:cs="宋体"/>
          <w:kern w:val="0"/>
          <w:sz w:val="24"/>
          <w:szCs w:val="24"/>
          <w:lang w:val="en-US" w:eastAsia="zh-CN" w:bidi="ar"/>
        </w:rPr>
        <w:t>2.如果客户信用分为空或0，厂端授信初始额度=历史基准额度，不记录以下计算过程</w:t>
      </w:r>
    </w:p>
    <w:p w14:paraId="21961CC8">
      <w:pPr>
        <w:keepNext w:val="0"/>
        <w:keepLines w:val="0"/>
        <w:widowControl/>
        <w:numPr>
          <w:ilvl w:val="0"/>
          <w:numId w:val="53"/>
        </w:numPr>
        <w:suppressLineNumbers w:val="0"/>
        <w:spacing w:before="0" w:beforeAutospacing="1" w:after="0" w:afterAutospacing="1"/>
        <w:ind w:left="1440" w:hanging="360"/>
      </w:pPr>
    </w:p>
    <w:p w14:paraId="52C4F3E7">
      <w:pPr>
        <w:keepNext w:val="0"/>
        <w:keepLines w:val="0"/>
        <w:widowControl/>
        <w:numPr>
          <w:ilvl w:val="0"/>
          <w:numId w:val="53"/>
        </w:numPr>
        <w:suppressLineNumbers w:val="0"/>
        <w:spacing w:before="0" w:beforeAutospacing="1" w:after="0" w:afterAutospacing="1"/>
        <w:ind w:left="1440" w:hanging="360"/>
      </w:pPr>
    </w:p>
    <w:p w14:paraId="4C6D11E5">
      <w:pPr>
        <w:keepNext w:val="0"/>
        <w:keepLines w:val="0"/>
        <w:widowControl/>
        <w:suppressLineNumbers w:val="0"/>
        <w:ind w:left="720"/>
        <w:jc w:val="left"/>
      </w:pPr>
      <w:r>
        <w:rPr>
          <w:rFonts w:ascii="宋体" w:hAnsi="宋体" w:eastAsia="宋体" w:cs="宋体"/>
          <w:kern w:val="0"/>
          <w:sz w:val="24"/>
          <w:szCs w:val="24"/>
          <w:lang w:val="en-US" w:eastAsia="zh-CN" w:bidi="ar"/>
        </w:rPr>
        <w:t>3.计算财务能力=净资产 x 系数1</w:t>
      </w:r>
    </w:p>
    <w:p w14:paraId="255C087D">
      <w:pPr>
        <w:keepNext w:val="0"/>
        <w:keepLines w:val="0"/>
        <w:widowControl/>
        <w:numPr>
          <w:ilvl w:val="0"/>
          <w:numId w:val="53"/>
        </w:numPr>
        <w:suppressLineNumbers w:val="0"/>
        <w:spacing w:before="0" w:beforeAutospacing="1" w:after="0" w:afterAutospacing="1"/>
        <w:ind w:left="1440" w:hanging="360"/>
      </w:pPr>
    </w:p>
    <w:p w14:paraId="58FDDA70">
      <w:pPr>
        <w:keepNext w:val="0"/>
        <w:keepLines w:val="0"/>
        <w:widowControl/>
        <w:numPr>
          <w:ilvl w:val="0"/>
          <w:numId w:val="53"/>
        </w:numPr>
        <w:suppressLineNumbers w:val="0"/>
        <w:spacing w:before="0" w:beforeAutospacing="1" w:after="0" w:afterAutospacing="1"/>
        <w:ind w:left="1440" w:hanging="360"/>
      </w:pPr>
    </w:p>
    <w:p w14:paraId="63058351">
      <w:pPr>
        <w:keepNext w:val="0"/>
        <w:keepLines w:val="0"/>
        <w:widowControl/>
        <w:suppressLineNumbers w:val="0"/>
        <w:ind w:left="720"/>
        <w:jc w:val="left"/>
      </w:pPr>
      <w:r>
        <w:rPr>
          <w:rFonts w:ascii="宋体" w:hAnsi="宋体" w:eastAsia="宋体" w:cs="宋体"/>
          <w:kern w:val="0"/>
          <w:sz w:val="24"/>
          <w:szCs w:val="24"/>
          <w:lang w:val="en-US" w:eastAsia="zh-CN" w:bidi="ar"/>
        </w:rPr>
        <w:t>4.计算历史回款能力=近12个月客户回款月均值 x 系数2</w:t>
      </w:r>
    </w:p>
    <w:p w14:paraId="4055282E">
      <w:pPr>
        <w:keepNext w:val="0"/>
        <w:keepLines w:val="0"/>
        <w:widowControl/>
        <w:numPr>
          <w:ilvl w:val="0"/>
          <w:numId w:val="53"/>
        </w:numPr>
        <w:suppressLineNumbers w:val="0"/>
        <w:spacing w:before="0" w:beforeAutospacing="1" w:after="0" w:afterAutospacing="1"/>
        <w:ind w:left="1440" w:hanging="360"/>
      </w:pPr>
    </w:p>
    <w:p w14:paraId="0F7DF37B">
      <w:pPr>
        <w:keepNext w:val="0"/>
        <w:keepLines w:val="0"/>
        <w:widowControl/>
        <w:numPr>
          <w:ilvl w:val="0"/>
          <w:numId w:val="53"/>
        </w:numPr>
        <w:suppressLineNumbers w:val="0"/>
        <w:spacing w:before="0" w:beforeAutospacing="1" w:after="0" w:afterAutospacing="1"/>
        <w:ind w:left="1440" w:hanging="360"/>
      </w:pPr>
    </w:p>
    <w:p w14:paraId="51933CDD">
      <w:pPr>
        <w:keepNext w:val="0"/>
        <w:keepLines w:val="0"/>
        <w:widowControl/>
        <w:suppressLineNumbers w:val="0"/>
        <w:ind w:left="720"/>
        <w:jc w:val="left"/>
      </w:pPr>
      <w:r>
        <w:rPr>
          <w:rFonts w:ascii="宋体" w:hAnsi="宋体" w:eastAsia="宋体" w:cs="宋体"/>
          <w:kern w:val="0"/>
          <w:sz w:val="24"/>
          <w:szCs w:val="24"/>
          <w:lang w:val="en-US" w:eastAsia="zh-CN" w:bidi="ar"/>
        </w:rPr>
        <w:t xml:space="preserve">5.调节历史基准额度=历史基准额度 x 系数3 </w:t>
      </w:r>
    </w:p>
    <w:p w14:paraId="42637A2E">
      <w:pPr>
        <w:keepNext w:val="0"/>
        <w:keepLines w:val="0"/>
        <w:widowControl/>
        <w:numPr>
          <w:ilvl w:val="0"/>
          <w:numId w:val="53"/>
        </w:numPr>
        <w:suppressLineNumbers w:val="0"/>
        <w:spacing w:before="0" w:beforeAutospacing="1" w:after="0" w:afterAutospacing="1"/>
        <w:ind w:left="1440" w:hanging="360"/>
      </w:pPr>
    </w:p>
    <w:p w14:paraId="015D7614">
      <w:pPr>
        <w:keepNext w:val="0"/>
        <w:keepLines w:val="0"/>
        <w:widowControl/>
        <w:numPr>
          <w:ilvl w:val="0"/>
          <w:numId w:val="53"/>
        </w:numPr>
        <w:suppressLineNumbers w:val="0"/>
        <w:spacing w:before="0" w:beforeAutospacing="1" w:after="0" w:afterAutospacing="1"/>
        <w:ind w:left="1440" w:hanging="360"/>
      </w:pPr>
    </w:p>
    <w:p w14:paraId="43EADDFB">
      <w:pPr>
        <w:keepNext w:val="0"/>
        <w:keepLines w:val="0"/>
        <w:widowControl/>
        <w:suppressLineNumbers w:val="0"/>
        <w:ind w:left="720"/>
        <w:jc w:val="left"/>
      </w:pPr>
      <w:r>
        <w:rPr>
          <w:rFonts w:ascii="宋体" w:hAnsi="宋体" w:eastAsia="宋体" w:cs="宋体"/>
          <w:kern w:val="0"/>
          <w:sz w:val="24"/>
          <w:szCs w:val="24"/>
          <w:lang w:val="en-US" w:eastAsia="zh-CN" w:bidi="ar"/>
        </w:rPr>
        <w:t>6.取三者【聚合方法】值作为厂端授信【模型计算额度】的初始额度=【计算值】</w:t>
      </w:r>
    </w:p>
    <w:p w14:paraId="7B1F7AE1">
      <w:pPr>
        <w:keepNext w:val="0"/>
        <w:keepLines w:val="0"/>
        <w:widowControl/>
        <w:numPr>
          <w:numId w:val="0"/>
        </w:numPr>
        <w:suppressLineNumbers w:val="0"/>
        <w:spacing w:before="0" w:beforeAutospacing="1" w:after="0" w:afterAutospacing="1"/>
      </w:pPr>
    </w:p>
    <w:p w14:paraId="0E020AF1">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2026.6.11 沈总反馈先不按重点尽调分进行自动调整厂端授信额度。后续建议改为人工判断通过厂端授信额度调整申请走特批流程。</w:t>
      </w:r>
    </w:p>
    <w:p w14:paraId="1C92FB83">
      <w:pPr>
        <w:keepNext w:val="0"/>
        <w:keepLines w:val="0"/>
        <w:widowControl/>
        <w:numPr>
          <w:ilvl w:val="0"/>
          <w:numId w:val="54"/>
        </w:numPr>
        <w:suppressLineNumbers w:val="0"/>
        <w:spacing w:before="0" w:beforeAutospacing="1" w:after="0" w:afterAutospacing="1"/>
        <w:ind w:left="1440" w:hanging="360"/>
      </w:pPr>
    </w:p>
    <w:p w14:paraId="548F2BE3">
      <w:pPr>
        <w:keepNext w:val="0"/>
        <w:keepLines w:val="0"/>
        <w:widowControl/>
        <w:suppressLineNumbers w:val="0"/>
        <w:ind w:left="720"/>
        <w:jc w:val="left"/>
      </w:pPr>
      <w:r>
        <w:rPr>
          <w:rFonts w:ascii="宋体" w:hAnsi="宋体" w:eastAsia="宋体" w:cs="宋体"/>
          <w:kern w:val="0"/>
          <w:sz w:val="24"/>
          <w:szCs w:val="24"/>
          <w:lang w:val="en-US" w:eastAsia="zh-CN" w:bidi="ar"/>
        </w:rPr>
        <w:t>7.取值客户逾期账龄=【值】,逾期金额/在外货款余额=【%】，判断如下条件，并记录日志。</w:t>
      </w:r>
    </w:p>
    <w:p w14:paraId="4BC58324">
      <w:pPr>
        <w:keepNext w:val="0"/>
        <w:keepLines w:val="0"/>
        <w:widowControl/>
        <w:numPr>
          <w:ilvl w:val="0"/>
          <w:numId w:val="54"/>
        </w:numPr>
        <w:suppressLineNumbers w:val="0"/>
        <w:spacing w:before="0" w:beforeAutospacing="1" w:after="0" w:afterAutospacing="1"/>
        <w:ind w:left="1440" w:hanging="360"/>
      </w:pPr>
    </w:p>
    <w:p w14:paraId="5FB630AB">
      <w:pPr>
        <w:keepNext w:val="0"/>
        <w:keepLines w:val="0"/>
        <w:widowControl/>
        <w:suppressLineNumbers w:val="0"/>
        <w:ind w:left="0" w:firstLine="420"/>
        <w:jc w:val="left"/>
      </w:pPr>
      <w:r>
        <w:rPr>
          <w:rFonts w:ascii="宋体" w:hAnsi="宋体" w:eastAsia="宋体" w:cs="宋体"/>
          <w:kern w:val="0"/>
          <w:sz w:val="24"/>
          <w:szCs w:val="24"/>
          <w:lang w:val="en-US" w:eastAsia="zh-CN" w:bidi="ar"/>
        </w:rPr>
        <w:t>判断客户逾期账龄≥6个月和逾期金额/在外货款余额≤20%，厂端授信额度下调至原额度的80%。</w:t>
      </w:r>
    </w:p>
    <w:p w14:paraId="5E470AB7">
      <w:pPr>
        <w:keepNext w:val="0"/>
        <w:keepLines w:val="0"/>
        <w:widowControl/>
        <w:suppressLineNumbers w:val="0"/>
        <w:ind w:left="0" w:firstLine="420"/>
        <w:jc w:val="left"/>
      </w:pPr>
      <w:r>
        <w:rPr>
          <w:rFonts w:ascii="宋体" w:hAnsi="宋体" w:eastAsia="宋体" w:cs="宋体"/>
          <w:kern w:val="0"/>
          <w:sz w:val="24"/>
          <w:szCs w:val="24"/>
          <w:lang w:val="en-US" w:eastAsia="zh-CN" w:bidi="ar"/>
        </w:rPr>
        <w:t>判断客户逾期账龄≥6个月和50%≤逾期金额/在外货款余额&gt;20%，厂端授信额度下调至原额度的50%。</w:t>
      </w:r>
    </w:p>
    <w:p w14:paraId="01DEEC86">
      <w:pPr>
        <w:keepNext w:val="0"/>
        <w:keepLines w:val="0"/>
        <w:widowControl/>
        <w:suppressLineNumbers w:val="0"/>
        <w:ind w:left="0" w:firstLine="420"/>
        <w:jc w:val="left"/>
      </w:pPr>
      <w:r>
        <w:rPr>
          <w:rFonts w:ascii="宋体" w:hAnsi="宋体" w:eastAsia="宋体" w:cs="宋体"/>
          <w:kern w:val="0"/>
          <w:sz w:val="24"/>
          <w:szCs w:val="24"/>
          <w:lang w:val="en-US" w:eastAsia="zh-CN" w:bidi="ar"/>
        </w:rPr>
        <w:t>判断客户逾期账龄≥6个月和逾期金额/在外货款余额&gt;50%，触发不予授信规则，额度为0</w:t>
      </w:r>
    </w:p>
    <w:p w14:paraId="533F5073">
      <w:pPr>
        <w:keepNext w:val="0"/>
        <w:keepLines w:val="0"/>
        <w:widowControl/>
        <w:suppressLineNumbers w:val="0"/>
        <w:ind w:left="0" w:firstLine="420"/>
        <w:jc w:val="left"/>
      </w:pPr>
      <w:r>
        <w:rPr>
          <w:rFonts w:ascii="宋体" w:hAnsi="宋体" w:eastAsia="宋体" w:cs="宋体"/>
          <w:kern w:val="0"/>
          <w:sz w:val="24"/>
          <w:szCs w:val="24"/>
          <w:lang w:val="en-US" w:eastAsia="zh-CN" w:bidi="ar"/>
        </w:rPr>
        <w:t>厂端授信模型调整额度=【调整或不调整值】</w:t>
      </w:r>
    </w:p>
    <w:p w14:paraId="0382BE55">
      <w:pPr>
        <w:keepNext w:val="0"/>
        <w:keepLines w:val="0"/>
        <w:widowControl/>
        <w:numPr>
          <w:ilvl w:val="0"/>
          <w:numId w:val="55"/>
        </w:numPr>
        <w:suppressLineNumbers w:val="0"/>
        <w:spacing w:before="0" w:beforeAutospacing="1" w:after="0" w:afterAutospacing="1"/>
        <w:ind w:left="1440" w:hanging="360"/>
      </w:pPr>
    </w:p>
    <w:p w14:paraId="738BDB77">
      <w:pPr>
        <w:keepNext w:val="0"/>
        <w:keepLines w:val="0"/>
        <w:widowControl/>
        <w:suppressLineNumbers w:val="0"/>
        <w:ind w:left="720"/>
        <w:jc w:val="left"/>
      </w:pPr>
      <w:r>
        <w:rPr>
          <w:rFonts w:ascii="宋体" w:hAnsi="宋体" w:eastAsia="宋体" w:cs="宋体"/>
          <w:kern w:val="0"/>
          <w:sz w:val="24"/>
          <w:szCs w:val="24"/>
          <w:lang w:val="en-US" w:eastAsia="zh-CN" w:bidi="ar"/>
        </w:rPr>
        <w:t>8.计算厂端授信结束</w:t>
      </w:r>
    </w:p>
    <w:p w14:paraId="7DDF2E52">
      <w:pPr>
        <w:keepNext w:val="0"/>
        <w:keepLines w:val="0"/>
        <w:widowControl/>
        <w:numPr>
          <w:ilvl w:val="0"/>
          <w:numId w:val="55"/>
        </w:numPr>
        <w:suppressLineNumbers w:val="0"/>
        <w:spacing w:before="0" w:beforeAutospacing="1" w:after="0" w:afterAutospacing="1"/>
        <w:ind w:left="1440" w:hanging="360"/>
      </w:pPr>
    </w:p>
    <w:p w14:paraId="2FDD6163">
      <w:pPr>
        <w:pStyle w:val="6"/>
        <w:keepNext w:val="0"/>
        <w:keepLines w:val="0"/>
        <w:widowControl/>
        <w:suppressLineNumbers w:val="0"/>
        <w:jc w:val="left"/>
      </w:pPr>
      <w:r>
        <w:t>2.7 厂端授信额度申请单表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0"/>
        <w:gridCol w:w="920"/>
        <w:gridCol w:w="521"/>
        <w:gridCol w:w="1811"/>
        <w:gridCol w:w="720"/>
        <w:gridCol w:w="720"/>
        <w:gridCol w:w="620"/>
        <w:gridCol w:w="1647"/>
        <w:gridCol w:w="1886"/>
      </w:tblGrid>
      <w:tr w14:paraId="4E27996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8F71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878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A85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DF6F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7BE2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30C1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10F6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AE7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945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443D712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F97F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mcs_grantid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8C9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8D7D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9FBA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CRM系统生成唯一申请码，前缀字符FCA+日期YYYYMMDD+4位序列号</w:t>
            </w:r>
          </w:p>
          <w:p w14:paraId="02DE3E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FCA=Factory-side credit authorization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3D64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2FBC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7649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6ED5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申请单号是关键字PK。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A275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FCA202610010003</w:t>
            </w:r>
          </w:p>
        </w:tc>
      </w:tr>
      <w:tr w14:paraId="5998726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B057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30AB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8CED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65B7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Lookup搜索，从客户管理模块带入，关联客户主数据表．客户编码。</w:t>
            </w:r>
          </w:p>
          <w:p w14:paraId="5A1FEC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关联厂端授信额度表，带入相关厂端授信额度和余额等字段信息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29A8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2317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9A4D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73AE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客户编码关键字（关联客户表）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332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1B4B98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16F9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238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716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E98F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搜索带入，从客户管理模块带入，关联客户主数据表．客户名称带入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F820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933A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2E96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E4D5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605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474C1C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76B3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822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FBF5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C36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搜索客户带入，在获得客户信用分计算结果审批后，会更新本字段值。或者是人工上传该字段数据。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8158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7E5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A4F8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D74B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客户等级标签主要用于成交条件样板库配置，客户等级标准采用A0-A4（A0最高）。如有客户信用分，就基于信用分映射规则获得。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DCBA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4895BE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F0A9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513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1D9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0BC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Lookup搜索，选择“厂端授信模型计算表”的序列号，需满足选择的客户编号的计算记录，另默认选项是最新生效的记录，允许不选。</w:t>
            </w:r>
          </w:p>
          <w:p w14:paraId="64754B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但是条件必选</w:t>
            </w:r>
            <w:r>
              <w:rPr>
                <w:rFonts w:ascii="宋体" w:hAnsi="宋体" w:eastAsia="宋体" w:cs="宋体"/>
                <w:kern w:val="0"/>
                <w:sz w:val="20"/>
                <w:szCs w:val="20"/>
                <w:bdr w:val="none" w:color="auto" w:sz="0" w:space="0"/>
                <w:lang w:val="en-US" w:eastAsia="zh-CN" w:bidi="ar"/>
              </w:rPr>
              <w:t>：要求如果本申请单的【厂端授信额度】是0或空，要求必须选择“厂端授信模型计算表”的序列号。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27A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9B78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04C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9125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只能选最新的模型计算记录或不选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636A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202610010003</w:t>
            </w:r>
          </w:p>
        </w:tc>
      </w:tr>
      <w:tr w14:paraId="769FD32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BF5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mcs_initigrant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A9C7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15A3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2838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通过关联“厂端授信模型计算表”带入【调整模型额度】字段值，否则是0。</w:t>
            </w:r>
          </w:p>
          <w:p w14:paraId="79A4E7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该字段主要用于厂端授信模型计算生效后，后面采取重新计算后得到新模型计算额度，需人工判断是否需要刷新授信额度。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D0F2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5E48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164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8806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0AE213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7AF0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C258317">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9995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取数中信保限额信息（中信保限额信息表mcs_zxb_approvedquota），相关表数据从中信保额度申请信息查询接口T+1批处理获取（每晚刷新）。</w:t>
            </w:r>
          </w:p>
        </w:tc>
      </w:tr>
      <w:tr w14:paraId="5DAD5A9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39EF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mcs_applygenre</w:t>
            </w:r>
          </w:p>
          <w:p w14:paraId="77388F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030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信保额度类型</w:t>
            </w:r>
          </w:p>
          <w:p w14:paraId="21C2B9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0A1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6F6A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中信保买方代码匹配CRM客户主数据的客户编码查询，并且满足【限额状态】=1有效情况下，取【限额申请类型】。如果值是1,2,3,7为非信用证、其余为信用证。如果同时存在非信用证和信用证场景，采用逗号组合显示。</w:t>
            </w:r>
          </w:p>
          <w:p w14:paraId="11E6C3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限额申请类型 1.非信用证（无担保）2.非信用证（企业担保）3.非信用证（备用信用证/银行保函）4.普通信用证5.保兑信用证7.非信用证（信用证扩展承保买方风险）8.普通信用证（信用证扩展承保买方风险）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3EFD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335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5A6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1738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20-非信用证</w:t>
            </w:r>
          </w:p>
          <w:p w14:paraId="68C0F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21-信用证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68A4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非信用证/信用证</w:t>
            </w:r>
          </w:p>
        </w:tc>
      </w:tr>
      <w:tr w14:paraId="182258D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525F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mcs_quotasum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32A6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022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4D5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按中信保买方代码匹配CRM客户主数据的客户编码查询，并且满足【限额状态】=1有效情况下，取【限额金额（USD）】字段值,如多条记录采取汇总累计。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C724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C8E7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C3E0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576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20D996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CC81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0BC37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649B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mcs_quotabalance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76A4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信保余额USD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5A4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07C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按中信保买方代码匹配CRM客户主数据的客户编码查询，并且满足【限额状态】=1有效情况下，取【限额余额】。如多条记录采取汇总累计。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ACC9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3716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56B1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D0C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0DDB63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A44E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D770F74">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D16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当前厂端授信额度信息（申请调整前）：</w:t>
            </w:r>
          </w:p>
        </w:tc>
      </w:tr>
      <w:tr w14:paraId="43720D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EEE7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5ED7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E522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客户/授信额度表/计算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C0F3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通过【客户编码】关联厂端授信额度表，带入相关厂端授信额度和余额等字段信息。</w:t>
            </w:r>
          </w:p>
          <w:p w14:paraId="779BF5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如果厂端授信额度表记录不存在（代表第一次额度计算授信场景），本字段赋值【调整模型额度】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CED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9F1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E6F7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0F2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6B3C6D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6CC1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45C352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B953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A1B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C115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客户/授信额度表/计算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0B13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通过【客户编码】关联厂端授信额度表，带入相关厂端授信额度和余额等字段信息。</w:t>
            </w:r>
          </w:p>
          <w:p w14:paraId="5B0D5A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如果厂端授信额度表记录不存在（代表第一次额度计算授信场景），本字段赋值【调整模型额度】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0687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A83F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383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F0C5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77B3E3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B7E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09E416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52E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8032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DAE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2661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选择，根据【基础数据】【成交条件产品分类】表选择产品分类名称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2FAB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2D30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6B35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1F9A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CD62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EF8158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1608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mcs_contractamt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C128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意向合同金额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3107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ECB4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134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B9FD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4F86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8711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58E3AF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4CD3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E48504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94BF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mcs_paymode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14D5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支付方式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0D60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987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8FCD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732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AE27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40D1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参考采用同合同支付类型字段数据字典：付款类型（全款、赊销、信用证、内部融资、外部融资-不负/负回购责任、融资租赁等）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D3B7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2556D7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E10B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FB11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678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D76C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197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A87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681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4220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30的倍数校验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FF5E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3489598">
        <w:trPr>
          <w:trHeight w:val="780" w:hRule="atLeast"/>
        </w:trPr>
        <w:tc>
          <w:tcPr>
            <w:tcW w:w="0" w:type="auto"/>
            <w:gridSpan w:val="9"/>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3A1F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调整厂端授信限额额度</w:t>
            </w:r>
          </w:p>
        </w:tc>
      </w:tr>
      <w:tr w14:paraId="1195A8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738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mcs_tobegrant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B04C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1D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01D2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人工申请需调整的厂端授信额度，对于两种场景：</w:t>
            </w:r>
          </w:p>
          <w:p w14:paraId="17147B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第一种：是第一次系统计算和调整获得【初始系统授信额度】，允许人工再次调整，但需发起审批后获得调整额度。</w:t>
            </w:r>
          </w:p>
          <w:p w14:paraId="08E0DA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第二种：获得第一次正式厂端授信额度后，还需要人工调整，发起审批后获得正式额度。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1570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1ABD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21DE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BB2D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353F41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6345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5803E2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8EA0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mcs_tobebalance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FE18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调整后厂端授信余额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7C77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F276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在保存时计算字段=调整厂端授信额度 - 厂端授信额度 + 厂端授信余额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C61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DE6B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CDDC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AF7D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04BAA5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55F9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70F833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2FAC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mcs_remark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6A4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024C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CA5F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人工录入调整原因，包括增信措施增加，提供担保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8C7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C27B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221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EDB0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73DA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13E35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8C64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1F99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4926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80E5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采用系统字段，默认赋值，系统登录用户姓名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A704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D27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786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CA65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4824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张威</w:t>
            </w:r>
          </w:p>
        </w:tc>
      </w:tr>
      <w:tr w14:paraId="6B8B7A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B65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86F7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2F4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3476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采用系统字段，CRM自动赋值申请时间到秒</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1E49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73FD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9637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B5E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中信保采用统一格式：YYYY-MM-DD HH:MM:SS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5454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8DC4D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160D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C5F9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BD8B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3F5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5341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59AB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7D07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DE9C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3327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31B8C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3028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ADE5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申请组织名称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70A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CFF1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通过组织编码带入，显示字段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A259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B28E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3B45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E63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15EA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68034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8D9D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16D2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9B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E960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76F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866C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C70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D476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7C18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D2E54D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FC6C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CD42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8752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6C0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657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C1C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14A2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BA1A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E656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850EB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7265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251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EF26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554A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6CAE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94C8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1BB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8675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2E89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23E5D8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FE3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CFF3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B63E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BA9B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D5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E33E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FBE7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8CC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FE30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909B53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4BF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287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64F9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A48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4E16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B95F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5AF4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B1AD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8F9A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E2672A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A3F9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mcs_countryregionid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350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DCAE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34F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97C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0CF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7DDE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61E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AE12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D7043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B577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A824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6AE9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C274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基于systemuser系统用户关联相关表和【组织】字段获取，具体参考“D365用户表和组织说明”章节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A6F9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B9D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7805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2C46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0FA9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623E1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D6C0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9761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957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B2C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通过编码带入，显示字段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E351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5919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EE86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E64D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9298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906C8E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D9F0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7BF6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1257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297E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申请单状态和审批过程状态从BPP接口获取，约定双方的数据字典，对接BPP进行额度管理审批，业务提出如待提交/驳回/流程中/通过，如果是待提交、驳回则回到申请人；</w:t>
            </w:r>
          </w:p>
          <w:p w14:paraId="318DF5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如果是流程中则是审批节点</w:t>
            </w:r>
          </w:p>
          <w:p w14:paraId="77F656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E3F6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B62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CBB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545A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1申请</w:t>
            </w:r>
          </w:p>
          <w:p w14:paraId="469435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2审批中</w:t>
            </w:r>
          </w:p>
          <w:p w14:paraId="125303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3通过</w:t>
            </w:r>
          </w:p>
          <w:p w14:paraId="6E97CF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4驳回（驳回则回到申请人）</w:t>
            </w:r>
          </w:p>
          <w:p w14:paraId="2CF810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以下是BPP曾用过审批状态</w:t>
            </w:r>
          </w:p>
          <w:p w14:paraId="12F9FC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20:Pending Approval</w:t>
            </w:r>
          </w:p>
          <w:p w14:paraId="4DAC8D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 Rejected</w:t>
            </w:r>
          </w:p>
          <w:p w14:paraId="5C5F6D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 Approved</w:t>
            </w:r>
          </w:p>
          <w:p w14:paraId="55EBB4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 Recalled</w:t>
            </w:r>
          </w:p>
          <w:p w14:paraId="2A6616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Submit Failed</w:t>
            </w:r>
          </w:p>
          <w:p w14:paraId="333DF4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Default: 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9031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60E3E9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8E80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mcs_bppapprver</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0E9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2869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9027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F99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442C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19F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05E1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46B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3ABCF4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885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900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312A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8632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DBA7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B0EE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2DCE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73D0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BBA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4B21DB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BFF8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mcs_bpperrormsg</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13F5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4632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F796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C2C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5C96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017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12C5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5207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3B52B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864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mcs_bpprejectreason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18F6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8031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C8FF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4089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22B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AC3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94DF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78E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459DF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6D70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mcs_approvedate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C10F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866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EEA2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BPP接口获取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7F8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7C70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FE19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1418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C4C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36EC052">
      <w:pPr>
        <w:pStyle w:val="6"/>
        <w:keepNext w:val="0"/>
        <w:keepLines w:val="0"/>
        <w:widowControl/>
        <w:suppressLineNumbers w:val="0"/>
        <w:jc w:val="left"/>
      </w:pPr>
      <w:r>
        <w:t>2.8 厂端授信额度申请单附件表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4"/>
        <w:gridCol w:w="960"/>
        <w:gridCol w:w="609"/>
        <w:gridCol w:w="2546"/>
        <w:gridCol w:w="609"/>
        <w:gridCol w:w="609"/>
        <w:gridCol w:w="664"/>
        <w:gridCol w:w="1815"/>
        <w:gridCol w:w="784"/>
      </w:tblGrid>
      <w:tr w14:paraId="035D5A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3FE0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4F7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691B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7EAF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DA7B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431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4589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9A5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389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5F792EF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7657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mcs_grantid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1C53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申请编号</w:t>
            </w:r>
          </w:p>
          <w:p w14:paraId="21C6BA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201D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65D7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关联厂端授信额度申请单表的申请编码</w:t>
            </w:r>
          </w:p>
          <w:p w14:paraId="6611C6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ER关系：N:1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CDC9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9544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F0A3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B482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申请编码和文件统一编码组合PK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D25B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CA874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2D2C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2F8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994E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22FB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74D9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B5F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457A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391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1增信措施</w:t>
            </w:r>
          </w:p>
          <w:p w14:paraId="3A4609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2重点尽调报告</w:t>
            </w:r>
          </w:p>
          <w:p w14:paraId="38D322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3客户资信报告</w:t>
            </w:r>
          </w:p>
          <w:p w14:paraId="291E4A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4在手订单材料</w:t>
            </w:r>
          </w:p>
          <w:p w14:paraId="1E52F1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99-其他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8B79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99</w:t>
            </w:r>
          </w:p>
        </w:tc>
      </w:tr>
      <w:tr w14:paraId="624837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8DD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B863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6904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B18F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解析上传文件获取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2BB7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732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784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DBE9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B8E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5FFFB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003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A8D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文件统一编号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384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8F53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三一统一AzureBLOB文件块存储和统一编号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6BDE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490E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1C6C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553A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B81B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3EA42C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3A8C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mcs_filedate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772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9678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3F26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文件上传日期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E2D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9601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A9C9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2B66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795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01B67874">
      <w:pPr>
        <w:keepNext w:val="0"/>
        <w:keepLines w:val="0"/>
        <w:widowControl/>
        <w:suppressLineNumbers w:val="0"/>
        <w:ind w:left="0" w:firstLine="420"/>
        <w:jc w:val="left"/>
      </w:pPr>
    </w:p>
    <w:p w14:paraId="2E67F632">
      <w:pPr>
        <w:pStyle w:val="6"/>
        <w:keepNext w:val="0"/>
        <w:keepLines w:val="0"/>
        <w:widowControl/>
        <w:suppressLineNumbers w:val="0"/>
        <w:jc w:val="left"/>
      </w:pPr>
      <w:r>
        <w:t>2.9 厂端授信额度动态调整管理台账表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688"/>
        <w:gridCol w:w="521"/>
        <w:gridCol w:w="1823"/>
        <w:gridCol w:w="722"/>
        <w:gridCol w:w="620"/>
        <w:gridCol w:w="521"/>
        <w:gridCol w:w="1448"/>
        <w:gridCol w:w="1987"/>
      </w:tblGrid>
      <w:tr w14:paraId="613A722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9230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7929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83A8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E2B2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251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E17C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9E34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DA0B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BA49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40AEB8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990C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mcs_recordid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EE6E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台账编号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552A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D035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CRM系统生成唯一码，前缀字符FCR +YYYYMMDD+5位序列号</w:t>
            </w:r>
          </w:p>
          <w:p w14:paraId="20A4EE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FCR=Factory-side credit record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9C4A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D84A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p w14:paraId="535F9B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8E4D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p w14:paraId="3ED1F0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7541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台账编码号是关键字PK。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7BE6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FCR2026100100031</w:t>
            </w:r>
          </w:p>
        </w:tc>
      </w:tr>
      <w:tr w14:paraId="14D6E29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D31F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42FE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EAC3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0421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人工或接口传入。人工Lookup搜索，从客户管理模块/客户主数据带入，关联客户主数据表．客户编码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5A3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2344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46A4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1C79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客户编码（关联客户表）</w:t>
            </w:r>
          </w:p>
          <w:p w14:paraId="7BC7C4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 N:1 客户管理主数据表或客户管理表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D551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098DA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BC41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6B04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9CDF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6276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从客户管理模块/客户主数据带入，关联客户主数据表．客户名称带入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8DD7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331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8D3B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3A20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902C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1AC710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B0F3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AE2F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925C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6B49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人工或接口传入。人工Lookup搜索合同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140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32EB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CD6A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0051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从合同阶段开始（【流程环节】&gt;=3），要求必选合同，然后才能选订单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63B6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7073A6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1E61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mcs_orderid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6173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订单编码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677E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92F4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人工或接口传入。Lookup搜索合同下的执行订单（先由前合同编码过滤）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025A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7F98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1F38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4A46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在订单发货及后续环节必选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2B23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099FD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E90D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mcs_proccess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59F9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流程环节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474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9CD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人工选择或接口传入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AB83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p w14:paraId="1EFD38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CF1C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36D4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0AB0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1厂端授信模型计算</w:t>
            </w:r>
          </w:p>
          <w:p w14:paraId="76C783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2厂端授信限额额度申请</w:t>
            </w:r>
          </w:p>
          <w:p w14:paraId="378C2B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3厂端授信限额归零调整</w:t>
            </w:r>
          </w:p>
          <w:p w14:paraId="0809FE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4交合同评审</w:t>
            </w:r>
          </w:p>
          <w:p w14:paraId="23D4B1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5合同变更信用类别</w:t>
            </w:r>
          </w:p>
          <w:p w14:paraId="12514C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6合同取消</w:t>
            </w:r>
          </w:p>
          <w:p w14:paraId="2ACDD7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7订单执行验收</w:t>
            </w:r>
          </w:p>
          <w:p w14:paraId="59AAEB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8订单变更信用类别</w:t>
            </w:r>
          </w:p>
          <w:p w14:paraId="4AC404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 回款解款</w:t>
            </w:r>
          </w:p>
          <w:p w14:paraId="1AB800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10订单退货</w:t>
            </w:r>
          </w:p>
          <w:p w14:paraId="655119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11订单取消</w:t>
            </w:r>
          </w:p>
          <w:p w14:paraId="46E321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12其他</w:t>
            </w:r>
          </w:p>
          <w:p w14:paraId="45BD0F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其他-是保留字段。</w:t>
            </w:r>
          </w:p>
          <w:p w14:paraId="1D7BB7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1-2由客户厂端授信管理PRD覆盖相关台账记录</w:t>
            </w:r>
          </w:p>
          <w:p w14:paraId="705E5D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3-8 由授信额度动态运用管理PRD覆盖管理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7ED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9D876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DFC2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BE2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额度调整动作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732F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7ED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人工选择或接口传入</w:t>
            </w:r>
          </w:p>
          <w:p w14:paraId="239C9A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API接口会有以下交叉校验：</w:t>
            </w:r>
          </w:p>
          <w:p w14:paraId="1BBA7C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1初始化-只限于厂端授信模型计算模块和厂端授信额度申请模块使用</w:t>
            </w:r>
          </w:p>
          <w:p w14:paraId="435A01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2预占（提交合同评审）</w:t>
            </w:r>
          </w:p>
          <w:p w14:paraId="6DC80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3占用（订单发货后）</w:t>
            </w:r>
          </w:p>
          <w:p w14:paraId="3B6ED1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4释放（对应业务环节4合同取消、6回款解款 7 订单退货 8订单取消）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415D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54AC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16B0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E9DA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数据字典： </w:t>
            </w:r>
          </w:p>
          <w:p w14:paraId="3E54CB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w:t>
            </w:r>
          </w:p>
          <w:p w14:paraId="1A5055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2预占</w:t>
            </w:r>
          </w:p>
          <w:p w14:paraId="039CDE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w:t>
            </w:r>
          </w:p>
          <w:p w14:paraId="1B48F5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326C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A68AE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7D40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49B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授信限额USD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7560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0C84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通过【客户编码】作为搜索条件，搜索“厂端授信额度表”获得【厂端授信额度USD】字段值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182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C9E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7F7D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4CD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70E10F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6E0B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CCB1C7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DAED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mcs_asisbalance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D3A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现有授信余额USD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71D0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1FCE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通过【客户编码】作为搜索条件，搜索“厂端授信额度表”获得【厂端授信余额USD】字段值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A627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152F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A20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646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437FED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7252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BC133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0EE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mcs_adjustamt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013B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B82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C1DE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人工填写或接口传入，调整金额USD必须是&gt;=0</w:t>
            </w:r>
          </w:p>
          <w:p w14:paraId="52A2FD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对于厂端授信模型计算的初始化额度台账，调整金额=0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208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C722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F757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7C6F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7D396A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363E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1FDA89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59F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mcs_tobebalance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2CE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992B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99F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=现有授信余额USD-调整金额USD，允许出现负数，表示超额了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718E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FFFA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8433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B0B1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4501F7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1B1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02FC53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4C72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8E59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2D09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B0BF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系统用户，或接口传入的系统用户名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CE77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5D0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428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D87B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60AD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124731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39E1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5804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记录修改时间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C69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817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38A6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5076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0249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F3F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4494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1A3BE9F">
      <w:pPr>
        <w:keepNext w:val="0"/>
        <w:keepLines w:val="0"/>
        <w:widowControl/>
        <w:suppressLineNumbers w:val="0"/>
        <w:ind w:left="0" w:firstLine="420"/>
        <w:jc w:val="left"/>
      </w:pPr>
    </w:p>
    <w:p w14:paraId="668FB345">
      <w:pPr>
        <w:keepNext w:val="0"/>
        <w:keepLines w:val="0"/>
        <w:widowControl/>
        <w:suppressLineNumbers w:val="0"/>
        <w:ind w:left="0" w:firstLine="420"/>
        <w:jc w:val="left"/>
      </w:pPr>
    </w:p>
    <w:p w14:paraId="5DF86886">
      <w:pPr>
        <w:pStyle w:val="6"/>
        <w:keepNext w:val="0"/>
        <w:keepLines w:val="0"/>
        <w:widowControl/>
        <w:suppressLineNumbers w:val="0"/>
        <w:jc w:val="left"/>
      </w:pPr>
      <w:r>
        <w:t>2.10 D365用户表和组织说明</w:t>
      </w:r>
    </w:p>
    <w:p w14:paraId="5FB842D5">
      <w:pPr>
        <w:keepNext w:val="0"/>
        <w:keepLines w:val="0"/>
        <w:widowControl/>
        <w:suppressLineNumbers w:val="0"/>
        <w:ind w:left="0" w:firstLine="420"/>
        <w:jc w:val="left"/>
      </w:pPr>
      <w:r>
        <w:rPr>
          <w:rFonts w:ascii="宋体" w:hAnsi="宋体" w:eastAsia="宋体" w:cs="宋体"/>
          <w:kern w:val="0"/>
          <w:sz w:val="24"/>
          <w:szCs w:val="24"/>
          <w:lang w:val="en-US" w:eastAsia="zh-CN" w:bidi="ar"/>
        </w:rPr>
        <w:t>Sany CRM Admin 用户账号关系说明和相关组织取数逻辑如下：</w:t>
      </w:r>
    </w:p>
    <w:p w14:paraId="289AAC64">
      <w:pPr>
        <w:keepNext w:val="0"/>
        <w:keepLines w:val="0"/>
        <w:widowControl/>
        <w:numPr>
          <w:ilvl w:val="0"/>
          <w:numId w:val="56"/>
        </w:numPr>
        <w:suppressLineNumbers w:val="0"/>
        <w:spacing w:before="0" w:beforeAutospacing="1" w:after="0" w:afterAutospacing="1"/>
        <w:ind w:left="1440" w:hanging="360"/>
      </w:pPr>
    </w:p>
    <w:p w14:paraId="61CD6560">
      <w:pPr>
        <w:keepNext w:val="0"/>
        <w:keepLines w:val="0"/>
        <w:widowControl/>
        <w:suppressLineNumbers w:val="0"/>
        <w:ind w:left="720"/>
        <w:jc w:val="left"/>
      </w:pPr>
      <w:r>
        <w:rPr>
          <w:rFonts w:ascii="宋体" w:hAnsi="宋体" w:eastAsia="宋体" w:cs="宋体"/>
          <w:kern w:val="0"/>
          <w:sz w:val="24"/>
          <w:szCs w:val="24"/>
          <w:lang w:val="en-US" w:eastAsia="zh-CN" w:bidi="ar"/>
        </w:rPr>
        <w:t>【用户设置】【账户管理】【System Users】子菜单: 包括系统账号信息</w:t>
      </w:r>
    </w:p>
    <w:p w14:paraId="7574B3C0">
      <w:pPr>
        <w:keepNext w:val="0"/>
        <w:keepLines w:val="0"/>
        <w:widowControl/>
        <w:numPr>
          <w:ilvl w:val="0"/>
          <w:numId w:val="56"/>
        </w:numPr>
        <w:suppressLineNumbers w:val="0"/>
        <w:spacing w:before="0" w:beforeAutospacing="1" w:after="0" w:afterAutospacing="1"/>
        <w:ind w:left="1440" w:hanging="360"/>
      </w:pPr>
    </w:p>
    <w:p w14:paraId="39135C6C">
      <w:pPr>
        <w:keepNext w:val="0"/>
        <w:keepLines w:val="0"/>
        <w:widowControl/>
        <w:numPr>
          <w:ilvl w:val="0"/>
          <w:numId w:val="56"/>
        </w:numPr>
        <w:suppressLineNumbers w:val="0"/>
        <w:spacing w:before="0" w:beforeAutospacing="1" w:after="0" w:afterAutospacing="1"/>
        <w:ind w:left="1440" w:hanging="360"/>
      </w:pPr>
    </w:p>
    <w:p w14:paraId="6BDAB772">
      <w:pPr>
        <w:keepNext w:val="0"/>
        <w:keepLines w:val="0"/>
        <w:widowControl/>
        <w:suppressLineNumbers w:val="0"/>
        <w:ind w:left="720"/>
        <w:jc w:val="left"/>
      </w:pPr>
      <w:r>
        <w:rPr>
          <w:rFonts w:ascii="宋体" w:hAnsi="宋体" w:eastAsia="宋体" w:cs="宋体"/>
          <w:kern w:val="0"/>
          <w:sz w:val="24"/>
          <w:szCs w:val="24"/>
          <w:lang w:val="en-US" w:eastAsia="zh-CN" w:bidi="ar"/>
        </w:rPr>
        <w:t>【用户设置】【账户管理】【用户账号】子菜单：包括用户账号和角色定义信息，关联【系统账号】和直属汇报【组织】，从该组织可以通过【组织】模块，基于本身直属【组织】关联字段包括归属【事业部】、【大区】含子公司、【国家】，另可以找到上一级【组织】。</w:t>
      </w:r>
    </w:p>
    <w:p w14:paraId="4D9ED746">
      <w:pPr>
        <w:keepNext w:val="0"/>
        <w:keepLines w:val="0"/>
        <w:widowControl/>
        <w:numPr>
          <w:ilvl w:val="0"/>
          <w:numId w:val="56"/>
        </w:numPr>
        <w:suppressLineNumbers w:val="0"/>
        <w:spacing w:before="0" w:beforeAutospacing="1" w:after="0" w:afterAutospacing="1"/>
        <w:ind w:left="1440" w:hanging="360"/>
      </w:pPr>
    </w:p>
    <w:p w14:paraId="1605324D">
      <w:pPr>
        <w:keepNext w:val="0"/>
        <w:keepLines w:val="0"/>
        <w:widowControl/>
        <w:numPr>
          <w:ilvl w:val="0"/>
          <w:numId w:val="56"/>
        </w:numPr>
        <w:suppressLineNumbers w:val="0"/>
        <w:spacing w:before="0" w:beforeAutospacing="1" w:after="0" w:afterAutospacing="1"/>
        <w:ind w:left="1440" w:hanging="360"/>
      </w:pPr>
    </w:p>
    <w:p w14:paraId="622E9220">
      <w:pPr>
        <w:keepNext w:val="0"/>
        <w:keepLines w:val="0"/>
        <w:widowControl/>
        <w:suppressLineNumbers w:val="0"/>
        <w:ind w:left="720"/>
        <w:jc w:val="left"/>
      </w:pPr>
      <w:r>
        <w:rPr>
          <w:rFonts w:ascii="宋体" w:hAnsi="宋体" w:eastAsia="宋体" w:cs="宋体"/>
          <w:kern w:val="0"/>
          <w:sz w:val="24"/>
          <w:szCs w:val="24"/>
          <w:lang w:val="en-US" w:eastAsia="zh-CN" w:bidi="ar"/>
        </w:rPr>
        <w:t>【用户设置】【账户管理】【人员信息】子菜单：和【用户账号】关联，能关联到【国家】、【国区】和直属【组织】信息。</w:t>
      </w:r>
    </w:p>
    <w:p w14:paraId="2D10D1A2">
      <w:pPr>
        <w:keepNext w:val="0"/>
        <w:keepLines w:val="0"/>
        <w:widowControl/>
        <w:numPr>
          <w:ilvl w:val="0"/>
          <w:numId w:val="56"/>
        </w:numPr>
        <w:suppressLineNumbers w:val="0"/>
        <w:spacing w:before="0" w:beforeAutospacing="1" w:after="0" w:afterAutospacing="1"/>
        <w:ind w:left="1440" w:hanging="360"/>
      </w:pPr>
    </w:p>
    <w:p w14:paraId="79768E9C">
      <w:pPr>
        <w:keepNext w:val="0"/>
        <w:keepLines w:val="0"/>
        <w:widowControl/>
        <w:numPr>
          <w:ilvl w:val="0"/>
          <w:numId w:val="56"/>
        </w:numPr>
        <w:suppressLineNumbers w:val="0"/>
        <w:spacing w:before="0" w:beforeAutospacing="1" w:after="0" w:afterAutospacing="1"/>
        <w:ind w:left="1440" w:hanging="360"/>
      </w:pPr>
    </w:p>
    <w:p w14:paraId="2B81FAF2">
      <w:pPr>
        <w:keepNext w:val="0"/>
        <w:keepLines w:val="0"/>
        <w:widowControl/>
        <w:suppressLineNumbers w:val="0"/>
        <w:ind w:left="720"/>
        <w:jc w:val="left"/>
      </w:pPr>
      <w:r>
        <w:rPr>
          <w:rFonts w:ascii="宋体" w:hAnsi="宋体" w:eastAsia="宋体" w:cs="宋体"/>
          <w:kern w:val="0"/>
          <w:sz w:val="24"/>
          <w:szCs w:val="24"/>
          <w:lang w:val="en-US" w:eastAsia="zh-CN" w:bidi="ar"/>
        </w:rPr>
        <w:t>【组织】模块子菜单：相关表是mcs_org, 但在Sales Admin菜单中并未显示。其中维护了本组织和上一级组织的组织树，相关层级组织能在【大区】模块中找到。【大区】模块主要包括区域组织(region)和子公司组织两种类型。</w:t>
      </w:r>
    </w:p>
    <w:p w14:paraId="1A774380">
      <w:pPr>
        <w:keepNext w:val="0"/>
        <w:keepLines w:val="0"/>
        <w:widowControl/>
        <w:numPr>
          <w:ilvl w:val="0"/>
          <w:numId w:val="56"/>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6"/>
        <w:gridCol w:w="3010"/>
        <w:gridCol w:w="2627"/>
        <w:gridCol w:w="1327"/>
        <w:gridCol w:w="2400"/>
      </w:tblGrid>
      <w:tr w14:paraId="242D8E4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814B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组织和区域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CA77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组织说明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E310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主数据编码维护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2559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EA97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表名称</w:t>
            </w:r>
          </w:p>
        </w:tc>
      </w:tr>
      <w:tr w14:paraId="523BDCA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4ABE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074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三一事业部组织，按相关销售产品大类和产品线来划分，比如泵路海外营销事业部、重机海外营销事业部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E7D4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【用户设置】【用户中心管理】【事业部】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515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BF3C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w:t>
            </w:r>
          </w:p>
        </w:tc>
      </w:tr>
      <w:tr w14:paraId="349BABA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0C21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FA5B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区域分类有子公司、国区。如果是国区分类就是按洲等大的跨国家来划分大区/直营区（比如直营平台公司）；如果是子公司，比如三一印度重机子公司（一般是自营公司）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49D8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【用户设置】【用户中心管理】【大区】</w:t>
            </w:r>
          </w:p>
          <w:p w14:paraId="711D8D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4820BF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备注：如果需要大区事业部，参考mcs_regionbu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BD62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50D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w:t>
            </w:r>
          </w:p>
        </w:tc>
      </w:tr>
      <w:tr w14:paraId="57C209D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B85F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作战组织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5251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一般指子公司或系统用户挂接的直属组织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E94F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参考【组织】表，菜单未放开显示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2DA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E492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mcs_org</w:t>
            </w:r>
          </w:p>
        </w:tc>
      </w:tr>
      <w:tr w14:paraId="73A574B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F819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FD7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国家N:1子公司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61D9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【基本数据】【基础数据】【国家】</w:t>
            </w:r>
          </w:p>
          <w:p w14:paraId="4D2444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相关关系：</w:t>
            </w:r>
          </w:p>
          <w:p w14:paraId="1074C6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【基本数据】【组织变革主数据】【大区与国家关系】-包括大区、国家、国区关系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089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1063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w:t>
            </w:r>
          </w:p>
          <w:p w14:paraId="00A83A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1FF4C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1D381B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6D2D4C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mcs_regioncountryrelation</w:t>
            </w:r>
          </w:p>
        </w:tc>
      </w:tr>
      <w:tr w14:paraId="77E780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E054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3DB3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国区包括多个国家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21F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【基本数据】【组织变革主数据】【国区】</w:t>
            </w:r>
          </w:p>
          <w:p w14:paraId="684675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参考Sales CRM Admin &gt; 【基本数据】【组织变革主数据】【大区与国家关系】-包括大区、国家、国区关系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AF0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由系统用户关联用户账号，再关联相关字段逻辑找到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0B2A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mcs_nationalregion</w:t>
            </w:r>
          </w:p>
          <w:p w14:paraId="24B49C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32E9DE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20A1C8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0B20CB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mcs_regioncountryrelation</w:t>
            </w:r>
          </w:p>
        </w:tc>
      </w:tr>
    </w:tbl>
    <w:p w14:paraId="1E7A8E45">
      <w:pPr>
        <w:keepNext w:val="0"/>
        <w:keepLines w:val="0"/>
        <w:widowControl/>
        <w:suppressLineNumbers w:val="0"/>
        <w:ind w:left="0" w:firstLine="420"/>
        <w:jc w:val="left"/>
      </w:pPr>
    </w:p>
    <w:p w14:paraId="31F90575">
      <w:pPr>
        <w:pStyle w:val="6"/>
        <w:keepNext w:val="0"/>
        <w:keepLines w:val="0"/>
        <w:widowControl/>
        <w:suppressLineNumbers w:val="0"/>
        <w:jc w:val="left"/>
      </w:pPr>
      <w:r>
        <w:t>2.11 D365表技术元数据设计说明</w:t>
      </w:r>
    </w:p>
    <w:p w14:paraId="22C4D12A">
      <w:pPr>
        <w:keepNext w:val="0"/>
        <w:keepLines w:val="0"/>
        <w:widowControl/>
        <w:numPr>
          <w:ilvl w:val="0"/>
          <w:numId w:val="57"/>
        </w:numPr>
        <w:suppressLineNumbers w:val="0"/>
        <w:spacing w:before="0" w:beforeAutospacing="1" w:after="0" w:afterAutospacing="1"/>
        <w:ind w:left="1440" w:hanging="360"/>
      </w:pPr>
    </w:p>
    <w:p w14:paraId="3AF7C565">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是否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027F9EA7">
      <w:pPr>
        <w:keepNext w:val="0"/>
        <w:keepLines w:val="0"/>
        <w:widowControl/>
        <w:numPr>
          <w:ilvl w:val="0"/>
          <w:numId w:val="57"/>
        </w:numPr>
        <w:suppressLineNumbers w:val="0"/>
        <w:spacing w:before="0" w:beforeAutospacing="1" w:after="0" w:afterAutospacing="1"/>
        <w:ind w:left="1440" w:hanging="360"/>
      </w:pPr>
    </w:p>
    <w:p w14:paraId="41239C8F">
      <w:pPr>
        <w:keepNext w:val="0"/>
        <w:keepLines w:val="0"/>
        <w:widowControl/>
        <w:numPr>
          <w:ilvl w:val="0"/>
          <w:numId w:val="57"/>
        </w:numPr>
        <w:suppressLineNumbers w:val="0"/>
        <w:spacing w:before="0" w:beforeAutospacing="1" w:after="0" w:afterAutospacing="1"/>
        <w:ind w:left="1440" w:hanging="360"/>
      </w:pPr>
    </w:p>
    <w:p w14:paraId="28DE4A24">
      <w:pPr>
        <w:keepNext w:val="0"/>
        <w:keepLines w:val="0"/>
        <w:widowControl/>
        <w:suppressLineNumbers w:val="0"/>
        <w:ind w:left="720"/>
        <w:jc w:val="left"/>
      </w:pPr>
      <w:r>
        <w:rPr>
          <w:rFonts w:ascii="宋体" w:hAnsi="宋体" w:eastAsia="宋体" w:cs="宋体"/>
          <w:kern w:val="0"/>
          <w:sz w:val="24"/>
          <w:szCs w:val="24"/>
          <w:lang w:val="en-US" w:eastAsia="zh-CN" w:bidi="ar"/>
        </w:rPr>
        <w:t>此外，客户主数据表mcs_customermasterdata和客户表account的系统关联字段是account.mcs_customermasterdata = mcs_customermasterdata.new_customermasterdata_id， account.accountid是客户表的序列号，account.accountnumber是客户编码，另在客户主数据表同样有客户编码字段，其两者表结构和字段基本相同。在2026.5.28日前理解，如果增加客户字段，需要在客户表和客户主数据表同时增加，另数据录入在客户管理模块，需要把新字段增加到数据同步到客户主数据表的插件中。在2026.5.28理解，仅需在客户主数据表增加，未来客户管理会显示相关字段。开发团队需在D365代码开发层面和三一IT架构师牛同达老师确认相关现有CRM数据模型细节和客户主数据数据治理规范。</w:t>
      </w:r>
    </w:p>
    <w:p w14:paraId="65866A68">
      <w:pPr>
        <w:keepNext w:val="0"/>
        <w:keepLines w:val="0"/>
        <w:widowControl/>
        <w:numPr>
          <w:ilvl w:val="0"/>
          <w:numId w:val="57"/>
        </w:numPr>
        <w:suppressLineNumbers w:val="0"/>
        <w:spacing w:before="0" w:beforeAutospacing="1" w:after="0" w:afterAutospacing="1"/>
        <w:ind w:left="1440" w:hanging="360"/>
      </w:pPr>
    </w:p>
    <w:p w14:paraId="63D1CE9D">
      <w:pPr>
        <w:keepNext w:val="0"/>
        <w:keepLines w:val="0"/>
        <w:widowControl/>
        <w:numPr>
          <w:ilvl w:val="0"/>
          <w:numId w:val="57"/>
        </w:numPr>
        <w:suppressLineNumbers w:val="0"/>
        <w:spacing w:before="0" w:beforeAutospacing="1" w:after="0" w:afterAutospacing="1"/>
        <w:ind w:left="1440" w:hanging="360"/>
      </w:pPr>
    </w:p>
    <w:p w14:paraId="6039AD2D">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79D94A13">
      <w:pPr>
        <w:keepNext w:val="0"/>
        <w:keepLines w:val="0"/>
        <w:widowControl/>
        <w:numPr>
          <w:ilvl w:val="0"/>
          <w:numId w:val="57"/>
        </w:numPr>
        <w:suppressLineNumbers w:val="0"/>
        <w:spacing w:before="0" w:beforeAutospacing="1" w:after="0" w:afterAutospacing="1"/>
        <w:ind w:left="1440" w:hanging="360"/>
      </w:pPr>
    </w:p>
    <w:p w14:paraId="480007EE">
      <w:pPr>
        <w:pStyle w:val="6"/>
        <w:keepNext w:val="0"/>
        <w:keepLines w:val="0"/>
        <w:widowControl/>
        <w:suppressLineNumbers w:val="0"/>
        <w:jc w:val="left"/>
      </w:pPr>
      <w:r>
        <w:t>2.12 D365表货币</w:t>
      </w:r>
    </w:p>
    <w:p w14:paraId="273AEB71">
      <w:pPr>
        <w:keepNext w:val="0"/>
        <w:keepLines w:val="0"/>
        <w:widowControl/>
        <w:suppressLineNumbers w:val="0"/>
        <w:ind w:left="0" w:firstLine="420"/>
        <w:jc w:val="left"/>
      </w:pPr>
      <w:r>
        <w:rPr>
          <w:rFonts w:ascii="宋体" w:hAnsi="宋体" w:eastAsia="宋体" w:cs="宋体"/>
          <w:kern w:val="0"/>
          <w:sz w:val="24"/>
          <w:szCs w:val="24"/>
          <w:lang w:val="en-US" w:eastAsia="zh-CN" w:bidi="ar"/>
        </w:rPr>
        <w:t>客户Sany Sales CRM 配置的【货币】参考数据中，有货币换算的汇率，这是本地货币 L 兑换美元的汇率 R。如果把本地货币兑换美元：= L / R。如果需要把美元 U 转换为本地货币：= U × R。</w:t>
      </w:r>
    </w:p>
    <w:p w14:paraId="56005AFD">
      <w:pPr>
        <w:keepNext w:val="0"/>
        <w:keepLines w:val="0"/>
        <w:widowControl/>
        <w:suppressLineNumbers w:val="0"/>
        <w:jc w:val="left"/>
      </w:pPr>
    </w:p>
    <w:p w14:paraId="3390F136">
      <w:pPr>
        <w:keepNext w:val="0"/>
        <w:keepLines w:val="0"/>
        <w:widowControl/>
        <w:numPr>
          <w:ilvl w:val="0"/>
          <w:numId w:val="58"/>
        </w:numPr>
        <w:suppressLineNumbers w:val="0"/>
        <w:spacing w:before="0" w:beforeAutospacing="1" w:after="0" w:afterAutospacing="1"/>
        <w:ind w:left="1440" w:hanging="360"/>
        <w:jc w:val="left"/>
      </w:pPr>
    </w:p>
    <w:p w14:paraId="469F7C3A">
      <w:pPr>
        <w:pStyle w:val="4"/>
        <w:keepNext w:val="0"/>
        <w:keepLines w:val="0"/>
        <w:widowControl/>
        <w:suppressLineNumbers w:val="0"/>
        <w:ind w:left="720"/>
        <w:jc w:val="left"/>
      </w:pPr>
      <w:r>
        <w:rPr>
          <w:rStyle w:val="10"/>
          <w:b/>
        </w:rPr>
        <w:t>接口设计</w:t>
      </w:r>
    </w:p>
    <w:p w14:paraId="11CA088D">
      <w:pPr>
        <w:keepNext w:val="0"/>
        <w:keepLines w:val="0"/>
        <w:widowControl/>
        <w:numPr>
          <w:ilvl w:val="0"/>
          <w:numId w:val="58"/>
        </w:numPr>
        <w:suppressLineNumbers w:val="0"/>
        <w:spacing w:before="0" w:beforeAutospacing="1" w:after="0" w:afterAutospacing="1"/>
        <w:ind w:left="1440" w:hanging="360"/>
        <w:jc w:val="left"/>
      </w:pPr>
    </w:p>
    <w:p w14:paraId="198A7425">
      <w:pPr>
        <w:pStyle w:val="6"/>
        <w:keepNext w:val="0"/>
        <w:keepLines w:val="0"/>
        <w:widowControl/>
        <w:suppressLineNumbers w:val="0"/>
        <w:jc w:val="left"/>
      </w:pPr>
      <w:r>
        <w:t>（1）接口清单：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2"/>
        <w:gridCol w:w="1205"/>
        <w:gridCol w:w="1403"/>
        <w:gridCol w:w="5820"/>
      </w:tblGrid>
      <w:tr w14:paraId="1BFBB4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B987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B8D9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813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298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11F46B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101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厂端授信额度调整申请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8B0D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5253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62AA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BPP提供API接口-申请审批（内部），D365调用BPP接口推进相关三一内部审批工作流</w:t>
            </w:r>
          </w:p>
        </w:tc>
      </w:tr>
      <w:tr w14:paraId="78C58D4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FD75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8D5C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995C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0928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D365提供API接口接收BPP审批节点状态和信息，包括审批状态、当前审批人、审批日期、拒绝原因等信息</w:t>
            </w:r>
          </w:p>
        </w:tc>
      </w:tr>
      <w:tr w14:paraId="78096C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8629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ABE0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EF9D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48EF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B2B1D68">
      <w:pPr>
        <w:keepNext w:val="0"/>
        <w:keepLines w:val="0"/>
        <w:widowControl/>
        <w:numPr>
          <w:ilvl w:val="0"/>
          <w:numId w:val="59"/>
        </w:numPr>
        <w:suppressLineNumbers w:val="0"/>
        <w:spacing w:before="0" w:beforeAutospacing="1" w:after="0" w:afterAutospacing="1"/>
        <w:ind w:left="1440" w:hanging="360"/>
        <w:jc w:val="left"/>
      </w:pPr>
    </w:p>
    <w:p w14:paraId="14584542">
      <w:pPr>
        <w:pStyle w:val="6"/>
        <w:keepNext w:val="0"/>
        <w:keepLines w:val="0"/>
        <w:widowControl/>
        <w:suppressLineNumbers w:val="0"/>
        <w:ind w:left="720"/>
        <w:jc w:val="left"/>
      </w:pPr>
      <w:r>
        <w:t>接口详细设计</w:t>
      </w:r>
    </w:p>
    <w:p w14:paraId="40BD308B">
      <w:pPr>
        <w:keepNext w:val="0"/>
        <w:keepLines w:val="0"/>
        <w:widowControl/>
        <w:numPr>
          <w:ilvl w:val="0"/>
          <w:numId w:val="59"/>
        </w:numPr>
        <w:suppressLineNumbers w:val="0"/>
        <w:spacing w:before="0" w:beforeAutospacing="1" w:after="0" w:afterAutospacing="1"/>
        <w:ind w:left="1440" w:hanging="360"/>
        <w:jc w:val="left"/>
      </w:pPr>
    </w:p>
    <w:p w14:paraId="3D67607A">
      <w:pPr>
        <w:keepNext w:val="0"/>
        <w:keepLines w:val="0"/>
        <w:widowControl/>
        <w:suppressLineNumbers w:val="0"/>
        <w:jc w:val="left"/>
      </w:pPr>
      <w:r>
        <w:rPr>
          <w:rFonts w:ascii="宋体" w:hAnsi="宋体" w:eastAsia="宋体" w:cs="宋体"/>
          <w:kern w:val="0"/>
          <w:sz w:val="24"/>
          <w:szCs w:val="24"/>
          <w:lang w:val="en-US" w:eastAsia="zh-CN" w:bidi="ar"/>
        </w:rPr>
        <w:t>BPP相关接口：</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2"/>
        <w:gridCol w:w="8818"/>
      </w:tblGrid>
      <w:tr w14:paraId="2E93178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04E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1CA6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BPP申请单－厂端授信额度调整申请单</w:t>
            </w:r>
          </w:p>
        </w:tc>
      </w:tr>
      <w:tr w14:paraId="3AFAAD5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935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05D0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06EC16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7FE7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F88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6A2E7F9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9F0C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4EB9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7DAEF0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B241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E9D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645E781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FE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46C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700E23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3251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2DC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向BPP发起内部申请审批工作流</w:t>
            </w:r>
          </w:p>
        </w:tc>
      </w:tr>
      <w:tr w14:paraId="52A303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A54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37DD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D365-&gt;BPP</w:t>
            </w:r>
          </w:p>
        </w:tc>
      </w:tr>
      <w:tr w14:paraId="6572CF6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40F6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0C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申请表单数据，</w:t>
            </w:r>
            <w:r>
              <w:rPr>
                <w:rFonts w:ascii="宋体" w:hAnsi="宋体" w:eastAsia="宋体" w:cs="宋体"/>
                <w:color w:val="245BDB"/>
                <w:kern w:val="0"/>
                <w:sz w:val="20"/>
                <w:szCs w:val="20"/>
                <w:bdr w:val="none" w:color="auto" w:sz="0" w:space="0"/>
                <w:lang w:val="en-US" w:eastAsia="zh-CN" w:bidi="ar"/>
              </w:rPr>
              <w:t>推荐传入D365申请单URL给BPP，在BPP审批时打开D365 URL的申请单查看相关申请单信息，然后进行审批判断</w:t>
            </w:r>
          </w:p>
        </w:tc>
      </w:tr>
    </w:tbl>
    <w:p w14:paraId="068720A0">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58"/>
        <w:gridCol w:w="1221"/>
        <w:gridCol w:w="1221"/>
        <w:gridCol w:w="1900"/>
      </w:tblGrid>
      <w:tr w14:paraId="649B21A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4B09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DF7A6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B9048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FCA4F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7A06B6A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3F0E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额度调整申请编号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79D3F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15E32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B9DFB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75C0B0C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81B8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AE1B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color w:val="245BDB"/>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3E043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color w:val="245BDB"/>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9193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color w:val="245BDB"/>
                <w:kern w:val="0"/>
                <w:sz w:val="20"/>
                <w:szCs w:val="20"/>
                <w:bdr w:val="none" w:color="auto" w:sz="0" w:space="0"/>
                <w:lang w:val="en-US" w:eastAsia="zh-CN" w:bidi="ar"/>
              </w:rPr>
              <w:t>200</w:t>
            </w:r>
          </w:p>
        </w:tc>
      </w:tr>
      <w:tr w14:paraId="59B97F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A073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174C6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A559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75D1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500</w:t>
            </w:r>
          </w:p>
        </w:tc>
      </w:tr>
      <w:tr w14:paraId="1E8435B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B946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厂端授信额度USD（当前）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E4BF6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D7DA5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1E580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小数2位</w:t>
            </w:r>
          </w:p>
        </w:tc>
      </w:tr>
      <w:tr w14:paraId="6247264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8FCE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调整厂端授信额度USD（调整后）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DB30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86CB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D0A37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小数2位</w:t>
            </w:r>
          </w:p>
        </w:tc>
      </w:tr>
      <w:tr w14:paraId="13D4AE0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F565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C9D3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68D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B41E1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2D96589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B649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15AB9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A7E8C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E6EE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8F5CB56">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076254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1F02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F2E3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F89CD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5FF34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6B01776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0F27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1119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E35E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6396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5D2A0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969E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A31C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98987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CE66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6A52ACD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E43C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7D5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FC98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32CBF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4C49A0E2">
      <w:pPr>
        <w:keepNext w:val="0"/>
        <w:keepLines w:val="0"/>
        <w:widowControl/>
        <w:suppressLineNumbers w:val="0"/>
        <w:jc w:val="left"/>
      </w:pPr>
    </w:p>
    <w:p w14:paraId="02948638">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3"/>
        <w:gridCol w:w="6597"/>
      </w:tblGrid>
      <w:tr w14:paraId="712802A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4A7D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A484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r>
      <w:tr w14:paraId="07163E6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4A50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0990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05C533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9A94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43F1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333EE15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EB10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A8EA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634292A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887B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2A7D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CE1226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10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DA2E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5D6D7C4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2E7C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F311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BPP发送审批流完成状态</w:t>
            </w:r>
          </w:p>
        </w:tc>
      </w:tr>
      <w:tr w14:paraId="225D500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44E1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EA3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 D365</w:t>
            </w:r>
          </w:p>
        </w:tc>
      </w:tr>
      <w:tr w14:paraId="07F13FE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5EEB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D6B3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r>
    </w:tbl>
    <w:p w14:paraId="2D81AB84">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86"/>
        <w:gridCol w:w="1607"/>
        <w:gridCol w:w="1607"/>
        <w:gridCol w:w="2500"/>
      </w:tblGrid>
      <w:tr w14:paraId="5A4DB1A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EE4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BE92C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96CF1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C0E7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21799E6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9BA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额度调整申请编号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5C5C7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7B1FE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2535B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5BC6DC6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6960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65365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5F86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62D2B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r>
      <w:tr w14:paraId="1EE7A88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A22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D1AE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A61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3E1A4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261C1E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F261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395F3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3CCC3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5E2F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5413ADE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D003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D4D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29E66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E86B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639E668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7DCB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6352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1E570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C61E4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1053CA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3C24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BBAE0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512B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8AD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0B35B9C2">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37EA5DF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0A349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33B5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519F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CFE47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2397044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AA65F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A43A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32F28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72F7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AC3C47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479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58C5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16275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050F1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461C17C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A5C7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0548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D73DD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CE75F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7B830A88">
      <w:pPr>
        <w:keepNext w:val="0"/>
        <w:keepLines w:val="0"/>
        <w:widowControl/>
        <w:suppressLineNumbers w:val="0"/>
        <w:jc w:val="left"/>
      </w:pPr>
    </w:p>
    <w:p w14:paraId="270E5E93">
      <w:pPr>
        <w:keepNext w:val="0"/>
        <w:keepLines w:val="0"/>
        <w:widowControl/>
        <w:numPr>
          <w:ilvl w:val="0"/>
          <w:numId w:val="60"/>
        </w:numPr>
        <w:suppressLineNumbers w:val="0"/>
        <w:spacing w:before="0" w:beforeAutospacing="1" w:after="0" w:afterAutospacing="1"/>
        <w:ind w:left="1440" w:hanging="360"/>
        <w:jc w:val="left"/>
      </w:pPr>
    </w:p>
    <w:p w14:paraId="6F88097C">
      <w:pPr>
        <w:pStyle w:val="2"/>
        <w:keepNext w:val="0"/>
        <w:keepLines w:val="0"/>
        <w:widowControl/>
        <w:suppressLineNumbers w:val="0"/>
        <w:ind w:left="720"/>
        <w:jc w:val="left"/>
      </w:pPr>
      <w:r>
        <w:rPr>
          <w:rStyle w:val="10"/>
          <w:b/>
        </w:rPr>
        <w:t>附录（一）业务需求输入和集成文档</w:t>
      </w:r>
    </w:p>
    <w:p w14:paraId="3FF072E3">
      <w:pPr>
        <w:keepNext w:val="0"/>
        <w:keepLines w:val="0"/>
        <w:widowControl/>
        <w:numPr>
          <w:ilvl w:val="0"/>
          <w:numId w:val="60"/>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
        <w:gridCol w:w="632"/>
        <w:gridCol w:w="1620"/>
        <w:gridCol w:w="7213"/>
      </w:tblGrid>
      <w:tr w14:paraId="3E4B491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D763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A698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63DD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7432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1548D5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552E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3D3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9806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B32C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"https://rs2flu7c17.work.sany.com.cn/drive/folder/THemfCklCl9p3SdiOVrkIElY5xf?from=space_personal_filelist&amp;fromShareWithMeNew=1"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https://rs2flu7c17.work.sany.com.cn/drive/folder/THemfCklCl9p3SdiOVrkIElY5xf?from=space_personal_filelist&amp;fromShareWithMeNew=1</w:t>
            </w:r>
            <w:r>
              <w:rPr>
                <w:rFonts w:ascii="宋体" w:hAnsi="宋体" w:eastAsia="宋体" w:cs="宋体"/>
                <w:kern w:val="0"/>
                <w:sz w:val="20"/>
                <w:szCs w:val="20"/>
                <w:bdr w:val="none" w:color="auto" w:sz="0" w:space="0"/>
                <w:lang w:val="en-US" w:eastAsia="zh-CN" w:bidi="ar"/>
              </w:rPr>
              <w:fldChar w:fldCharType="end"/>
            </w:r>
          </w:p>
        </w:tc>
      </w:tr>
      <w:tr w14:paraId="42DC0F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EA5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4C2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F3C6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5C89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"https://rs2flu7c17.work.sany.com.cn/drive/folder/NJonfdjailzYVXdgkCkkQsia57d?from=space_personal_filelist"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https://rs2flu7c17.work.sany.com.cn/drive/folder/NJonfdjailzYVXdgkCkkQsia57d?from=space_personal_filelist</w:t>
            </w:r>
            <w:r>
              <w:rPr>
                <w:rFonts w:ascii="宋体" w:hAnsi="宋体" w:eastAsia="宋体" w:cs="宋体"/>
                <w:kern w:val="0"/>
                <w:sz w:val="20"/>
                <w:szCs w:val="20"/>
                <w:bdr w:val="none" w:color="auto" w:sz="0" w:space="0"/>
                <w:lang w:val="en-US" w:eastAsia="zh-CN" w:bidi="ar"/>
              </w:rPr>
              <w:fldChar w:fldCharType="end"/>
            </w:r>
          </w:p>
        </w:tc>
      </w:tr>
      <w:tr w14:paraId="368CBFB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6600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3C04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下游L3模块需求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1F28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授信额度动态运用流程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089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"https://rs2flu7c17.work.sany.com.cn/docx/doxk5dmYrrk0VgXT4MIrXzHPgzg"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https://rs2flu7c17.work.sany.com.cn/docx/doxk5dmYrrk0VgXT4MIrXzHPgzg</w:t>
            </w:r>
            <w:r>
              <w:rPr>
                <w:rFonts w:ascii="宋体" w:hAnsi="宋体" w:eastAsia="宋体" w:cs="宋体"/>
                <w:kern w:val="0"/>
                <w:sz w:val="20"/>
                <w:szCs w:val="20"/>
                <w:bdr w:val="none" w:color="auto" w:sz="0" w:space="0"/>
                <w:lang w:val="en-US" w:eastAsia="zh-CN" w:bidi="ar"/>
              </w:rPr>
              <w:fldChar w:fldCharType="end"/>
            </w:r>
          </w:p>
        </w:tc>
      </w:tr>
    </w:tbl>
    <w:p w14:paraId="622CAA84">
      <w:pPr>
        <w:keepNext w:val="0"/>
        <w:keepLines w:val="0"/>
        <w:widowControl/>
        <w:suppressLineNumbers w:val="0"/>
        <w:jc w:val="left"/>
      </w:pPr>
    </w:p>
    <w:p w14:paraId="480800CF">
      <w:pPr>
        <w:pStyle w:val="2"/>
        <w:keepNext w:val="0"/>
        <w:keepLines w:val="0"/>
        <w:widowControl/>
        <w:suppressLineNumbers w:val="0"/>
        <w:jc w:val="left"/>
      </w:pPr>
      <w:r>
        <w:t>4.</w:t>
      </w:r>
      <w:r>
        <w:rPr>
          <w:rStyle w:val="10"/>
          <w:b/>
        </w:rPr>
        <w:t>附录（二）授信额度管理维度交叉参考</w:t>
      </w:r>
    </w:p>
    <w:p w14:paraId="027AE50E">
      <w:pPr>
        <w:keepNext w:val="0"/>
        <w:keepLines w:val="0"/>
        <w:widowControl/>
        <w:suppressLineNumbers w:val="0"/>
        <w:ind w:left="0" w:firstLine="420"/>
        <w:jc w:val="left"/>
      </w:pPr>
      <w:r>
        <w:rPr>
          <w:rFonts w:ascii="宋体" w:hAnsi="宋体" w:eastAsia="宋体" w:cs="宋体"/>
          <w:kern w:val="0"/>
          <w:sz w:val="24"/>
          <w:szCs w:val="24"/>
          <w:lang w:val="en-US" w:eastAsia="zh-CN" w:bidi="ar"/>
        </w:rPr>
        <w:t>中信保采用客户（买方）/银行、保单号、限额类型和支付方式维度来管理限额、余额及其生效状态。厂端授信管理可参考，采用客户管理维度管理相关限额额度和余额。</w:t>
      </w:r>
    </w:p>
    <w:p w14:paraId="6D81794E">
      <w:pPr>
        <w:pStyle w:val="3"/>
        <w:keepNext w:val="0"/>
        <w:keepLines w:val="0"/>
        <w:widowControl/>
        <w:suppressLineNumbers w:val="0"/>
      </w:pPr>
      <w:r>
        <w:t>4.1 授信管理维度矩阵</w:t>
      </w:r>
    </w:p>
    <w:p w14:paraId="110C6249">
      <w:pPr>
        <w:keepNext w:val="0"/>
        <w:keepLines w:val="0"/>
        <w:widowControl/>
        <w:suppressLineNumbers w:val="0"/>
        <w:jc w:val="left"/>
      </w:pPr>
      <w:r>
        <w:rPr>
          <w:rFonts w:ascii="宋体" w:hAnsi="宋体" w:eastAsia="宋体" w:cs="宋体"/>
          <w:kern w:val="0"/>
          <w:sz w:val="24"/>
          <w:szCs w:val="24"/>
          <w:lang w:val="en-US" w:eastAsia="zh-CN" w:bidi="ar"/>
        </w:rPr>
        <w:t>中信保额度管理关联客户维度，或独立于客户的银行维度，其限额和余额管理按客户/银行， 限额类型和支付方式维度来管理。和厂端授信管理以客户为维度存在差异。而内外部融资管理是绑定合同维度。</w:t>
      </w:r>
    </w:p>
    <w:p w14:paraId="05C4498A">
      <w:pPr>
        <w:keepNext w:val="0"/>
        <w:keepLines w:val="0"/>
        <w:widowControl/>
        <w:numPr>
          <w:ilvl w:val="0"/>
          <w:numId w:val="61"/>
        </w:numPr>
        <w:suppressLineNumbers w:val="0"/>
        <w:spacing w:before="0" w:beforeAutospacing="1" w:after="0" w:afterAutospacing="1"/>
        <w:ind w:left="1440" w:hanging="360"/>
      </w:pPr>
    </w:p>
    <w:p w14:paraId="22E111E3">
      <w:pPr>
        <w:keepNext w:val="0"/>
        <w:keepLines w:val="0"/>
        <w:widowControl/>
        <w:suppressLineNumbers w:val="0"/>
        <w:ind w:left="720"/>
        <w:jc w:val="left"/>
      </w:pPr>
      <w:r>
        <w:rPr>
          <w:rFonts w:ascii="宋体" w:hAnsi="宋体" w:eastAsia="宋体" w:cs="宋体"/>
          <w:color w:val="245BDB"/>
          <w:kern w:val="0"/>
          <w:sz w:val="24"/>
          <w:szCs w:val="24"/>
          <w:lang w:val="en-US" w:eastAsia="zh-CN" w:bidi="ar"/>
        </w:rPr>
        <w:t>一个客户可以有多种授信管理类型（内外部融资、中信保和厂端授信）。</w:t>
      </w:r>
    </w:p>
    <w:p w14:paraId="2904A4B4">
      <w:pPr>
        <w:keepNext w:val="0"/>
        <w:keepLines w:val="0"/>
        <w:widowControl/>
        <w:numPr>
          <w:ilvl w:val="0"/>
          <w:numId w:val="61"/>
        </w:numPr>
        <w:suppressLineNumbers w:val="0"/>
        <w:spacing w:before="0" w:beforeAutospacing="1" w:after="0" w:afterAutospacing="1"/>
        <w:ind w:left="1440" w:hanging="360"/>
      </w:pPr>
    </w:p>
    <w:p w14:paraId="3E9405CF">
      <w:pPr>
        <w:keepNext w:val="0"/>
        <w:keepLines w:val="0"/>
        <w:widowControl/>
        <w:numPr>
          <w:ilvl w:val="0"/>
          <w:numId w:val="61"/>
        </w:numPr>
        <w:suppressLineNumbers w:val="0"/>
        <w:spacing w:before="0" w:beforeAutospacing="1" w:after="0" w:afterAutospacing="1"/>
        <w:ind w:left="1440" w:hanging="360"/>
      </w:pPr>
    </w:p>
    <w:p w14:paraId="6B34968E">
      <w:pPr>
        <w:keepNext w:val="0"/>
        <w:keepLines w:val="0"/>
        <w:widowControl/>
        <w:suppressLineNumbers w:val="0"/>
        <w:ind w:left="720"/>
        <w:jc w:val="left"/>
      </w:pPr>
      <w:r>
        <w:rPr>
          <w:rFonts w:ascii="宋体" w:hAnsi="宋体" w:eastAsia="宋体" w:cs="宋体"/>
          <w:color w:val="245BDB"/>
          <w:kern w:val="0"/>
          <w:sz w:val="24"/>
          <w:szCs w:val="24"/>
          <w:lang w:val="en-US" w:eastAsia="zh-CN" w:bidi="ar"/>
        </w:rPr>
        <w:t>一个合同只能选一种授信管理类型，但可以通过合同变更更改授信管理类型。</w:t>
      </w:r>
    </w:p>
    <w:p w14:paraId="64EDFF1C">
      <w:pPr>
        <w:keepNext w:val="0"/>
        <w:keepLines w:val="0"/>
        <w:widowControl/>
        <w:numPr>
          <w:ilvl w:val="0"/>
          <w:numId w:val="61"/>
        </w:numPr>
        <w:suppressLineNumbers w:val="0"/>
        <w:spacing w:before="0" w:beforeAutospacing="1" w:after="0" w:afterAutospacing="1"/>
        <w:ind w:left="1440" w:hanging="360"/>
      </w:pPr>
    </w:p>
    <w:p w14:paraId="406E0233">
      <w:pPr>
        <w:keepNext w:val="0"/>
        <w:keepLines w:val="0"/>
        <w:widowControl/>
        <w:numPr>
          <w:ilvl w:val="0"/>
          <w:numId w:val="61"/>
        </w:numPr>
        <w:suppressLineNumbers w:val="0"/>
        <w:spacing w:before="0" w:beforeAutospacing="1" w:after="0" w:afterAutospacing="1"/>
        <w:ind w:left="1440" w:hanging="360"/>
      </w:pPr>
    </w:p>
    <w:p w14:paraId="7ACF2508">
      <w:pPr>
        <w:keepNext w:val="0"/>
        <w:keepLines w:val="0"/>
        <w:widowControl/>
        <w:suppressLineNumbers w:val="0"/>
        <w:ind w:left="720"/>
        <w:jc w:val="left"/>
      </w:pPr>
      <w:r>
        <w:rPr>
          <w:rFonts w:ascii="宋体" w:hAnsi="宋体" w:eastAsia="宋体" w:cs="宋体"/>
          <w:color w:val="245BDB"/>
          <w:kern w:val="0"/>
          <w:sz w:val="24"/>
          <w:szCs w:val="24"/>
          <w:lang w:val="en-US" w:eastAsia="zh-CN" w:bidi="ar"/>
        </w:rPr>
        <w:t>授信类型优先级选择：在合同可以给个授信优先级业务提示：优先采用融资、其次是中信保（目前赊销情况下对泵路占约90%）、最后是厂端授信 --- 这个是由营销业务和管理结合交易实际来决策的。</w:t>
      </w:r>
    </w:p>
    <w:p w14:paraId="1F8C8CD9">
      <w:pPr>
        <w:keepNext w:val="0"/>
        <w:keepLines w:val="0"/>
        <w:widowControl/>
        <w:numPr>
          <w:ilvl w:val="0"/>
          <w:numId w:val="61"/>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0"/>
        <w:gridCol w:w="520"/>
        <w:gridCol w:w="720"/>
        <w:gridCol w:w="8640"/>
        <w:gridCol w:w="947"/>
      </w:tblGrid>
      <w:tr w14:paraId="44EC06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07CB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EFC3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授信管理类型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429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最细颗粒度的管理维度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2399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参考相关余额管理表结构及PRD文档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2D95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限额余额调整</w:t>
            </w:r>
          </w:p>
        </w:tc>
      </w:tr>
      <w:tr w14:paraId="63F0F45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24A7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06BC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内外部融资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368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w:t>
            </w:r>
          </w:p>
          <w:p w14:paraId="3B3CA2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3BCD4A">
            <w:pPr>
              <w:keepNext w:val="0"/>
              <w:keepLines w:val="0"/>
              <w:widowControl/>
              <w:numPr>
                <w:ilvl w:val="0"/>
                <w:numId w:val="62"/>
              </w:numPr>
              <w:suppressLineNumbers w:val="0"/>
              <w:spacing w:before="0" w:beforeAutospacing="1" w:after="0" w:afterAutospacing="1"/>
              <w:ind w:left="1440" w:hanging="360"/>
            </w:pPr>
          </w:p>
          <w:p w14:paraId="30833E13">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"https://rs2flu7c17.work.sany.com.cn/docx/doxk5U8Xk95lrvSaTuAXyLEYIqc"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LTC营销风控_外部融资额度管理.PRD</w:t>
            </w:r>
            <w:r>
              <w:rPr>
                <w:rFonts w:ascii="宋体" w:hAnsi="宋体" w:eastAsia="宋体" w:cs="宋体"/>
                <w:kern w:val="0"/>
                <w:sz w:val="20"/>
                <w:szCs w:val="20"/>
                <w:bdr w:val="none" w:color="auto" w:sz="0" w:space="0"/>
                <w:lang w:val="en-US" w:eastAsia="zh-CN" w:bidi="ar"/>
              </w:rPr>
              <w:fldChar w:fldCharType="end"/>
            </w:r>
          </w:p>
          <w:p w14:paraId="292C4483">
            <w:pPr>
              <w:keepNext w:val="0"/>
              <w:keepLines w:val="0"/>
              <w:widowControl/>
              <w:numPr>
                <w:ilvl w:val="0"/>
                <w:numId w:val="62"/>
              </w:numPr>
              <w:suppressLineNumbers w:val="0"/>
              <w:spacing w:before="0" w:beforeAutospacing="1" w:after="0" w:afterAutospacing="1"/>
              <w:ind w:left="1440" w:hanging="360"/>
            </w:pPr>
          </w:p>
          <w:p w14:paraId="385341A4">
            <w:pPr>
              <w:keepNext w:val="0"/>
              <w:keepLines w:val="0"/>
              <w:widowControl/>
              <w:numPr>
                <w:ilvl w:val="0"/>
                <w:numId w:val="62"/>
              </w:numPr>
              <w:suppressLineNumbers w:val="0"/>
              <w:spacing w:before="0" w:beforeAutospacing="1" w:after="0" w:afterAutospacing="1"/>
              <w:ind w:left="1440" w:hanging="360"/>
            </w:pPr>
          </w:p>
          <w:p w14:paraId="1A4B931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融资管理表 mcs_fsm_data （取【授信金额】采用货币，需货币转换到USD或合同管理的本地币种。【融资金额USD】就不需要转换），如多条需取最新一条有效记录（是否有效=1是和记录更新时间是最新的）。</w:t>
            </w:r>
          </w:p>
          <w:p w14:paraId="79FA0649">
            <w:pPr>
              <w:keepNext w:val="0"/>
              <w:keepLines w:val="0"/>
              <w:widowControl/>
              <w:numPr>
                <w:ilvl w:val="0"/>
                <w:numId w:val="62"/>
              </w:numPr>
              <w:suppressLineNumbers w:val="0"/>
              <w:spacing w:before="0" w:beforeAutospacing="1" w:after="0" w:afterAutospacing="1"/>
              <w:ind w:left="1440" w:hanging="360"/>
            </w:pPr>
          </w:p>
          <w:p w14:paraId="5ACDE12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5272405" cy="302260"/>
                  <wp:effectExtent l="0" t="0" r="10795" b="2540"/>
                  <wp:docPr id="3"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IMG_276"/>
                          <pic:cNvPicPr>
                            <a:picLocks noChangeAspect="1"/>
                          </pic:cNvPicPr>
                        </pic:nvPicPr>
                        <pic:blipFill>
                          <a:blip r:embed="rId24"/>
                          <a:stretch>
                            <a:fillRect/>
                          </a:stretch>
                        </pic:blipFill>
                        <pic:spPr>
                          <a:xfrm>
                            <a:off x="0" y="0"/>
                            <a:ext cx="5272405" cy="302260"/>
                          </a:xfrm>
                          <a:prstGeom prst="rect">
                            <a:avLst/>
                          </a:prstGeom>
                          <a:noFill/>
                          <a:ln w="9525">
                            <a:noFill/>
                          </a:ln>
                        </pic:spPr>
                      </pic:pic>
                    </a:graphicData>
                  </a:graphic>
                </wp:inline>
              </w:drawing>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47A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N/A</w:t>
            </w:r>
          </w:p>
          <w:p w14:paraId="147433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0D419B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0C60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A57D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中信保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6978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客户或银行、限额类型、支付方式</w:t>
            </w:r>
          </w:p>
          <w:p w14:paraId="21B2FA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E1807A">
            <w:pPr>
              <w:keepNext w:val="0"/>
              <w:keepLines w:val="0"/>
              <w:widowControl/>
              <w:numPr>
                <w:ilvl w:val="0"/>
                <w:numId w:val="63"/>
              </w:numPr>
              <w:suppressLineNumbers w:val="0"/>
              <w:spacing w:before="0" w:beforeAutospacing="1" w:after="0" w:afterAutospacing="1"/>
              <w:ind w:left="1440" w:hanging="360"/>
            </w:pPr>
          </w:p>
          <w:p w14:paraId="02291C4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"https://rs2flu7c17.work.sany.com.cn/docx/doxk5xcxoO9a0adaRsJkZdMmdsf"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LTC营销风控_中信保数据T+1批处理.PRD</w:t>
            </w:r>
            <w:r>
              <w:rPr>
                <w:rFonts w:ascii="宋体" w:hAnsi="宋体" w:eastAsia="宋体" w:cs="宋体"/>
                <w:kern w:val="0"/>
                <w:sz w:val="20"/>
                <w:szCs w:val="20"/>
                <w:bdr w:val="none" w:color="auto" w:sz="0" w:space="0"/>
                <w:lang w:val="en-US" w:eastAsia="zh-CN" w:bidi="ar"/>
              </w:rPr>
              <w:fldChar w:fldCharType="end"/>
            </w:r>
            <w:r>
              <w:rPr>
                <w:rFonts w:ascii="宋体" w:hAnsi="宋体" w:eastAsia="宋体" w:cs="宋体"/>
                <w:kern w:val="0"/>
                <w:sz w:val="20"/>
                <w:szCs w:val="20"/>
                <w:bdr w:val="none" w:color="auto" w:sz="0" w:space="0"/>
                <w:lang w:val="en-US" w:eastAsia="zh-CN" w:bidi="ar"/>
              </w:rPr>
              <w:t xml:space="preserve"> </w:t>
            </w:r>
          </w:p>
          <w:p w14:paraId="3A6AC45E">
            <w:pPr>
              <w:keepNext w:val="0"/>
              <w:keepLines w:val="0"/>
              <w:widowControl/>
              <w:numPr>
                <w:ilvl w:val="0"/>
                <w:numId w:val="63"/>
              </w:numPr>
              <w:suppressLineNumbers w:val="0"/>
              <w:spacing w:before="0" w:beforeAutospacing="1" w:after="0" w:afterAutospacing="1"/>
              <w:ind w:left="1440" w:hanging="360"/>
            </w:pPr>
          </w:p>
          <w:p w14:paraId="24D62FD4">
            <w:pPr>
              <w:keepNext w:val="0"/>
              <w:keepLines w:val="0"/>
              <w:widowControl/>
              <w:numPr>
                <w:ilvl w:val="0"/>
                <w:numId w:val="63"/>
              </w:numPr>
              <w:suppressLineNumbers w:val="0"/>
              <w:spacing w:before="0" w:beforeAutospacing="1" w:after="0" w:afterAutospacing="1"/>
              <w:ind w:left="1440" w:hanging="360"/>
            </w:pPr>
          </w:p>
          <w:p w14:paraId="1A34C84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中信保限额信息表：mcs_zxb_approvedquota （采用USD），需按客户/银行、限额类型、支付方式、限额状态=有效的四个字段作为查询条件获取相关有效限额和余额USD。</w:t>
            </w:r>
          </w:p>
          <w:p w14:paraId="667AF59C">
            <w:pPr>
              <w:keepNext w:val="0"/>
              <w:keepLines w:val="0"/>
              <w:widowControl/>
              <w:numPr>
                <w:ilvl w:val="0"/>
                <w:numId w:val="63"/>
              </w:numPr>
              <w:suppressLineNumbers w:val="0"/>
              <w:spacing w:before="0" w:beforeAutospacing="1" w:after="0" w:afterAutospacing="1"/>
              <w:ind w:left="1440" w:hanging="360"/>
            </w:pPr>
          </w:p>
          <w:p w14:paraId="42309AB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5271135" cy="278765"/>
                  <wp:effectExtent l="0" t="0" r="12065" b="635"/>
                  <wp:docPr id="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descr="IMG_277"/>
                          <pic:cNvPicPr>
                            <a:picLocks noChangeAspect="1"/>
                          </pic:cNvPicPr>
                        </pic:nvPicPr>
                        <pic:blipFill>
                          <a:blip r:embed="rId25"/>
                          <a:stretch>
                            <a:fillRect/>
                          </a:stretch>
                        </pic:blipFill>
                        <pic:spPr>
                          <a:xfrm>
                            <a:off x="0" y="0"/>
                            <a:ext cx="5271135" cy="278765"/>
                          </a:xfrm>
                          <a:prstGeom prst="rect">
                            <a:avLst/>
                          </a:prstGeom>
                          <a:noFill/>
                          <a:ln w="9525">
                            <a:noFill/>
                          </a:ln>
                        </pic:spPr>
                      </pic:pic>
                    </a:graphicData>
                  </a:graphic>
                </wp:inline>
              </w:drawing>
            </w:r>
          </w:p>
          <w:p w14:paraId="6FEB46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备注：包括另一个管理维度是保单号，但是一定期间固定一个保单号，在跨团队沟通时可忽略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7E3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限额余额管理由中信保的信保通系统和人工审核管理，三一通过T+1批处理任务同步其已审批的限额信息查询表数据</w:t>
            </w:r>
          </w:p>
          <w:p w14:paraId="2B8234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0ED1EB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B6F7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B3C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9CC6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A2EACD">
            <w:pPr>
              <w:keepNext w:val="0"/>
              <w:keepLines w:val="0"/>
              <w:widowControl/>
              <w:numPr>
                <w:ilvl w:val="0"/>
                <w:numId w:val="64"/>
              </w:numPr>
              <w:suppressLineNumbers w:val="0"/>
              <w:spacing w:before="0" w:beforeAutospacing="1" w:after="0" w:afterAutospacing="1"/>
              <w:ind w:left="1440" w:hanging="360"/>
            </w:pPr>
          </w:p>
          <w:p w14:paraId="4FC8762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本厂端授信管理PRD</w:t>
            </w: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"https://rs2flu7c17.work.sany.com.cn/docx/doxk5IuPtaXu55WGDY7u50hJ50b"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LTC营销风控_厂端授信管理、参数配置、不予授信、模型计算和调整申请.PRD</w:t>
            </w:r>
            <w:r>
              <w:rPr>
                <w:rFonts w:ascii="宋体" w:hAnsi="宋体" w:eastAsia="宋体" w:cs="宋体"/>
                <w:kern w:val="0"/>
                <w:sz w:val="20"/>
                <w:szCs w:val="20"/>
                <w:bdr w:val="none" w:color="auto" w:sz="0" w:space="0"/>
                <w:lang w:val="en-US" w:eastAsia="zh-CN" w:bidi="ar"/>
              </w:rPr>
              <w:fldChar w:fldCharType="end"/>
            </w:r>
            <w:r>
              <w:rPr>
                <w:rFonts w:ascii="宋体" w:hAnsi="宋体" w:eastAsia="宋体" w:cs="宋体"/>
                <w:kern w:val="0"/>
                <w:sz w:val="20"/>
                <w:szCs w:val="20"/>
                <w:bdr w:val="none" w:color="auto" w:sz="0" w:space="0"/>
                <w:lang w:val="en-US" w:eastAsia="zh-CN" w:bidi="ar"/>
              </w:rPr>
              <w:t>，</w:t>
            </w:r>
          </w:p>
          <w:p w14:paraId="605EAD4D">
            <w:pPr>
              <w:keepNext w:val="0"/>
              <w:keepLines w:val="0"/>
              <w:widowControl/>
              <w:numPr>
                <w:ilvl w:val="0"/>
                <w:numId w:val="64"/>
              </w:numPr>
              <w:suppressLineNumbers w:val="0"/>
              <w:spacing w:before="0" w:beforeAutospacing="1" w:after="0" w:afterAutospacing="1"/>
              <w:ind w:left="1440" w:hanging="360"/>
            </w:pPr>
          </w:p>
          <w:p w14:paraId="5F8739BD">
            <w:pPr>
              <w:keepNext w:val="0"/>
              <w:keepLines w:val="0"/>
              <w:widowControl/>
              <w:numPr>
                <w:ilvl w:val="0"/>
                <w:numId w:val="64"/>
              </w:numPr>
              <w:suppressLineNumbers w:val="0"/>
              <w:spacing w:before="0" w:beforeAutospacing="1" w:after="0" w:afterAutospacing="1"/>
              <w:ind w:left="1440" w:hanging="360"/>
            </w:pPr>
          </w:p>
          <w:p w14:paraId="4D7FA49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厂端授信额度表</w:t>
            </w:r>
            <w:r>
              <w:rPr>
                <w:rFonts w:ascii="宋体" w:hAnsi="宋体" w:eastAsia="宋体" w:cs="宋体"/>
                <w:color w:val="245BDB"/>
                <w:kern w:val="0"/>
                <w:sz w:val="20"/>
                <w:szCs w:val="20"/>
                <w:bdr w:val="none" w:color="auto" w:sz="0" w:space="0"/>
                <w:lang w:val="en-US" w:eastAsia="zh-CN" w:bidi="ar"/>
              </w:rPr>
              <w:t>mcs_fca_quota （采用USD）</w:t>
            </w:r>
          </w:p>
          <w:p w14:paraId="5F203E93">
            <w:pPr>
              <w:keepNext w:val="0"/>
              <w:keepLines w:val="0"/>
              <w:widowControl/>
              <w:numPr>
                <w:ilvl w:val="0"/>
                <w:numId w:val="64"/>
              </w:numPr>
              <w:suppressLineNumbers w:val="0"/>
              <w:spacing w:before="0" w:beforeAutospacing="1" w:after="0" w:afterAutospacing="1"/>
              <w:ind w:left="1440" w:hanging="360"/>
            </w:pPr>
          </w:p>
          <w:p w14:paraId="1C85B1D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drawing>
                <wp:inline distT="0" distB="0" distL="114300" distR="114300">
                  <wp:extent cx="4591050" cy="381000"/>
                  <wp:effectExtent l="0" t="0" r="6350" b="0"/>
                  <wp:docPr id="22"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IMG_278"/>
                          <pic:cNvPicPr>
                            <a:picLocks noChangeAspect="1"/>
                          </pic:cNvPicPr>
                        </pic:nvPicPr>
                        <pic:blipFill>
                          <a:blip r:embed="rId26"/>
                          <a:stretch>
                            <a:fillRect/>
                          </a:stretch>
                        </pic:blipFill>
                        <pic:spPr>
                          <a:xfrm>
                            <a:off x="0" y="0"/>
                            <a:ext cx="4591050" cy="381000"/>
                          </a:xfrm>
                          <a:prstGeom prst="rect">
                            <a:avLst/>
                          </a:prstGeom>
                          <a:noFill/>
                          <a:ln w="9525">
                            <a:noFill/>
                          </a:ln>
                        </pic:spPr>
                      </pic:pic>
                    </a:graphicData>
                  </a:graphic>
                </wp:inline>
              </w:drawing>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6B14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"https://rs2flu7c17.work.sany.com.cn/docx/doxk5s9KaI23GET1dyioLgUc7sW"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LTC营销风控_授信额度动态运用和厂端授信.PRD</w:t>
            </w:r>
            <w:r>
              <w:rPr>
                <w:rFonts w:ascii="宋体" w:hAnsi="宋体" w:eastAsia="宋体" w:cs="宋体"/>
                <w:kern w:val="0"/>
                <w:sz w:val="20"/>
                <w:szCs w:val="20"/>
                <w:bdr w:val="none" w:color="auto" w:sz="0" w:space="0"/>
                <w:lang w:val="en-US" w:eastAsia="zh-CN" w:bidi="ar"/>
              </w:rPr>
              <w:fldChar w:fldCharType="end"/>
            </w:r>
          </w:p>
        </w:tc>
      </w:tr>
    </w:tbl>
    <w:p w14:paraId="2115B979">
      <w:pPr>
        <w:pStyle w:val="3"/>
        <w:keepNext w:val="0"/>
        <w:keepLines w:val="0"/>
        <w:widowControl/>
        <w:suppressLineNumbers w:val="0"/>
      </w:pPr>
      <w:r>
        <w:t>4.2 中信保限额余额管理数据示例</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3"/>
        <w:gridCol w:w="726"/>
        <w:gridCol w:w="2063"/>
        <w:gridCol w:w="1306"/>
        <w:gridCol w:w="781"/>
        <w:gridCol w:w="1286"/>
        <w:gridCol w:w="1370"/>
        <w:gridCol w:w="1258"/>
        <w:gridCol w:w="647"/>
      </w:tblGrid>
      <w:tr w14:paraId="5C30A1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0E00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930D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买方或银行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52C0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保险单号（短期出口）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54AD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中信保限额类型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145B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限额支付方式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B0AB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申请限额USD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8997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审批限额金额USD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11B1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限额余额US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135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限额状态</w:t>
            </w:r>
          </w:p>
        </w:tc>
      </w:tr>
      <w:tr w14:paraId="236A013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78FB62">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76D6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D25C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E592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1.非信用证（无担保）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92BF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4 OA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6058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DE61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2985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D002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无效</w:t>
            </w:r>
          </w:p>
        </w:tc>
      </w:tr>
      <w:tr w14:paraId="6420D36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895C2">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73E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p w14:paraId="3FE20F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B5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127E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1.非信用证（无担保）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DC87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 DA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94D9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76C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D062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5C03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41DDB1B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F2F2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3A4F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D4D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ADDA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1.非信用证（无担保）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B22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DP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EA34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130,000.00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FB3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130,000.00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D13F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EC3D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预批</w:t>
            </w:r>
          </w:p>
        </w:tc>
      </w:tr>
      <w:tr w14:paraId="2319A54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55D0BB">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B0CA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6A8F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105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2.非信用证（企业担保）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FA7B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4 OA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7A9A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CBDD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F8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79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预批</w:t>
            </w:r>
          </w:p>
        </w:tc>
      </w:tr>
      <w:tr w14:paraId="34AE563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C812C8">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49C4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4FED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125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2.非信用证（企业担保）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94B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 DA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329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110,010.00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643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110,010.00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6480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60,010.00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A54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无效</w:t>
            </w:r>
          </w:p>
        </w:tc>
      </w:tr>
      <w:tr w14:paraId="02C7058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6BC68">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96DD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BE3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E3DB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2.非信用证（企业担保）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DC45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DP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6CF5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110,020.00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ADD8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110,020.00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E1A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60,020.00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F7B1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4640359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A0E125">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7</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4ADC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2761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561E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3.非信用证（备用信用证/银行保函）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FE5C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4 OA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5D2C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190,000.00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E7A8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170,000.00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B316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85,000.00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517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74E620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DCF909">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B258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DC4D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SCH063997-262607</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E874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3.非信用证（备用信用证/银行保函）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DD6A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3 DA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35F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189,995.00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E31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169,995.00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9106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84,995.00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BF86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60CC175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5BA8EC">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2ABA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E499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CDA8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3.非信用证（备用信用证/银行保函）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F758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2 DP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93D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189,990.00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1B35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169,990.00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687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84,990.00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64BC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20770F7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6B86D1">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E120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开证行银行A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8C6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SCH063997-262609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C7E8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4.信用证（普通）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F285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LC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D7C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9969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180,000.00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9D87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A1D2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r w14:paraId="0C5CA7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3BF3A0">
            <w:pPr>
              <w:keepNext w:val="0"/>
              <w:keepLines w:val="0"/>
              <w:widowControl/>
              <w:suppressLineNumbers w:val="0"/>
              <w:pBdr>
                <w:top w:val="none" w:color="auto" w:sz="0" w:space="0"/>
                <w:left w:val="none" w:color="auto" w:sz="0" w:space="0"/>
                <w:bottom w:val="none" w:color="auto" w:sz="0" w:space="0"/>
                <w:right w:val="none" w:color="auto" w:sz="0" w:space="0"/>
              </w:pBdr>
              <w:jc w:val="right"/>
              <w:textAlignment w:val="top"/>
              <w:rPr>
                <w:sz w:val="20"/>
                <w:szCs w:val="20"/>
              </w:rPr>
            </w:pPr>
            <w:r>
              <w:rPr>
                <w:rFonts w:ascii="宋体" w:hAnsi="宋体" w:eastAsia="宋体" w:cs="宋体"/>
                <w:kern w:val="0"/>
                <w:sz w:val="20"/>
                <w:szCs w:val="20"/>
                <w:bdr w:val="none" w:color="auto" w:sz="0" w:space="0"/>
                <w:lang w:val="en-US" w:eastAsia="zh-CN" w:bidi="ar"/>
              </w:rPr>
              <w:t>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324F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开证行银行A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7C31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SCH063997-262610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8511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5.保兑信用证 （保兑）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D76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LC</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4DBA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150,000.00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0E3B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140,000.00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7163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100,000.00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A11A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有效</w:t>
            </w:r>
          </w:p>
        </w:tc>
      </w:tr>
    </w:tbl>
    <w:p w14:paraId="38720710">
      <w:pPr>
        <w:keepNext w:val="0"/>
        <w:keepLines w:val="0"/>
        <w:widowControl/>
        <w:numPr>
          <w:ilvl w:val="0"/>
          <w:numId w:val="65"/>
        </w:numPr>
        <w:suppressLineNumbers w:val="0"/>
        <w:spacing w:before="0" w:beforeAutospacing="1" w:after="0" w:afterAutospacing="1"/>
        <w:ind w:left="1440" w:hanging="360"/>
        <w:jc w:val="left"/>
      </w:pPr>
    </w:p>
    <w:p w14:paraId="629C6D0E">
      <w:pPr>
        <w:pStyle w:val="2"/>
        <w:keepNext w:val="0"/>
        <w:keepLines w:val="0"/>
        <w:widowControl/>
        <w:suppressLineNumbers w:val="0"/>
        <w:ind w:left="720"/>
        <w:jc w:val="left"/>
      </w:pPr>
      <w:r>
        <w:rPr>
          <w:rStyle w:val="10"/>
          <w:b/>
        </w:rPr>
        <w:t>附录（三）交易风险管理-合同厂端授信额度管理应用参考</w:t>
      </w:r>
    </w:p>
    <w:p w14:paraId="36DAAD37">
      <w:pPr>
        <w:keepNext w:val="0"/>
        <w:keepLines w:val="0"/>
        <w:widowControl/>
        <w:numPr>
          <w:ilvl w:val="0"/>
          <w:numId w:val="65"/>
        </w:numPr>
        <w:suppressLineNumbers w:val="0"/>
        <w:spacing w:before="0" w:beforeAutospacing="1" w:after="0" w:afterAutospacing="1"/>
        <w:ind w:left="1440" w:hanging="360"/>
        <w:jc w:val="left"/>
      </w:pPr>
    </w:p>
    <w:p w14:paraId="51BC1410">
      <w:pPr>
        <w:keepNext w:val="0"/>
        <w:keepLines w:val="0"/>
        <w:widowControl/>
        <w:suppressLineNumbers w:val="0"/>
        <w:jc w:val="left"/>
      </w:pPr>
      <w:r>
        <w:rPr>
          <w:rFonts w:ascii="宋体" w:hAnsi="宋体" w:eastAsia="宋体" w:cs="宋体"/>
          <w:kern w:val="0"/>
          <w:sz w:val="24"/>
          <w:szCs w:val="24"/>
          <w:lang w:val="en-US" w:eastAsia="zh-CN" w:bidi="ar"/>
        </w:rPr>
        <w:t>对于合同管理模块，如果需要引用厂端授信额度管理，建议需要增加相关字段管控，比如厂端授信可用余额【信用余额】-由关联客户查询带入，本合同需使用的厂端授信额度【信用额度】-默认是合同金额-首付款，另需要判断【是否超限】标记。这些字段组合可用于相关授信额度控制和相关审批等动作。</w:t>
      </w:r>
    </w:p>
    <w:p w14:paraId="2D318491">
      <w:pPr>
        <w:keepNext w:val="0"/>
        <w:keepLines w:val="0"/>
        <w:widowControl/>
        <w:suppressLineNumbers w:val="0"/>
        <w:jc w:val="left"/>
      </w:pPr>
    </w:p>
    <w:p w14:paraId="65163643">
      <w:pPr>
        <w:keepNext w:val="0"/>
        <w:keepLines w:val="0"/>
        <w:widowControl/>
        <w:suppressLineNumbers w:val="0"/>
        <w:jc w:val="left"/>
      </w:pPr>
      <w:r>
        <w:rPr>
          <w:rFonts w:ascii="宋体" w:hAnsi="宋体" w:eastAsia="宋体" w:cs="宋体"/>
          <w:kern w:val="0"/>
          <w:sz w:val="24"/>
          <w:szCs w:val="24"/>
          <w:lang w:val="en-US" w:eastAsia="zh-CN" w:bidi="ar"/>
        </w:rPr>
        <w:t xml:space="preserve">5.1 </w:t>
      </w:r>
      <w:r>
        <w:rPr>
          <w:rStyle w:val="10"/>
          <w:rFonts w:ascii="宋体" w:hAnsi="宋体" w:eastAsia="宋体" w:cs="宋体"/>
          <w:kern w:val="0"/>
          <w:sz w:val="24"/>
          <w:szCs w:val="24"/>
          <w:lang w:val="en-US" w:eastAsia="zh-CN" w:bidi="ar"/>
        </w:rPr>
        <w:t>合同增加授信管理应用的字段参考：</w:t>
      </w:r>
    </w:p>
    <w:p w14:paraId="2A6B6ACC">
      <w:pPr>
        <w:keepNext w:val="0"/>
        <w:keepLines w:val="0"/>
        <w:widowControl/>
        <w:numPr>
          <w:ilvl w:val="0"/>
          <w:numId w:val="66"/>
        </w:numPr>
        <w:suppressLineNumbers w:val="0"/>
        <w:spacing w:before="0" w:beforeAutospacing="1" w:after="0" w:afterAutospacing="1"/>
        <w:ind w:left="1440" w:hanging="360"/>
        <w:jc w:val="left"/>
      </w:pPr>
    </w:p>
    <w:p w14:paraId="6E8F5584">
      <w:pPr>
        <w:keepNext w:val="0"/>
        <w:keepLines w:val="0"/>
        <w:widowControl/>
        <w:suppressLineNumbers w:val="0"/>
        <w:ind w:left="720"/>
        <w:jc w:val="left"/>
      </w:pPr>
      <w:r>
        <w:rPr>
          <w:rFonts w:ascii="宋体" w:hAnsi="宋体" w:eastAsia="宋体" w:cs="宋体"/>
          <w:kern w:val="0"/>
          <w:sz w:val="24"/>
          <w:szCs w:val="24"/>
          <w:lang w:val="en-US" w:eastAsia="zh-CN" w:bidi="ar"/>
        </w:rPr>
        <w:t>信用余额（当前）</w:t>
      </w:r>
    </w:p>
    <w:p w14:paraId="3C74F517">
      <w:pPr>
        <w:keepNext w:val="0"/>
        <w:keepLines w:val="0"/>
        <w:widowControl/>
        <w:numPr>
          <w:ilvl w:val="0"/>
          <w:numId w:val="66"/>
        </w:numPr>
        <w:suppressLineNumbers w:val="0"/>
        <w:spacing w:before="0" w:beforeAutospacing="1" w:after="0" w:afterAutospacing="1"/>
        <w:ind w:left="1440" w:hanging="360"/>
        <w:jc w:val="left"/>
      </w:pPr>
    </w:p>
    <w:p w14:paraId="122A5CDB">
      <w:pPr>
        <w:keepNext w:val="0"/>
        <w:keepLines w:val="0"/>
        <w:widowControl/>
        <w:numPr>
          <w:ilvl w:val="0"/>
          <w:numId w:val="66"/>
        </w:numPr>
        <w:suppressLineNumbers w:val="0"/>
        <w:spacing w:before="0" w:beforeAutospacing="1" w:after="0" w:afterAutospacing="1"/>
        <w:ind w:left="1440" w:hanging="360"/>
        <w:jc w:val="left"/>
      </w:pPr>
    </w:p>
    <w:p w14:paraId="680D4B25">
      <w:pPr>
        <w:keepNext w:val="0"/>
        <w:keepLines w:val="0"/>
        <w:widowControl/>
        <w:suppressLineNumbers w:val="0"/>
        <w:ind w:left="720"/>
        <w:jc w:val="left"/>
      </w:pPr>
      <w:r>
        <w:rPr>
          <w:rFonts w:ascii="宋体" w:hAnsi="宋体" w:eastAsia="宋体" w:cs="宋体"/>
          <w:kern w:val="0"/>
          <w:sz w:val="24"/>
          <w:szCs w:val="24"/>
          <w:lang w:val="en-US" w:eastAsia="zh-CN" w:bidi="ar"/>
        </w:rPr>
        <w:t>信用额度（合同使用的信用额度）</w:t>
      </w:r>
    </w:p>
    <w:p w14:paraId="5B1009F1">
      <w:pPr>
        <w:keepNext w:val="0"/>
        <w:keepLines w:val="0"/>
        <w:widowControl/>
        <w:numPr>
          <w:ilvl w:val="0"/>
          <w:numId w:val="66"/>
        </w:numPr>
        <w:suppressLineNumbers w:val="0"/>
        <w:spacing w:before="0" w:beforeAutospacing="1" w:after="0" w:afterAutospacing="1"/>
        <w:ind w:left="1440" w:hanging="360"/>
        <w:jc w:val="left"/>
      </w:pPr>
    </w:p>
    <w:p w14:paraId="41A8D025">
      <w:pPr>
        <w:keepNext w:val="0"/>
        <w:keepLines w:val="0"/>
        <w:widowControl/>
        <w:numPr>
          <w:ilvl w:val="0"/>
          <w:numId w:val="66"/>
        </w:numPr>
        <w:suppressLineNumbers w:val="0"/>
        <w:spacing w:before="0" w:beforeAutospacing="1" w:after="0" w:afterAutospacing="1"/>
        <w:ind w:left="1440" w:hanging="360"/>
        <w:jc w:val="left"/>
      </w:pPr>
    </w:p>
    <w:p w14:paraId="7F918B82">
      <w:pPr>
        <w:keepNext w:val="0"/>
        <w:keepLines w:val="0"/>
        <w:widowControl/>
        <w:suppressLineNumbers w:val="0"/>
        <w:ind w:left="720"/>
        <w:jc w:val="left"/>
      </w:pPr>
      <w:r>
        <w:rPr>
          <w:rFonts w:ascii="宋体" w:hAnsi="宋体" w:eastAsia="宋体" w:cs="宋体"/>
          <w:kern w:val="0"/>
          <w:sz w:val="24"/>
          <w:szCs w:val="24"/>
          <w:lang w:val="en-US" w:eastAsia="zh-CN" w:bidi="ar"/>
        </w:rPr>
        <w:t>是否超限（超限额标记）</w:t>
      </w:r>
    </w:p>
    <w:p w14:paraId="492A7256">
      <w:pPr>
        <w:keepNext w:val="0"/>
        <w:keepLines w:val="0"/>
        <w:widowControl/>
        <w:numPr>
          <w:ilvl w:val="0"/>
          <w:numId w:val="66"/>
        </w:numPr>
        <w:suppressLineNumbers w:val="0"/>
        <w:spacing w:before="0" w:beforeAutospacing="1" w:after="0" w:afterAutospacing="1"/>
        <w:ind w:left="1440" w:hanging="360"/>
        <w:jc w:val="left"/>
      </w:pPr>
    </w:p>
    <w:p w14:paraId="1DDA9CE3">
      <w:pPr>
        <w:keepNext w:val="0"/>
        <w:keepLines w:val="0"/>
        <w:widowControl/>
        <w:numPr>
          <w:ilvl w:val="0"/>
          <w:numId w:val="66"/>
        </w:numPr>
        <w:suppressLineNumbers w:val="0"/>
        <w:spacing w:before="0" w:beforeAutospacing="1" w:after="0" w:afterAutospacing="1"/>
        <w:ind w:left="1440" w:hanging="360"/>
        <w:jc w:val="left"/>
      </w:pPr>
    </w:p>
    <w:p w14:paraId="6EA1D14C">
      <w:pPr>
        <w:keepNext w:val="0"/>
        <w:keepLines w:val="0"/>
        <w:widowControl/>
        <w:suppressLineNumbers w:val="0"/>
        <w:ind w:left="720"/>
        <w:jc w:val="left"/>
      </w:pPr>
      <w:r>
        <w:rPr>
          <w:rFonts w:ascii="宋体" w:hAnsi="宋体" w:eastAsia="宋体" w:cs="宋体"/>
          <w:kern w:val="0"/>
          <w:sz w:val="24"/>
          <w:szCs w:val="24"/>
          <w:lang w:val="en-US" w:eastAsia="zh-CN" w:bidi="ar"/>
        </w:rPr>
        <w:t>*转订单时：字段信息带入和分解到订单</w:t>
      </w:r>
    </w:p>
    <w:p w14:paraId="74E62345">
      <w:pPr>
        <w:keepNext w:val="0"/>
        <w:keepLines w:val="0"/>
        <w:widowControl/>
        <w:numPr>
          <w:ilvl w:val="0"/>
          <w:numId w:val="66"/>
        </w:numPr>
        <w:suppressLineNumbers w:val="0"/>
        <w:spacing w:before="0" w:beforeAutospacing="1" w:after="0" w:afterAutospacing="1"/>
        <w:ind w:left="1440" w:hanging="360"/>
        <w:jc w:val="left"/>
      </w:pPr>
    </w:p>
    <w:p w14:paraId="7F853529">
      <w:pPr>
        <w:keepNext w:val="0"/>
        <w:keepLines w:val="0"/>
        <w:widowControl/>
        <w:suppressLineNumbers w:val="0"/>
        <w:jc w:val="left"/>
      </w:pPr>
      <w:r>
        <w:rPr>
          <w:rFonts w:ascii="宋体" w:hAnsi="宋体" w:eastAsia="宋体" w:cs="宋体"/>
          <w:kern w:val="0"/>
          <w:sz w:val="24"/>
          <w:szCs w:val="24"/>
          <w:lang w:val="en-US" w:eastAsia="zh-CN" w:bidi="ar"/>
        </w:rPr>
        <w:t xml:space="preserve">5.2 </w:t>
      </w:r>
      <w:r>
        <w:rPr>
          <w:rStyle w:val="10"/>
          <w:rFonts w:ascii="宋体" w:hAnsi="宋体" w:eastAsia="宋体" w:cs="宋体"/>
          <w:kern w:val="0"/>
          <w:sz w:val="24"/>
          <w:szCs w:val="24"/>
          <w:lang w:val="en-US" w:eastAsia="zh-CN" w:bidi="ar"/>
        </w:rPr>
        <w:t>如何获得相关授信类型的可用【信用余额】、合同使用的【信用额度】？</w:t>
      </w:r>
    </w:p>
    <w:p w14:paraId="666CC075">
      <w:pPr>
        <w:keepNext w:val="0"/>
        <w:keepLines w:val="0"/>
        <w:widowControl/>
        <w:numPr>
          <w:ilvl w:val="0"/>
          <w:numId w:val="67"/>
        </w:numPr>
        <w:suppressLineNumbers w:val="0"/>
        <w:spacing w:before="0" w:beforeAutospacing="1" w:after="0" w:afterAutospacing="1"/>
        <w:ind w:left="1440" w:hanging="360"/>
        <w:jc w:val="left"/>
      </w:pPr>
    </w:p>
    <w:p w14:paraId="13ED29D6">
      <w:pPr>
        <w:keepNext w:val="0"/>
        <w:keepLines w:val="0"/>
        <w:widowControl/>
        <w:suppressLineNumbers w:val="0"/>
        <w:ind w:left="720"/>
        <w:jc w:val="left"/>
      </w:pPr>
      <w:r>
        <w:rPr>
          <w:rFonts w:ascii="宋体" w:hAnsi="宋体" w:eastAsia="宋体" w:cs="宋体"/>
          <w:kern w:val="0"/>
          <w:sz w:val="24"/>
          <w:szCs w:val="24"/>
          <w:lang w:val="en-US" w:eastAsia="zh-CN" w:bidi="ar"/>
        </w:rPr>
        <w:t>选择内外部融资：关联合同获得可用余额</w:t>
      </w:r>
    </w:p>
    <w:p w14:paraId="19502277">
      <w:pPr>
        <w:keepNext w:val="0"/>
        <w:keepLines w:val="0"/>
        <w:widowControl/>
        <w:numPr>
          <w:ilvl w:val="0"/>
          <w:numId w:val="67"/>
        </w:numPr>
        <w:suppressLineNumbers w:val="0"/>
        <w:spacing w:before="0" w:beforeAutospacing="1" w:after="0" w:afterAutospacing="1"/>
        <w:ind w:left="1440" w:hanging="360"/>
        <w:jc w:val="left"/>
      </w:pPr>
    </w:p>
    <w:p w14:paraId="2A569CA8">
      <w:pPr>
        <w:keepNext w:val="0"/>
        <w:keepLines w:val="0"/>
        <w:widowControl/>
        <w:numPr>
          <w:ilvl w:val="0"/>
          <w:numId w:val="67"/>
        </w:numPr>
        <w:suppressLineNumbers w:val="0"/>
        <w:spacing w:before="0" w:beforeAutospacing="1" w:after="0" w:afterAutospacing="1"/>
        <w:ind w:left="1440" w:hanging="360"/>
        <w:jc w:val="left"/>
      </w:pPr>
    </w:p>
    <w:p w14:paraId="4B730B5F">
      <w:pPr>
        <w:keepNext w:val="0"/>
        <w:keepLines w:val="0"/>
        <w:widowControl/>
        <w:suppressLineNumbers w:val="0"/>
        <w:ind w:left="720"/>
        <w:jc w:val="left"/>
      </w:pPr>
      <w:r>
        <w:rPr>
          <w:rFonts w:ascii="宋体" w:hAnsi="宋体" w:eastAsia="宋体" w:cs="宋体"/>
          <w:kern w:val="0"/>
          <w:sz w:val="24"/>
          <w:szCs w:val="24"/>
          <w:lang w:val="en-US" w:eastAsia="zh-CN" w:bidi="ar"/>
        </w:rPr>
        <w:t>选择中信保余额：选择获得，以下维度信息需要展现在合同 - 客户或银行、限额类型、支付方式</w:t>
      </w:r>
    </w:p>
    <w:p w14:paraId="2BFAEF99">
      <w:pPr>
        <w:keepNext w:val="0"/>
        <w:keepLines w:val="0"/>
        <w:widowControl/>
        <w:numPr>
          <w:ilvl w:val="0"/>
          <w:numId w:val="67"/>
        </w:numPr>
        <w:suppressLineNumbers w:val="0"/>
        <w:spacing w:before="0" w:beforeAutospacing="1" w:after="0" w:afterAutospacing="1"/>
        <w:ind w:left="1440" w:hanging="360"/>
        <w:jc w:val="left"/>
      </w:pPr>
    </w:p>
    <w:p w14:paraId="35E29109">
      <w:pPr>
        <w:keepNext w:val="0"/>
        <w:keepLines w:val="0"/>
        <w:widowControl/>
        <w:numPr>
          <w:ilvl w:val="0"/>
          <w:numId w:val="67"/>
        </w:numPr>
        <w:suppressLineNumbers w:val="0"/>
        <w:spacing w:before="0" w:beforeAutospacing="1" w:after="0" w:afterAutospacing="1"/>
        <w:ind w:left="1440" w:hanging="360"/>
        <w:jc w:val="left"/>
      </w:pPr>
    </w:p>
    <w:p w14:paraId="4BC2DAA1">
      <w:pPr>
        <w:keepNext w:val="0"/>
        <w:keepLines w:val="0"/>
        <w:widowControl/>
        <w:suppressLineNumbers w:val="0"/>
        <w:ind w:left="720"/>
        <w:jc w:val="left"/>
      </w:pPr>
      <w:r>
        <w:rPr>
          <w:rFonts w:ascii="宋体" w:hAnsi="宋体" w:eastAsia="宋体" w:cs="宋体"/>
          <w:kern w:val="0"/>
          <w:sz w:val="24"/>
          <w:szCs w:val="24"/>
          <w:lang w:val="en-US" w:eastAsia="zh-CN" w:bidi="ar"/>
        </w:rPr>
        <w:t>选择厂端授信：关联客户获得可用余额</w:t>
      </w:r>
    </w:p>
    <w:p w14:paraId="5B106AED">
      <w:pPr>
        <w:keepNext w:val="0"/>
        <w:keepLines w:val="0"/>
        <w:widowControl/>
        <w:numPr>
          <w:ilvl w:val="0"/>
          <w:numId w:val="67"/>
        </w:numPr>
        <w:suppressLineNumbers w:val="0"/>
        <w:spacing w:before="0" w:beforeAutospacing="1" w:after="0" w:afterAutospacing="1"/>
        <w:ind w:left="1440" w:hanging="360"/>
        <w:jc w:val="left"/>
      </w:pPr>
    </w:p>
    <w:p w14:paraId="795ED2B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3588385"/>
            <wp:effectExtent l="0" t="0" r="14605" b="18415"/>
            <wp:docPr id="13"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descr="IMG_279"/>
                    <pic:cNvPicPr>
                      <a:picLocks noChangeAspect="1"/>
                    </pic:cNvPicPr>
                  </pic:nvPicPr>
                  <pic:blipFill>
                    <a:blip r:embed="rId27"/>
                    <a:stretch>
                      <a:fillRect/>
                    </a:stretch>
                  </pic:blipFill>
                  <pic:spPr>
                    <a:xfrm>
                      <a:off x="0" y="0"/>
                      <a:ext cx="5268595" cy="3588385"/>
                    </a:xfrm>
                    <a:prstGeom prst="rect">
                      <a:avLst/>
                    </a:prstGeom>
                    <a:noFill/>
                    <a:ln w="9525">
                      <a:noFill/>
                    </a:ln>
                  </pic:spPr>
                </pic:pic>
              </a:graphicData>
            </a:graphic>
          </wp:inline>
        </w:drawing>
      </w:r>
    </w:p>
    <w:p w14:paraId="28C93F69">
      <w:pPr>
        <w:keepNext w:val="0"/>
        <w:keepLines w:val="0"/>
        <w:widowControl/>
        <w:suppressLineNumbers w:val="0"/>
        <w:jc w:val="left"/>
      </w:pPr>
    </w:p>
    <w:p w14:paraId="4D5FCF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A64C9"/>
    <w:multiLevelType w:val="multilevel"/>
    <w:tmpl w:val="8FDA64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86C2918"/>
    <w:multiLevelType w:val="multilevel"/>
    <w:tmpl w:val="986C29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DE47F54"/>
    <w:multiLevelType w:val="multilevel"/>
    <w:tmpl w:val="9DE47F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DFFF6A1"/>
    <w:multiLevelType w:val="multilevel"/>
    <w:tmpl w:val="ADFFF6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FAF4FBB"/>
    <w:multiLevelType w:val="multilevel"/>
    <w:tmpl w:val="AFAF4F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3F3555D"/>
    <w:multiLevelType w:val="multilevel"/>
    <w:tmpl w:val="B3F355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7AE7F15"/>
    <w:multiLevelType w:val="multilevel"/>
    <w:tmpl w:val="B7AE7F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7DEBC8B"/>
    <w:multiLevelType w:val="multilevel"/>
    <w:tmpl w:val="B7DEBC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7FE864D"/>
    <w:multiLevelType w:val="multilevel"/>
    <w:tmpl w:val="B7FE86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B9DB3DB"/>
    <w:multiLevelType w:val="multilevel"/>
    <w:tmpl w:val="BB9DB3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C9B3B21"/>
    <w:multiLevelType w:val="multilevel"/>
    <w:tmpl w:val="BC9B3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D6CF101"/>
    <w:multiLevelType w:val="multilevel"/>
    <w:tmpl w:val="BD6CF1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DBA1DB9"/>
    <w:multiLevelType w:val="multilevel"/>
    <w:tmpl w:val="BDBA1D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BEFFB23E"/>
    <w:multiLevelType w:val="multilevel"/>
    <w:tmpl w:val="BEFFB2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FDE4F89"/>
    <w:multiLevelType w:val="multilevel"/>
    <w:tmpl w:val="BFDE4F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BFFFAFDC"/>
    <w:multiLevelType w:val="multilevel"/>
    <w:tmpl w:val="BFFFAF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3CED300"/>
    <w:multiLevelType w:val="multilevel"/>
    <w:tmpl w:val="C3CED3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7EE6BD7"/>
    <w:multiLevelType w:val="multilevel"/>
    <w:tmpl w:val="C7EE6B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CFFE9EFF"/>
    <w:multiLevelType w:val="multilevel"/>
    <w:tmpl w:val="CFFE9E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55F00C2"/>
    <w:multiLevelType w:val="multilevel"/>
    <w:tmpl w:val="D55F00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D7DF0582"/>
    <w:multiLevelType w:val="multilevel"/>
    <w:tmpl w:val="D7DF05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DADDF8E4"/>
    <w:multiLevelType w:val="multilevel"/>
    <w:tmpl w:val="DADDF8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DDDE3291"/>
    <w:multiLevelType w:val="multilevel"/>
    <w:tmpl w:val="DDDE3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FF4D0AB"/>
    <w:multiLevelType w:val="multilevel"/>
    <w:tmpl w:val="DFF4D0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2FED282"/>
    <w:multiLevelType w:val="multilevel"/>
    <w:tmpl w:val="E2FED2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E6FE6ED2"/>
    <w:multiLevelType w:val="multilevel"/>
    <w:tmpl w:val="E6FE6E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77A683F"/>
    <w:multiLevelType w:val="multilevel"/>
    <w:tmpl w:val="E77A68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E8ED75DB"/>
    <w:multiLevelType w:val="multilevel"/>
    <w:tmpl w:val="E8ED75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E8FFC06A"/>
    <w:multiLevelType w:val="multilevel"/>
    <w:tmpl w:val="E8FFC0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ED9E3201"/>
    <w:multiLevelType w:val="multilevel"/>
    <w:tmpl w:val="ED9E32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EE7AF5FC"/>
    <w:multiLevelType w:val="multilevel"/>
    <w:tmpl w:val="EE7AF5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EED1CC2B"/>
    <w:multiLevelType w:val="multilevel"/>
    <w:tmpl w:val="EED1CC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F3F1888A"/>
    <w:multiLevelType w:val="multilevel"/>
    <w:tmpl w:val="F3F18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6767C34"/>
    <w:multiLevelType w:val="multilevel"/>
    <w:tmpl w:val="F6767C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F7879D9F"/>
    <w:multiLevelType w:val="multilevel"/>
    <w:tmpl w:val="F7879D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7ABEBAF"/>
    <w:multiLevelType w:val="multilevel"/>
    <w:tmpl w:val="F7ABEB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FBCA0CAD"/>
    <w:multiLevelType w:val="multilevel"/>
    <w:tmpl w:val="FBCA0C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BD7C775"/>
    <w:multiLevelType w:val="multilevel"/>
    <w:tmpl w:val="FBD7C7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FBEF8A09"/>
    <w:multiLevelType w:val="multilevel"/>
    <w:tmpl w:val="FBEF8A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FBFFEC3B"/>
    <w:multiLevelType w:val="multilevel"/>
    <w:tmpl w:val="FBFFEC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FDB2D49A"/>
    <w:multiLevelType w:val="multilevel"/>
    <w:tmpl w:val="FDB2D4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FDFE52DD"/>
    <w:multiLevelType w:val="multilevel"/>
    <w:tmpl w:val="FDFE52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FEFA5F4A"/>
    <w:multiLevelType w:val="multilevel"/>
    <w:tmpl w:val="FEFA5F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FF7FD7CA"/>
    <w:multiLevelType w:val="multilevel"/>
    <w:tmpl w:val="FF7FD7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F9D5E46"/>
    <w:multiLevelType w:val="multilevel"/>
    <w:tmpl w:val="FF9D5E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FFCD48CD"/>
    <w:multiLevelType w:val="multilevel"/>
    <w:tmpl w:val="FFCD48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FFEE44F7"/>
    <w:multiLevelType w:val="multilevel"/>
    <w:tmpl w:val="FFEE44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FFEE5D5C"/>
    <w:multiLevelType w:val="multilevel"/>
    <w:tmpl w:val="FFEE5D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FFFB5DC4"/>
    <w:multiLevelType w:val="multilevel"/>
    <w:tmpl w:val="FFFB5D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FFFC1646"/>
    <w:multiLevelType w:val="multilevel"/>
    <w:tmpl w:val="FFFC16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0B6F175A"/>
    <w:multiLevelType w:val="multilevel"/>
    <w:tmpl w:val="0B6F17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179EEC54"/>
    <w:multiLevelType w:val="multilevel"/>
    <w:tmpl w:val="179EEC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35FE064B"/>
    <w:multiLevelType w:val="multilevel"/>
    <w:tmpl w:val="35FE06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4BEE6258"/>
    <w:multiLevelType w:val="multilevel"/>
    <w:tmpl w:val="4BEE62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4BFDBDF7"/>
    <w:multiLevelType w:val="multilevel"/>
    <w:tmpl w:val="4BFDBD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52F03A4D"/>
    <w:multiLevelType w:val="multilevel"/>
    <w:tmpl w:val="52F03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5ADFCA2F"/>
    <w:multiLevelType w:val="multilevel"/>
    <w:tmpl w:val="5ADFCA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5DAEFCA0"/>
    <w:multiLevelType w:val="multilevel"/>
    <w:tmpl w:val="5DAEFC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5F7EE269"/>
    <w:multiLevelType w:val="multilevel"/>
    <w:tmpl w:val="5F7EE2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79EF523E"/>
    <w:multiLevelType w:val="multilevel"/>
    <w:tmpl w:val="79EF52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7BD8E694"/>
    <w:multiLevelType w:val="multilevel"/>
    <w:tmpl w:val="7BD8E6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7E7DF2D2"/>
    <w:multiLevelType w:val="multilevel"/>
    <w:tmpl w:val="7E7DF2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7FBB0FE4"/>
    <w:multiLevelType w:val="multilevel"/>
    <w:tmpl w:val="7FBB0F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7FE69574"/>
    <w:multiLevelType w:val="multilevel"/>
    <w:tmpl w:val="7FE695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9"/>
  </w:num>
  <w:num w:numId="2">
    <w:abstractNumId w:val="46"/>
  </w:num>
  <w:num w:numId="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8"/>
  </w:num>
  <w:num w:numId="5">
    <w:abstractNumId w:val="54"/>
  </w:num>
  <w:num w:numId="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1"/>
  </w:num>
  <w:num w:numId="8">
    <w:abstractNumId w:val="25"/>
  </w:num>
  <w:num w:numId="9">
    <w:abstractNumId w:val="19"/>
  </w:num>
  <w:num w:numId="10">
    <w:abstractNumId w:val="56"/>
  </w:num>
  <w:num w:numId="11">
    <w:abstractNumId w:val="17"/>
  </w:num>
  <w:num w:numId="12">
    <w:abstractNumId w:val="50"/>
  </w:num>
  <w:num w:numId="13">
    <w:abstractNumId w:val="60"/>
  </w:num>
  <w:num w:numId="14">
    <w:abstractNumId w:val="48"/>
  </w:num>
  <w:num w:numId="15">
    <w:abstractNumId w:val="11"/>
  </w:num>
  <w:num w:numId="16">
    <w:abstractNumId w:val="23"/>
  </w:num>
  <w:num w:numId="17">
    <w:abstractNumId w:val="59"/>
  </w:num>
  <w:num w:numId="18">
    <w:abstractNumId w:val="26"/>
  </w:num>
  <w:num w:numId="19">
    <w:abstractNumId w:val="52"/>
  </w:num>
  <w:num w:numId="20">
    <w:abstractNumId w:val="57"/>
  </w:num>
  <w:num w:numId="21">
    <w:abstractNumId w:val="9"/>
  </w:num>
  <w:num w:numId="22">
    <w:abstractNumId w:val="53"/>
  </w:num>
  <w:num w:numId="23">
    <w:abstractNumId w:val="12"/>
  </w:num>
  <w:num w:numId="24">
    <w:abstractNumId w:val="44"/>
  </w:num>
  <w:num w:numId="25">
    <w:abstractNumId w:val="7"/>
  </w:num>
  <w:num w:numId="26">
    <w:abstractNumId w:val="16"/>
  </w:num>
  <w:num w:numId="27">
    <w:abstractNumId w:val="42"/>
  </w:num>
  <w:num w:numId="28">
    <w:abstractNumId w:val="29"/>
  </w:num>
  <w:num w:numId="29">
    <w:abstractNumId w:val="28"/>
  </w:num>
  <w:num w:numId="30">
    <w:abstractNumId w:val="1"/>
  </w:num>
  <w:num w:numId="31">
    <w:abstractNumId w:val="30"/>
  </w:num>
  <w:num w:numId="32">
    <w:abstractNumId w:val="39"/>
  </w:num>
  <w:num w:numId="33">
    <w:abstractNumId w:val="21"/>
  </w:num>
  <w:num w:numId="34">
    <w:abstractNumId w:val="37"/>
  </w:num>
  <w:num w:numId="35">
    <w:abstractNumId w:val="61"/>
  </w:num>
  <w:num w:numId="36">
    <w:abstractNumId w:val="6"/>
  </w:num>
  <w:num w:numId="37">
    <w:abstractNumId w:val="32"/>
  </w:num>
  <w:num w:numId="38">
    <w:abstractNumId w:val="8"/>
  </w:num>
  <w:num w:numId="39">
    <w:abstractNumId w:val="2"/>
  </w:num>
  <w:num w:numId="40">
    <w:abstractNumId w:val="18"/>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0"/>
  </w:num>
  <w:num w:numId="43">
    <w:abstractNumId w:val="33"/>
  </w:num>
  <w:num w:numId="44">
    <w:abstractNumId w:val="47"/>
  </w:num>
  <w:num w:numId="45">
    <w:abstractNumId w:val="35"/>
  </w:num>
  <w:num w:numId="46">
    <w:abstractNumId w:val="62"/>
  </w:num>
  <w:num w:numId="47">
    <w:abstractNumId w:val="14"/>
  </w:num>
  <w:num w:numId="48">
    <w:abstractNumId w:val="45"/>
  </w:num>
  <w:num w:numId="49">
    <w:abstractNumId w:val="38"/>
  </w:num>
  <w:num w:numId="50">
    <w:abstractNumId w:val="63"/>
  </w:num>
  <w:num w:numId="51">
    <w:abstractNumId w:val="0"/>
  </w:num>
  <w:num w:numId="52">
    <w:abstractNumId w:val="5"/>
  </w:num>
  <w:num w:numId="53">
    <w:abstractNumId w:val="4"/>
  </w:num>
  <w:num w:numId="54">
    <w:abstractNumId w:val="20"/>
  </w:num>
  <w:num w:numId="55">
    <w:abstractNumId w:val="41"/>
  </w:num>
  <w:num w:numId="56">
    <w:abstractNumId w:val="3"/>
  </w:num>
  <w:num w:numId="57">
    <w:abstractNumId w:val="55"/>
  </w:num>
  <w:num w:numId="58">
    <w:abstractNumId w:val="51"/>
  </w:num>
  <w:num w:numId="59">
    <w:abstractNumId w:val="27"/>
  </w:num>
  <w:num w:numId="60">
    <w:abstractNumId w:val="15"/>
  </w:num>
  <w:num w:numId="61">
    <w:abstractNumId w:val="13"/>
  </w:num>
  <w:num w:numId="62">
    <w:abstractNumId w:val="34"/>
  </w:num>
  <w:num w:numId="63">
    <w:abstractNumId w:val="22"/>
  </w:num>
  <w:num w:numId="64">
    <w:abstractNumId w:val="43"/>
  </w:num>
  <w:num w:numId="65">
    <w:abstractNumId w:val="24"/>
  </w:num>
  <w:num w:numId="66">
    <w:abstractNumId w:val="36"/>
  </w:num>
  <w:num w:numId="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AB1C1F"/>
    <w:rsid w:val="68AB1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0</Words>
  <Characters>0</Characters>
  <Lines>0</Lines>
  <Paragraphs>0</Paragraphs>
  <TotalTime>2</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2026-06-29T10:00:00Z</dcterms:created>
  <dc:creator>PeterQiu</dc:creator>
  <cp:lastModifiedBy>PeterQiu</cp:lastModifiedBy>
  <dcterms:modified xsi:type="dcterms:W3CDTF">2026-06-29T10:02:48Z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A2C8BF423A8E0054B1D1416A284AEDE2_41</vt:lpwstr>
  </property>
</Properties>
</file>