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AF9D8">
      <w:pPr>
        <w:keepNext w:val="0"/>
        <w:keepLines w:val="0"/>
        <w:widowControl/>
        <w:suppressLineNumbers w:val="0"/>
        <w:jc w:val="left"/>
      </w:pPr>
      <w:r>
        <w:rPr>
          <w:rStyle w:val="7"/>
          <w:rFonts w:ascii="宋体" w:hAnsi="宋体" w:eastAsia="宋体" w:cs="宋体"/>
          <w:kern w:val="0"/>
          <w:sz w:val="24"/>
          <w:szCs w:val="24"/>
          <w:lang w:val="en-US" w:eastAsia="zh-CN" w:bidi="ar"/>
        </w:rPr>
        <w:t>厂端授信余额管理.PRD</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06"/>
        <w:gridCol w:w="3439"/>
        <w:gridCol w:w="1290"/>
        <w:gridCol w:w="2006"/>
        <w:gridCol w:w="1259"/>
      </w:tblGrid>
      <w:tr w14:paraId="65E6BACF">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19B0B2">
            <w:pPr>
              <w:rPr>
                <w:rFonts w:hint="eastAsia" w:ascii="宋体"/>
                <w:sz w:val="20"/>
                <w:szCs w:val="20"/>
              </w:rPr>
            </w:pP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C803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三一集团有限公司</w:t>
            </w: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2C4D71">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C97EE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责任部门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4EF442">
            <w:pPr>
              <w:rPr>
                <w:rFonts w:hint="eastAsia" w:ascii="宋体"/>
                <w:sz w:val="20"/>
                <w:szCs w:val="20"/>
              </w:rPr>
            </w:pPr>
          </w:p>
        </w:tc>
      </w:tr>
      <w:tr w14:paraId="661D833D">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6AEE0B">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61E9AC">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B51948">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53403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文件页数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8A0E80">
            <w:pPr>
              <w:rPr>
                <w:rFonts w:hint="eastAsia" w:ascii="宋体"/>
                <w:sz w:val="20"/>
                <w:szCs w:val="20"/>
              </w:rPr>
            </w:pPr>
          </w:p>
        </w:tc>
      </w:tr>
      <w:tr w14:paraId="1B5C4984">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426F4A">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0E3664">
            <w:pPr>
              <w:rPr>
                <w:rFonts w:hint="eastAsia" w:ascii="宋体"/>
                <w:sz w:val="20"/>
                <w:szCs w:val="20"/>
              </w:rPr>
            </w:pP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288B95">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C71A9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生效日期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E76926">
            <w:pPr>
              <w:rPr>
                <w:rFonts w:hint="eastAsia" w:ascii="宋体"/>
                <w:sz w:val="20"/>
                <w:szCs w:val="20"/>
              </w:rPr>
            </w:pPr>
          </w:p>
        </w:tc>
      </w:tr>
      <w:tr w14:paraId="7565A02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21A6C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文件编码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97706C">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64B5A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待定</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27E29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文件版本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D8A4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V1.0</w:t>
            </w:r>
          </w:p>
        </w:tc>
      </w:tr>
    </w:tbl>
    <w:p w14:paraId="72793867">
      <w:pPr>
        <w:keepNext w:val="0"/>
        <w:keepLines w:val="0"/>
        <w:widowControl/>
        <w:suppressLineNumbers w:val="0"/>
        <w:jc w:val="center"/>
      </w:pPr>
      <w:r>
        <w:rPr>
          <w:rFonts w:ascii="宋体" w:hAnsi="宋体" w:eastAsia="宋体" w:cs="宋体"/>
          <w:kern w:val="0"/>
          <w:sz w:val="24"/>
          <w:szCs w:val="24"/>
          <w:lang w:val="en-US" w:eastAsia="zh-CN" w:bidi="ar"/>
        </w:rPr>
        <w:t>产品需求说明书PRD</w:t>
      </w:r>
    </w:p>
    <w:p w14:paraId="034E810E">
      <w:pPr>
        <w:keepNext w:val="0"/>
        <w:keepLines w:val="0"/>
        <w:widowControl/>
        <w:suppressLineNumbers w:val="0"/>
        <w:jc w:val="center"/>
      </w:pPr>
      <w:r>
        <w:rPr>
          <w:rStyle w:val="7"/>
          <w:rFonts w:ascii="宋体" w:hAnsi="宋体" w:eastAsia="宋体" w:cs="宋体"/>
          <w:kern w:val="0"/>
          <w:sz w:val="24"/>
          <w:szCs w:val="24"/>
          <w:lang w:val="en-US" w:eastAsia="zh-CN" w:bidi="ar"/>
        </w:rPr>
        <w:t>此文件属三一集团有限公司版权所有，未经书面许可，不得以任何方式复制和外传。</w:t>
      </w:r>
    </w:p>
    <w:p w14:paraId="2B71061B">
      <w:pPr>
        <w:keepNext w:val="0"/>
        <w:keepLines w:val="0"/>
        <w:widowControl/>
        <w:suppressLineNumbers w:val="0"/>
        <w:jc w:val="center"/>
      </w:pPr>
      <w:r>
        <w:rPr>
          <w:rStyle w:val="7"/>
          <w:rFonts w:ascii="宋体" w:hAnsi="宋体" w:eastAsia="宋体" w:cs="宋体"/>
          <w:kern w:val="0"/>
          <w:sz w:val="24"/>
          <w:szCs w:val="24"/>
          <w:lang w:val="en-US" w:eastAsia="zh-CN" w:bidi="ar"/>
        </w:rPr>
        <w:t>变更记录</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71"/>
        <w:gridCol w:w="1319"/>
        <w:gridCol w:w="986"/>
        <w:gridCol w:w="6152"/>
        <w:gridCol w:w="772"/>
      </w:tblGrid>
      <w:tr w14:paraId="77F6B83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EC97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版本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6A34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更新日期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E912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修改人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5DCE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更新内容及更新理由</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805E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备注</w:t>
            </w:r>
          </w:p>
        </w:tc>
      </w:tr>
      <w:tr w14:paraId="2A15D30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35E4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V0.1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2C44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2026/06/23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D016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毕马威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B70E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创建厂端授信余额管理PRD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60F8C7">
            <w:pPr>
              <w:rPr>
                <w:rFonts w:hint="eastAsia" w:ascii="宋体"/>
                <w:sz w:val="20"/>
                <w:szCs w:val="20"/>
              </w:rPr>
            </w:pPr>
          </w:p>
        </w:tc>
      </w:tr>
      <w:tr w14:paraId="767FB91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AE40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V0.2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E116F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2026/06/24</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2579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毕马威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32773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根据与胡浪老师的讨论，确定需求内容，编写PRD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01BE03">
            <w:pPr>
              <w:rPr>
                <w:rFonts w:hint="eastAsia" w:ascii="宋体"/>
                <w:sz w:val="20"/>
                <w:szCs w:val="20"/>
              </w:rPr>
            </w:pPr>
          </w:p>
        </w:tc>
      </w:tr>
      <w:tr w14:paraId="64C16DD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0CDC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V0.3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8DD1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2026/06/24</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FA32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毕马威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0A00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名字修改为 LTC营销风控_授信额度动态运用和厂端授信.PRD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2421DB">
            <w:pPr>
              <w:rPr>
                <w:rFonts w:hint="eastAsia" w:ascii="宋体"/>
                <w:sz w:val="20"/>
                <w:szCs w:val="20"/>
              </w:rPr>
            </w:pPr>
          </w:p>
        </w:tc>
      </w:tr>
    </w:tbl>
    <w:p w14:paraId="4FD2437A">
      <w:pPr>
        <w:keepNext w:val="0"/>
        <w:keepLines w:val="0"/>
        <w:widowControl/>
        <w:suppressLineNumbers w:val="0"/>
        <w:jc w:val="left"/>
      </w:pPr>
      <w:r>
        <w:rPr>
          <w:rStyle w:val="7"/>
          <w:rFonts w:ascii="宋体" w:hAnsi="宋体" w:eastAsia="宋体" w:cs="宋体"/>
          <w:kern w:val="0"/>
          <w:sz w:val="24"/>
          <w:szCs w:val="24"/>
          <w:lang w:val="en-US" w:eastAsia="zh-CN" w:bidi="ar"/>
        </w:rPr>
        <w:t>术语说明</w:t>
      </w:r>
    </w:p>
    <w:p w14:paraId="4B8BF90B">
      <w:pPr>
        <w:keepNext w:val="0"/>
        <w:keepLines w:val="0"/>
        <w:widowControl/>
        <w:suppressLineNumbers w:val="0"/>
        <w:jc w:val="left"/>
      </w:pPr>
      <w:r>
        <w:rPr>
          <w:rStyle w:val="8"/>
          <w:rFonts w:ascii="宋体" w:hAnsi="宋体" w:eastAsia="宋体" w:cs="宋体"/>
          <w:color w:val="8F959E"/>
          <w:kern w:val="0"/>
          <w:sz w:val="24"/>
          <w:szCs w:val="24"/>
          <w:lang w:val="en-US" w:eastAsia="zh-CN" w:bidi="ar"/>
        </w:rPr>
        <w:t>对文档中出现新的或不常见的名词、概念或简略语给出定义和解释（含产品和技术）。</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25"/>
        <w:gridCol w:w="1835"/>
        <w:gridCol w:w="7540"/>
      </w:tblGrid>
      <w:tr w14:paraId="3F1EEC0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24996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序号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44CFD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名词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5634E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解释</w:t>
            </w:r>
          </w:p>
        </w:tc>
      </w:tr>
      <w:tr w14:paraId="344E795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ACC4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FE53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客户编码（SAP客户代码）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3510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CRM中对三一客户的唯一识别码，在客户管理模块管理，作为客户主数据编码，一源多用到SAP等系统。也是SAP客户ID。</w:t>
            </w:r>
          </w:p>
        </w:tc>
      </w:tr>
      <w:tr w14:paraId="040DFD0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4730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6DEC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安全交易基线</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FDF12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客户可以做赊销</w:t>
            </w:r>
            <w:r>
              <w:rPr>
                <w:rFonts w:ascii="宋体" w:hAnsi="宋体" w:eastAsia="宋体" w:cs="宋体"/>
                <w:color w:val="DC9B04"/>
                <w:kern w:val="0"/>
                <w:sz w:val="20"/>
                <w:szCs w:val="20"/>
                <w:bdr w:val="none" w:color="auto" w:sz="0" w:space="0"/>
                <w:lang w:val="en-US" w:eastAsia="zh-CN" w:bidi="ar"/>
              </w:rPr>
              <w:t>（厂端授信）</w:t>
            </w:r>
            <w:r>
              <w:rPr>
                <w:rFonts w:ascii="宋体" w:hAnsi="宋体" w:eastAsia="宋体" w:cs="宋体"/>
                <w:color w:val="245BDB"/>
                <w:kern w:val="0"/>
                <w:sz w:val="20"/>
                <w:szCs w:val="20"/>
                <w:bdr w:val="none" w:color="auto" w:sz="0" w:space="0"/>
                <w:lang w:val="en-US" w:eastAsia="zh-CN" w:bidi="ar"/>
              </w:rPr>
              <w:t>的安全交易金额上限。</w:t>
            </w:r>
          </w:p>
          <w:p w14:paraId="551E9A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单客户允许开展赊销业务的安全交易金额上限，是客户赊销风控红线总额度。</w:t>
            </w:r>
            <w:r>
              <w:rPr>
                <w:rFonts w:ascii="宋体" w:hAnsi="宋体" w:eastAsia="宋体" w:cs="宋体"/>
                <w:color w:val="245BDB"/>
                <w:kern w:val="0"/>
                <w:sz w:val="20"/>
                <w:szCs w:val="20"/>
                <w:bdr w:val="none" w:color="auto" w:sz="0" w:space="0"/>
                <w:lang w:val="en-US" w:eastAsia="zh-CN" w:bidi="ar"/>
              </w:rPr>
              <w:t xml:space="preserve"> </w:t>
            </w:r>
            <w:r>
              <w:rPr>
                <w:rFonts w:ascii="宋体" w:hAnsi="宋体" w:eastAsia="宋体" w:cs="宋体"/>
                <w:color w:val="DC9B04"/>
                <w:kern w:val="0"/>
                <w:sz w:val="20"/>
                <w:szCs w:val="20"/>
                <w:bdr w:val="none" w:color="auto" w:sz="0" w:space="0"/>
                <w:lang w:val="en-US" w:eastAsia="zh-CN" w:bidi="ar"/>
              </w:rPr>
              <w:t>（厂端授信额度）。</w:t>
            </w:r>
          </w:p>
        </w:tc>
      </w:tr>
      <w:tr w14:paraId="287DE34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713A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E2D3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安全交易基线余额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CD28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计算公式：安全交易基线的余额 = 安全交易基线（即：1） - 客户风险敞口（即：3）</w:t>
            </w:r>
          </w:p>
          <w:p w14:paraId="0CCC3F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含义：客户当前剩余可新增赊销发货的可用额度。</w:t>
            </w:r>
          </w:p>
        </w:tc>
      </w:tr>
      <w:tr w14:paraId="18D7B9C1">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B5D5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8E5A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客户风险敞口</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049C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指客户项下</w:t>
            </w:r>
            <w:r>
              <w:rPr>
                <w:rFonts w:ascii="宋体" w:hAnsi="宋体" w:eastAsia="宋体" w:cs="宋体"/>
                <w:color w:val="DC9B04"/>
                <w:kern w:val="0"/>
                <w:sz w:val="20"/>
                <w:szCs w:val="20"/>
                <w:bdr w:val="none" w:color="auto" w:sz="0" w:space="0"/>
                <w:lang w:val="en-US" w:eastAsia="zh-CN" w:bidi="ar"/>
              </w:rPr>
              <w:t>（厂端授信）</w:t>
            </w:r>
            <w:r>
              <w:rPr>
                <w:rFonts w:ascii="宋体" w:hAnsi="宋体" w:eastAsia="宋体" w:cs="宋体"/>
                <w:color w:val="245BDB"/>
                <w:kern w:val="0"/>
                <w:sz w:val="20"/>
                <w:szCs w:val="20"/>
                <w:bdr w:val="none" w:color="auto" w:sz="0" w:space="0"/>
                <w:lang w:val="en-US" w:eastAsia="zh-CN" w:bidi="ar"/>
              </w:rPr>
              <w:t>所有订单风险敞口加总，已发货未回款部分</w:t>
            </w:r>
            <w:r>
              <w:rPr>
                <w:rFonts w:ascii="宋体" w:hAnsi="宋体" w:eastAsia="宋体" w:cs="宋体"/>
                <w:color w:val="DC9B04"/>
                <w:kern w:val="0"/>
                <w:sz w:val="20"/>
                <w:szCs w:val="20"/>
                <w:bdr w:val="none" w:color="auto" w:sz="0" w:space="0"/>
                <w:lang w:val="en-US" w:eastAsia="zh-CN" w:bidi="ar"/>
              </w:rPr>
              <w:t xml:space="preserve">（厂端授信占用金额） </w:t>
            </w:r>
          </w:p>
        </w:tc>
      </w:tr>
      <w:tr w14:paraId="1CE9847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B43A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0BC1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客户签约占用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E4F4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客户维度</w:t>
            </w:r>
            <w:r>
              <w:rPr>
                <w:rFonts w:ascii="宋体" w:hAnsi="宋体" w:eastAsia="宋体" w:cs="宋体"/>
                <w:color w:val="DC9B04"/>
                <w:kern w:val="0"/>
                <w:sz w:val="20"/>
                <w:szCs w:val="20"/>
                <w:bdr w:val="none" w:color="auto" w:sz="0" w:space="0"/>
                <w:lang w:val="en-US" w:eastAsia="zh-CN" w:bidi="ar"/>
              </w:rPr>
              <w:t>（厂端授信）</w:t>
            </w:r>
            <w:r>
              <w:rPr>
                <w:rFonts w:ascii="宋体" w:hAnsi="宋体" w:eastAsia="宋体" w:cs="宋体"/>
                <w:color w:val="245BDB"/>
                <w:kern w:val="0"/>
                <w:sz w:val="20"/>
                <w:szCs w:val="20"/>
                <w:bdr w:val="none" w:color="auto" w:sz="0" w:space="0"/>
                <w:lang w:val="en-US" w:eastAsia="zh-CN" w:bidi="ar"/>
              </w:rPr>
              <w:t>：已签约未发货部分的风险赊销金额总和。</w:t>
            </w:r>
          </w:p>
        </w:tc>
      </w:tr>
      <w:tr w14:paraId="307F56F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61F4E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621D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合同风险赊销</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8861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合同项下没有风险转移，或全部交易资金暴露在风险中、是没被保护的金额。</w:t>
            </w:r>
            <w:r>
              <w:rPr>
                <w:rFonts w:ascii="宋体" w:hAnsi="宋体" w:eastAsia="宋体" w:cs="宋体"/>
                <w:color w:val="DC9B04"/>
                <w:kern w:val="0"/>
                <w:sz w:val="20"/>
                <w:szCs w:val="20"/>
                <w:bdr w:val="none" w:color="auto" w:sz="0" w:space="0"/>
                <w:lang w:val="en-US" w:eastAsia="zh-CN" w:bidi="ar"/>
              </w:rPr>
              <w:t xml:space="preserve">合同总金额-首付款的金额。[单个合同维度] </w:t>
            </w:r>
          </w:p>
        </w:tc>
      </w:tr>
      <w:tr w14:paraId="46740F3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3DFDA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6</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5E97D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签约超限标记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3A14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赊销类</w:t>
            </w:r>
            <w:r>
              <w:rPr>
                <w:rFonts w:ascii="宋体" w:hAnsi="宋体" w:eastAsia="宋体" w:cs="宋体"/>
                <w:color w:val="DC9B04"/>
                <w:kern w:val="0"/>
                <w:sz w:val="20"/>
                <w:szCs w:val="20"/>
                <w:bdr w:val="none" w:color="auto" w:sz="0" w:space="0"/>
                <w:lang w:val="en-US" w:eastAsia="zh-CN" w:bidi="ar"/>
              </w:rPr>
              <w:t>（厂端授信）</w:t>
            </w:r>
            <w:r>
              <w:rPr>
                <w:rFonts w:ascii="宋体" w:hAnsi="宋体" w:eastAsia="宋体" w:cs="宋体"/>
                <w:kern w:val="0"/>
                <w:sz w:val="20"/>
                <w:szCs w:val="20"/>
                <w:bdr w:val="none" w:color="auto" w:sz="0" w:space="0"/>
                <w:lang w:val="en-US" w:eastAsia="zh-CN" w:bidi="ar"/>
              </w:rPr>
              <w:t>合同中，当</w:t>
            </w:r>
            <w:r>
              <w:rPr>
                <w:rFonts w:ascii="宋体" w:hAnsi="宋体" w:eastAsia="宋体" w:cs="宋体"/>
                <w:color w:val="245BDB"/>
                <w:kern w:val="0"/>
                <w:sz w:val="20"/>
                <w:szCs w:val="20"/>
                <w:bdr w:val="none" w:color="auto" w:sz="0" w:space="0"/>
                <w:lang w:val="en-US" w:eastAsia="zh-CN" w:bidi="ar"/>
              </w:rPr>
              <w:t xml:space="preserve">（客户签约占用 + 合同风险赊销 + 客户风险敞口） &gt; (安全交易基线 + 中信保余额) </w:t>
            </w:r>
            <w:r>
              <w:rPr>
                <w:rFonts w:ascii="宋体" w:hAnsi="宋体" w:eastAsia="宋体" w:cs="宋体"/>
                <w:kern w:val="0"/>
                <w:sz w:val="20"/>
                <w:szCs w:val="20"/>
                <w:bdr w:val="none" w:color="auto" w:sz="0" w:space="0"/>
                <w:lang w:val="en-US" w:eastAsia="zh-CN" w:bidi="ar"/>
              </w:rPr>
              <w:t>时，需要标记为是，默认为否。</w:t>
            </w:r>
          </w:p>
        </w:tc>
      </w:tr>
      <w:tr w14:paraId="51D1936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C797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7</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20C0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订单风险敞口</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2E37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指已</w:t>
            </w:r>
            <w:r>
              <w:rPr>
                <w:rFonts w:ascii="宋体" w:hAnsi="宋体" w:eastAsia="宋体" w:cs="宋体"/>
                <w:color w:val="245BDB"/>
                <w:kern w:val="0"/>
                <w:sz w:val="20"/>
                <w:szCs w:val="20"/>
                <w:bdr w:val="none" w:color="auto" w:sz="0" w:space="0"/>
                <w:lang w:val="en-US" w:eastAsia="zh-CN" w:bidi="ar"/>
              </w:rPr>
              <w:t>发货订单项下没有风险转移或回款的金额（数据确认，释放能打到订单维度）</w:t>
            </w:r>
          </w:p>
        </w:tc>
      </w:tr>
      <w:tr w14:paraId="6BFB4F1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5EAA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8</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3166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发货超限标记</w:t>
            </w:r>
          </w:p>
          <w:p w14:paraId="052770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1BF0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赊销</w:t>
            </w:r>
            <w:r>
              <w:rPr>
                <w:rFonts w:ascii="宋体" w:hAnsi="宋体" w:eastAsia="宋体" w:cs="宋体"/>
                <w:color w:val="DC9B04"/>
                <w:kern w:val="0"/>
                <w:sz w:val="20"/>
                <w:szCs w:val="20"/>
                <w:bdr w:val="none" w:color="auto" w:sz="0" w:space="0"/>
                <w:lang w:val="en-US" w:eastAsia="zh-CN" w:bidi="ar"/>
              </w:rPr>
              <w:t>(厂端授信）</w:t>
            </w:r>
            <w:r>
              <w:rPr>
                <w:rFonts w:ascii="宋体" w:hAnsi="宋体" w:eastAsia="宋体" w:cs="宋体"/>
                <w:kern w:val="0"/>
                <w:sz w:val="20"/>
                <w:szCs w:val="20"/>
                <w:bdr w:val="none" w:color="auto" w:sz="0" w:space="0"/>
                <w:lang w:val="en-US" w:eastAsia="zh-CN" w:bidi="ar"/>
              </w:rPr>
              <w:t>订单中，当</w:t>
            </w:r>
            <w:r>
              <w:rPr>
                <w:rFonts w:ascii="宋体" w:hAnsi="宋体" w:eastAsia="宋体" w:cs="宋体"/>
                <w:color w:val="245BDB"/>
                <w:kern w:val="0"/>
                <w:sz w:val="20"/>
                <w:szCs w:val="20"/>
                <w:bdr w:val="none" w:color="auto" w:sz="0" w:space="0"/>
                <w:lang w:val="en-US" w:eastAsia="zh-CN" w:bidi="ar"/>
              </w:rPr>
              <w:t xml:space="preserve"> (拟发货订单风险敞口</w:t>
            </w:r>
            <w:r>
              <w:rPr>
                <w:rFonts w:ascii="宋体" w:hAnsi="宋体" w:eastAsia="宋体" w:cs="宋体"/>
                <w:kern w:val="0"/>
                <w:sz w:val="20"/>
                <w:szCs w:val="20"/>
                <w:bdr w:val="none" w:color="auto" w:sz="0" w:space="0"/>
                <w:lang w:val="en-US" w:eastAsia="zh-CN" w:bidi="ar"/>
              </w:rPr>
              <w:t xml:space="preserve">（订单金额- 首付款） </w:t>
            </w:r>
            <w:r>
              <w:rPr>
                <w:rFonts w:ascii="宋体" w:hAnsi="宋体" w:eastAsia="宋体" w:cs="宋体"/>
                <w:color w:val="245BDB"/>
                <w:kern w:val="0"/>
                <w:sz w:val="20"/>
                <w:szCs w:val="20"/>
                <w:bdr w:val="none" w:color="auto" w:sz="0" w:space="0"/>
                <w:lang w:val="en-US" w:eastAsia="zh-CN" w:bidi="ar"/>
              </w:rPr>
              <w:t>+ 客户风险敞口) &gt; 安全交易基线</w:t>
            </w:r>
            <w:r>
              <w:rPr>
                <w:rFonts w:ascii="宋体" w:hAnsi="宋体" w:eastAsia="宋体" w:cs="宋体"/>
                <w:kern w:val="0"/>
                <w:sz w:val="20"/>
                <w:szCs w:val="20"/>
                <w:bdr w:val="none" w:color="auto" w:sz="0" w:space="0"/>
                <w:lang w:val="en-US" w:eastAsia="zh-CN" w:bidi="ar"/>
              </w:rPr>
              <w:t xml:space="preserve"> 时，需要标记为是，默认为否</w:t>
            </w:r>
          </w:p>
        </w:tc>
      </w:tr>
      <w:tr w14:paraId="5154969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5D4B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9</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B3553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占用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43C6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订单维度：发货即占用厂端授信额度</w:t>
            </w:r>
          </w:p>
        </w:tc>
      </w:tr>
      <w:tr w14:paraId="168F7D8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088C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1D87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释放</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0AD2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完成解款流程、后投保获取承保通知书后，释放厂端授信额度</w:t>
            </w:r>
          </w:p>
        </w:tc>
      </w:tr>
      <w:tr w14:paraId="62A2E9A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477F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899C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交易风险敞口</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3F02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A.厂端授信/中信保 ： 风险敞口 = 客户签约占用 + 客户风险敞口 + 合同风险赊销 - 安全交易基线 - 中信保余额</w:t>
            </w:r>
          </w:p>
          <w:p w14:paraId="6E8AA0A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B.外部融资： 风险敞口 = </w:t>
            </w:r>
            <w:r>
              <w:rPr>
                <w:rFonts w:ascii="宋体" w:hAnsi="宋体" w:eastAsia="宋体" w:cs="宋体"/>
                <w:color w:val="245BDB"/>
                <w:kern w:val="0"/>
                <w:sz w:val="20"/>
                <w:szCs w:val="20"/>
                <w:bdr w:val="none" w:color="auto" w:sz="0" w:space="0"/>
                <w:lang w:val="en-US" w:eastAsia="zh-CN" w:bidi="ar"/>
              </w:rPr>
              <w:t>合同风险赊销</w:t>
            </w:r>
            <w:r>
              <w:rPr>
                <w:rFonts w:ascii="宋体" w:hAnsi="宋体" w:eastAsia="宋体" w:cs="宋体"/>
                <w:kern w:val="0"/>
                <w:sz w:val="20"/>
                <w:szCs w:val="20"/>
                <w:bdr w:val="none" w:color="auto" w:sz="0" w:space="0"/>
                <w:lang w:val="en-US" w:eastAsia="zh-CN" w:bidi="ar"/>
              </w:rPr>
              <w:t xml:space="preserve"> - 融资金额</w:t>
            </w:r>
          </w:p>
        </w:tc>
      </w:tr>
    </w:tbl>
    <w:p w14:paraId="5F1277AB">
      <w:pPr>
        <w:keepNext w:val="0"/>
        <w:keepLines w:val="0"/>
        <w:widowControl/>
        <w:numPr>
          <w:ilvl w:val="0"/>
          <w:numId w:val="1"/>
        </w:numPr>
        <w:suppressLineNumbers w:val="0"/>
        <w:spacing w:before="0" w:beforeAutospacing="1" w:after="0" w:afterAutospacing="1"/>
        <w:ind w:left="1440" w:hanging="360"/>
        <w:jc w:val="left"/>
      </w:pPr>
    </w:p>
    <w:p w14:paraId="1026C7B6">
      <w:pPr>
        <w:pStyle w:val="2"/>
        <w:keepNext w:val="0"/>
        <w:keepLines w:val="0"/>
        <w:widowControl/>
        <w:suppressLineNumbers w:val="0"/>
        <w:ind w:left="720"/>
        <w:jc w:val="left"/>
      </w:pPr>
      <w:r>
        <w:rPr>
          <w:rStyle w:val="7"/>
          <w:b/>
        </w:rPr>
        <w:t>文档说明</w:t>
      </w:r>
    </w:p>
    <w:p w14:paraId="45C3CFE9">
      <w:pPr>
        <w:keepNext w:val="0"/>
        <w:keepLines w:val="0"/>
        <w:widowControl/>
        <w:numPr>
          <w:ilvl w:val="0"/>
          <w:numId w:val="1"/>
        </w:numPr>
        <w:suppressLineNumbers w:val="0"/>
        <w:spacing w:before="0" w:beforeAutospacing="1" w:after="0" w:afterAutospacing="1"/>
        <w:ind w:left="1440" w:hanging="360"/>
        <w:jc w:val="left"/>
      </w:pPr>
    </w:p>
    <w:p w14:paraId="0DA062C6">
      <w:pPr>
        <w:keepNext w:val="0"/>
        <w:keepLines w:val="0"/>
        <w:widowControl/>
        <w:suppressLineNumbers w:val="0"/>
        <w:ind w:left="0" w:firstLine="42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"https://rs2flu7c17.work.sany.com.cn/docx/doxk5s9KaI23GET1dyioLgUc7sW"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LTC营销风控_授信额度动态运用和厂端授信.PRD</w:t>
      </w:r>
      <w:r>
        <w:rPr>
          <w:rFonts w:ascii="宋体" w:hAnsi="宋体" w:eastAsia="宋体" w:cs="宋体"/>
          <w:kern w:val="0"/>
          <w:sz w:val="24"/>
          <w:szCs w:val="24"/>
          <w:lang w:val="en-US" w:eastAsia="zh-CN" w:bidi="ar"/>
        </w:rPr>
        <w:fldChar w:fldCharType="end"/>
      </w:r>
      <w:r>
        <w:rPr>
          <w:rFonts w:ascii="宋体" w:hAnsi="宋体" w:eastAsia="宋体" w:cs="宋体"/>
          <w:color w:val="245BDB"/>
          <w:kern w:val="0"/>
          <w:sz w:val="24"/>
          <w:szCs w:val="24"/>
          <w:lang w:val="en-US" w:eastAsia="zh-CN" w:bidi="ar"/>
        </w:rPr>
        <w:t xml:space="preserve"> 文档，是为了实现对厂端授信余额在各业务流程中使用时，防止厂端授信余额被过度使用或余额调整不准确，从而造成合同风险敞口、合同风险审批等的数据值不准确，设计了厂端授信余额调整的统一接口，接口统一了功能逻辑，供各业务环节调用使用。同时对各业务流程需要调用厂端授信余额调整接口的环节进行了梳理，并对各业务环节调用接口的时机、参数等数据进行说明。</w:t>
      </w:r>
    </w:p>
    <w:p w14:paraId="32FADE4F">
      <w:pPr>
        <w:keepNext w:val="0"/>
        <w:keepLines w:val="0"/>
        <w:widowControl/>
        <w:numPr>
          <w:ilvl w:val="0"/>
          <w:numId w:val="2"/>
        </w:numPr>
        <w:suppressLineNumbers w:val="0"/>
        <w:spacing w:before="0" w:beforeAutospacing="1" w:after="0" w:afterAutospacing="1"/>
        <w:ind w:left="1440" w:hanging="360"/>
        <w:jc w:val="left"/>
      </w:pPr>
    </w:p>
    <w:p w14:paraId="3EA309F1">
      <w:pPr>
        <w:keepNext w:val="0"/>
        <w:keepLines w:val="0"/>
        <w:widowControl/>
        <w:suppressLineNumbers w:val="0"/>
        <w:ind w:left="720"/>
        <w:jc w:val="left"/>
      </w:pPr>
      <w:r>
        <w:rPr>
          <w:rFonts w:ascii="宋体" w:hAnsi="宋体" w:eastAsia="宋体" w:cs="宋体"/>
          <w:kern w:val="0"/>
          <w:sz w:val="24"/>
          <w:szCs w:val="24"/>
          <w:lang w:val="en-US" w:eastAsia="zh-CN" w:bidi="ar"/>
        </w:rPr>
        <w:t>厂端授信余额调整</w:t>
      </w:r>
      <w:r>
        <w:rPr>
          <w:rStyle w:val="7"/>
          <w:rFonts w:ascii="宋体" w:hAnsi="宋体" w:eastAsia="宋体" w:cs="宋体"/>
          <w:kern w:val="0"/>
          <w:sz w:val="24"/>
          <w:szCs w:val="24"/>
          <w:lang w:val="en-US" w:eastAsia="zh-CN" w:bidi="ar"/>
        </w:rPr>
        <w:t>统一调用接口</w:t>
      </w:r>
    </w:p>
    <w:p w14:paraId="3777AEB1">
      <w:pPr>
        <w:keepNext w:val="0"/>
        <w:keepLines w:val="0"/>
        <w:widowControl/>
        <w:numPr>
          <w:ilvl w:val="0"/>
          <w:numId w:val="2"/>
        </w:numPr>
        <w:suppressLineNumbers w:val="0"/>
        <w:spacing w:before="0" w:beforeAutospacing="1" w:after="0" w:afterAutospacing="1"/>
        <w:ind w:left="1440" w:hanging="360"/>
        <w:jc w:val="left"/>
      </w:pPr>
    </w:p>
    <w:p w14:paraId="7D7D80AC">
      <w:pPr>
        <w:keepNext w:val="0"/>
        <w:keepLines w:val="0"/>
        <w:widowControl/>
        <w:numPr>
          <w:ilvl w:val="0"/>
          <w:numId w:val="2"/>
        </w:numPr>
        <w:suppressLineNumbers w:val="0"/>
        <w:spacing w:before="0" w:beforeAutospacing="1" w:after="0" w:afterAutospacing="1"/>
        <w:ind w:left="1440" w:hanging="360"/>
        <w:jc w:val="left"/>
      </w:pPr>
    </w:p>
    <w:p w14:paraId="3E2EF720">
      <w:pPr>
        <w:keepNext w:val="0"/>
        <w:keepLines w:val="0"/>
        <w:widowControl/>
        <w:suppressLineNumbers w:val="0"/>
        <w:ind w:left="720"/>
        <w:jc w:val="left"/>
      </w:pPr>
      <w:r>
        <w:rPr>
          <w:rFonts w:ascii="宋体" w:hAnsi="宋体" w:eastAsia="宋体" w:cs="宋体"/>
          <w:kern w:val="0"/>
          <w:sz w:val="24"/>
          <w:szCs w:val="24"/>
          <w:lang w:val="en-US" w:eastAsia="zh-CN" w:bidi="ar"/>
        </w:rPr>
        <w:t>厂端授信余额使用增减</w:t>
      </w:r>
      <w:r>
        <w:rPr>
          <w:rStyle w:val="7"/>
          <w:rFonts w:ascii="宋体" w:hAnsi="宋体" w:eastAsia="宋体" w:cs="宋体"/>
          <w:kern w:val="0"/>
          <w:sz w:val="24"/>
          <w:szCs w:val="24"/>
          <w:lang w:val="en-US" w:eastAsia="zh-CN" w:bidi="ar"/>
        </w:rPr>
        <w:t>逻辑统一</w:t>
      </w:r>
    </w:p>
    <w:p w14:paraId="377709DF">
      <w:pPr>
        <w:keepNext w:val="0"/>
        <w:keepLines w:val="0"/>
        <w:widowControl/>
        <w:numPr>
          <w:ilvl w:val="0"/>
          <w:numId w:val="2"/>
        </w:numPr>
        <w:suppressLineNumbers w:val="0"/>
        <w:spacing w:before="0" w:beforeAutospacing="1" w:after="0" w:afterAutospacing="1"/>
        <w:ind w:left="1440" w:hanging="360"/>
        <w:jc w:val="left"/>
      </w:pPr>
    </w:p>
    <w:p w14:paraId="68FABF7C">
      <w:pPr>
        <w:keepNext w:val="0"/>
        <w:keepLines w:val="0"/>
        <w:widowControl/>
        <w:numPr>
          <w:ilvl w:val="0"/>
          <w:numId w:val="2"/>
        </w:numPr>
        <w:suppressLineNumbers w:val="0"/>
        <w:spacing w:before="0" w:beforeAutospacing="1" w:after="0" w:afterAutospacing="1"/>
        <w:ind w:left="1440" w:hanging="360"/>
        <w:jc w:val="left"/>
      </w:pPr>
    </w:p>
    <w:p w14:paraId="44A40032">
      <w:pPr>
        <w:keepNext w:val="0"/>
        <w:keepLines w:val="0"/>
        <w:widowControl/>
        <w:suppressLineNumbers w:val="0"/>
        <w:ind w:left="720"/>
        <w:jc w:val="left"/>
      </w:pPr>
      <w:r>
        <w:rPr>
          <w:rFonts w:ascii="宋体" w:hAnsi="宋体" w:eastAsia="宋体" w:cs="宋体"/>
          <w:kern w:val="0"/>
          <w:sz w:val="24"/>
          <w:szCs w:val="24"/>
          <w:lang w:val="en-US" w:eastAsia="zh-CN" w:bidi="ar"/>
        </w:rPr>
        <w:t>厂商授信余额变化详细</w:t>
      </w:r>
      <w:r>
        <w:rPr>
          <w:rStyle w:val="7"/>
          <w:rFonts w:ascii="宋体" w:hAnsi="宋体" w:eastAsia="宋体" w:cs="宋体"/>
          <w:kern w:val="0"/>
          <w:sz w:val="24"/>
          <w:szCs w:val="24"/>
          <w:lang w:val="en-US" w:eastAsia="zh-CN" w:bidi="ar"/>
        </w:rPr>
        <w:t>台账记录</w:t>
      </w:r>
    </w:p>
    <w:p w14:paraId="7C95773C">
      <w:pPr>
        <w:keepNext w:val="0"/>
        <w:keepLines w:val="0"/>
        <w:widowControl/>
        <w:numPr>
          <w:ilvl w:val="0"/>
          <w:numId w:val="2"/>
        </w:numPr>
        <w:suppressLineNumbers w:val="0"/>
        <w:spacing w:before="0" w:beforeAutospacing="1" w:after="0" w:afterAutospacing="1"/>
        <w:ind w:left="1440" w:hanging="360"/>
        <w:jc w:val="left"/>
      </w:pPr>
    </w:p>
    <w:p w14:paraId="40DE0AFA">
      <w:pPr>
        <w:keepNext w:val="0"/>
        <w:keepLines w:val="0"/>
        <w:widowControl/>
        <w:numPr>
          <w:ilvl w:val="0"/>
          <w:numId w:val="2"/>
        </w:numPr>
        <w:suppressLineNumbers w:val="0"/>
        <w:spacing w:before="0" w:beforeAutospacing="1" w:after="0" w:afterAutospacing="1"/>
        <w:ind w:left="1440" w:hanging="360"/>
        <w:jc w:val="left"/>
      </w:pPr>
    </w:p>
    <w:p w14:paraId="67598784">
      <w:pPr>
        <w:keepNext w:val="0"/>
        <w:keepLines w:val="0"/>
        <w:widowControl/>
        <w:suppressLineNumbers w:val="0"/>
        <w:ind w:left="720"/>
        <w:jc w:val="left"/>
      </w:pPr>
      <w:r>
        <w:rPr>
          <w:rFonts w:ascii="宋体" w:hAnsi="宋体" w:eastAsia="宋体" w:cs="宋体"/>
          <w:kern w:val="0"/>
          <w:sz w:val="24"/>
          <w:szCs w:val="24"/>
          <w:lang w:val="en-US" w:eastAsia="zh-CN" w:bidi="ar"/>
        </w:rPr>
        <w:t>触发调整厂端授信余额的</w:t>
      </w:r>
      <w:r>
        <w:rPr>
          <w:rStyle w:val="7"/>
          <w:rFonts w:ascii="宋体" w:hAnsi="宋体" w:eastAsia="宋体" w:cs="宋体"/>
          <w:kern w:val="0"/>
          <w:sz w:val="24"/>
          <w:szCs w:val="24"/>
          <w:lang w:val="en-US" w:eastAsia="zh-CN" w:bidi="ar"/>
        </w:rPr>
        <w:t>业务流程环节梳理</w:t>
      </w:r>
    </w:p>
    <w:p w14:paraId="54EA91AE">
      <w:pPr>
        <w:keepNext w:val="0"/>
        <w:keepLines w:val="0"/>
        <w:widowControl/>
        <w:numPr>
          <w:ilvl w:val="0"/>
          <w:numId w:val="2"/>
        </w:numPr>
        <w:suppressLineNumbers w:val="0"/>
        <w:spacing w:before="0" w:beforeAutospacing="1" w:after="0" w:afterAutospacing="1"/>
        <w:ind w:left="1440" w:hanging="360"/>
        <w:jc w:val="left"/>
      </w:pPr>
    </w:p>
    <w:p w14:paraId="3DBD2689">
      <w:pPr>
        <w:keepNext w:val="0"/>
        <w:keepLines w:val="0"/>
        <w:widowControl/>
        <w:numPr>
          <w:ilvl w:val="0"/>
          <w:numId w:val="3"/>
        </w:numPr>
        <w:suppressLineNumbers w:val="0"/>
        <w:spacing w:before="0" w:beforeAutospacing="1" w:after="0" w:afterAutospacing="1"/>
        <w:ind w:left="1440" w:hanging="360"/>
        <w:jc w:val="left"/>
      </w:pPr>
    </w:p>
    <w:p w14:paraId="3600E329">
      <w:pPr>
        <w:pStyle w:val="2"/>
        <w:keepNext w:val="0"/>
        <w:keepLines w:val="0"/>
        <w:widowControl/>
        <w:suppressLineNumbers w:val="0"/>
        <w:ind w:left="720"/>
        <w:jc w:val="left"/>
      </w:pPr>
      <w:r>
        <w:rPr>
          <w:rStyle w:val="7"/>
          <w:b/>
        </w:rPr>
        <w:t>需求背景</w:t>
      </w:r>
    </w:p>
    <w:p w14:paraId="4881673D">
      <w:pPr>
        <w:keepNext w:val="0"/>
        <w:keepLines w:val="0"/>
        <w:widowControl/>
        <w:numPr>
          <w:ilvl w:val="0"/>
          <w:numId w:val="3"/>
        </w:numPr>
        <w:suppressLineNumbers w:val="0"/>
        <w:spacing w:before="0" w:beforeAutospacing="1" w:after="0" w:afterAutospacing="1"/>
        <w:ind w:left="1440" w:hanging="360"/>
        <w:jc w:val="left"/>
      </w:pPr>
    </w:p>
    <w:p w14:paraId="60DC242F">
      <w:pPr>
        <w:pStyle w:val="3"/>
        <w:keepNext w:val="0"/>
        <w:keepLines w:val="0"/>
        <w:widowControl/>
        <w:suppressLineNumbers w:val="0"/>
        <w:jc w:val="left"/>
      </w:pPr>
      <w:r>
        <w:rPr>
          <w:color w:val="245BDB"/>
        </w:rPr>
        <w:t xml:space="preserve">2.1 </w:t>
      </w:r>
      <w:r>
        <w:rPr>
          <w:rStyle w:val="7"/>
          <w:b/>
        </w:rPr>
        <w:t>业务背景</w:t>
      </w:r>
    </w:p>
    <w:p w14:paraId="1FEE738D">
      <w:pPr>
        <w:keepNext w:val="0"/>
        <w:keepLines w:val="0"/>
        <w:widowControl/>
        <w:suppressLineNumbers w:val="0"/>
        <w:jc w:val="left"/>
      </w:pPr>
      <w:r>
        <w:rPr>
          <w:rFonts w:ascii="宋体" w:hAnsi="宋体" w:eastAsia="宋体" w:cs="宋体"/>
          <w:kern w:val="0"/>
          <w:sz w:val="24"/>
          <w:szCs w:val="24"/>
          <w:lang w:val="en-US" w:eastAsia="zh-CN" w:bidi="ar"/>
        </w:rPr>
        <w:t>为完成业务对厂端授信余额的准确性，即为了厂端授信在各业务场景中的正确应用，需要梳理所有影响厂端授信的业务流程环节，对应这些环节，需要适时敞口提示</w:t>
      </w:r>
      <w:r>
        <w:rPr>
          <w:rFonts w:ascii="宋体" w:hAnsi="宋体" w:eastAsia="宋体" w:cs="宋体"/>
          <w:color w:val="245BDB"/>
          <w:kern w:val="0"/>
          <w:sz w:val="24"/>
          <w:szCs w:val="24"/>
          <w:lang w:val="en-US" w:eastAsia="zh-CN" w:bidi="ar"/>
        </w:rPr>
        <w:t>、占用、释放厂端授信</w:t>
      </w:r>
      <w:r>
        <w:rPr>
          <w:rFonts w:ascii="宋体" w:hAnsi="宋体" w:eastAsia="宋体" w:cs="宋体"/>
          <w:kern w:val="0"/>
          <w:sz w:val="24"/>
          <w:szCs w:val="24"/>
          <w:lang w:val="en-US" w:eastAsia="zh-CN" w:bidi="ar"/>
        </w:rPr>
        <w:t>的额度，即调整厂端授信的余额。</w:t>
      </w:r>
    </w:p>
    <w:p w14:paraId="12246FA7">
      <w:pPr>
        <w:keepNext w:val="0"/>
        <w:keepLines w:val="0"/>
        <w:widowControl/>
        <w:suppressLineNumbers w:val="0"/>
        <w:jc w:val="left"/>
      </w:pPr>
      <w:r>
        <w:rPr>
          <w:rFonts w:ascii="宋体" w:hAnsi="宋体" w:eastAsia="宋体" w:cs="宋体"/>
          <w:kern w:val="0"/>
          <w:sz w:val="24"/>
          <w:szCs w:val="24"/>
          <w:lang w:val="en-US" w:eastAsia="zh-CN" w:bidi="ar"/>
        </w:rPr>
        <w:t>同时为了解决营销风控厂端授信的余额在合同、订单流程中的调整余额的功能逻辑统一，需要在营销风控厂端授信功能模块中增加外部使用通用接口，管理厂端授信额度并记录厂端授信余额变化的台账信息。</w:t>
      </w:r>
    </w:p>
    <w:p w14:paraId="023E39C4">
      <w:pPr>
        <w:keepNext w:val="0"/>
        <w:keepLines w:val="0"/>
        <w:widowControl/>
        <w:suppressLineNumbers w:val="0"/>
        <w:jc w:val="left"/>
      </w:pPr>
      <w:r>
        <w:rPr>
          <w:rFonts w:ascii="宋体" w:hAnsi="宋体" w:eastAsia="宋体" w:cs="宋体"/>
          <w:color w:val="245BDB"/>
          <w:kern w:val="0"/>
          <w:sz w:val="24"/>
          <w:szCs w:val="24"/>
          <w:lang w:val="en-US" w:eastAsia="zh-CN" w:bidi="ar"/>
        </w:rPr>
        <w:t>【额度动态统一使用美元，非美元额度，按客户安全交易授予的当天汇率换算】</w:t>
      </w:r>
    </w:p>
    <w:p w14:paraId="4AF081A5">
      <w:pPr>
        <w:keepNext w:val="0"/>
        <w:keepLines w:val="0"/>
        <w:widowControl/>
        <w:suppressLineNumbers w:val="0"/>
        <w:jc w:val="left"/>
      </w:pPr>
      <w:r>
        <w:rPr>
          <w:rFonts w:ascii="宋体" w:hAnsi="宋体" w:eastAsia="宋体" w:cs="宋体"/>
          <w:kern w:val="0"/>
          <w:sz w:val="24"/>
          <w:szCs w:val="24"/>
          <w:lang w:val="en-US" w:eastAsia="zh-CN" w:bidi="ar"/>
        </w:rPr>
        <w:t xml:space="preserve">参考文档 </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"https://rs2flu7c17.work.sany.com.cn/docx/doxk5dmYrrk0VgXT4MIrXzHPgzg"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LTC项目-授信额度动态运用流程</w:t>
      </w:r>
      <w:r>
        <w:rPr>
          <w:rFonts w:ascii="宋体" w:hAnsi="宋体" w:eastAsia="宋体" w:cs="宋体"/>
          <w:kern w:val="0"/>
          <w:sz w:val="24"/>
          <w:szCs w:val="24"/>
          <w:lang w:val="en-US" w:eastAsia="zh-CN" w:bidi="ar"/>
        </w:rPr>
        <w:fldChar w:fldCharType="end"/>
      </w:r>
    </w:p>
    <w:p w14:paraId="3E9B61AA">
      <w:pPr>
        <w:keepNext w:val="0"/>
        <w:keepLines w:val="0"/>
        <w:widowControl/>
        <w:suppressLineNumbers w:val="0"/>
        <w:jc w:val="left"/>
      </w:pPr>
    </w:p>
    <w:p w14:paraId="67CA10B4">
      <w:pPr>
        <w:pStyle w:val="3"/>
        <w:keepNext w:val="0"/>
        <w:keepLines w:val="0"/>
        <w:widowControl/>
        <w:suppressLineNumbers w:val="0"/>
        <w:jc w:val="left"/>
      </w:pPr>
      <w:r>
        <w:rPr>
          <w:color w:val="245BDB"/>
        </w:rPr>
        <w:t xml:space="preserve">2.2 </w:t>
      </w:r>
      <w:r>
        <w:rPr>
          <w:rStyle w:val="7"/>
          <w:b/>
        </w:rPr>
        <w:t>流程环节梳理</w:t>
      </w:r>
    </w:p>
    <w:p w14:paraId="401F5960">
      <w:pPr>
        <w:pStyle w:val="4"/>
        <w:keepNext w:val="0"/>
        <w:keepLines w:val="0"/>
        <w:widowControl/>
        <w:suppressLineNumbers w:val="0"/>
        <w:jc w:val="left"/>
      </w:pPr>
      <w:r>
        <w:t>2.2.1 厂端授信额度动态调整</w:t>
      </w:r>
    </w:p>
    <w:p w14:paraId="4EE8E908">
      <w:pPr>
        <w:keepNext w:val="0"/>
        <w:keepLines w:val="0"/>
        <w:widowControl/>
        <w:suppressLineNumbers w:val="0"/>
        <w:jc w:val="left"/>
      </w:pPr>
      <w:r>
        <w:rPr>
          <w:rFonts w:ascii="宋体" w:hAnsi="宋体" w:eastAsia="宋体" w:cs="宋体"/>
          <w:kern w:val="0"/>
          <w:sz w:val="24"/>
          <w:szCs w:val="24"/>
          <w:lang w:val="en-US" w:eastAsia="zh-CN" w:bidi="ar"/>
        </w:rPr>
        <w:t>根据需求</w:t>
      </w: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"https://rs2flu7c17.work.sany.com.cn/docx/doxk5dmYrrk0VgXT4MIrXzHPgzg" </w:instrText>
      </w:r>
      <w:r>
        <w:rPr>
          <w:rFonts w:ascii="宋体" w:hAnsi="宋体" w:eastAsia="宋体" w:cs="宋体"/>
          <w:kern w:val="0"/>
          <w:sz w:val="24"/>
          <w:szCs w:val="24"/>
          <w:lang w:val="en-US" w:eastAsia="zh-CN" w:bidi="ar"/>
        </w:rPr>
        <w:fldChar w:fldCharType="separate"/>
      </w:r>
      <w:r>
        <w:rPr>
          <w:rStyle w:val="9"/>
          <w:rFonts w:ascii="宋体" w:hAnsi="宋体" w:eastAsia="宋体" w:cs="宋体"/>
          <w:sz w:val="24"/>
          <w:szCs w:val="24"/>
        </w:rPr>
        <w:t>LTC项目-授信额度动态运用流程</w:t>
      </w:r>
      <w:r>
        <w:rPr>
          <w:rFonts w:ascii="宋体" w:hAnsi="宋体" w:eastAsia="宋体" w:cs="宋体"/>
          <w:kern w:val="0"/>
          <w:sz w:val="24"/>
          <w:szCs w:val="24"/>
          <w:lang w:val="en-US" w:eastAsia="zh-CN" w:bidi="ar"/>
        </w:rPr>
        <w:fldChar w:fldCharType="end"/>
      </w:r>
      <w:r>
        <w:rPr>
          <w:rFonts w:ascii="宋体" w:hAnsi="宋体" w:eastAsia="宋体" w:cs="宋体"/>
          <w:kern w:val="0"/>
          <w:sz w:val="24"/>
          <w:szCs w:val="24"/>
          <w:lang w:val="en-US" w:eastAsia="zh-CN" w:bidi="ar"/>
        </w:rPr>
        <w:t>，</w:t>
      </w:r>
      <w:r>
        <w:rPr>
          <w:rStyle w:val="7"/>
          <w:rFonts w:ascii="宋体" w:hAnsi="宋体" w:eastAsia="宋体" w:cs="宋体"/>
          <w:kern w:val="0"/>
          <w:sz w:val="24"/>
          <w:szCs w:val="24"/>
          <w:lang w:val="en-US" w:eastAsia="zh-CN" w:bidi="ar"/>
        </w:rPr>
        <w:t>如果合同的【信用类别】为厂端授信，并且【付款类型】为赊销</w:t>
      </w:r>
      <w:r>
        <w:rPr>
          <w:rFonts w:ascii="宋体" w:hAnsi="宋体" w:eastAsia="宋体" w:cs="宋体"/>
          <w:kern w:val="0"/>
          <w:sz w:val="24"/>
          <w:szCs w:val="24"/>
          <w:lang w:val="en-US" w:eastAsia="zh-CN" w:bidi="ar"/>
        </w:rPr>
        <w:t xml:space="preserve"> ，需要执行</w:t>
      </w:r>
      <w:r>
        <w:rPr>
          <w:rFonts w:ascii="宋体" w:hAnsi="宋体" w:eastAsia="宋体" w:cs="宋体"/>
          <w:color w:val="245BDB"/>
          <w:kern w:val="0"/>
          <w:sz w:val="24"/>
          <w:szCs w:val="24"/>
          <w:lang w:val="en-US" w:eastAsia="zh-CN" w:bidi="ar"/>
        </w:rPr>
        <w:t>厂端授信的余额调整。</w:t>
      </w:r>
    </w:p>
    <w:p w14:paraId="603B0C0A">
      <w:pPr>
        <w:keepNext w:val="0"/>
        <w:keepLines w:val="0"/>
        <w:widowControl/>
        <w:suppressLineNumbers w:val="0"/>
        <w:jc w:val="left"/>
      </w:pPr>
      <w:r>
        <w:rPr>
          <w:rFonts w:ascii="宋体" w:hAnsi="宋体" w:eastAsia="宋体" w:cs="宋体"/>
          <w:kern w:val="0"/>
          <w:sz w:val="24"/>
          <w:szCs w:val="24"/>
          <w:lang w:val="en-US" w:eastAsia="zh-CN" w:bidi="ar"/>
        </w:rPr>
        <w:t xml:space="preserve">经梳理以下功能环节需要 </w:t>
      </w:r>
      <w:r>
        <w:rPr>
          <w:rStyle w:val="7"/>
          <w:rFonts w:ascii="宋体" w:hAnsi="宋体" w:eastAsia="宋体" w:cs="宋体"/>
          <w:kern w:val="0"/>
          <w:sz w:val="24"/>
          <w:szCs w:val="24"/>
          <w:lang w:val="en-US" w:eastAsia="zh-CN" w:bidi="ar"/>
        </w:rPr>
        <w:t>调整 厂端授信的余额：</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30"/>
        <w:gridCol w:w="1081"/>
        <w:gridCol w:w="621"/>
        <w:gridCol w:w="2362"/>
        <w:gridCol w:w="1211"/>
        <w:gridCol w:w="618"/>
        <w:gridCol w:w="611"/>
        <w:gridCol w:w="1290"/>
        <w:gridCol w:w="1085"/>
        <w:gridCol w:w="591"/>
      </w:tblGrid>
      <w:tr w14:paraId="1A78D8A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D48F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序号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EE331A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7"/>
                <w:rFonts w:ascii="宋体" w:hAnsi="宋体" w:eastAsia="宋体" w:cs="宋体"/>
                <w:kern w:val="0"/>
                <w:sz w:val="20"/>
                <w:szCs w:val="20"/>
                <w:bdr w:val="none" w:color="auto" w:sz="0" w:space="0"/>
                <w:lang w:val="en-US" w:eastAsia="zh-CN" w:bidi="ar"/>
              </w:rPr>
              <w:t>流程环节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918A6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7"/>
                <w:rFonts w:ascii="宋体" w:hAnsi="宋体" w:eastAsia="宋体" w:cs="宋体"/>
                <w:kern w:val="0"/>
                <w:sz w:val="20"/>
                <w:szCs w:val="20"/>
                <w:bdr w:val="none" w:color="auto" w:sz="0" w:space="0"/>
                <w:lang w:val="en-US" w:eastAsia="zh-CN" w:bidi="ar"/>
              </w:rPr>
              <w:t>岗位名称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F4887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7"/>
                <w:rFonts w:ascii="宋体" w:hAnsi="宋体" w:eastAsia="宋体" w:cs="宋体"/>
                <w:kern w:val="0"/>
                <w:sz w:val="20"/>
                <w:szCs w:val="20"/>
                <w:bdr w:val="none" w:color="auto" w:sz="0" w:space="0"/>
                <w:lang w:val="en-US" w:eastAsia="zh-CN" w:bidi="ar"/>
              </w:rPr>
              <w:t>流程触发逻辑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D9F03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7"/>
                <w:rFonts w:ascii="宋体" w:hAnsi="宋体" w:eastAsia="宋体" w:cs="宋体"/>
                <w:kern w:val="0"/>
                <w:sz w:val="20"/>
                <w:szCs w:val="20"/>
                <w:bdr w:val="none" w:color="auto" w:sz="0" w:space="0"/>
                <w:lang w:val="en-US" w:eastAsia="zh-CN" w:bidi="ar"/>
              </w:rPr>
              <w:t>触发厂端授信余额调整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53C6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对应流程环节代码</w:t>
            </w:r>
          </w:p>
          <w:p w14:paraId="46EC18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CF73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额度调整动作</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FFD6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调整金额</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8C11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模块功能调整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9425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备注</w:t>
            </w:r>
          </w:p>
        </w:tc>
      </w:tr>
      <w:tr w14:paraId="015B065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E5BED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F209A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客户管理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94A23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子公司国际营销管理经理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0ADB48">
            <w:pPr>
              <w:keepNext w:val="0"/>
              <w:keepLines w:val="0"/>
              <w:widowControl/>
              <w:numPr>
                <w:ilvl w:val="0"/>
                <w:numId w:val="4"/>
              </w:numPr>
              <w:suppressLineNumbers w:val="0"/>
              <w:spacing w:before="0" w:beforeAutospacing="1" w:after="0" w:afterAutospacing="1"/>
              <w:ind w:left="1440" w:hanging="360"/>
              <w:jc w:val="left"/>
            </w:pPr>
          </w:p>
          <w:p w14:paraId="0C0D3475">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客户资信评估结果出具后，系统自动依据授信额度测算模型计算更新厂端授信额度，</w:t>
            </w:r>
            <w:r>
              <w:rPr>
                <w:rStyle w:val="7"/>
                <w:rFonts w:ascii="宋体" w:hAnsi="宋体" w:eastAsia="宋体" w:cs="宋体"/>
                <w:kern w:val="0"/>
                <w:sz w:val="20"/>
                <w:szCs w:val="20"/>
                <w:bdr w:val="none" w:color="auto" w:sz="0" w:space="0"/>
                <w:lang w:val="en-US" w:eastAsia="zh-CN" w:bidi="ar"/>
              </w:rPr>
              <w:t>额度状态为可用</w:t>
            </w:r>
            <w:r>
              <w:rPr>
                <w:rFonts w:ascii="宋体" w:hAnsi="宋体" w:eastAsia="宋体" w:cs="宋体"/>
                <w:kern w:val="0"/>
                <w:sz w:val="20"/>
                <w:szCs w:val="20"/>
                <w:bdr w:val="none" w:color="auto" w:sz="0" w:space="0"/>
                <w:lang w:val="en-US" w:eastAsia="zh-CN" w:bidi="ar"/>
              </w:rPr>
              <w:t>。</w:t>
            </w:r>
          </w:p>
          <w:p w14:paraId="1A3770A9">
            <w:pPr>
              <w:keepNext w:val="0"/>
              <w:keepLines w:val="0"/>
              <w:widowControl/>
              <w:numPr>
                <w:ilvl w:val="0"/>
                <w:numId w:val="4"/>
              </w:numPr>
              <w:suppressLineNumbers w:val="0"/>
              <w:spacing w:before="0" w:beforeAutospacing="1" w:after="0" w:afterAutospacing="1"/>
              <w:ind w:left="1440" w:hanging="360"/>
              <w:jc w:val="left"/>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0B4F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调整：</w:t>
            </w:r>
            <w:r>
              <w:rPr>
                <w:rFonts w:ascii="宋体" w:hAnsi="宋体" w:eastAsia="宋体" w:cs="宋体"/>
                <w:kern w:val="0"/>
                <w:sz w:val="20"/>
                <w:szCs w:val="20"/>
                <w:bdr w:val="none" w:color="auto" w:sz="0" w:space="0"/>
                <w:lang w:val="en-US" w:eastAsia="zh-CN" w:bidi="ar"/>
              </w:rPr>
              <w:t>根据客户编码，初始根据创建客户对应的厂端授信信息或更新客户的厂端授信信息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1677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1厂端授信限额额度申请</w:t>
            </w:r>
          </w:p>
          <w:p w14:paraId="4C91AE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C62A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1初始化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3CFE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模型计算金额 【厂端授信额度USD】</w:t>
            </w:r>
          </w:p>
          <w:p w14:paraId="54D536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汇率波动大，汇差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209C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厂端授信</w:t>
            </w:r>
          </w:p>
          <w:p w14:paraId="079B7B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E8FC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同上</w:t>
            </w:r>
          </w:p>
        </w:tc>
      </w:tr>
      <w:tr w14:paraId="1B1A871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21D17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A8397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客户管理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05253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子公司国际营销管理经理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E1CD5B">
            <w:pPr>
              <w:keepNext w:val="0"/>
              <w:keepLines w:val="0"/>
              <w:widowControl/>
              <w:numPr>
                <w:ilvl w:val="0"/>
                <w:numId w:val="5"/>
              </w:numPr>
              <w:suppressLineNumbers w:val="0"/>
              <w:spacing w:before="0" w:beforeAutospacing="1" w:after="0" w:afterAutospacing="1"/>
              <w:ind w:left="1440" w:hanging="360"/>
              <w:jc w:val="left"/>
            </w:pPr>
          </w:p>
          <w:p w14:paraId="1FBD76F6">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若客户触发不予授信规则，则授信额度归零。</w:t>
            </w:r>
          </w:p>
          <w:p w14:paraId="7D922511">
            <w:pPr>
              <w:keepNext w:val="0"/>
              <w:keepLines w:val="0"/>
              <w:widowControl/>
              <w:numPr>
                <w:ilvl w:val="0"/>
                <w:numId w:val="5"/>
              </w:numPr>
              <w:suppressLineNumbers w:val="0"/>
              <w:spacing w:before="0" w:beforeAutospacing="1" w:after="0" w:afterAutospacing="1"/>
              <w:ind w:left="1440" w:hanging="360"/>
              <w:jc w:val="left"/>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3871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调整：</w:t>
            </w:r>
            <w:r>
              <w:rPr>
                <w:rFonts w:ascii="宋体" w:hAnsi="宋体" w:eastAsia="宋体" w:cs="宋体"/>
                <w:kern w:val="0"/>
                <w:sz w:val="20"/>
                <w:szCs w:val="20"/>
                <w:bdr w:val="none" w:color="auto" w:sz="0" w:space="0"/>
                <w:lang w:val="en-US" w:eastAsia="zh-CN" w:bidi="ar"/>
              </w:rPr>
              <w:t>根据客户编码，将客户的厂端授信按调整逻辑更新，如果更改为不予授信，可将授信额度归零</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268A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 不予厂端授信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3D65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1初始化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EA0E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C76AF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厂端授信</w:t>
            </w:r>
          </w:p>
          <w:p w14:paraId="6827F4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额度调整申请</w:t>
            </w:r>
          </w:p>
          <w:p w14:paraId="562D74B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AE8D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同上</w:t>
            </w:r>
          </w:p>
          <w:p w14:paraId="780FEA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141F73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FFFFCC"/>
            <w:tcMar>
              <w:top w:w="160" w:type="dxa"/>
              <w:left w:w="160" w:type="dxa"/>
              <w:bottom w:w="160" w:type="dxa"/>
              <w:right w:w="160" w:type="dxa"/>
            </w:tcMar>
            <w:vAlign w:val="top"/>
          </w:tcPr>
          <w:p w14:paraId="0188F9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w:t>
            </w:r>
          </w:p>
        </w:tc>
        <w:tc>
          <w:tcPr>
            <w:tcW w:w="0" w:type="auto"/>
            <w:tcBorders>
              <w:top w:val="single" w:color="DEE0E3" w:sz="8" w:space="0"/>
              <w:left w:val="single" w:color="DEE0E3" w:sz="8" w:space="0"/>
              <w:bottom w:val="single" w:color="DEE0E3" w:sz="8" w:space="0"/>
              <w:right w:val="single" w:color="DEE0E3" w:sz="8" w:space="0"/>
            </w:tcBorders>
            <w:shd w:val="clear" w:color="auto" w:fill="FFFFCC"/>
            <w:tcMar>
              <w:top w:w="160" w:type="dxa"/>
              <w:left w:w="160" w:type="dxa"/>
              <w:bottom w:w="160" w:type="dxa"/>
              <w:right w:w="160" w:type="dxa"/>
            </w:tcMar>
            <w:vAlign w:val="top"/>
          </w:tcPr>
          <w:p w14:paraId="0836280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7"/>
                <w:rFonts w:ascii="宋体" w:hAnsi="宋体" w:eastAsia="宋体" w:cs="宋体"/>
                <w:kern w:val="0"/>
                <w:sz w:val="20"/>
                <w:szCs w:val="20"/>
                <w:bdr w:val="none" w:color="auto" w:sz="0" w:space="0"/>
                <w:lang w:val="en-US" w:eastAsia="zh-CN" w:bidi="ar"/>
              </w:rPr>
              <w:t>合同评审</w:t>
            </w:r>
          </w:p>
          <w:p w14:paraId="13AA93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82B26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子公司国际营销管理经理</w:t>
            </w:r>
          </w:p>
          <w:p w14:paraId="66A702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4C7E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营销经理提交合同评审流程，</w:t>
            </w:r>
            <w:r>
              <w:rPr>
                <w:rStyle w:val="7"/>
                <w:rFonts w:ascii="宋体" w:hAnsi="宋体" w:eastAsia="宋体" w:cs="宋体"/>
                <w:kern w:val="0"/>
                <w:sz w:val="20"/>
                <w:szCs w:val="20"/>
                <w:bdr w:val="none" w:color="auto" w:sz="0" w:space="0"/>
                <w:lang w:val="en-US" w:eastAsia="zh-CN" w:bidi="ar"/>
              </w:rPr>
              <w:t>额度状态</w:t>
            </w:r>
            <w:r>
              <w:rPr>
                <w:rStyle w:val="7"/>
                <w:rFonts w:ascii="宋体" w:hAnsi="宋体" w:eastAsia="宋体" w:cs="宋体"/>
                <w:color w:val="245BDB"/>
                <w:kern w:val="0"/>
                <w:sz w:val="20"/>
                <w:szCs w:val="20"/>
                <w:bdr w:val="none" w:color="auto" w:sz="0" w:space="0"/>
                <w:lang w:val="en-US" w:eastAsia="zh-CN" w:bidi="ar"/>
              </w:rPr>
              <w:t>提示客户签约超限标记</w:t>
            </w:r>
          </w:p>
          <w:p w14:paraId="087DDB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8A10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调整：</w:t>
            </w:r>
            <w:r>
              <w:rPr>
                <w:rFonts w:ascii="宋体" w:hAnsi="宋体" w:eastAsia="宋体" w:cs="宋体"/>
                <w:kern w:val="0"/>
                <w:sz w:val="20"/>
                <w:szCs w:val="20"/>
                <w:bdr w:val="none" w:color="auto" w:sz="0" w:space="0"/>
                <w:lang w:val="en-US" w:eastAsia="zh-CN" w:bidi="ar"/>
              </w:rPr>
              <w:t>根据客户编码将客户厂端授信余额进行</w:t>
            </w:r>
            <w:r>
              <w:rPr>
                <w:rStyle w:val="7"/>
                <w:rFonts w:ascii="宋体" w:hAnsi="宋体" w:eastAsia="宋体" w:cs="宋体"/>
                <w:color w:val="245BDB"/>
                <w:kern w:val="0"/>
                <w:sz w:val="20"/>
                <w:szCs w:val="20"/>
                <w:bdr w:val="none" w:color="auto" w:sz="0" w:space="0"/>
                <w:lang w:val="en-US" w:eastAsia="zh-CN" w:bidi="ar"/>
              </w:rPr>
              <w:t>提示客户签约超限标记</w:t>
            </w:r>
            <w:r>
              <w:rPr>
                <w:rFonts w:ascii="宋体" w:hAnsi="宋体" w:eastAsia="宋体" w:cs="宋体"/>
                <w:kern w:val="0"/>
                <w:sz w:val="20"/>
                <w:szCs w:val="20"/>
                <w:bdr w:val="none" w:color="auto" w:sz="0" w:space="0"/>
                <w:lang w:val="en-US" w:eastAsia="zh-CN" w:bidi="ar"/>
              </w:rPr>
              <w:t>，即客户授信余额不足。</w:t>
            </w:r>
          </w:p>
          <w:p w14:paraId="2C8F5F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597B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 提交合同评审</w:t>
            </w:r>
          </w:p>
          <w:p w14:paraId="0F5C3E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EA7F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合同风险赊销</w:t>
            </w:r>
            <w:r>
              <w:rPr>
                <w:rFonts w:ascii="宋体" w:hAnsi="宋体" w:eastAsia="宋体" w:cs="宋体"/>
                <w:kern w:val="0"/>
                <w:sz w:val="20"/>
                <w:szCs w:val="20"/>
                <w:bdr w:val="none" w:color="auto" w:sz="0" w:space="0"/>
                <w:lang w:val="en-US" w:eastAsia="zh-CN" w:bidi="ar"/>
              </w:rPr>
              <w:t>提示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CD6A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【客户签约占用 + 客户风险敞口 + 合同风险赊销 - 安全交易基线 - 中信保余额】 与 0 做比较</w:t>
            </w:r>
          </w:p>
          <w:p w14:paraId="077C8B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注：货币USD</w:t>
            </w:r>
          </w:p>
          <w:p w14:paraId="28B02B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7192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合同功能</w:t>
            </w:r>
          </w:p>
          <w:p w14:paraId="7EEDC3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后端处理-提交合同评审流程审批时，所链接的合同信息页面上增加授信管理信息内容。</w:t>
            </w:r>
          </w:p>
          <w:p w14:paraId="026B02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2418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124A52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提示</w:t>
            </w:r>
          </w:p>
          <w:p w14:paraId="491A7B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0929206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FFFFCC"/>
            <w:tcMar>
              <w:top w:w="160" w:type="dxa"/>
              <w:left w:w="160" w:type="dxa"/>
              <w:bottom w:w="160" w:type="dxa"/>
              <w:right w:w="160" w:type="dxa"/>
            </w:tcMar>
            <w:vAlign w:val="top"/>
          </w:tcPr>
          <w:p w14:paraId="26DA91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w:t>
            </w:r>
          </w:p>
          <w:p w14:paraId="634E9B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color="auto" w:fill="FFFFCC"/>
            <w:tcMar>
              <w:top w:w="160" w:type="dxa"/>
              <w:left w:w="160" w:type="dxa"/>
              <w:bottom w:w="160" w:type="dxa"/>
              <w:right w:w="160" w:type="dxa"/>
            </w:tcMar>
            <w:vAlign w:val="top"/>
          </w:tcPr>
          <w:p w14:paraId="3851630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7"/>
                <w:rFonts w:ascii="宋体" w:hAnsi="宋体" w:eastAsia="宋体" w:cs="宋体"/>
                <w:kern w:val="0"/>
                <w:sz w:val="20"/>
                <w:szCs w:val="20"/>
                <w:bdr w:val="none" w:color="auto" w:sz="0" w:space="0"/>
                <w:lang w:val="en-US" w:eastAsia="zh-CN" w:bidi="ar"/>
              </w:rPr>
              <w:t>合同评审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290E3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子公司国际营销管理经理</w:t>
            </w:r>
          </w:p>
          <w:p w14:paraId="7B1098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649A19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A92F8B">
            <w:pPr>
              <w:keepNext w:val="0"/>
              <w:keepLines w:val="0"/>
              <w:widowControl/>
              <w:numPr>
                <w:ilvl w:val="0"/>
                <w:numId w:val="6"/>
              </w:numPr>
              <w:suppressLineNumbers w:val="0"/>
              <w:spacing w:before="0" w:beforeAutospacing="1" w:after="0" w:afterAutospacing="1"/>
              <w:ind w:left="1440" w:hanging="360"/>
              <w:jc w:val="left"/>
            </w:pPr>
          </w:p>
          <w:p w14:paraId="43913E3A">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外部融资或信保转无信保赊销，</w:t>
            </w:r>
            <w:r>
              <w:rPr>
                <w:rStyle w:val="7"/>
                <w:rFonts w:ascii="宋体" w:hAnsi="宋体" w:eastAsia="宋体" w:cs="宋体"/>
                <w:kern w:val="0"/>
                <w:sz w:val="20"/>
                <w:szCs w:val="20"/>
                <w:bdr w:val="none" w:color="auto" w:sz="0" w:space="0"/>
                <w:lang w:val="en-US" w:eastAsia="zh-CN" w:bidi="ar"/>
              </w:rPr>
              <w:t>额度状态</w:t>
            </w:r>
            <w:r>
              <w:rPr>
                <w:rStyle w:val="7"/>
                <w:rFonts w:ascii="宋体" w:hAnsi="宋体" w:eastAsia="宋体" w:cs="宋体"/>
                <w:color w:val="245BDB"/>
                <w:kern w:val="0"/>
                <w:sz w:val="20"/>
                <w:szCs w:val="20"/>
                <w:bdr w:val="none" w:color="auto" w:sz="0" w:space="0"/>
                <w:lang w:val="en-US" w:eastAsia="zh-CN" w:bidi="ar"/>
              </w:rPr>
              <w:t>提示客户签约超限标记</w:t>
            </w:r>
          </w:p>
          <w:p w14:paraId="5EE5294F">
            <w:pPr>
              <w:keepNext w:val="0"/>
              <w:keepLines w:val="0"/>
              <w:widowControl/>
              <w:numPr>
                <w:ilvl w:val="0"/>
                <w:numId w:val="6"/>
              </w:numPr>
              <w:suppressLineNumbers w:val="0"/>
              <w:spacing w:before="0" w:beforeAutospacing="1" w:after="0" w:afterAutospacing="1"/>
              <w:ind w:left="1440" w:hanging="360"/>
              <w:jc w:val="left"/>
            </w:pPr>
          </w:p>
          <w:p w14:paraId="714131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D19E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调整：根据客户编码将客户厂端授信余额进行</w:t>
            </w:r>
            <w:r>
              <w:rPr>
                <w:rStyle w:val="7"/>
                <w:rFonts w:ascii="宋体" w:hAnsi="宋体" w:eastAsia="宋体" w:cs="宋体"/>
                <w:color w:val="245BDB"/>
                <w:kern w:val="0"/>
                <w:sz w:val="20"/>
                <w:szCs w:val="20"/>
                <w:bdr w:val="none" w:color="auto" w:sz="0" w:space="0"/>
                <w:lang w:val="en-US" w:eastAsia="zh-CN" w:bidi="ar"/>
              </w:rPr>
              <w:t>提示客户签约超限标记</w:t>
            </w:r>
            <w:r>
              <w:rPr>
                <w:rStyle w:val="7"/>
                <w:rFonts w:ascii="宋体" w:hAnsi="宋体" w:eastAsia="宋体" w:cs="宋体"/>
                <w:kern w:val="0"/>
                <w:sz w:val="20"/>
                <w:szCs w:val="20"/>
                <w:bdr w:val="none" w:color="auto" w:sz="0" w:space="0"/>
                <w:lang w:val="en-US" w:eastAsia="zh-CN" w:bidi="ar"/>
              </w:rPr>
              <w:t>，即客户授信余额不足。</w:t>
            </w:r>
          </w:p>
          <w:p w14:paraId="2A6E59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3F7E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 合同变更信用类别</w:t>
            </w:r>
          </w:p>
          <w:p w14:paraId="003EF5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B2F8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合同风险赊销</w:t>
            </w:r>
            <w:r>
              <w:rPr>
                <w:rFonts w:ascii="宋体" w:hAnsi="宋体" w:eastAsia="宋体" w:cs="宋体"/>
                <w:kern w:val="0"/>
                <w:sz w:val="20"/>
                <w:szCs w:val="20"/>
                <w:bdr w:val="none" w:color="auto" w:sz="0" w:space="0"/>
                <w:lang w:val="en-US" w:eastAsia="zh-CN" w:bidi="ar"/>
              </w:rPr>
              <w:t>提示</w:t>
            </w:r>
          </w:p>
          <w:p w14:paraId="26863B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78ED79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5DAE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【客户签约占用 + 客户风险敞口 + 合同风险赊销 - 安全交易基线 - 中信保余额】 与 0 做比较</w:t>
            </w:r>
          </w:p>
          <w:p w14:paraId="27A51C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注：货币USD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1DAF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合同功能</w:t>
            </w:r>
          </w:p>
          <w:p w14:paraId="19F67A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后端处理-合同信息页面上增加授信管理信息内容。</w:t>
            </w:r>
          </w:p>
          <w:p w14:paraId="1199EF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C22C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p w14:paraId="3ADDF6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提示</w:t>
            </w:r>
          </w:p>
          <w:p w14:paraId="6AE068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6226903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610F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color w:val="245BDB"/>
                <w:kern w:val="0"/>
                <w:sz w:val="20"/>
                <w:szCs w:val="20"/>
                <w:bdr w:val="none" w:color="auto" w:sz="0" w:space="0"/>
                <w:lang w:val="en-US" w:eastAsia="zh-CN" w:bidi="ar"/>
              </w:rPr>
              <w:t>5.</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3E00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color w:val="245BDB"/>
                <w:kern w:val="0"/>
                <w:sz w:val="20"/>
                <w:szCs w:val="20"/>
                <w:bdr w:val="none" w:color="auto" w:sz="0" w:space="0"/>
                <w:lang w:val="en-US" w:eastAsia="zh-CN" w:bidi="ar"/>
              </w:rPr>
              <w:t>合同评审</w:t>
            </w:r>
          </w:p>
          <w:p w14:paraId="6FDA75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05D42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color w:val="245BDB"/>
                <w:kern w:val="0"/>
                <w:sz w:val="20"/>
                <w:szCs w:val="20"/>
                <w:bdr w:val="none" w:color="auto" w:sz="0" w:space="0"/>
                <w:lang w:val="en-US" w:eastAsia="zh-CN" w:bidi="ar"/>
              </w:rPr>
              <w:t>子公司国际营销管理经理</w:t>
            </w:r>
          </w:p>
          <w:p w14:paraId="3EB4F55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865731">
            <w:pPr>
              <w:keepNext w:val="0"/>
              <w:keepLines w:val="0"/>
              <w:widowControl/>
              <w:numPr>
                <w:ilvl w:val="0"/>
                <w:numId w:val="7"/>
              </w:numPr>
              <w:suppressLineNumbers w:val="0"/>
              <w:spacing w:before="0" w:beforeAutospacing="1" w:after="0" w:afterAutospacing="1"/>
              <w:ind w:left="1440" w:hanging="360"/>
            </w:pPr>
          </w:p>
          <w:p w14:paraId="3A011596">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Style w:val="7"/>
                <w:rFonts w:ascii="宋体" w:hAnsi="宋体" w:eastAsia="宋体" w:cs="宋体"/>
                <w:color w:val="245BDB"/>
                <w:kern w:val="0"/>
                <w:sz w:val="20"/>
                <w:szCs w:val="20"/>
                <w:bdr w:val="none" w:color="auto" w:sz="0" w:space="0"/>
                <w:lang w:val="en-US" w:eastAsia="zh-CN" w:bidi="ar"/>
              </w:rPr>
              <w:t>对已签未执行合同审视，若合同呆滞2个月，反馈事业部确认合同是否有效</w:t>
            </w:r>
          </w:p>
          <w:p w14:paraId="3ED3D495">
            <w:pPr>
              <w:keepNext w:val="0"/>
              <w:keepLines w:val="0"/>
              <w:widowControl/>
              <w:numPr>
                <w:ilvl w:val="0"/>
                <w:numId w:val="7"/>
              </w:numPr>
              <w:suppressLineNumbers w:val="0"/>
              <w:spacing w:before="0" w:beforeAutospacing="1" w:after="0" w:afterAutospacing="1"/>
              <w:ind w:left="1440" w:hanging="360"/>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EDA8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调整：若事业部确认合同失效，则从</w:t>
            </w:r>
            <w:r>
              <w:rPr>
                <w:rStyle w:val="7"/>
                <w:rFonts w:ascii="宋体" w:hAnsi="宋体" w:eastAsia="宋体" w:cs="宋体"/>
                <w:color w:val="245BDB"/>
                <w:kern w:val="0"/>
                <w:sz w:val="20"/>
                <w:szCs w:val="20"/>
                <w:bdr w:val="none" w:color="auto" w:sz="0" w:space="0"/>
                <w:lang w:val="en-US" w:eastAsia="zh-CN" w:bidi="ar"/>
              </w:rPr>
              <w:t>客户签约占用中剔除</w:t>
            </w:r>
          </w:p>
          <w:p w14:paraId="73080C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682E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 合同变更</w:t>
            </w:r>
          </w:p>
          <w:p w14:paraId="2E96914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9597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客户签约风险敞口</w:t>
            </w:r>
            <w:r>
              <w:rPr>
                <w:rFonts w:ascii="宋体" w:hAnsi="宋体" w:eastAsia="宋体" w:cs="宋体"/>
                <w:kern w:val="0"/>
                <w:sz w:val="20"/>
                <w:szCs w:val="20"/>
                <w:bdr w:val="none" w:color="auto" w:sz="0" w:space="0"/>
                <w:lang w:val="en-US" w:eastAsia="zh-CN" w:bidi="ar"/>
              </w:rPr>
              <w:t>提示</w:t>
            </w:r>
          </w:p>
          <w:p w14:paraId="57BA5C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E5B0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客户签约占用 = 客户已签约未发货部分赊销金额</w:t>
            </w:r>
          </w:p>
          <w:p w14:paraId="0C47E2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04964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合同功能</w:t>
            </w:r>
          </w:p>
          <w:p w14:paraId="194C36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后端处理-合同失效时，合同信息页面上增加授信管理信息内容。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EAC5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需流程反馈</w:t>
            </w:r>
          </w:p>
          <w:p w14:paraId="045DC4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9DB325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5652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6</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CEB75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订单上线-(工厂销售给客户，供应链TOBE流程-OMS)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788A9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子公司国际营销管理经理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ADF63F">
            <w:pPr>
              <w:keepNext w:val="0"/>
              <w:keepLines w:val="0"/>
              <w:widowControl/>
              <w:numPr>
                <w:ilvl w:val="0"/>
                <w:numId w:val="8"/>
              </w:numPr>
              <w:suppressLineNumbers w:val="0"/>
              <w:spacing w:before="0" w:beforeAutospacing="1" w:after="0" w:afterAutospacing="1"/>
              <w:ind w:left="1440" w:hanging="360"/>
              <w:jc w:val="left"/>
            </w:pPr>
          </w:p>
          <w:p w14:paraId="663BC27C">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Style w:val="7"/>
                <w:rFonts w:ascii="宋体" w:hAnsi="宋体" w:eastAsia="宋体" w:cs="宋体"/>
                <w:color w:val="245BDB"/>
                <w:kern w:val="0"/>
                <w:sz w:val="20"/>
                <w:szCs w:val="20"/>
                <w:bdr w:val="none" w:color="auto" w:sz="0" w:space="0"/>
                <w:lang w:val="en-US" w:eastAsia="zh-CN" w:bidi="ar"/>
              </w:rPr>
              <w:t>打点物流流程</w:t>
            </w:r>
            <w:r>
              <w:rPr>
                <w:rFonts w:ascii="宋体" w:hAnsi="宋体" w:eastAsia="宋体" w:cs="宋体"/>
                <w:color w:val="245BDB"/>
                <w:kern w:val="0"/>
                <w:sz w:val="20"/>
                <w:szCs w:val="20"/>
                <w:bdr w:val="none" w:color="auto" w:sz="0" w:space="0"/>
                <w:lang w:val="en-US" w:eastAsia="zh-CN" w:bidi="ar"/>
              </w:rPr>
              <w:t>，</w:t>
            </w:r>
            <w:r>
              <w:rPr>
                <w:rFonts w:ascii="宋体" w:hAnsi="宋体" w:eastAsia="宋体" w:cs="宋体"/>
                <w:kern w:val="0"/>
                <w:sz w:val="20"/>
                <w:szCs w:val="20"/>
                <w:bdr w:val="none" w:color="auto" w:sz="0" w:space="0"/>
                <w:lang w:val="en-US" w:eastAsia="zh-CN" w:bidi="ar"/>
              </w:rPr>
              <w:t>优先占用信保额度，信保额度不足，或无信保额度，预估占用安全交易基线。【</w:t>
            </w:r>
            <w:r>
              <w:rPr>
                <w:rStyle w:val="7"/>
                <w:rFonts w:ascii="宋体" w:hAnsi="宋体" w:eastAsia="宋体" w:cs="宋体"/>
                <w:color w:val="245BDB"/>
                <w:kern w:val="0"/>
                <w:sz w:val="20"/>
                <w:szCs w:val="20"/>
                <w:bdr w:val="none" w:color="auto" w:sz="0" w:space="0"/>
                <w:lang w:val="en-US" w:eastAsia="zh-CN" w:bidi="ar"/>
              </w:rPr>
              <w:t>校验客户维度可用安全交易基线额度及中信保余额，可用安全交易基线 + 中信保余额 &lt; 赊销金额，需做风险提示</w:t>
            </w:r>
            <w:r>
              <w:rPr>
                <w:rFonts w:ascii="宋体" w:hAnsi="宋体" w:eastAsia="宋体" w:cs="宋体"/>
                <w:kern w:val="0"/>
                <w:sz w:val="20"/>
                <w:szCs w:val="20"/>
                <w:bdr w:val="none" w:color="auto" w:sz="0" w:space="0"/>
                <w:lang w:val="en-US" w:eastAsia="zh-CN" w:bidi="ar"/>
              </w:rPr>
              <w:t>】</w:t>
            </w:r>
          </w:p>
          <w:p w14:paraId="15DAC268">
            <w:pPr>
              <w:keepNext w:val="0"/>
              <w:keepLines w:val="0"/>
              <w:widowControl/>
              <w:numPr>
                <w:ilvl w:val="0"/>
                <w:numId w:val="8"/>
              </w:numPr>
              <w:suppressLineNumbers w:val="0"/>
              <w:spacing w:before="0" w:beforeAutospacing="1" w:after="0" w:afterAutospacing="1"/>
              <w:ind w:left="1440" w:hanging="360"/>
              <w:jc w:val="left"/>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3FD9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不影响额度</w:t>
            </w:r>
          </w:p>
          <w:p w14:paraId="6F272C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113E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6 订单上线</w:t>
            </w:r>
          </w:p>
          <w:p w14:paraId="16A4FD6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D2EFDE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客户签约风险敞口</w:t>
            </w:r>
            <w:r>
              <w:rPr>
                <w:rFonts w:ascii="宋体" w:hAnsi="宋体" w:eastAsia="宋体" w:cs="宋体"/>
                <w:kern w:val="0"/>
                <w:sz w:val="20"/>
                <w:szCs w:val="20"/>
                <w:bdr w:val="none" w:color="auto" w:sz="0" w:space="0"/>
                <w:lang w:val="en-US" w:eastAsia="zh-CN" w:bidi="ar"/>
              </w:rPr>
              <w:t>提示</w:t>
            </w:r>
          </w:p>
          <w:p w14:paraId="317166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2EA6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w:t>
            </w:r>
            <w:r>
              <w:rPr>
                <w:rFonts w:ascii="宋体" w:hAnsi="宋体" w:eastAsia="宋体" w:cs="宋体"/>
                <w:color w:val="245BDB"/>
                <w:kern w:val="0"/>
                <w:sz w:val="20"/>
                <w:szCs w:val="20"/>
                <w:bdr w:val="none" w:color="auto" w:sz="0" w:space="0"/>
                <w:lang w:val="en-US" w:eastAsia="zh-CN" w:bidi="ar"/>
              </w:rPr>
              <w:t>订单金额</w:t>
            </w:r>
            <w:r>
              <w:rPr>
                <w:rFonts w:ascii="宋体" w:hAnsi="宋体" w:eastAsia="宋体" w:cs="宋体"/>
                <w:kern w:val="0"/>
                <w:sz w:val="20"/>
                <w:szCs w:val="20"/>
                <w:bdr w:val="none" w:color="auto" w:sz="0" w:space="0"/>
                <w:lang w:val="en-US" w:eastAsia="zh-CN" w:bidi="ar"/>
              </w:rPr>
              <w:t>】</w:t>
            </w:r>
          </w:p>
          <w:p w14:paraId="06B8CE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注：货币USD</w:t>
            </w:r>
          </w:p>
          <w:p w14:paraId="5C05C6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3FB7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订单功能</w:t>
            </w:r>
          </w:p>
          <w:p w14:paraId="1AEA92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后端处理-订单上线后</w:t>
            </w:r>
          </w:p>
          <w:p w14:paraId="53976E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F410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物流流程打点提示</w:t>
            </w:r>
          </w:p>
          <w:p w14:paraId="695CB1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2C07FA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color="auto" w:fill="FFFFCC"/>
            <w:tcMar>
              <w:top w:w="160" w:type="dxa"/>
              <w:left w:w="160" w:type="dxa"/>
              <w:bottom w:w="160" w:type="dxa"/>
              <w:right w:w="160" w:type="dxa"/>
            </w:tcMar>
            <w:vAlign w:val="top"/>
          </w:tcPr>
          <w:p w14:paraId="3F185D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7</w:t>
            </w:r>
          </w:p>
        </w:tc>
        <w:tc>
          <w:tcPr>
            <w:tcW w:w="0" w:type="auto"/>
            <w:tcBorders>
              <w:top w:val="single" w:color="DEE0E3" w:sz="8" w:space="0"/>
              <w:left w:val="single" w:color="DEE0E3" w:sz="8" w:space="0"/>
              <w:bottom w:val="single" w:color="DEE0E3" w:sz="8" w:space="0"/>
              <w:right w:val="single" w:color="DEE0E3" w:sz="8" w:space="0"/>
            </w:tcBorders>
            <w:shd w:val="clear" w:color="auto" w:fill="FFFFCC"/>
            <w:tcMar>
              <w:top w:w="160" w:type="dxa"/>
              <w:left w:w="160" w:type="dxa"/>
              <w:bottom w:w="160" w:type="dxa"/>
              <w:right w:w="160" w:type="dxa"/>
            </w:tcMar>
            <w:vAlign w:val="top"/>
          </w:tcPr>
          <w:p w14:paraId="79EBB09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7"/>
                <w:rFonts w:ascii="宋体" w:hAnsi="宋体" w:eastAsia="宋体" w:cs="宋体"/>
                <w:kern w:val="0"/>
                <w:sz w:val="20"/>
                <w:szCs w:val="20"/>
                <w:bdr w:val="none" w:color="auto" w:sz="0" w:space="0"/>
                <w:lang w:val="en-US" w:eastAsia="zh-CN" w:bidi="ar"/>
              </w:rPr>
              <w:t>订单发货</w:t>
            </w:r>
          </w:p>
          <w:p w14:paraId="7B3234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984B7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子公司国际营销管理经理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00E340">
            <w:pPr>
              <w:keepNext w:val="0"/>
              <w:keepLines w:val="0"/>
              <w:widowControl/>
              <w:numPr>
                <w:ilvl w:val="0"/>
                <w:numId w:val="9"/>
              </w:numPr>
              <w:suppressLineNumbers w:val="0"/>
              <w:spacing w:before="0" w:beforeAutospacing="1" w:after="0" w:afterAutospacing="1"/>
              <w:ind w:left="1440" w:hanging="360"/>
            </w:pPr>
          </w:p>
          <w:p w14:paraId="137EDEDC">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进行发货控制，针对存在逾期、超额【指</w:t>
            </w:r>
            <w:r>
              <w:rPr>
                <w:rStyle w:val="7"/>
                <w:rFonts w:ascii="宋体" w:hAnsi="宋体" w:eastAsia="宋体" w:cs="宋体"/>
                <w:color w:val="245BDB"/>
                <w:kern w:val="0"/>
                <w:sz w:val="20"/>
                <w:szCs w:val="20"/>
                <w:bdr w:val="none" w:color="auto" w:sz="0" w:space="0"/>
                <w:lang w:val="en-US" w:eastAsia="zh-CN" w:bidi="ar"/>
              </w:rPr>
              <w:t>拟发货订单风险敞口 + 客户风险敞口 &gt; 安全交易基线</w:t>
            </w:r>
            <w:r>
              <w:rPr>
                <w:rFonts w:ascii="宋体" w:hAnsi="宋体" w:eastAsia="宋体" w:cs="宋体"/>
                <w:kern w:val="0"/>
                <w:sz w:val="20"/>
                <w:szCs w:val="20"/>
                <w:bdr w:val="none" w:color="auto" w:sz="0" w:space="0"/>
                <w:lang w:val="en-US" w:eastAsia="zh-CN" w:bidi="ar"/>
              </w:rPr>
              <w:t>】及风险发货的情况，需要完成例外审批</w:t>
            </w:r>
          </w:p>
          <w:p w14:paraId="63B68D62">
            <w:pPr>
              <w:keepNext w:val="0"/>
              <w:keepLines w:val="0"/>
              <w:widowControl/>
              <w:numPr>
                <w:ilvl w:val="0"/>
                <w:numId w:val="9"/>
              </w:numPr>
              <w:suppressLineNumbers w:val="0"/>
              <w:spacing w:before="0" w:beforeAutospacing="1" w:after="0" w:afterAutospacing="1"/>
              <w:ind w:left="1440" w:hanging="360"/>
            </w:pPr>
          </w:p>
          <w:p w14:paraId="4F72D5A6">
            <w:pPr>
              <w:keepNext w:val="0"/>
              <w:keepLines w:val="0"/>
              <w:widowControl/>
              <w:numPr>
                <w:ilvl w:val="0"/>
                <w:numId w:val="9"/>
              </w:numPr>
              <w:suppressLineNumbers w:val="0"/>
              <w:spacing w:before="0" w:beforeAutospacing="1" w:after="0" w:afterAutospacing="1"/>
              <w:ind w:left="1440" w:hanging="360"/>
            </w:pPr>
          </w:p>
          <w:p w14:paraId="48D38868">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Style w:val="7"/>
                <w:rFonts w:ascii="宋体" w:hAnsi="宋体" w:eastAsia="宋体" w:cs="宋体"/>
                <w:color w:val="245BDB"/>
                <w:kern w:val="0"/>
                <w:sz w:val="20"/>
                <w:szCs w:val="20"/>
                <w:bdr w:val="none" w:color="auto" w:sz="0" w:space="0"/>
                <w:lang w:val="en-US" w:eastAsia="zh-CN" w:bidi="ar"/>
              </w:rPr>
              <w:t>发货控制通过流程，发货后为额度占用</w:t>
            </w:r>
          </w:p>
          <w:p w14:paraId="42E939BA">
            <w:pPr>
              <w:keepNext w:val="0"/>
              <w:keepLines w:val="0"/>
              <w:widowControl/>
              <w:numPr>
                <w:ilvl w:val="0"/>
                <w:numId w:val="9"/>
              </w:numPr>
              <w:suppressLineNumbers w:val="0"/>
              <w:spacing w:before="0" w:beforeAutospacing="1" w:after="0" w:afterAutospacing="1"/>
              <w:ind w:left="1440" w:hanging="360"/>
            </w:pPr>
          </w:p>
          <w:p w14:paraId="16976A8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CC7C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调整：</w:t>
            </w:r>
            <w:r>
              <w:rPr>
                <w:rFonts w:ascii="宋体" w:hAnsi="宋体" w:eastAsia="宋体" w:cs="宋体"/>
                <w:kern w:val="0"/>
                <w:sz w:val="20"/>
                <w:szCs w:val="20"/>
                <w:bdr w:val="none" w:color="auto" w:sz="0" w:space="0"/>
                <w:lang w:val="en-US" w:eastAsia="zh-CN" w:bidi="ar"/>
              </w:rPr>
              <w:t>根据客户编码将客户厂端授信余额进行占用，即将厂端授信余额进行扣减，同时将厂端授信占用金额进行增加</w:t>
            </w:r>
          </w:p>
          <w:p w14:paraId="0D33D6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0716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 订单发货</w:t>
            </w:r>
          </w:p>
          <w:p w14:paraId="3396C2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E23A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占用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2C1D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w:t>
            </w:r>
            <w:r>
              <w:rPr>
                <w:rFonts w:ascii="宋体" w:hAnsi="宋体" w:eastAsia="宋体" w:cs="宋体"/>
                <w:color w:val="245BDB"/>
                <w:kern w:val="0"/>
                <w:sz w:val="20"/>
                <w:szCs w:val="20"/>
                <w:bdr w:val="none" w:color="auto" w:sz="0" w:space="0"/>
                <w:lang w:val="en-US" w:eastAsia="zh-CN" w:bidi="ar"/>
              </w:rPr>
              <w:t>订单金额</w:t>
            </w:r>
            <w:r>
              <w:rPr>
                <w:rFonts w:ascii="宋体" w:hAnsi="宋体" w:eastAsia="宋体" w:cs="宋体"/>
                <w:kern w:val="0"/>
                <w:sz w:val="20"/>
                <w:szCs w:val="20"/>
                <w:bdr w:val="none" w:color="auto" w:sz="0" w:space="0"/>
                <w:lang w:val="en-US" w:eastAsia="zh-CN" w:bidi="ar"/>
              </w:rPr>
              <w:t>】</w:t>
            </w:r>
          </w:p>
          <w:p w14:paraId="3CE828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注：货币USD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51030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订单功能</w:t>
            </w:r>
          </w:p>
          <w:p w14:paraId="12DC0F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后端处理-订单发货后</w:t>
            </w:r>
          </w:p>
          <w:p w14:paraId="6EF3AEF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0C8A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占用</w:t>
            </w:r>
          </w:p>
          <w:p w14:paraId="6AB446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1040FC3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F256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8</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73AD6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订单取消</w:t>
            </w:r>
          </w:p>
          <w:p w14:paraId="4827C3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93D8C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子公司国际营销管理经理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D8B15B">
            <w:pPr>
              <w:keepNext w:val="0"/>
              <w:keepLines w:val="0"/>
              <w:widowControl/>
              <w:numPr>
                <w:ilvl w:val="0"/>
                <w:numId w:val="10"/>
              </w:numPr>
              <w:suppressLineNumbers w:val="0"/>
              <w:spacing w:before="0" w:beforeAutospacing="1" w:after="0" w:afterAutospacing="1"/>
              <w:ind w:left="1440" w:hanging="360"/>
              <w:jc w:val="left"/>
            </w:pPr>
          </w:p>
          <w:p w14:paraId="76295717">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Style w:val="7"/>
                <w:rFonts w:ascii="宋体" w:hAnsi="宋体" w:eastAsia="宋体" w:cs="宋体"/>
                <w:kern w:val="0"/>
                <w:sz w:val="20"/>
                <w:szCs w:val="20"/>
                <w:bdr w:val="none" w:color="auto" w:sz="0" w:space="0"/>
                <w:lang w:val="en-US" w:eastAsia="zh-CN" w:bidi="ar"/>
              </w:rPr>
              <w:t>对应金额的额度</w:t>
            </w:r>
            <w:r>
              <w:rPr>
                <w:rStyle w:val="7"/>
                <w:rFonts w:ascii="宋体" w:hAnsi="宋体" w:eastAsia="宋体" w:cs="宋体"/>
                <w:color w:val="245BDB"/>
                <w:kern w:val="0"/>
                <w:sz w:val="20"/>
                <w:szCs w:val="20"/>
                <w:bdr w:val="none" w:color="auto" w:sz="0" w:space="0"/>
                <w:lang w:val="en-US" w:eastAsia="zh-CN" w:bidi="ar"/>
              </w:rPr>
              <w:t>从占用中剔除</w:t>
            </w:r>
            <w:r>
              <w:rPr>
                <w:rFonts w:ascii="宋体" w:hAnsi="宋体" w:eastAsia="宋体" w:cs="宋体"/>
                <w:kern w:val="0"/>
                <w:sz w:val="20"/>
                <w:szCs w:val="20"/>
                <w:bdr w:val="none" w:color="auto" w:sz="0" w:space="0"/>
                <w:lang w:val="en-US" w:eastAsia="zh-CN" w:bidi="ar"/>
              </w:rPr>
              <w:t>。</w:t>
            </w:r>
          </w:p>
          <w:p w14:paraId="0ECC6771">
            <w:pPr>
              <w:keepNext w:val="0"/>
              <w:keepLines w:val="0"/>
              <w:widowControl/>
              <w:numPr>
                <w:ilvl w:val="0"/>
                <w:numId w:val="10"/>
              </w:numPr>
              <w:suppressLineNumbers w:val="0"/>
              <w:spacing w:before="0" w:beforeAutospacing="1" w:after="0" w:afterAutospacing="1"/>
              <w:ind w:left="1440" w:hanging="360"/>
              <w:jc w:val="left"/>
            </w:pPr>
          </w:p>
          <w:p w14:paraId="0E27C8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6C517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调整：</w:t>
            </w:r>
            <w:r>
              <w:rPr>
                <w:rFonts w:ascii="宋体" w:hAnsi="宋体" w:eastAsia="宋体" w:cs="宋体"/>
                <w:kern w:val="0"/>
                <w:sz w:val="20"/>
                <w:szCs w:val="20"/>
                <w:bdr w:val="none" w:color="auto" w:sz="0" w:space="0"/>
                <w:lang w:val="en-US" w:eastAsia="zh-CN" w:bidi="ar"/>
              </w:rPr>
              <w:t>根据客户编码将客户厂端授信余额加回，即厂端授信余额增加，厂端授信占用金额减少。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53F5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6订单变更信用类别</w:t>
            </w:r>
          </w:p>
          <w:p w14:paraId="37D4D6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406FF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释放</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D6B9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w:t>
            </w:r>
            <w:r>
              <w:rPr>
                <w:rFonts w:ascii="宋体" w:hAnsi="宋体" w:eastAsia="宋体" w:cs="宋体"/>
                <w:color w:val="245BDB"/>
                <w:kern w:val="0"/>
                <w:sz w:val="20"/>
                <w:szCs w:val="20"/>
                <w:bdr w:val="none" w:color="auto" w:sz="0" w:space="0"/>
                <w:lang w:val="en-US" w:eastAsia="zh-CN" w:bidi="ar"/>
              </w:rPr>
              <w:t>订单金额</w:t>
            </w:r>
            <w:r>
              <w:rPr>
                <w:rFonts w:ascii="宋体" w:hAnsi="宋体" w:eastAsia="宋体" w:cs="宋体"/>
                <w:kern w:val="0"/>
                <w:sz w:val="20"/>
                <w:szCs w:val="20"/>
                <w:bdr w:val="none" w:color="auto" w:sz="0" w:space="0"/>
                <w:lang w:val="en-US" w:eastAsia="zh-CN" w:bidi="ar"/>
              </w:rPr>
              <w:t>】</w:t>
            </w:r>
          </w:p>
          <w:p w14:paraId="4C51A4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注：货币USD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5C28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订单功能</w:t>
            </w:r>
          </w:p>
          <w:p w14:paraId="1B596A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后端处理-订单取消后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4EB2F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释放</w:t>
            </w:r>
          </w:p>
          <w:p w14:paraId="1616F4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5CADED6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C8AE4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9</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F6AC6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7"/>
                <w:rFonts w:ascii="宋体" w:hAnsi="宋体" w:eastAsia="宋体" w:cs="宋体"/>
                <w:kern w:val="0"/>
                <w:sz w:val="20"/>
                <w:szCs w:val="20"/>
                <w:bdr w:val="none" w:color="auto" w:sz="0" w:space="0"/>
                <w:lang w:val="en-US" w:eastAsia="zh-CN" w:bidi="ar"/>
              </w:rPr>
              <w:t>回款解款</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013E1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子公司国际营销管理经理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5697A8">
            <w:pPr>
              <w:keepNext w:val="0"/>
              <w:keepLines w:val="0"/>
              <w:widowControl/>
              <w:numPr>
                <w:ilvl w:val="0"/>
                <w:numId w:val="11"/>
              </w:numPr>
              <w:suppressLineNumbers w:val="0"/>
              <w:spacing w:before="0" w:beforeAutospacing="1" w:after="0" w:afterAutospacing="1"/>
              <w:ind w:left="1440" w:hanging="360"/>
              <w:jc w:val="left"/>
            </w:pPr>
          </w:p>
          <w:p w14:paraId="3E0679D4">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Fonts w:ascii="宋体" w:hAnsi="宋体" w:eastAsia="宋体" w:cs="宋体"/>
                <w:kern w:val="0"/>
                <w:sz w:val="20"/>
                <w:szCs w:val="20"/>
                <w:bdr w:val="none" w:color="auto" w:sz="0" w:space="0"/>
                <w:lang w:val="en-US" w:eastAsia="zh-CN" w:bidi="ar"/>
              </w:rPr>
              <w:t>客户回款解款后，</w:t>
            </w:r>
            <w:r>
              <w:rPr>
                <w:rStyle w:val="7"/>
                <w:rFonts w:ascii="宋体" w:hAnsi="宋体" w:eastAsia="宋体" w:cs="宋体"/>
                <w:kern w:val="0"/>
                <w:sz w:val="20"/>
                <w:szCs w:val="20"/>
                <w:bdr w:val="none" w:color="auto" w:sz="0" w:space="0"/>
                <w:lang w:val="en-US" w:eastAsia="zh-CN" w:bidi="ar"/>
              </w:rPr>
              <w:t>对应金额的额度状态由占用转为释放</w:t>
            </w:r>
            <w:r>
              <w:rPr>
                <w:rFonts w:ascii="宋体" w:hAnsi="宋体" w:eastAsia="宋体" w:cs="宋体"/>
                <w:kern w:val="0"/>
                <w:sz w:val="20"/>
                <w:szCs w:val="20"/>
                <w:bdr w:val="none" w:color="auto" w:sz="0" w:space="0"/>
                <w:lang w:val="en-US" w:eastAsia="zh-CN" w:bidi="ar"/>
              </w:rPr>
              <w:t>。</w:t>
            </w:r>
          </w:p>
          <w:p w14:paraId="4406B7C0">
            <w:pPr>
              <w:keepNext w:val="0"/>
              <w:keepLines w:val="0"/>
              <w:widowControl/>
              <w:numPr>
                <w:ilvl w:val="0"/>
                <w:numId w:val="11"/>
              </w:numPr>
              <w:suppressLineNumbers w:val="0"/>
              <w:spacing w:before="0" w:beforeAutospacing="1" w:after="0" w:afterAutospacing="1"/>
              <w:ind w:left="1440" w:hanging="360"/>
              <w:jc w:val="left"/>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4D8F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调整：</w:t>
            </w:r>
            <w:r>
              <w:rPr>
                <w:rFonts w:ascii="宋体" w:hAnsi="宋体" w:eastAsia="宋体" w:cs="宋体"/>
                <w:kern w:val="0"/>
                <w:sz w:val="20"/>
                <w:szCs w:val="20"/>
                <w:bdr w:val="none" w:color="auto" w:sz="0" w:space="0"/>
                <w:lang w:val="en-US" w:eastAsia="zh-CN" w:bidi="ar"/>
              </w:rPr>
              <w:t>根据客户编码将客户厂端授信余额进行释放，即将厂端授信余额增加，厂端授信占用金额减少。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F6CC3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7 回款解款</w:t>
            </w:r>
          </w:p>
          <w:p w14:paraId="235181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2BD10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释放</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74175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【回款金额】</w:t>
            </w:r>
          </w:p>
          <w:p w14:paraId="2BE4BD7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注：货币USD</w:t>
            </w:r>
          </w:p>
          <w:p w14:paraId="371B96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额度授予当天汇率 （去除汇差影响）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2061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回款解款功能</w:t>
            </w:r>
          </w:p>
          <w:p w14:paraId="45618D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后端处理-客户回款解款后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E45EF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释放</w:t>
            </w:r>
          </w:p>
          <w:p w14:paraId="4FAF60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651D72C9">
      <w:pPr>
        <w:pStyle w:val="4"/>
        <w:keepNext w:val="0"/>
        <w:keepLines w:val="0"/>
        <w:widowControl/>
        <w:suppressLineNumbers w:val="0"/>
      </w:pPr>
      <w:r>
        <w:t>2.2.2 合同评审阶段和物流流程打点提示内容</w:t>
      </w:r>
    </w:p>
    <w:p w14:paraId="27AD5142">
      <w:pPr>
        <w:keepNext w:val="0"/>
        <w:keepLines w:val="0"/>
        <w:widowControl/>
        <w:suppressLineNumbers w:val="0"/>
        <w:jc w:val="left"/>
      </w:pPr>
    </w:p>
    <w:p w14:paraId="69695BC5">
      <w:pPr>
        <w:pStyle w:val="4"/>
        <w:keepNext w:val="0"/>
        <w:keepLines w:val="0"/>
        <w:widowControl/>
        <w:suppressLineNumbers w:val="0"/>
        <w:jc w:val="left"/>
      </w:pPr>
      <w:r>
        <w:t>2.2.3 中信保信用额度动态调整</w:t>
      </w:r>
    </w:p>
    <w:p w14:paraId="7C6BB207">
      <w:pPr>
        <w:keepNext w:val="0"/>
        <w:keepLines w:val="0"/>
        <w:widowControl/>
        <w:suppressLineNumbers w:val="0"/>
        <w:jc w:val="left"/>
      </w:pPr>
      <w:r>
        <w:rPr>
          <w:rFonts w:ascii="宋体" w:hAnsi="宋体" w:eastAsia="宋体" w:cs="宋体"/>
          <w:kern w:val="0"/>
          <w:sz w:val="24"/>
          <w:szCs w:val="24"/>
          <w:lang w:val="en-US" w:eastAsia="zh-CN" w:bidi="ar"/>
        </w:rPr>
        <w:t>可用：取【中信保限额信息表】的限额状态【有效】的【限额余额】，或【自掌限额测算】结果【可用金额提示】，相关提示推向【合同评审中交易风险管理流程】</w:t>
      </w:r>
    </w:p>
    <w:p w14:paraId="4F1E750B">
      <w:pPr>
        <w:keepNext w:val="0"/>
        <w:keepLines w:val="0"/>
        <w:widowControl/>
        <w:suppressLineNumbers w:val="0"/>
        <w:jc w:val="left"/>
      </w:pPr>
      <w:r>
        <w:rPr>
          <w:rFonts w:ascii="宋体" w:hAnsi="宋体" w:eastAsia="宋体" w:cs="宋体"/>
          <w:kern w:val="0"/>
          <w:sz w:val="24"/>
          <w:szCs w:val="24"/>
          <w:lang w:val="en-US" w:eastAsia="zh-CN" w:bidi="ar"/>
        </w:rPr>
        <w:t>占用：信保额度与厂端授信保持一致，发货即占用，相当于设置一个信保预占用</w:t>
      </w:r>
    </w:p>
    <w:p w14:paraId="148429B1">
      <w:pPr>
        <w:keepNext w:val="0"/>
        <w:keepLines w:val="0"/>
        <w:widowControl/>
        <w:suppressLineNumbers w:val="0"/>
        <w:jc w:val="left"/>
      </w:pPr>
      <w:r>
        <w:rPr>
          <w:rFonts w:ascii="宋体" w:hAnsi="宋体" w:eastAsia="宋体" w:cs="宋体"/>
          <w:kern w:val="0"/>
          <w:sz w:val="24"/>
          <w:szCs w:val="24"/>
          <w:lang w:val="en-US" w:eastAsia="zh-CN" w:bidi="ar"/>
        </w:rPr>
        <w:t>回写占用：</w:t>
      </w:r>
    </w:p>
    <w:p w14:paraId="2C321A9B">
      <w:pPr>
        <w:keepNext w:val="0"/>
        <w:keepLines w:val="0"/>
        <w:widowControl/>
        <w:numPr>
          <w:ilvl w:val="0"/>
          <w:numId w:val="12"/>
        </w:numPr>
        <w:suppressLineNumbers w:val="0"/>
        <w:spacing w:before="0" w:beforeAutospacing="1" w:after="0" w:afterAutospacing="1"/>
        <w:ind w:left="1440" w:hanging="360"/>
        <w:jc w:val="left"/>
      </w:pPr>
    </w:p>
    <w:p w14:paraId="48EE0792">
      <w:pPr>
        <w:keepNext w:val="0"/>
        <w:keepLines w:val="0"/>
        <w:widowControl/>
        <w:suppressLineNumbers w:val="0"/>
        <w:ind w:left="720"/>
        <w:jc w:val="left"/>
      </w:pPr>
      <w:r>
        <w:rPr>
          <w:rFonts w:ascii="宋体" w:hAnsi="宋体" w:eastAsia="宋体" w:cs="宋体"/>
          <w:kern w:val="0"/>
          <w:sz w:val="24"/>
          <w:szCs w:val="24"/>
          <w:lang w:val="en-US" w:eastAsia="zh-CN" w:bidi="ar"/>
        </w:rPr>
        <w:t>中国出口直接销售给客户的，直销业务，中信保信用限额以“提单日”占用额度，额度调节动态以中信保EDI回传数据为准；</w:t>
      </w:r>
    </w:p>
    <w:p w14:paraId="07FA6CEE">
      <w:pPr>
        <w:keepNext w:val="0"/>
        <w:keepLines w:val="0"/>
        <w:widowControl/>
        <w:numPr>
          <w:ilvl w:val="0"/>
          <w:numId w:val="12"/>
        </w:numPr>
        <w:suppressLineNumbers w:val="0"/>
        <w:spacing w:before="0" w:beforeAutospacing="1" w:after="0" w:afterAutospacing="1"/>
        <w:ind w:left="1440" w:hanging="360"/>
        <w:jc w:val="left"/>
      </w:pPr>
    </w:p>
    <w:p w14:paraId="3121479E">
      <w:pPr>
        <w:keepNext w:val="0"/>
        <w:keepLines w:val="0"/>
        <w:widowControl/>
        <w:numPr>
          <w:ilvl w:val="0"/>
          <w:numId w:val="12"/>
        </w:numPr>
        <w:suppressLineNumbers w:val="0"/>
        <w:spacing w:before="0" w:beforeAutospacing="1" w:after="0" w:afterAutospacing="1"/>
        <w:ind w:left="1440" w:hanging="360"/>
        <w:jc w:val="left"/>
      </w:pPr>
    </w:p>
    <w:p w14:paraId="776DF994">
      <w:pPr>
        <w:keepNext w:val="0"/>
        <w:keepLines w:val="0"/>
        <w:widowControl/>
        <w:suppressLineNumbers w:val="0"/>
        <w:ind w:left="720"/>
        <w:jc w:val="left"/>
      </w:pPr>
      <w:r>
        <w:rPr>
          <w:rFonts w:ascii="宋体" w:hAnsi="宋体" w:eastAsia="宋体" w:cs="宋体"/>
          <w:kern w:val="0"/>
          <w:sz w:val="24"/>
          <w:szCs w:val="24"/>
          <w:lang w:val="en-US" w:eastAsia="zh-CN" w:bidi="ar"/>
        </w:rPr>
        <w:t>境外子公司直接销售给客户的，转销业务，中信保信用限额以“签收日”占用额度，额度调节动态以中信保EDI回传数据为准；</w:t>
      </w:r>
    </w:p>
    <w:p w14:paraId="617E001E">
      <w:pPr>
        <w:keepNext w:val="0"/>
        <w:keepLines w:val="0"/>
        <w:widowControl/>
        <w:numPr>
          <w:ilvl w:val="0"/>
          <w:numId w:val="12"/>
        </w:numPr>
        <w:suppressLineNumbers w:val="0"/>
        <w:spacing w:before="0" w:beforeAutospacing="1" w:after="0" w:afterAutospacing="1"/>
        <w:ind w:left="1440" w:hanging="360"/>
        <w:jc w:val="left"/>
      </w:pPr>
    </w:p>
    <w:p w14:paraId="3BE8C314">
      <w:pPr>
        <w:keepNext w:val="0"/>
        <w:keepLines w:val="0"/>
        <w:widowControl/>
        <w:numPr>
          <w:ilvl w:val="0"/>
          <w:numId w:val="12"/>
        </w:numPr>
        <w:suppressLineNumbers w:val="0"/>
        <w:spacing w:before="0" w:beforeAutospacing="1" w:after="0" w:afterAutospacing="1"/>
        <w:ind w:left="1440" w:hanging="360"/>
        <w:jc w:val="left"/>
      </w:pPr>
    </w:p>
    <w:p w14:paraId="54036732">
      <w:pPr>
        <w:keepNext w:val="0"/>
        <w:keepLines w:val="0"/>
        <w:widowControl/>
        <w:suppressLineNumbers w:val="0"/>
        <w:ind w:left="720"/>
        <w:jc w:val="left"/>
      </w:pPr>
      <w:r>
        <w:rPr>
          <w:rFonts w:ascii="宋体" w:hAnsi="宋体" w:eastAsia="宋体" w:cs="宋体"/>
          <w:kern w:val="0"/>
          <w:sz w:val="24"/>
          <w:szCs w:val="24"/>
          <w:lang w:val="en-US" w:eastAsia="zh-CN" w:bidi="ar"/>
        </w:rPr>
        <w:t>收汇确认/回款后确认，信用额度释放，以信保通EDI回传数据为准，系统做预标记。</w:t>
      </w:r>
    </w:p>
    <w:p w14:paraId="6A2572B7">
      <w:pPr>
        <w:keepNext w:val="0"/>
        <w:keepLines w:val="0"/>
        <w:widowControl/>
        <w:numPr>
          <w:ilvl w:val="0"/>
          <w:numId w:val="12"/>
        </w:numPr>
        <w:suppressLineNumbers w:val="0"/>
        <w:spacing w:before="0" w:beforeAutospacing="1" w:after="0" w:afterAutospacing="1"/>
        <w:ind w:left="1440" w:hanging="360"/>
        <w:jc w:val="left"/>
      </w:pPr>
    </w:p>
    <w:p w14:paraId="524C9962">
      <w:pPr>
        <w:keepNext w:val="0"/>
        <w:keepLines w:val="0"/>
        <w:widowControl/>
        <w:suppressLineNumbers w:val="0"/>
        <w:jc w:val="left"/>
      </w:pPr>
      <w:r>
        <w:rPr>
          <w:rFonts w:ascii="宋体" w:hAnsi="宋体" w:eastAsia="宋体" w:cs="宋体"/>
          <w:kern w:val="0"/>
          <w:sz w:val="24"/>
          <w:szCs w:val="24"/>
          <w:lang w:val="en-US" w:eastAsia="zh-CN" w:bidi="ar"/>
        </w:rPr>
        <w:t>【中信保回写占用，按中信保系统回写数据校验美元汇率】</w:t>
      </w:r>
    </w:p>
    <w:p w14:paraId="5EE19911">
      <w:pPr>
        <w:pStyle w:val="4"/>
        <w:keepNext w:val="0"/>
        <w:keepLines w:val="0"/>
        <w:widowControl/>
        <w:suppressLineNumbers w:val="0"/>
        <w:jc w:val="left"/>
      </w:pPr>
      <w:r>
        <w:t>2.2.4 融资额度动态调整</w:t>
      </w:r>
    </w:p>
    <w:p w14:paraId="1639231F">
      <w:pPr>
        <w:keepNext w:val="0"/>
        <w:keepLines w:val="0"/>
        <w:widowControl/>
        <w:suppressLineNumbers w:val="0"/>
        <w:jc w:val="left"/>
      </w:pPr>
      <w:r>
        <w:rPr>
          <w:rFonts w:ascii="宋体" w:hAnsi="宋体" w:eastAsia="宋体" w:cs="宋体"/>
          <w:kern w:val="0"/>
          <w:sz w:val="24"/>
          <w:szCs w:val="24"/>
          <w:shd w:val="clear" w:fill="FFE928"/>
          <w:lang w:val="en-US" w:eastAsia="zh-CN" w:bidi="ar"/>
        </w:rPr>
        <w:t>融资方案闭环</w:t>
      </w:r>
    </w:p>
    <w:p w14:paraId="6B730BA5">
      <w:pPr>
        <w:keepNext w:val="0"/>
        <w:keepLines w:val="0"/>
        <w:widowControl/>
        <w:suppressLineNumbers w:val="0"/>
        <w:jc w:val="left"/>
      </w:pPr>
      <w:r>
        <w:rPr>
          <w:rFonts w:ascii="宋体" w:hAnsi="宋体" w:eastAsia="宋体" w:cs="宋体"/>
          <w:kern w:val="0"/>
          <w:sz w:val="24"/>
          <w:szCs w:val="24"/>
          <w:lang w:val="en-US" w:eastAsia="zh-CN" w:bidi="ar"/>
        </w:rPr>
        <w:t>占用：以金融机构结果为准，发货前销售合同融资的，按厂端授信/安全交易管理逻辑占用厂端融资，推向交易风险管理模块。发货后融资的，不计入融资占用。</w:t>
      </w:r>
    </w:p>
    <w:p w14:paraId="6006F5B8">
      <w:pPr>
        <w:keepNext w:val="0"/>
        <w:keepLines w:val="0"/>
        <w:widowControl/>
        <w:suppressLineNumbers w:val="0"/>
        <w:jc w:val="left"/>
      </w:pPr>
      <w:r>
        <w:rPr>
          <w:rFonts w:ascii="宋体" w:hAnsi="宋体" w:eastAsia="宋体" w:cs="宋体"/>
          <w:kern w:val="0"/>
          <w:sz w:val="24"/>
          <w:szCs w:val="24"/>
          <w:lang w:val="en-US" w:eastAsia="zh-CN" w:bidi="ar"/>
        </w:rPr>
        <w:t>释放：不可循环的额度，无释放逻辑。可循环的额度，按回款进度释放额度。</w:t>
      </w:r>
    </w:p>
    <w:p w14:paraId="0C2BE2AE">
      <w:pPr>
        <w:pStyle w:val="2"/>
        <w:keepNext w:val="0"/>
        <w:keepLines w:val="0"/>
        <w:widowControl/>
        <w:suppressLineNumbers w:val="0"/>
        <w:jc w:val="left"/>
      </w:pPr>
      <w:r>
        <w:rPr>
          <w:color w:val="245BDB"/>
        </w:rPr>
        <w:t xml:space="preserve">3 </w:t>
      </w:r>
      <w:r>
        <w:rPr>
          <w:rStyle w:val="7"/>
          <w:b/>
        </w:rPr>
        <w:t>功能说明</w:t>
      </w:r>
    </w:p>
    <w:p w14:paraId="1C46A9BF">
      <w:pPr>
        <w:pStyle w:val="4"/>
        <w:keepNext w:val="0"/>
        <w:keepLines w:val="0"/>
        <w:widowControl/>
        <w:suppressLineNumbers w:val="0"/>
        <w:jc w:val="left"/>
      </w:pPr>
      <w:r>
        <w:rPr>
          <w:color w:val="245BDB"/>
        </w:rPr>
        <w:t xml:space="preserve">3.1 </w:t>
      </w:r>
      <w:r>
        <w:rPr>
          <w:rStyle w:val="7"/>
          <w:b/>
          <w:color w:val="245BDB"/>
        </w:rPr>
        <w:t>合同功能、营销风控功能、回款解款功能、订单功能</w:t>
      </w:r>
      <w:r>
        <w:rPr>
          <w:rStyle w:val="7"/>
          <w:b/>
        </w:rPr>
        <w:t>需要添加功能</w:t>
      </w:r>
    </w:p>
    <w:p w14:paraId="7641C002">
      <w:pPr>
        <w:keepNext w:val="0"/>
        <w:keepLines w:val="0"/>
        <w:widowControl/>
        <w:numPr>
          <w:ilvl w:val="0"/>
          <w:numId w:val="13"/>
        </w:numPr>
        <w:suppressLineNumbers w:val="0"/>
        <w:spacing w:before="0" w:beforeAutospacing="1" w:after="0" w:afterAutospacing="1"/>
        <w:ind w:left="1440" w:hanging="360"/>
      </w:pPr>
    </w:p>
    <w:p w14:paraId="3D9B0997">
      <w:pPr>
        <w:keepNext w:val="0"/>
        <w:keepLines w:val="0"/>
        <w:widowControl/>
        <w:suppressLineNumbers w:val="0"/>
        <w:ind w:left="720"/>
        <w:jc w:val="left"/>
      </w:pPr>
      <w:r>
        <w:rPr>
          <w:rStyle w:val="7"/>
          <w:rFonts w:ascii="宋体" w:hAnsi="宋体" w:eastAsia="宋体" w:cs="宋体"/>
          <w:kern w:val="0"/>
          <w:sz w:val="24"/>
          <w:szCs w:val="24"/>
          <w:lang w:val="en-US" w:eastAsia="zh-CN" w:bidi="ar"/>
        </w:rPr>
        <w:t>厂端授信功能</w:t>
      </w:r>
      <w:r>
        <w:rPr>
          <w:rFonts w:ascii="宋体" w:hAnsi="宋体" w:eastAsia="宋体" w:cs="宋体"/>
          <w:kern w:val="0"/>
          <w:sz w:val="24"/>
          <w:szCs w:val="24"/>
          <w:lang w:val="en-US" w:eastAsia="zh-CN" w:bidi="ar"/>
        </w:rPr>
        <w:t>需要增加 统一调用接口功能。</w:t>
      </w:r>
    </w:p>
    <w:p w14:paraId="3CDB836E">
      <w:pPr>
        <w:keepNext w:val="0"/>
        <w:keepLines w:val="0"/>
        <w:widowControl/>
        <w:numPr>
          <w:ilvl w:val="0"/>
          <w:numId w:val="13"/>
        </w:numPr>
        <w:suppressLineNumbers w:val="0"/>
        <w:spacing w:before="0" w:beforeAutospacing="1" w:after="0" w:afterAutospacing="1"/>
        <w:ind w:left="1440" w:hanging="360"/>
      </w:pPr>
    </w:p>
    <w:p w14:paraId="22065186">
      <w:pPr>
        <w:keepNext w:val="0"/>
        <w:keepLines w:val="0"/>
        <w:widowControl/>
        <w:numPr>
          <w:ilvl w:val="0"/>
          <w:numId w:val="13"/>
        </w:numPr>
        <w:suppressLineNumbers w:val="0"/>
        <w:spacing w:before="0" w:beforeAutospacing="1" w:after="0" w:afterAutospacing="1"/>
        <w:ind w:left="1440" w:hanging="360"/>
        <w:jc w:val="left"/>
      </w:pPr>
    </w:p>
    <w:p w14:paraId="652CABDE">
      <w:pPr>
        <w:keepNext w:val="0"/>
        <w:keepLines w:val="0"/>
        <w:widowControl/>
        <w:suppressLineNumbers w:val="0"/>
        <w:ind w:left="720"/>
        <w:jc w:val="left"/>
      </w:pPr>
      <w:r>
        <w:rPr>
          <w:rStyle w:val="7"/>
          <w:rFonts w:ascii="宋体" w:hAnsi="宋体" w:eastAsia="宋体" w:cs="宋体"/>
          <w:kern w:val="0"/>
          <w:sz w:val="24"/>
          <w:szCs w:val="24"/>
          <w:lang w:val="en-US" w:eastAsia="zh-CN" w:bidi="ar"/>
        </w:rPr>
        <w:t>合同功能</w:t>
      </w:r>
      <w:r>
        <w:rPr>
          <w:rFonts w:ascii="宋体" w:hAnsi="宋体" w:eastAsia="宋体" w:cs="宋体"/>
          <w:kern w:val="0"/>
          <w:sz w:val="24"/>
          <w:szCs w:val="24"/>
          <w:lang w:val="en-US" w:eastAsia="zh-CN" w:bidi="ar"/>
        </w:rPr>
        <w:t>的部分环节功能需要增加 对厂端授信余额调整 接口的 调用，参照 厂商授信余额调整 占用 环节</w:t>
      </w:r>
    </w:p>
    <w:p w14:paraId="6ACC4535">
      <w:pPr>
        <w:keepNext w:val="0"/>
        <w:keepLines w:val="0"/>
        <w:widowControl/>
        <w:numPr>
          <w:ilvl w:val="0"/>
          <w:numId w:val="13"/>
        </w:numPr>
        <w:suppressLineNumbers w:val="0"/>
        <w:spacing w:before="0" w:beforeAutospacing="1" w:after="0" w:afterAutospacing="1"/>
        <w:ind w:left="1440" w:hanging="360"/>
        <w:jc w:val="left"/>
      </w:pPr>
    </w:p>
    <w:p w14:paraId="2AE9CD66">
      <w:pPr>
        <w:keepNext w:val="0"/>
        <w:keepLines w:val="0"/>
        <w:widowControl/>
        <w:numPr>
          <w:ilvl w:val="0"/>
          <w:numId w:val="13"/>
        </w:numPr>
        <w:suppressLineNumbers w:val="0"/>
        <w:spacing w:before="0" w:beforeAutospacing="1" w:after="0" w:afterAutospacing="1"/>
        <w:ind w:left="1440" w:hanging="360"/>
        <w:jc w:val="left"/>
      </w:pPr>
    </w:p>
    <w:p w14:paraId="72C89479">
      <w:pPr>
        <w:keepNext w:val="0"/>
        <w:keepLines w:val="0"/>
        <w:widowControl/>
        <w:suppressLineNumbers w:val="0"/>
        <w:ind w:left="720"/>
        <w:jc w:val="left"/>
      </w:pPr>
      <w:r>
        <w:rPr>
          <w:rStyle w:val="7"/>
          <w:rFonts w:ascii="宋体" w:hAnsi="宋体" w:eastAsia="宋体" w:cs="宋体"/>
          <w:kern w:val="0"/>
          <w:sz w:val="24"/>
          <w:szCs w:val="24"/>
          <w:lang w:val="en-US" w:eastAsia="zh-CN" w:bidi="ar"/>
        </w:rPr>
        <w:t>厂端授信额度表</w:t>
      </w:r>
      <w:r>
        <w:rPr>
          <w:rFonts w:ascii="宋体" w:hAnsi="宋体" w:eastAsia="宋体" w:cs="宋体"/>
          <w:kern w:val="0"/>
          <w:sz w:val="24"/>
          <w:szCs w:val="24"/>
          <w:lang w:val="en-US" w:eastAsia="zh-CN" w:bidi="ar"/>
        </w:rPr>
        <w:t xml:space="preserve"> 需要增加字段 </w:t>
      </w:r>
      <w:r>
        <w:rPr>
          <w:rFonts w:ascii="宋体" w:hAnsi="宋体" w:eastAsia="宋体" w:cs="宋体"/>
          <w:color w:val="245BDB"/>
          <w:kern w:val="0"/>
          <w:sz w:val="24"/>
          <w:szCs w:val="24"/>
          <w:lang w:val="en-US" w:eastAsia="zh-CN" w:bidi="ar"/>
        </w:rPr>
        <w:t>【厂端授信占用金额USD】</w:t>
      </w:r>
    </w:p>
    <w:p w14:paraId="0587E5BF">
      <w:pPr>
        <w:keepNext w:val="0"/>
        <w:keepLines w:val="0"/>
        <w:widowControl/>
        <w:numPr>
          <w:ilvl w:val="0"/>
          <w:numId w:val="13"/>
        </w:numPr>
        <w:suppressLineNumbers w:val="0"/>
        <w:spacing w:before="0" w:beforeAutospacing="1" w:after="0" w:afterAutospacing="1"/>
        <w:ind w:left="1440" w:hanging="360"/>
        <w:jc w:val="left"/>
      </w:pPr>
    </w:p>
    <w:p w14:paraId="1B17EF12">
      <w:pPr>
        <w:keepNext w:val="0"/>
        <w:keepLines w:val="0"/>
        <w:widowControl/>
        <w:numPr>
          <w:ilvl w:val="0"/>
          <w:numId w:val="13"/>
        </w:numPr>
        <w:suppressLineNumbers w:val="0"/>
        <w:spacing w:before="0" w:beforeAutospacing="1" w:after="0" w:afterAutospacing="1"/>
        <w:ind w:left="1440" w:hanging="360"/>
        <w:jc w:val="left"/>
      </w:pPr>
    </w:p>
    <w:p w14:paraId="1B1613C7">
      <w:pPr>
        <w:keepNext w:val="0"/>
        <w:keepLines w:val="0"/>
        <w:widowControl/>
        <w:suppressLineNumbers w:val="0"/>
        <w:ind w:left="720"/>
        <w:jc w:val="left"/>
      </w:pPr>
      <w:r>
        <w:rPr>
          <w:rStyle w:val="7"/>
          <w:rFonts w:ascii="宋体" w:hAnsi="宋体" w:eastAsia="宋体" w:cs="宋体"/>
          <w:kern w:val="0"/>
          <w:sz w:val="24"/>
          <w:szCs w:val="24"/>
          <w:lang w:val="en-US" w:eastAsia="zh-CN" w:bidi="ar"/>
        </w:rPr>
        <w:t xml:space="preserve">厂端授信 </w:t>
      </w:r>
      <w:r>
        <w:rPr>
          <w:rFonts w:ascii="宋体" w:hAnsi="宋体" w:eastAsia="宋体" w:cs="宋体"/>
          <w:kern w:val="0"/>
          <w:sz w:val="24"/>
          <w:szCs w:val="24"/>
          <w:lang w:val="en-US" w:eastAsia="zh-CN" w:bidi="ar"/>
        </w:rPr>
        <w:t>部分功能上，需要增加 对厂端授信余额调整 接口的 调用，用于初始化新增字段数据值，参照 厂商授信余额调整环节</w:t>
      </w:r>
    </w:p>
    <w:p w14:paraId="1AAC217D">
      <w:pPr>
        <w:keepNext w:val="0"/>
        <w:keepLines w:val="0"/>
        <w:widowControl/>
        <w:numPr>
          <w:ilvl w:val="0"/>
          <w:numId w:val="13"/>
        </w:numPr>
        <w:suppressLineNumbers w:val="0"/>
        <w:spacing w:before="0" w:beforeAutospacing="1" w:after="0" w:afterAutospacing="1"/>
        <w:ind w:left="1440" w:hanging="360"/>
        <w:jc w:val="left"/>
      </w:pPr>
    </w:p>
    <w:p w14:paraId="30A64E96">
      <w:pPr>
        <w:keepNext w:val="0"/>
        <w:keepLines w:val="0"/>
        <w:widowControl/>
        <w:numPr>
          <w:ilvl w:val="0"/>
          <w:numId w:val="13"/>
        </w:numPr>
        <w:suppressLineNumbers w:val="0"/>
        <w:spacing w:before="0" w:beforeAutospacing="1" w:after="0" w:afterAutospacing="1"/>
        <w:ind w:left="1440" w:hanging="360"/>
        <w:jc w:val="left"/>
      </w:pPr>
    </w:p>
    <w:p w14:paraId="4D7217E2">
      <w:pPr>
        <w:keepNext w:val="0"/>
        <w:keepLines w:val="0"/>
        <w:widowControl/>
        <w:suppressLineNumbers w:val="0"/>
        <w:ind w:left="720"/>
        <w:jc w:val="left"/>
      </w:pPr>
      <w:r>
        <w:rPr>
          <w:rStyle w:val="7"/>
          <w:rFonts w:ascii="宋体" w:hAnsi="宋体" w:eastAsia="宋体" w:cs="宋体"/>
          <w:kern w:val="0"/>
          <w:sz w:val="24"/>
          <w:szCs w:val="24"/>
          <w:lang w:val="en-US" w:eastAsia="zh-CN" w:bidi="ar"/>
        </w:rPr>
        <w:t>订单功能</w:t>
      </w:r>
      <w:r>
        <w:rPr>
          <w:rFonts w:ascii="宋体" w:hAnsi="宋体" w:eastAsia="宋体" w:cs="宋体"/>
          <w:kern w:val="0"/>
          <w:sz w:val="24"/>
          <w:szCs w:val="24"/>
          <w:lang w:val="en-US" w:eastAsia="zh-CN" w:bidi="ar"/>
        </w:rPr>
        <w:t>的部分环节功能需要增加 对厂端授信余额调整 接口的 调用，参照 厂商授信余额调整 释放 环节</w:t>
      </w:r>
    </w:p>
    <w:p w14:paraId="19D20092">
      <w:pPr>
        <w:keepNext w:val="0"/>
        <w:keepLines w:val="0"/>
        <w:widowControl/>
        <w:numPr>
          <w:ilvl w:val="0"/>
          <w:numId w:val="13"/>
        </w:numPr>
        <w:suppressLineNumbers w:val="0"/>
        <w:spacing w:before="0" w:beforeAutospacing="1" w:after="0" w:afterAutospacing="1"/>
        <w:ind w:left="1440" w:hanging="360"/>
        <w:jc w:val="left"/>
      </w:pPr>
    </w:p>
    <w:p w14:paraId="15B86D20">
      <w:pPr>
        <w:keepNext w:val="0"/>
        <w:keepLines w:val="0"/>
        <w:widowControl/>
        <w:numPr>
          <w:ilvl w:val="0"/>
          <w:numId w:val="13"/>
        </w:numPr>
        <w:suppressLineNumbers w:val="0"/>
        <w:spacing w:before="0" w:beforeAutospacing="1" w:after="0" w:afterAutospacing="1"/>
        <w:ind w:left="1440" w:hanging="360"/>
        <w:jc w:val="left"/>
      </w:pPr>
    </w:p>
    <w:p w14:paraId="2F603C20">
      <w:pPr>
        <w:keepNext w:val="0"/>
        <w:keepLines w:val="0"/>
        <w:widowControl/>
        <w:suppressLineNumbers w:val="0"/>
        <w:ind w:left="720"/>
        <w:jc w:val="left"/>
      </w:pPr>
      <w:r>
        <w:rPr>
          <w:rStyle w:val="7"/>
          <w:rFonts w:ascii="宋体" w:hAnsi="宋体" w:eastAsia="宋体" w:cs="宋体"/>
          <w:kern w:val="0"/>
          <w:sz w:val="24"/>
          <w:szCs w:val="24"/>
          <w:lang w:val="en-US" w:eastAsia="zh-CN" w:bidi="ar"/>
        </w:rPr>
        <w:t>回款解款功能 即还款计划</w:t>
      </w:r>
      <w:r>
        <w:rPr>
          <w:rFonts w:ascii="宋体" w:hAnsi="宋体" w:eastAsia="宋体" w:cs="宋体"/>
          <w:kern w:val="0"/>
          <w:sz w:val="24"/>
          <w:szCs w:val="24"/>
          <w:lang w:val="en-US" w:eastAsia="zh-CN" w:bidi="ar"/>
        </w:rPr>
        <w:t>的部分环节功能需要增加 对厂端授信余额调整 接口的 调用，参照 厂商授信余额调整环节</w:t>
      </w:r>
    </w:p>
    <w:p w14:paraId="68D3CD46">
      <w:pPr>
        <w:keepNext w:val="0"/>
        <w:keepLines w:val="0"/>
        <w:widowControl/>
        <w:numPr>
          <w:ilvl w:val="0"/>
          <w:numId w:val="13"/>
        </w:numPr>
        <w:suppressLineNumbers w:val="0"/>
        <w:spacing w:before="0" w:beforeAutospacing="1" w:after="0" w:afterAutospacing="1"/>
        <w:ind w:left="1440" w:hanging="360"/>
        <w:jc w:val="left"/>
      </w:pPr>
    </w:p>
    <w:p w14:paraId="0E492915">
      <w:pPr>
        <w:pStyle w:val="4"/>
        <w:keepNext w:val="0"/>
        <w:keepLines w:val="0"/>
        <w:widowControl/>
        <w:suppressLineNumbers w:val="0"/>
      </w:pPr>
      <w:r>
        <w:rPr>
          <w:color w:val="245BDB"/>
        </w:rPr>
        <w:t>3.2 客户风险敞口历史数据如何核算</w:t>
      </w:r>
    </w:p>
    <w:p w14:paraId="60F7F51F">
      <w:pPr>
        <w:keepNext w:val="0"/>
        <w:keepLines w:val="0"/>
        <w:widowControl/>
        <w:suppressLineNumbers w:val="0"/>
        <w:ind w:left="0" w:firstLine="420"/>
        <w:jc w:val="left"/>
      </w:pPr>
      <w:r>
        <w:rPr>
          <w:rFonts w:ascii="宋体" w:hAnsi="宋体" w:eastAsia="宋体" w:cs="宋体"/>
          <w:kern w:val="0"/>
          <w:sz w:val="24"/>
          <w:szCs w:val="24"/>
          <w:lang w:val="en-US" w:eastAsia="zh-CN" w:bidi="ar"/>
        </w:rPr>
        <w:t>1、按客户的维度，通过厂端授信计算模型，计算获取厂端授信额度。</w:t>
      </w:r>
    </w:p>
    <w:p w14:paraId="494DAF6B">
      <w:pPr>
        <w:keepNext w:val="0"/>
        <w:keepLines w:val="0"/>
        <w:widowControl/>
        <w:suppressLineNumbers w:val="0"/>
        <w:ind w:left="0" w:firstLine="420"/>
        <w:jc w:val="left"/>
      </w:pPr>
      <w:r>
        <w:rPr>
          <w:rFonts w:ascii="宋体" w:hAnsi="宋体" w:eastAsia="宋体" w:cs="宋体"/>
          <w:kern w:val="0"/>
          <w:sz w:val="24"/>
          <w:szCs w:val="24"/>
          <w:lang w:val="en-US" w:eastAsia="zh-CN" w:bidi="ar"/>
        </w:rPr>
        <w:t>2、统计功能上线前合同信息对应下的厂端授信金额及厂端授信占用金额（已发货金额）</w:t>
      </w:r>
    </w:p>
    <w:p w14:paraId="6A54BA4E">
      <w:pPr>
        <w:keepNext w:val="0"/>
        <w:keepLines w:val="0"/>
        <w:widowControl/>
        <w:suppressLineNumbers w:val="0"/>
        <w:ind w:left="0" w:firstLine="420"/>
        <w:jc w:val="left"/>
      </w:pPr>
      <w:r>
        <w:rPr>
          <w:rFonts w:ascii="宋体" w:hAnsi="宋体" w:eastAsia="宋体" w:cs="宋体"/>
          <w:kern w:val="0"/>
          <w:sz w:val="24"/>
          <w:szCs w:val="24"/>
          <w:lang w:val="en-US" w:eastAsia="zh-CN" w:bidi="ar"/>
        </w:rPr>
        <w:t>3、厂端授信余额可以通过 厂端授信额度 - 厂端授信占用金额 获取</w:t>
      </w:r>
    </w:p>
    <w:p w14:paraId="4970285B">
      <w:pPr>
        <w:keepNext w:val="0"/>
        <w:keepLines w:val="0"/>
        <w:widowControl/>
        <w:suppressLineNumbers w:val="0"/>
        <w:ind w:left="0" w:firstLine="420"/>
        <w:jc w:val="left"/>
      </w:pPr>
      <w:r>
        <w:rPr>
          <w:rFonts w:ascii="宋体" w:hAnsi="宋体" w:eastAsia="宋体" w:cs="宋体"/>
          <w:kern w:val="0"/>
          <w:sz w:val="24"/>
          <w:szCs w:val="24"/>
          <w:lang w:val="en-US" w:eastAsia="zh-CN" w:bidi="ar"/>
        </w:rPr>
        <w:t>4、通过接口占用的方式，初始化更新厂端授信的 厂端授信余额 和 厂端授信占用金额，并写入厂端授信额度动态调整管理台账表，环节是初始化更新。</w:t>
      </w:r>
    </w:p>
    <w:p w14:paraId="38BC1CCB">
      <w:pPr>
        <w:pStyle w:val="2"/>
        <w:keepNext w:val="0"/>
        <w:keepLines w:val="0"/>
        <w:widowControl/>
        <w:suppressLineNumbers w:val="0"/>
        <w:jc w:val="left"/>
      </w:pPr>
      <w:r>
        <w:t xml:space="preserve">4 </w:t>
      </w:r>
      <w:r>
        <w:rPr>
          <w:rStyle w:val="7"/>
          <w:b/>
        </w:rPr>
        <w:t>表设计</w:t>
      </w:r>
    </w:p>
    <w:p w14:paraId="2E9F2C45">
      <w:pPr>
        <w:pStyle w:val="3"/>
        <w:keepNext w:val="0"/>
        <w:keepLines w:val="0"/>
        <w:widowControl/>
        <w:suppressLineNumbers w:val="0"/>
        <w:jc w:val="left"/>
      </w:pPr>
      <w:r>
        <w:rPr>
          <w:color w:val="245BDB"/>
        </w:rPr>
        <w:t xml:space="preserve">4.1 </w:t>
      </w:r>
      <w:r>
        <w:rPr>
          <w:rStyle w:val="7"/>
          <w:b/>
        </w:rPr>
        <w:t>表清单</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92"/>
        <w:gridCol w:w="1987"/>
        <w:gridCol w:w="1636"/>
        <w:gridCol w:w="626"/>
        <w:gridCol w:w="835"/>
        <w:gridCol w:w="1778"/>
        <w:gridCol w:w="1046"/>
      </w:tblGrid>
      <w:tr w14:paraId="5829A79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BCDD9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数据对象</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08E3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表名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47749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表名（英文名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34F7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00EA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录入角色</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9110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使用场景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23D7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数据管理部门</w:t>
            </w:r>
          </w:p>
        </w:tc>
      </w:tr>
      <w:tr w14:paraId="40A8543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40B0E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B437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7D4E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mcs_fca_quota</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D39A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复用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F42C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系统接口</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C34A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各种调整厂商授信余额的环节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806E20">
            <w:pPr>
              <w:rPr>
                <w:rFonts w:hint="eastAsia" w:ascii="宋体"/>
                <w:sz w:val="20"/>
                <w:szCs w:val="20"/>
              </w:rPr>
            </w:pPr>
          </w:p>
        </w:tc>
      </w:tr>
      <w:tr w14:paraId="25F0C3D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635E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厂端授信额度动态调整管理台账数据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D5F4B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厂端授信额度动态调整管理台账表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609E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mcs_fca_records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3FEC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复用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DDC3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系统接口</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1B0C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各种调整厂商授信余额的环节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773AF8">
            <w:pPr>
              <w:rPr>
                <w:rFonts w:hint="eastAsia" w:ascii="宋体"/>
                <w:sz w:val="20"/>
                <w:szCs w:val="20"/>
              </w:rPr>
            </w:pPr>
          </w:p>
        </w:tc>
      </w:tr>
    </w:tbl>
    <w:p w14:paraId="6D54272C">
      <w:pPr>
        <w:pStyle w:val="3"/>
        <w:keepNext w:val="0"/>
        <w:keepLines w:val="0"/>
        <w:widowControl/>
        <w:suppressLineNumbers w:val="0"/>
        <w:jc w:val="left"/>
      </w:pPr>
      <w:r>
        <w:rPr>
          <w:color w:val="245BDB"/>
        </w:rPr>
        <w:t xml:space="preserve">4.2 </w:t>
      </w:r>
      <w:r>
        <w:rPr>
          <w:rStyle w:val="7"/>
          <w:b/>
        </w:rPr>
        <w:t>表信息</w:t>
      </w:r>
    </w:p>
    <w:p w14:paraId="3FEAE904">
      <w:pPr>
        <w:pStyle w:val="4"/>
        <w:keepNext w:val="0"/>
        <w:keepLines w:val="0"/>
        <w:widowControl/>
        <w:suppressLineNumbers w:val="0"/>
        <w:jc w:val="left"/>
      </w:pPr>
      <w:r>
        <w:rPr>
          <w:color w:val="245BDB"/>
        </w:rPr>
        <w:t xml:space="preserve">4.2.1 </w:t>
      </w:r>
      <w:r>
        <w:rPr>
          <w:rStyle w:val="7"/>
          <w:b/>
        </w:rPr>
        <w:t>厂端授信额度表复用</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35"/>
        <w:gridCol w:w="903"/>
        <w:gridCol w:w="547"/>
        <w:gridCol w:w="2608"/>
        <w:gridCol w:w="845"/>
        <w:gridCol w:w="633"/>
        <w:gridCol w:w="547"/>
        <w:gridCol w:w="1181"/>
        <w:gridCol w:w="601"/>
      </w:tblGrid>
      <w:tr w14:paraId="264D4F7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7114E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82B8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3D10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044A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3F842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字段类型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D304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3852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ED1E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D34F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数据示例</w:t>
            </w:r>
          </w:p>
        </w:tc>
      </w:tr>
      <w:tr w14:paraId="7F8A770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7B451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mcs_accountid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3F2B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3A424C">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D2BD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Lookup搜索，从客户管理模块/客户主数据带入，关联客户主数据表．客户编码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753EA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列表/文本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0FE2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D401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AC3D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客户编码关键字（关联客户表）</w:t>
            </w:r>
          </w:p>
          <w:p w14:paraId="374B6D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ER: 1:1 客户管理主数据表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D57D59">
            <w:pPr>
              <w:rPr>
                <w:rFonts w:hint="eastAsia" w:ascii="宋体"/>
                <w:sz w:val="20"/>
                <w:szCs w:val="20"/>
              </w:rPr>
            </w:pPr>
          </w:p>
        </w:tc>
      </w:tr>
      <w:tr w14:paraId="7E3F1BD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DC29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mcs_custname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D17E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6E5759">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27656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从客户管理模块/客户主数据带入，关联客户主数据表．客户名称带入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7BC5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列表/文本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4922B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A2E2A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DA611A">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B3AA37">
            <w:pPr>
              <w:rPr>
                <w:rFonts w:hint="eastAsia" w:ascii="宋体"/>
                <w:sz w:val="20"/>
                <w:szCs w:val="20"/>
              </w:rPr>
            </w:pPr>
          </w:p>
        </w:tc>
      </w:tr>
      <w:tr w14:paraId="30CA650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3920E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mcs_sellergrant</w:t>
            </w:r>
          </w:p>
          <w:p w14:paraId="1C396C8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CE63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厂端授信额度USD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272C59">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9183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正式生效额度，对于两种场景：</w:t>
            </w:r>
          </w:p>
          <w:p w14:paraId="24A442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第一种：是第一次系统计算和调整获得【初始系统授信额度】，在计算生效后用【厂端授信模型计算表】的【调整模型额度USD】字段值更新本字段值。</w:t>
            </w:r>
          </w:p>
          <w:p w14:paraId="373CF0E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第二种：获得第一次正式厂端授信额度后，还需要人工调整，发起审批后获得正式额度。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C3FB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B30405">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E09FB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3AD0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4DCD43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3670F2">
            <w:pPr>
              <w:rPr>
                <w:rFonts w:hint="eastAsia" w:ascii="宋体"/>
                <w:sz w:val="20"/>
                <w:szCs w:val="20"/>
              </w:rPr>
            </w:pPr>
          </w:p>
        </w:tc>
      </w:tr>
      <w:tr w14:paraId="435A129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9D83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mcs_sellerbalance</w:t>
            </w:r>
          </w:p>
          <w:p w14:paraId="1FE1AD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AABB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厂端授信余额USD</w:t>
            </w:r>
          </w:p>
          <w:p w14:paraId="2369C3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E4232D">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27B4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第一次</w:t>
            </w:r>
            <w:r>
              <w:rPr>
                <w:rFonts w:ascii="宋体" w:hAnsi="宋体" w:eastAsia="宋体" w:cs="宋体"/>
                <w:kern w:val="0"/>
                <w:sz w:val="20"/>
                <w:szCs w:val="20"/>
                <w:bdr w:val="none" w:color="auto" w:sz="0" w:space="0"/>
                <w:lang w:val="en-US" w:eastAsia="zh-CN" w:bidi="ar"/>
              </w:rPr>
              <w:t>系统计算和调整获得【初始系统授信额度】，在计算生效后用【厂端授信模型计算表】的【调整模型额度USD】字段值更新本字段值。</w:t>
            </w:r>
          </w:p>
          <w:p w14:paraId="268292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后续</w:t>
            </w:r>
            <w:r>
              <w:rPr>
                <w:rFonts w:ascii="宋体" w:hAnsi="宋体" w:eastAsia="宋体" w:cs="宋体"/>
                <w:kern w:val="0"/>
                <w:sz w:val="20"/>
                <w:szCs w:val="20"/>
                <w:bdr w:val="none" w:color="auto" w:sz="0" w:space="0"/>
                <w:lang w:val="en-US" w:eastAsia="zh-CN" w:bidi="ar"/>
              </w:rPr>
              <w:t>通过业务环节会调节余下额度：</w:t>
            </w:r>
          </w:p>
          <w:p w14:paraId="45071A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正式厂端授信额度在出运发货、收款等环节会被扣减和释放等操作。</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FC87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p w14:paraId="3C396F7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46093F">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95C0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F3369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554C87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7F58EE">
            <w:pPr>
              <w:rPr>
                <w:rFonts w:hint="eastAsia" w:ascii="宋体"/>
                <w:sz w:val="20"/>
                <w:szCs w:val="20"/>
              </w:rPr>
            </w:pPr>
          </w:p>
        </w:tc>
      </w:tr>
      <w:tr w14:paraId="757109A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6221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mcs_usedsellerbalance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B6A5D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厂端授信占用金额USD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9B7148">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AC05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color w:val="245BDB"/>
                <w:kern w:val="0"/>
                <w:sz w:val="20"/>
                <w:szCs w:val="20"/>
                <w:bdr w:val="none" w:color="auto" w:sz="0" w:space="0"/>
                <w:lang w:val="en-US" w:eastAsia="zh-CN" w:bidi="ar"/>
              </w:rPr>
              <w:t>第一次</w:t>
            </w:r>
            <w:r>
              <w:rPr>
                <w:rFonts w:ascii="宋体" w:hAnsi="宋体" w:eastAsia="宋体" w:cs="宋体"/>
                <w:color w:val="245BDB"/>
                <w:kern w:val="0"/>
                <w:sz w:val="20"/>
                <w:szCs w:val="20"/>
                <w:bdr w:val="none" w:color="auto" w:sz="0" w:space="0"/>
                <w:lang w:val="en-US" w:eastAsia="zh-CN" w:bidi="ar"/>
              </w:rPr>
              <w:t>系统计算和调整获得【初始系统授信额度】，在计算生效后填值为0。</w:t>
            </w:r>
          </w:p>
          <w:p w14:paraId="740B3A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color w:val="245BDB"/>
                <w:kern w:val="0"/>
                <w:sz w:val="20"/>
                <w:szCs w:val="20"/>
                <w:bdr w:val="none" w:color="auto" w:sz="0" w:space="0"/>
                <w:lang w:val="en-US" w:eastAsia="zh-CN" w:bidi="ar"/>
              </w:rPr>
              <w:t>后续</w:t>
            </w:r>
            <w:r>
              <w:rPr>
                <w:rFonts w:ascii="宋体" w:hAnsi="宋体" w:eastAsia="宋体" w:cs="宋体"/>
                <w:color w:val="245BDB"/>
                <w:kern w:val="0"/>
                <w:sz w:val="20"/>
                <w:szCs w:val="20"/>
                <w:bdr w:val="none" w:color="auto" w:sz="0" w:space="0"/>
                <w:lang w:val="en-US" w:eastAsia="zh-CN" w:bidi="ar"/>
              </w:rPr>
              <w:t>通过业务环节会调节余下额度：</w:t>
            </w:r>
          </w:p>
          <w:p w14:paraId="10F95D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正式厂端授信额度在出运发货、收款等环节会被扣减和释放等操作。</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0278A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8A009F">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F6C44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553C6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货币USD，</w:t>
            </w:r>
          </w:p>
          <w:p w14:paraId="6EEBE9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8B153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color w:val="245BDB"/>
                <w:kern w:val="0"/>
                <w:sz w:val="20"/>
                <w:szCs w:val="20"/>
                <w:bdr w:val="none" w:color="auto" w:sz="0" w:space="0"/>
                <w:lang w:val="en-US" w:eastAsia="zh-CN" w:bidi="ar"/>
              </w:rPr>
              <w:t>新增字段</w:t>
            </w:r>
          </w:p>
        </w:tc>
      </w:tr>
      <w:tr w14:paraId="31B0FCF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4D35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mcs_doid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3F78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模型计算序列号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92F8B2">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572C0C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关联“厂端授信模型计算表”的模型计算序列号字段。</w:t>
            </w:r>
          </w:p>
          <w:p w14:paraId="3C9BEF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当厂端授信额度或调整申请审批后</w:t>
            </w:r>
            <w:r>
              <w:rPr>
                <w:rFonts w:ascii="宋体" w:hAnsi="宋体" w:eastAsia="宋体" w:cs="宋体"/>
                <w:kern w:val="0"/>
                <w:sz w:val="20"/>
                <w:szCs w:val="20"/>
                <w:bdr w:val="none" w:color="auto" w:sz="0" w:space="0"/>
                <w:lang w:val="en-US" w:eastAsia="zh-CN" w:bidi="ar"/>
              </w:rPr>
              <w:t>，需更新本表授信额度、余额、是否生效=是、生效日期、模型计算序列号字段。</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59A3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0B59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C8B4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B81D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关联厂端授信模型计算表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FB6216">
            <w:pPr>
              <w:rPr>
                <w:rFonts w:hint="eastAsia" w:ascii="宋体"/>
                <w:sz w:val="20"/>
                <w:szCs w:val="20"/>
              </w:rPr>
            </w:pPr>
          </w:p>
        </w:tc>
      </w:tr>
      <w:tr w14:paraId="3DE8DC7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F7F81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mcs_isactive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3F121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是否生效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8652254">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C613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人工单选，默认新增时就生效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F1F0D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单选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88F433">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70EC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1AD5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1是0否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240057">
            <w:pPr>
              <w:rPr>
                <w:rFonts w:hint="eastAsia" w:ascii="宋体"/>
                <w:sz w:val="20"/>
                <w:szCs w:val="20"/>
              </w:rPr>
            </w:pPr>
          </w:p>
        </w:tc>
      </w:tr>
      <w:tr w14:paraId="7BDFA2B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F276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mcs_validfrom</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2411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生效日期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C0AE13">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9D4DA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系统自动更新，一般在授信额度审批后，连同厂端授信额度和余额更新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6F7CB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1841E1">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EEF6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7AA517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默认系统当日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AEB64C">
            <w:pPr>
              <w:rPr>
                <w:rFonts w:hint="eastAsia" w:ascii="宋体"/>
                <w:sz w:val="20"/>
                <w:szCs w:val="20"/>
              </w:rPr>
            </w:pPr>
          </w:p>
        </w:tc>
      </w:tr>
      <w:tr w14:paraId="7DEC2CE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A160D6D">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DA1F53">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2D7418">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DAE02E">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99E6B8">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AE2435">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330012">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784B4D">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0A79E2D">
            <w:pPr>
              <w:rPr>
                <w:rFonts w:hint="eastAsia" w:ascii="宋体"/>
                <w:sz w:val="20"/>
                <w:szCs w:val="20"/>
              </w:rPr>
            </w:pPr>
          </w:p>
        </w:tc>
      </w:tr>
    </w:tbl>
    <w:p w14:paraId="6A66CE2B">
      <w:pPr>
        <w:pStyle w:val="4"/>
        <w:keepNext w:val="0"/>
        <w:keepLines w:val="0"/>
        <w:widowControl/>
        <w:suppressLineNumbers w:val="0"/>
        <w:jc w:val="left"/>
      </w:pPr>
      <w:r>
        <w:rPr>
          <w:color w:val="245BDB"/>
        </w:rPr>
        <w:t xml:space="preserve">4.2.2 </w:t>
      </w:r>
      <w:r>
        <w:rPr>
          <w:rStyle w:val="7"/>
          <w:b/>
        </w:rPr>
        <w:t>厂端授信额度动态调整管理台账表复用</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70"/>
        <w:gridCol w:w="688"/>
        <w:gridCol w:w="521"/>
        <w:gridCol w:w="1823"/>
        <w:gridCol w:w="722"/>
        <w:gridCol w:w="620"/>
        <w:gridCol w:w="521"/>
        <w:gridCol w:w="1448"/>
        <w:gridCol w:w="1987"/>
      </w:tblGrid>
      <w:tr w14:paraId="4678144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234CA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字段名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DFD60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4E900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含义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CFE2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产生方式/取数逻辑</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35B830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字段类型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22F1E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728A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FCE3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业务规则（含字典）</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FADFD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数据示例</w:t>
            </w:r>
          </w:p>
        </w:tc>
      </w:tr>
      <w:tr w14:paraId="6660F2A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0DB65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mcs_recordid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7EA25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台账编号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C1B486">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3AC19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CRM系统生成唯一码，前缀字符FCR +YYYYMMDD+5位序列号</w:t>
            </w:r>
          </w:p>
          <w:p w14:paraId="1CE151C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FCR=Factory-side credit record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CC560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8C22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F6D3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25211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台账编码号是关键字PK。</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7CB22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FCR2026100100031</w:t>
            </w:r>
          </w:p>
        </w:tc>
      </w:tr>
      <w:tr w14:paraId="0AADF21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11901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mcs_accountid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529B2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BB3609">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9BEC0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人工或接口传入。人工Lookup搜索，从客户管理模块/客户主数据带入，关联客户主数据表．客户编码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ABAC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列表/文本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60152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5FF41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3BF0E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客户编码（关联客户表）</w:t>
            </w:r>
          </w:p>
          <w:p w14:paraId="0805A9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ER: N:1 客户管理主数据表或客户管理表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187A6B">
            <w:pPr>
              <w:rPr>
                <w:rFonts w:hint="eastAsia" w:ascii="宋体"/>
                <w:sz w:val="20"/>
                <w:szCs w:val="20"/>
              </w:rPr>
            </w:pPr>
          </w:p>
        </w:tc>
      </w:tr>
      <w:tr w14:paraId="3B99F59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5D2C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mcs_custname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F2E499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41B928">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0901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从客户管理模块/客户主数据带入，关联客户主数据表．客户名称带入</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C9A74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列表/文本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6437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B90A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ABA8FC">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ECA3E0">
            <w:pPr>
              <w:rPr>
                <w:rFonts w:hint="eastAsia" w:ascii="宋体"/>
                <w:sz w:val="20"/>
                <w:szCs w:val="20"/>
              </w:rPr>
            </w:pPr>
          </w:p>
        </w:tc>
      </w:tr>
      <w:tr w14:paraId="6088ED0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CB895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mcs_contractid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2C5A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合同编码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5E4D95">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4F3E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人工或接口传入。人工Lookup搜索合同</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D1458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列表/文本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D3567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3573D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E4A17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从合同阶段开始（【流程环节】&gt;=3），要求必选合同，然后才能选订单</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0FAD33">
            <w:pPr>
              <w:rPr>
                <w:rFonts w:hint="eastAsia" w:ascii="宋体"/>
                <w:sz w:val="20"/>
                <w:szCs w:val="20"/>
              </w:rPr>
            </w:pPr>
          </w:p>
        </w:tc>
      </w:tr>
      <w:tr w14:paraId="626A795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79D7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mcs_orderid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4E8260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订单编码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66E7BD">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AEBC23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人工或接口传入。Lookup搜索合同下的执行订单（先由前合同编码过滤）</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57D6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列表/文本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94C1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7DB3C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486F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在订单发货及后续环节必选</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5626E4">
            <w:pPr>
              <w:rPr>
                <w:rFonts w:hint="eastAsia" w:ascii="宋体"/>
                <w:sz w:val="20"/>
                <w:szCs w:val="20"/>
              </w:rPr>
            </w:pPr>
          </w:p>
        </w:tc>
      </w:tr>
      <w:tr w14:paraId="7A009A9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AC7B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mcs_proccess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DBA8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流程环节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8647E2">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D62C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人工选择或接口传入</w:t>
            </w:r>
          </w:p>
          <w:p w14:paraId="43DB228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B8DF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整数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738E5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74A2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C11C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1厂端授信模型计算</w:t>
            </w:r>
          </w:p>
          <w:p w14:paraId="061F4C6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2厂端授信限额额度申请</w:t>
            </w:r>
          </w:p>
          <w:p w14:paraId="5D0BD9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3提交合同评审</w:t>
            </w:r>
          </w:p>
          <w:p w14:paraId="598A5FD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4合同变更信用类别</w:t>
            </w:r>
          </w:p>
          <w:p w14:paraId="410BDC1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 合同取消</w:t>
            </w:r>
          </w:p>
          <w:p w14:paraId="2338DF0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6 订单执行验收</w:t>
            </w:r>
          </w:p>
          <w:p w14:paraId="40F045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7订单变更信用类别</w:t>
            </w:r>
          </w:p>
          <w:p w14:paraId="57F8ADE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8 回款解款</w:t>
            </w:r>
          </w:p>
          <w:p w14:paraId="3A9EE0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9 订单退货</w:t>
            </w:r>
          </w:p>
          <w:p w14:paraId="03E5477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 订单取消</w:t>
            </w:r>
          </w:p>
          <w:p w14:paraId="0874DC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11 其他</w:t>
            </w:r>
          </w:p>
          <w:p w14:paraId="63D16A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其他-是保留字段。</w:t>
            </w:r>
          </w:p>
          <w:p w14:paraId="412047C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1-2由客户厂端授信管理PRD覆盖相关台账记录</w:t>
            </w:r>
          </w:p>
          <w:p w14:paraId="49EE34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3-8 由授信额度动态运用管理PRD覆盖管理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8FCACF">
            <w:pPr>
              <w:rPr>
                <w:rFonts w:hint="eastAsia" w:ascii="宋体"/>
                <w:sz w:val="20"/>
                <w:szCs w:val="20"/>
              </w:rPr>
            </w:pPr>
          </w:p>
        </w:tc>
      </w:tr>
      <w:tr w14:paraId="25A7CAE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FB722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mcs_adjust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1E17F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额度调整动作</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BD3A0C">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A9D3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人工选择或接口传入</w:t>
            </w:r>
          </w:p>
          <w:p w14:paraId="76BDF15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API接口会有以下交叉校验：</w:t>
            </w:r>
          </w:p>
          <w:p w14:paraId="1F1C252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1初始化-只限于厂端授信模型计算模块和厂端授信额度申请模块使用</w:t>
            </w:r>
          </w:p>
          <w:p w14:paraId="2A1015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3占用（订单发货后）</w:t>
            </w:r>
          </w:p>
          <w:p w14:paraId="547B9A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4释放（对应业务环节4合同取消、6回款解款 7 订单退货 8订单取消）</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109E5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整数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CDC4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336E7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11C4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 xml:space="preserve">数据字典： </w:t>
            </w:r>
          </w:p>
          <w:p w14:paraId="3E21BF8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1初始化</w:t>
            </w:r>
          </w:p>
          <w:p w14:paraId="293067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3占用</w:t>
            </w:r>
          </w:p>
          <w:p w14:paraId="34B6832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4释放</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292A00">
            <w:pPr>
              <w:rPr>
                <w:rFonts w:hint="eastAsia" w:ascii="宋体"/>
                <w:sz w:val="20"/>
                <w:szCs w:val="20"/>
              </w:rPr>
            </w:pPr>
          </w:p>
        </w:tc>
      </w:tr>
      <w:tr w14:paraId="5ECBD1D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FFFA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mcs_sellergrant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37B3E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授信限额USD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8A455A">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486B4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通过【客户编码】作为搜索条件，搜索“厂端授信额度表”获得【厂端授信额度USD】字段值</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AC5C40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3898E7">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8C1D1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3251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6B61E5E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CE59C8C">
            <w:pPr>
              <w:rPr>
                <w:rFonts w:hint="eastAsia" w:ascii="宋体"/>
                <w:sz w:val="20"/>
                <w:szCs w:val="20"/>
              </w:rPr>
            </w:pPr>
          </w:p>
        </w:tc>
      </w:tr>
      <w:tr w14:paraId="4E2657C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C2EB2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mcs_asisbalance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D217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现有授信余额USD</w:t>
            </w:r>
          </w:p>
          <w:p w14:paraId="1A68EB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F44A28">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33E08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通过【客户编码】作为搜索条件，搜索“厂端授信额度表”获得【厂端授信余额USD】字段值</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1F5D9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E0F193">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4693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4315A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7ED12EC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8D72FB7">
            <w:pPr>
              <w:rPr>
                <w:rFonts w:hint="eastAsia" w:ascii="宋体"/>
                <w:sz w:val="20"/>
                <w:szCs w:val="20"/>
              </w:rPr>
            </w:pPr>
          </w:p>
        </w:tc>
      </w:tr>
      <w:tr w14:paraId="640DC95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6C2B2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mcs_adjustamt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68CE3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调整金额USD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68675EA">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8160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人工填写或接口传入，调整金额USD必须是&gt;=0</w:t>
            </w:r>
          </w:p>
          <w:p w14:paraId="1CFF3D4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对于厂端授信模型计算的初始化额度台账，调整金额=0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E3698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8A361B">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22774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73683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2401D15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F07B790">
            <w:pPr>
              <w:rPr>
                <w:rFonts w:hint="eastAsia" w:ascii="宋体"/>
                <w:sz w:val="20"/>
                <w:szCs w:val="20"/>
              </w:rPr>
            </w:pPr>
          </w:p>
        </w:tc>
      </w:tr>
      <w:tr w14:paraId="2FAD9AA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E0089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mcs_tobebalance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0B091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调整后授信余额USD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C1307D">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89A88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=现有授信余额USD-调整金额USD，允许出现负数，表示超额了</w:t>
            </w:r>
          </w:p>
          <w:p w14:paraId="083B4C4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0C99F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数字，2位小数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C578FD">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B65E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01305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货币USD，</w:t>
            </w:r>
          </w:p>
          <w:p w14:paraId="2A633B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金额单位：元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5D6A609">
            <w:pPr>
              <w:rPr>
                <w:rFonts w:hint="eastAsia" w:ascii="宋体"/>
                <w:sz w:val="20"/>
                <w:szCs w:val="20"/>
              </w:rPr>
            </w:pPr>
          </w:p>
        </w:tc>
      </w:tr>
      <w:tr w14:paraId="3F6D4F6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D6FDC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modifiedby</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FD8227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记录修改人</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8A852B">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5463B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系统用户，或接口传入的系统用户名</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6DF36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05E91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D540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C4A214E">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D9CF6A0">
            <w:pPr>
              <w:rPr>
                <w:rFonts w:hint="eastAsia" w:ascii="宋体"/>
                <w:sz w:val="20"/>
                <w:szCs w:val="20"/>
              </w:rPr>
            </w:pPr>
          </w:p>
        </w:tc>
      </w:tr>
      <w:tr w14:paraId="1E4FC97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AD43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modifiedon</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BBDB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记录修改时间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EC6394">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E0F4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系统日期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7C3C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日期时间</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A53916">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76961D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13E907">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2A66EF3">
            <w:pPr>
              <w:rPr>
                <w:rFonts w:hint="eastAsia" w:ascii="宋体"/>
                <w:sz w:val="20"/>
                <w:szCs w:val="20"/>
              </w:rPr>
            </w:pPr>
          </w:p>
        </w:tc>
      </w:tr>
    </w:tbl>
    <w:p w14:paraId="075C8A23">
      <w:pPr>
        <w:pStyle w:val="2"/>
        <w:keepNext w:val="0"/>
        <w:keepLines w:val="0"/>
        <w:widowControl/>
        <w:suppressLineNumbers w:val="0"/>
        <w:jc w:val="left"/>
      </w:pPr>
      <w:r>
        <w:t xml:space="preserve">5 </w:t>
      </w:r>
      <w:r>
        <w:rPr>
          <w:rStyle w:val="7"/>
          <w:b/>
        </w:rPr>
        <w:t>接口设计</w:t>
      </w:r>
    </w:p>
    <w:p w14:paraId="7EA714B6">
      <w:pPr>
        <w:pStyle w:val="3"/>
        <w:keepNext w:val="0"/>
        <w:keepLines w:val="0"/>
        <w:widowControl/>
        <w:suppressLineNumbers w:val="0"/>
        <w:jc w:val="left"/>
      </w:pPr>
      <w:r>
        <w:rPr>
          <w:color w:val="245BDB"/>
        </w:rPr>
        <w:t xml:space="preserve">5.1 </w:t>
      </w:r>
      <w:r>
        <w:rPr>
          <w:rStyle w:val="7"/>
          <w:b/>
        </w:rPr>
        <w:t>接口清单</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41"/>
        <w:gridCol w:w="1531"/>
        <w:gridCol w:w="2029"/>
        <w:gridCol w:w="4799"/>
      </w:tblGrid>
      <w:tr w14:paraId="213D0FF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8271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名称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D6A90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发送方/调用方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1FCB2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接收方/API服务方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C2D96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备注</w:t>
            </w:r>
          </w:p>
        </w:tc>
      </w:tr>
      <w:tr w14:paraId="00FFC32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102F3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厂端授信余额调整接口</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BE9AAF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D365业务调整环节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D0EC6F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D365厂端授信余额调整接口</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44431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D365 内部接口，后端功能接口，用理统一处理厂端授信余额调整的业务逻辑。</w:t>
            </w:r>
          </w:p>
        </w:tc>
      </w:tr>
    </w:tbl>
    <w:p w14:paraId="5CB521B9">
      <w:pPr>
        <w:pStyle w:val="3"/>
        <w:keepNext w:val="0"/>
        <w:keepLines w:val="0"/>
        <w:widowControl/>
        <w:suppressLineNumbers w:val="0"/>
        <w:jc w:val="left"/>
      </w:pPr>
      <w:r>
        <w:rPr>
          <w:color w:val="245BDB"/>
        </w:rPr>
        <w:t xml:space="preserve">5.2 </w:t>
      </w:r>
      <w:r>
        <w:rPr>
          <w:rStyle w:val="7"/>
          <w:b/>
        </w:rPr>
        <w:t>接口参数</w:t>
      </w:r>
    </w:p>
    <w:p w14:paraId="61AB9780">
      <w:pPr>
        <w:keepNext w:val="0"/>
        <w:keepLines w:val="0"/>
        <w:widowControl/>
        <w:suppressLineNumbers w:val="0"/>
        <w:jc w:val="left"/>
      </w:pPr>
      <w:r>
        <w:rPr>
          <w:rFonts w:ascii="宋体" w:hAnsi="宋体" w:eastAsia="宋体" w:cs="宋体"/>
          <w:kern w:val="0"/>
          <w:sz w:val="24"/>
          <w:szCs w:val="24"/>
          <w:lang w:val="en-US" w:eastAsia="zh-CN" w:bidi="ar"/>
        </w:rPr>
        <w:t>请求参数列表：</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0"/>
        <w:gridCol w:w="1604"/>
        <w:gridCol w:w="1239"/>
        <w:gridCol w:w="608"/>
        <w:gridCol w:w="894"/>
        <w:gridCol w:w="4255"/>
      </w:tblGrid>
      <w:tr w14:paraId="2907C415">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9D83A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7"/>
                <w:rFonts w:ascii="宋体" w:hAnsi="宋体" w:eastAsia="宋体" w:cs="宋体"/>
                <w:kern w:val="0"/>
                <w:sz w:val="20"/>
                <w:szCs w:val="20"/>
                <w:bdr w:val="none" w:color="auto" w:sz="0" w:space="0"/>
                <w:lang w:val="en-US" w:eastAsia="zh-CN" w:bidi="ar"/>
              </w:rPr>
              <w:t>字段描述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404F49C">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1E878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7"/>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0040E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7"/>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9109E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7"/>
                <w:rFonts w:ascii="宋体" w:hAnsi="宋体" w:eastAsia="宋体" w:cs="宋体"/>
                <w:kern w:val="0"/>
                <w:sz w:val="20"/>
                <w:szCs w:val="20"/>
                <w:bdr w:val="none" w:color="auto" w:sz="0" w:space="0"/>
                <w:lang w:val="en-US" w:eastAsia="zh-CN" w:bidi="ar"/>
              </w:rPr>
              <w:t>字节长度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2157E6">
            <w:pPr>
              <w:rPr>
                <w:rFonts w:hint="eastAsia" w:ascii="宋体"/>
                <w:sz w:val="20"/>
                <w:szCs w:val="20"/>
              </w:rPr>
            </w:pPr>
          </w:p>
        </w:tc>
      </w:tr>
      <w:tr w14:paraId="6C9C887A">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25EF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3BDDE2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mcs_accountid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F1874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8AB0E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037F12">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0CD3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w:t>
            </w:r>
          </w:p>
        </w:tc>
      </w:tr>
      <w:tr w14:paraId="4ACAF72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55359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调整厂端授信金额</w:t>
            </w:r>
            <w:r>
              <w:rPr>
                <w:rFonts w:ascii="宋体" w:hAnsi="宋体" w:eastAsia="宋体" w:cs="宋体"/>
                <w:kern w:val="0"/>
                <w:sz w:val="20"/>
                <w:szCs w:val="20"/>
                <w:bdr w:val="none" w:color="auto" w:sz="0" w:space="0"/>
                <w:lang w:val="en-US" w:eastAsia="zh-CN" w:bidi="ar"/>
              </w:rPr>
              <w:t>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49F541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mcs_usebalance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70911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小数（两位小数）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8820E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8AAFC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1500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50B49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参照需求厂商授信余额调整环节中的 【</w:t>
            </w:r>
            <w:r>
              <w:rPr>
                <w:rStyle w:val="7"/>
                <w:rFonts w:ascii="宋体" w:hAnsi="宋体" w:eastAsia="宋体" w:cs="宋体"/>
                <w:kern w:val="0"/>
                <w:sz w:val="20"/>
                <w:szCs w:val="20"/>
                <w:bdr w:val="none" w:color="auto" w:sz="0" w:space="0"/>
                <w:lang w:val="en-US" w:eastAsia="zh-CN" w:bidi="ar"/>
              </w:rPr>
              <w:t>调整金额</w:t>
            </w:r>
            <w:r>
              <w:rPr>
                <w:rFonts w:ascii="宋体" w:hAnsi="宋体" w:eastAsia="宋体" w:cs="宋体"/>
                <w:kern w:val="0"/>
                <w:sz w:val="20"/>
                <w:szCs w:val="20"/>
                <w:bdr w:val="none" w:color="auto" w:sz="0" w:space="0"/>
                <w:lang w:val="en-US" w:eastAsia="zh-CN" w:bidi="ar"/>
              </w:rPr>
              <w:t>】列信息，注意传入参数需要根据汇率转为 USD</w:t>
            </w:r>
          </w:p>
        </w:tc>
      </w:tr>
      <w:tr w14:paraId="706A1B6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4AB9D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流程环节</w:t>
            </w:r>
          </w:p>
          <w:p w14:paraId="4400DC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B8F9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mcs_proccess</w:t>
            </w:r>
          </w:p>
          <w:p w14:paraId="1D76C7F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A100B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p w14:paraId="597DF5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59E976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E32F58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E7E6CC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1厂端授信模型计算</w:t>
            </w:r>
          </w:p>
          <w:p w14:paraId="3A081A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2厂端授信限额额度申请</w:t>
            </w:r>
          </w:p>
          <w:p w14:paraId="3388736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3厂端授信限额归零调整</w:t>
            </w:r>
          </w:p>
          <w:p w14:paraId="5582A5C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4提交合同评审</w:t>
            </w:r>
          </w:p>
          <w:p w14:paraId="234675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5合同变更信用类别</w:t>
            </w:r>
          </w:p>
          <w:p w14:paraId="323DE3E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6合同取消</w:t>
            </w:r>
          </w:p>
          <w:p w14:paraId="55FE423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7订单执行验收</w:t>
            </w:r>
          </w:p>
          <w:p w14:paraId="621958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8订单变更信用类别</w:t>
            </w:r>
          </w:p>
          <w:p w14:paraId="2B88F56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9 回款解款</w:t>
            </w:r>
          </w:p>
          <w:p w14:paraId="6A74D9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10订单退货</w:t>
            </w:r>
          </w:p>
          <w:p w14:paraId="5F5CFFB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11订单取消</w:t>
            </w:r>
          </w:p>
          <w:p w14:paraId="746B67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12其他</w:t>
            </w:r>
          </w:p>
          <w:p w14:paraId="039047F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其他-是保留字段。</w:t>
            </w:r>
          </w:p>
          <w:p w14:paraId="51ADC3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1-2由客户厂端授信管理PRD覆盖相关台账记录</w:t>
            </w:r>
          </w:p>
          <w:p w14:paraId="584AC0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3-8 由授信额度动态运用管理PRD覆盖管理</w:t>
            </w:r>
          </w:p>
        </w:tc>
      </w:tr>
      <w:tr w14:paraId="677F425B">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DB515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额度调整动作</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62A9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mcs_adjust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56909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EE285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287919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8C322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1初始化</w:t>
            </w:r>
          </w:p>
          <w:p w14:paraId="341A728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3占用</w:t>
            </w:r>
          </w:p>
          <w:p w14:paraId="7FD3F2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4释放</w:t>
            </w:r>
          </w:p>
        </w:tc>
      </w:tr>
      <w:tr w14:paraId="0B40454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84681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合同编码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17BCC6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mcs_contractid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CB449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25CE3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9D7A9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A875DE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部分有值</w:t>
            </w:r>
          </w:p>
        </w:tc>
      </w:tr>
      <w:tr w14:paraId="61FE1FF6">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A1102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订单编码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C296EF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mcs_orderid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3E1C42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0FB13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BAD6AB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6786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部分有值</w:t>
            </w:r>
          </w:p>
        </w:tc>
      </w:tr>
    </w:tbl>
    <w:p w14:paraId="22E1AA72">
      <w:pPr>
        <w:keepNext w:val="0"/>
        <w:keepLines w:val="0"/>
        <w:widowControl/>
        <w:suppressLineNumbers w:val="0"/>
        <w:jc w:val="left"/>
      </w:pPr>
      <w:r>
        <w:rPr>
          <w:rFonts w:ascii="宋体" w:hAnsi="宋体" w:eastAsia="宋体" w:cs="宋体"/>
          <w:kern w:val="0"/>
          <w:sz w:val="24"/>
          <w:szCs w:val="24"/>
          <w:lang w:val="en-US" w:eastAsia="zh-CN" w:bidi="ar"/>
        </w:rPr>
        <w:t>响应参数：</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3"/>
        <w:gridCol w:w="1769"/>
        <w:gridCol w:w="1485"/>
        <w:gridCol w:w="648"/>
        <w:gridCol w:w="939"/>
        <w:gridCol w:w="3166"/>
      </w:tblGrid>
      <w:tr w14:paraId="72ED104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44EA6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7"/>
                <w:rFonts w:ascii="宋体" w:hAnsi="宋体" w:eastAsia="宋体" w:cs="宋体"/>
                <w:kern w:val="0"/>
                <w:sz w:val="20"/>
                <w:szCs w:val="20"/>
                <w:bdr w:val="none" w:color="auto" w:sz="0" w:space="0"/>
                <w:lang w:val="en-US" w:eastAsia="zh-CN" w:bidi="ar"/>
              </w:rPr>
              <w:t>参数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211460E">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7"/>
                <w:rFonts w:ascii="宋体" w:hAnsi="宋体" w:eastAsia="宋体" w:cs="宋体"/>
                <w:kern w:val="0"/>
                <w:sz w:val="20"/>
                <w:szCs w:val="20"/>
                <w:bdr w:val="none" w:color="auto" w:sz="0" w:space="0"/>
                <w:lang w:val="en-US" w:eastAsia="zh-CN" w:bidi="ar"/>
              </w:rPr>
              <w:t>描述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7CBF5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7"/>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52172D6">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7"/>
                <w:rFonts w:ascii="宋体" w:hAnsi="宋体" w:eastAsia="宋体" w:cs="宋体"/>
                <w:kern w:val="0"/>
                <w:sz w:val="20"/>
                <w:szCs w:val="20"/>
                <w:bdr w:val="none" w:color="auto" w:sz="0" w:space="0"/>
                <w:lang w:val="en-US" w:eastAsia="zh-CN" w:bidi="ar"/>
              </w:rPr>
              <w:t>必填</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EAA75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Style w:val="7"/>
                <w:rFonts w:ascii="宋体" w:hAnsi="宋体" w:eastAsia="宋体" w:cs="宋体"/>
                <w:kern w:val="0"/>
                <w:sz w:val="20"/>
                <w:szCs w:val="20"/>
                <w:bdr w:val="none" w:color="auto" w:sz="0" w:space="0"/>
                <w:lang w:val="en-US" w:eastAsia="zh-CN" w:bidi="ar"/>
              </w:rPr>
              <w:t>字节长度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1994F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备注</w:t>
            </w:r>
          </w:p>
        </w:tc>
      </w:tr>
      <w:tr w14:paraId="7C261CD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EC254F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E65F5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调用标识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8F90C4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2534A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73961D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9DF0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客户编码</w:t>
            </w:r>
          </w:p>
        </w:tc>
      </w:tr>
      <w:tr w14:paraId="63365547">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9B6A7D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调整厂端授信余额USD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DC3F7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mcs_usebalance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96F21E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小数（两位小数）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F09B67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FA9D739">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FA3E4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color w:val="245BDB"/>
                <w:kern w:val="0"/>
                <w:sz w:val="20"/>
                <w:szCs w:val="20"/>
                <w:bdr w:val="none" w:color="auto" w:sz="0" w:space="0"/>
                <w:lang w:val="en-US" w:eastAsia="zh-CN" w:bidi="ar"/>
              </w:rPr>
              <w:t>对应【信用额度】字段</w:t>
            </w:r>
          </w:p>
        </w:tc>
      </w:tr>
      <w:tr w14:paraId="44AE8E5E">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49FD09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流程环节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948577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mcs_proccess</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CDFA06A">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094F0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4074D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71F78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1厂端授信模型计算</w:t>
            </w:r>
          </w:p>
          <w:p w14:paraId="3A5E23D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2厂端授信限额额度申请</w:t>
            </w:r>
          </w:p>
          <w:p w14:paraId="0696AC9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3厂端授信限额归零调整</w:t>
            </w:r>
          </w:p>
          <w:p w14:paraId="504910B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4交合同评审</w:t>
            </w:r>
          </w:p>
          <w:p w14:paraId="2BA66B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5合同变更信用类别</w:t>
            </w:r>
          </w:p>
          <w:p w14:paraId="3BCD8DB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6合同取消</w:t>
            </w:r>
          </w:p>
          <w:p w14:paraId="4505C0C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7订单执行验收</w:t>
            </w:r>
          </w:p>
          <w:p w14:paraId="02418D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8订单变更信用类别</w:t>
            </w:r>
          </w:p>
          <w:p w14:paraId="5240B4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9 回款解款</w:t>
            </w:r>
          </w:p>
          <w:p w14:paraId="4B82BB8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10订单退货</w:t>
            </w:r>
          </w:p>
          <w:p w14:paraId="2D1A17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11订单取消</w:t>
            </w:r>
          </w:p>
          <w:p w14:paraId="6A28A9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12其他</w:t>
            </w:r>
          </w:p>
          <w:p w14:paraId="5580489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其他-是保留字段。</w:t>
            </w:r>
          </w:p>
          <w:p w14:paraId="5AB1FC1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1-2由客户厂端授信管理PRD覆盖相关台账记录</w:t>
            </w:r>
          </w:p>
          <w:p w14:paraId="6D5F57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3-8 由授信额度动态运用管理PRD覆盖管理</w:t>
            </w:r>
          </w:p>
        </w:tc>
      </w:tr>
      <w:tr w14:paraId="6D9FEB0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93BE8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额度调整动作</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F8837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mcs_adjust</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FB7BF9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EC60C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7D372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A2ADC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1初始化</w:t>
            </w:r>
          </w:p>
          <w:p w14:paraId="4162EB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3占用</w:t>
            </w:r>
          </w:p>
          <w:p w14:paraId="3C9AF55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4释放</w:t>
            </w:r>
          </w:p>
        </w:tc>
      </w:tr>
      <w:tr w14:paraId="63504FF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1CC5BE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合同编码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DB716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mcs_contractid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09EA5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3472FC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0D619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A95B0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部分有值</w:t>
            </w:r>
          </w:p>
        </w:tc>
      </w:tr>
      <w:tr w14:paraId="6729FDBF">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951154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订单编码</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DDD5B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mcs_orderid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41EB38">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4D573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47D8D9">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50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79DCD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部分有值</w:t>
            </w:r>
          </w:p>
        </w:tc>
      </w:tr>
      <w:tr w14:paraId="5B693134">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C09E12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实际调整厂端授信余额USD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765C3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mcs_usedbalance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33DEC5">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小数（两位小数）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C2BAD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91485E2">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ADD6C4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默认值 0.00</w:t>
            </w:r>
          </w:p>
        </w:tc>
      </w:tr>
      <w:tr w14:paraId="4D40387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452345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调整后厂端授信余额USD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0E9B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mcs_sellerbalance</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1CE9781">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小数（两位小数）</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C0C0BD">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245386">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05DA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调整后厂端授信余额</w:t>
            </w:r>
          </w:p>
        </w:tc>
      </w:tr>
      <w:tr w14:paraId="32391188">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E431F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是否调整成功</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76BBB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mcs_usedflag</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2577C0">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085D7B3">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A87264">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10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AD5474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 是 0 否</w:t>
            </w:r>
          </w:p>
        </w:tc>
      </w:tr>
      <w:tr w14:paraId="41292A12">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3CFDB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台账编号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1E60F6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mcs_recordid</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65CF41C">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8EAA8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B1B87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8409DC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如果【是否调整成功】为1 是 填入</w:t>
            </w:r>
          </w:p>
        </w:tc>
      </w:tr>
      <w:tr w14:paraId="24AA4AE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8D7A6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使用失败原因</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93C090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mcs_failreason</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411207">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文本</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63CBE2B">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否</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642A71F">
            <w:pPr>
              <w:keepNext w:val="0"/>
              <w:keepLines w:val="0"/>
              <w:widowControl/>
              <w:suppressLineNumbers w:val="0"/>
              <w:pBdr>
                <w:top w:val="none" w:color="auto" w:sz="0" w:space="0"/>
                <w:left w:val="none" w:color="auto" w:sz="0" w:space="0"/>
                <w:bottom w:val="none" w:color="auto" w:sz="0" w:space="0"/>
                <w:right w:val="none" w:color="auto" w:sz="0" w:space="0"/>
              </w:pBdr>
              <w:jc w:val="center"/>
              <w:textAlignment w:val="top"/>
              <w:rPr>
                <w:sz w:val="20"/>
                <w:szCs w:val="20"/>
              </w:rPr>
            </w:pPr>
            <w:r>
              <w:rPr>
                <w:rFonts w:ascii="宋体" w:hAnsi="宋体" w:eastAsia="宋体" w:cs="宋体"/>
                <w:kern w:val="0"/>
                <w:sz w:val="20"/>
                <w:szCs w:val="20"/>
                <w:bdr w:val="none" w:color="auto" w:sz="0" w:space="0"/>
                <w:lang w:val="en-US" w:eastAsia="zh-CN" w:bidi="ar"/>
              </w:rPr>
              <w:t>200</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61E298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是否使成功 为 0 否 时有值</w:t>
            </w:r>
          </w:p>
          <w:p w14:paraId="057D84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bl>
    <w:p w14:paraId="1B29C58D">
      <w:pPr>
        <w:pStyle w:val="3"/>
        <w:keepNext w:val="0"/>
        <w:keepLines w:val="0"/>
        <w:widowControl/>
        <w:suppressLineNumbers w:val="0"/>
        <w:jc w:val="left"/>
      </w:pPr>
      <w:r>
        <w:rPr>
          <w:color w:val="245BDB"/>
        </w:rPr>
        <w:t xml:space="preserve">5.3 </w:t>
      </w:r>
      <w:r>
        <w:rPr>
          <w:rStyle w:val="7"/>
          <w:b/>
        </w:rPr>
        <w:t>逻辑说明</w:t>
      </w: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63"/>
        <w:gridCol w:w="712"/>
        <w:gridCol w:w="7040"/>
        <w:gridCol w:w="559"/>
        <w:gridCol w:w="826"/>
      </w:tblGrid>
      <w:tr w14:paraId="1E339903">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96C70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功能点</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BBAE4B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额度调整动作</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2E8D06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逻辑说明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ECF251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类型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FBFC69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备注</w:t>
            </w:r>
          </w:p>
        </w:tc>
      </w:tr>
      <w:tr w14:paraId="257481DF">
        <w:trPr>
          <w:trHeight w:val="780" w:hRule="atLeast"/>
        </w:trPr>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566A81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厂端授信余额调整接口</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F1A0E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初始化</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B567575">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1、通过接口传入的数据，额度调整动作 是 初始化，对厂端授信额度表新增或更新。</w:t>
            </w:r>
          </w:p>
          <w:p w14:paraId="724499B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先通过客户编码先查询厂端授信额度表，如果存在数据，则根据厂端授信功能中的业务值，更新【厂端授信额度USD】、【模型计算序列号】、【是否生效】为是，【生效日期】为系统当前日期。如果不存在数据则根据厂端授信模型计算中业务数据新增一条厂端授信额度数据。初始华</w:t>
            </w:r>
            <w:r>
              <w:rPr>
                <w:rFonts w:ascii="宋体" w:hAnsi="宋体" w:eastAsia="宋体" w:cs="宋体"/>
                <w:color w:val="245BDB"/>
                <w:kern w:val="0"/>
                <w:sz w:val="20"/>
                <w:szCs w:val="20"/>
                <w:bdr w:val="none" w:color="auto" w:sz="0" w:space="0"/>
                <w:lang w:val="en-US" w:eastAsia="zh-CN" w:bidi="ar"/>
              </w:rPr>
              <w:t>【厂端授信余额】= 【厂端授信额度USD】</w:t>
            </w:r>
            <w:r>
              <w:rPr>
                <w:rFonts w:ascii="宋体" w:hAnsi="宋体" w:eastAsia="宋体" w:cs="宋体"/>
                <w:kern w:val="0"/>
                <w:sz w:val="20"/>
                <w:szCs w:val="20"/>
                <w:bdr w:val="none" w:color="auto" w:sz="0" w:space="0"/>
                <w:lang w:val="en-US" w:eastAsia="zh-CN" w:bidi="ar"/>
              </w:rPr>
              <w:t>，【</w:t>
            </w:r>
            <w:r>
              <w:rPr>
                <w:rFonts w:ascii="宋体" w:hAnsi="宋体" w:eastAsia="宋体" w:cs="宋体"/>
                <w:color w:val="245BDB"/>
                <w:kern w:val="0"/>
                <w:sz w:val="20"/>
                <w:szCs w:val="20"/>
                <w:bdr w:val="none" w:color="auto" w:sz="0" w:space="0"/>
                <w:lang w:val="en-US" w:eastAsia="zh-CN" w:bidi="ar"/>
              </w:rPr>
              <w:t>厂端授信占用金额USD</w:t>
            </w:r>
            <w:r>
              <w:rPr>
                <w:rFonts w:ascii="宋体" w:hAnsi="宋体" w:eastAsia="宋体" w:cs="宋体"/>
                <w:kern w:val="0"/>
                <w:sz w:val="20"/>
                <w:szCs w:val="20"/>
                <w:bdr w:val="none" w:color="auto" w:sz="0" w:space="0"/>
                <w:lang w:val="en-US" w:eastAsia="zh-CN" w:bidi="ar"/>
              </w:rPr>
              <w:t>】= 0；</w:t>
            </w:r>
          </w:p>
          <w:p w14:paraId="0E9CC72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2、通过接口传入的数据，新增一条 厂端授信额度动态调整管理台账 。</w:t>
            </w:r>
          </w:p>
        </w:tc>
        <w:tc>
          <w:tcPr>
            <w:tcW w:w="0" w:type="auto"/>
            <w:vMerge w:val="restart"/>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8560DA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接口</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279AC0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接收数据后处理逻辑</w:t>
            </w:r>
          </w:p>
        </w:tc>
      </w:tr>
      <w:tr w14:paraId="75D715BA">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006BE98">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A88C13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占用</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459B8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通过接口传入的数据，额度调整动作 判断是 占用 ，5.x 是 占用。根据客户编码查找 厂端授信额度 数据，提取数据。</w:t>
            </w:r>
          </w:p>
          <w:p w14:paraId="326E8DD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台账 重复性校验</w:t>
            </w:r>
            <w:r>
              <w:rPr>
                <w:rFonts w:ascii="宋体" w:hAnsi="宋体" w:eastAsia="宋体" w:cs="宋体"/>
                <w:kern w:val="0"/>
                <w:sz w:val="20"/>
                <w:szCs w:val="20"/>
                <w:bdr w:val="none" w:color="auto" w:sz="0" w:space="0"/>
                <w:lang w:val="en-US" w:eastAsia="zh-CN" w:bidi="ar"/>
              </w:rPr>
              <w:t xml:space="preserve"> 合同编号/订单编号(优先订单编号，如果为空则用合同编号)、客户编码 如果最新对应的操作是占用，则判定为重复，不执行操作，并提示错误，返回数据：</w:t>
            </w:r>
          </w:p>
          <w:p w14:paraId="4504503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【实际调整厂端授信余额USD】填充 0.00,</w:t>
            </w:r>
          </w:p>
          <w:p w14:paraId="709A82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【是否使用成功】填充 0 是，</w:t>
            </w:r>
          </w:p>
          <w:p w14:paraId="3DAA3C4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【使用失败原因】填充 "对应合同已执行占用，无法再次执行动作占用"。</w:t>
            </w:r>
          </w:p>
          <w:p w14:paraId="49CCF4A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校验通过后：</w:t>
            </w:r>
          </w:p>
          <w:p w14:paraId="6E38754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a1.</w:t>
            </w:r>
            <w:r>
              <w:rPr>
                <w:rStyle w:val="7"/>
                <w:rFonts w:ascii="宋体" w:hAnsi="宋体" w:eastAsia="宋体" w:cs="宋体"/>
                <w:kern w:val="0"/>
                <w:sz w:val="20"/>
                <w:szCs w:val="20"/>
                <w:bdr w:val="none" w:color="auto" w:sz="0" w:space="0"/>
                <w:lang w:val="en-US" w:eastAsia="zh-CN" w:bidi="ar"/>
              </w:rPr>
              <w:t>则对接口数据对象中，</w:t>
            </w:r>
          </w:p>
          <w:p w14:paraId="3C44D7A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【实际调整厂端授信余额USD】填充值 【调整厂端授信余额USD】,</w:t>
            </w:r>
          </w:p>
          <w:p w14:paraId="224E207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【是否使用成功】填充 1 是，</w:t>
            </w:r>
          </w:p>
          <w:p w14:paraId="71B9CCB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【台账编号】新增的厂端授信额度动态调整管理台账数据编号，</w:t>
            </w:r>
          </w:p>
          <w:p w14:paraId="103159E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【调整后厂端授信余额USD】</w:t>
            </w:r>
            <w:r>
              <w:rPr>
                <w:rFonts w:ascii="宋体" w:hAnsi="宋体" w:eastAsia="宋体" w:cs="宋体"/>
                <w:kern w:val="0"/>
                <w:sz w:val="20"/>
                <w:szCs w:val="20"/>
                <w:bdr w:val="none" w:color="auto" w:sz="0" w:space="0"/>
                <w:lang w:val="en-US" w:eastAsia="zh-CN" w:bidi="ar"/>
              </w:rPr>
              <w:t xml:space="preserve"> </w:t>
            </w:r>
            <w:r>
              <w:rPr>
                <w:rStyle w:val="7"/>
                <w:rFonts w:ascii="宋体" w:hAnsi="宋体" w:eastAsia="宋体" w:cs="宋体"/>
                <w:kern w:val="0"/>
                <w:sz w:val="20"/>
                <w:szCs w:val="20"/>
                <w:bdr w:val="none" w:color="auto" w:sz="0" w:space="0"/>
                <w:lang w:val="en-US" w:eastAsia="zh-CN" w:bidi="ar"/>
              </w:rPr>
              <w:t>填值为 【厂端授信余额USD】</w:t>
            </w:r>
          </w:p>
          <w:p w14:paraId="3F1997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【使用失败原因】填充 空。</w:t>
            </w:r>
          </w:p>
          <w:p w14:paraId="13BA49AE">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a2.</w:t>
            </w:r>
            <w:r>
              <w:rPr>
                <w:rStyle w:val="7"/>
                <w:rFonts w:ascii="宋体" w:hAnsi="宋体" w:eastAsia="宋体" w:cs="宋体"/>
                <w:kern w:val="0"/>
                <w:sz w:val="20"/>
                <w:szCs w:val="20"/>
                <w:bdr w:val="none" w:color="auto" w:sz="0" w:space="0"/>
                <w:lang w:val="en-US" w:eastAsia="zh-CN" w:bidi="ar"/>
              </w:rPr>
              <w:t>同时，新增一条 厂端授信额度动态调整管理台账数据，其中</w:t>
            </w:r>
          </w:p>
          <w:p w14:paraId="522AF71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【调整金额USD】的值 = 【实际调整厂端授信余额USD】；</w:t>
            </w:r>
          </w:p>
          <w:p w14:paraId="0505DC7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w:t>
            </w:r>
            <w:r>
              <w:rPr>
                <w:rStyle w:val="7"/>
                <w:rFonts w:ascii="宋体" w:hAnsi="宋体" w:eastAsia="宋体" w:cs="宋体"/>
                <w:kern w:val="0"/>
                <w:sz w:val="20"/>
                <w:szCs w:val="20"/>
                <w:bdr w:val="none" w:color="auto" w:sz="0" w:space="0"/>
                <w:lang w:val="en-US" w:eastAsia="zh-CN" w:bidi="ar"/>
              </w:rPr>
              <w:t>调整后授信余额USD】的值 = 【厂端授信余额USD】- 【实际调整厂端授信余额USD】；</w:t>
            </w:r>
          </w:p>
          <w:p w14:paraId="1E0CF73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a3.</w:t>
            </w:r>
            <w:r>
              <w:rPr>
                <w:rStyle w:val="7"/>
                <w:rFonts w:ascii="宋体" w:hAnsi="宋体" w:eastAsia="宋体" w:cs="宋体"/>
                <w:kern w:val="0"/>
                <w:sz w:val="20"/>
                <w:szCs w:val="20"/>
                <w:bdr w:val="none" w:color="auto" w:sz="0" w:space="0"/>
                <w:lang w:val="en-US" w:eastAsia="zh-CN" w:bidi="ar"/>
              </w:rPr>
              <w:t>同时，更新 厂端授信额度数据，将</w:t>
            </w:r>
          </w:p>
          <w:p w14:paraId="5C75587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w:t>
            </w:r>
            <w:r>
              <w:rPr>
                <w:rStyle w:val="7"/>
                <w:rFonts w:ascii="宋体" w:hAnsi="宋体" w:eastAsia="宋体" w:cs="宋体"/>
                <w:color w:val="2EA121"/>
                <w:kern w:val="0"/>
                <w:sz w:val="20"/>
                <w:szCs w:val="20"/>
                <w:bdr w:val="none" w:color="auto" w:sz="0" w:space="0"/>
                <w:lang w:val="en-US" w:eastAsia="zh-CN" w:bidi="ar"/>
              </w:rPr>
              <w:t>厂端授信占用金额USD</w:t>
            </w:r>
            <w:r>
              <w:rPr>
                <w:rStyle w:val="7"/>
                <w:rFonts w:ascii="宋体" w:hAnsi="宋体" w:eastAsia="宋体" w:cs="宋体"/>
                <w:kern w:val="0"/>
                <w:sz w:val="20"/>
                <w:szCs w:val="20"/>
                <w:bdr w:val="none" w:color="auto" w:sz="0" w:space="0"/>
                <w:lang w:val="en-US" w:eastAsia="zh-CN" w:bidi="ar"/>
              </w:rPr>
              <w:t xml:space="preserve">】字段更新值 = </w:t>
            </w:r>
            <w:r>
              <w:rPr>
                <w:rStyle w:val="7"/>
                <w:rFonts w:ascii="宋体" w:hAnsi="宋体" w:eastAsia="宋体" w:cs="宋体"/>
                <w:color w:val="2EA121"/>
                <w:kern w:val="0"/>
                <w:sz w:val="20"/>
                <w:szCs w:val="20"/>
                <w:bdr w:val="none" w:color="auto" w:sz="0" w:space="0"/>
                <w:lang w:val="en-US" w:eastAsia="zh-CN" w:bidi="ar"/>
              </w:rPr>
              <w:t>【厂端授信占用金额USD】+</w:t>
            </w:r>
            <w:r>
              <w:rPr>
                <w:rStyle w:val="7"/>
                <w:rFonts w:ascii="宋体" w:hAnsi="宋体" w:eastAsia="宋体" w:cs="宋体"/>
                <w:kern w:val="0"/>
                <w:sz w:val="20"/>
                <w:szCs w:val="20"/>
                <w:bdr w:val="none" w:color="auto" w:sz="0" w:space="0"/>
                <w:lang w:val="en-US" w:eastAsia="zh-CN" w:bidi="ar"/>
              </w:rPr>
              <w:t>【实际调整厂端授信余额USD】，</w:t>
            </w:r>
          </w:p>
          <w:p w14:paraId="2071DB1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w:t>
            </w:r>
            <w:r>
              <w:rPr>
                <w:rStyle w:val="7"/>
                <w:rFonts w:ascii="宋体" w:hAnsi="宋体" w:eastAsia="宋体" w:cs="宋体"/>
                <w:color w:val="2EA121"/>
                <w:kern w:val="0"/>
                <w:sz w:val="20"/>
                <w:szCs w:val="20"/>
                <w:bdr w:val="none" w:color="auto" w:sz="0" w:space="0"/>
                <w:lang w:val="en-US" w:eastAsia="zh-CN" w:bidi="ar"/>
              </w:rPr>
              <w:t>厂端授信余额USD</w:t>
            </w:r>
            <w:r>
              <w:rPr>
                <w:rStyle w:val="7"/>
                <w:rFonts w:ascii="宋体" w:hAnsi="宋体" w:eastAsia="宋体" w:cs="宋体"/>
                <w:kern w:val="0"/>
                <w:sz w:val="20"/>
                <w:szCs w:val="20"/>
                <w:bdr w:val="none" w:color="auto" w:sz="0" w:space="0"/>
                <w:lang w:val="en-US" w:eastAsia="zh-CN" w:bidi="ar"/>
              </w:rPr>
              <w:t>】字段值更新 = 【</w:t>
            </w:r>
            <w:r>
              <w:rPr>
                <w:rStyle w:val="7"/>
                <w:rFonts w:ascii="宋体" w:hAnsi="宋体" w:eastAsia="宋体" w:cs="宋体"/>
                <w:color w:val="2EA121"/>
                <w:kern w:val="0"/>
                <w:sz w:val="20"/>
                <w:szCs w:val="20"/>
                <w:bdr w:val="none" w:color="auto" w:sz="0" w:space="0"/>
                <w:lang w:val="en-US" w:eastAsia="zh-CN" w:bidi="ar"/>
              </w:rPr>
              <w:t>厂端授信余额USD</w:t>
            </w:r>
            <w:r>
              <w:rPr>
                <w:rStyle w:val="7"/>
                <w:rFonts w:ascii="宋体" w:hAnsi="宋体" w:eastAsia="宋体" w:cs="宋体"/>
                <w:kern w:val="0"/>
                <w:sz w:val="20"/>
                <w:szCs w:val="20"/>
                <w:bdr w:val="none" w:color="auto" w:sz="0" w:space="0"/>
                <w:lang w:val="en-US" w:eastAsia="zh-CN" w:bidi="ar"/>
              </w:rPr>
              <w:t>】-【实际调整厂端授信余额USD】 。</w:t>
            </w: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34E28A8">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D12018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p>
        </w:tc>
      </w:tr>
      <w:tr w14:paraId="796A2060">
        <w:trPr>
          <w:trHeight w:val="780" w:hRule="atLeast"/>
        </w:trPr>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B11C089">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6D41B54">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释放</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7A9C15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通过接口传入的数据，额度调整动作 是 释放。根据客户编码查找 厂端授信额度 数据，提取数据。</w:t>
            </w:r>
          </w:p>
          <w:p w14:paraId="0EFE6310">
            <w:pPr>
              <w:keepNext w:val="0"/>
              <w:keepLines w:val="0"/>
              <w:widowControl/>
              <w:numPr>
                <w:ilvl w:val="0"/>
                <w:numId w:val="14"/>
              </w:numPr>
              <w:suppressLineNumbers w:val="0"/>
              <w:spacing w:before="0" w:beforeAutospacing="1" w:after="0" w:afterAutospacing="1"/>
              <w:ind w:left="1440" w:hanging="360"/>
              <w:jc w:val="left"/>
            </w:pPr>
          </w:p>
          <w:p w14:paraId="44FD3BFE">
            <w:pPr>
              <w:keepNext w:val="0"/>
              <w:keepLines w:val="0"/>
              <w:widowControl/>
              <w:suppressLineNumbers w:val="0"/>
              <w:pBdr>
                <w:top w:val="none" w:color="auto" w:sz="0" w:space="0"/>
                <w:left w:val="none" w:color="auto" w:sz="0" w:space="0"/>
                <w:bottom w:val="none" w:color="auto" w:sz="0" w:space="0"/>
                <w:right w:val="none" w:color="auto" w:sz="0" w:space="0"/>
              </w:pBdr>
              <w:ind w:left="720"/>
              <w:jc w:val="left"/>
              <w:textAlignment w:val="top"/>
              <w:rPr>
                <w:sz w:val="20"/>
                <w:szCs w:val="20"/>
              </w:rPr>
            </w:pPr>
            <w:r>
              <w:rPr>
                <w:rStyle w:val="7"/>
                <w:rFonts w:ascii="宋体" w:hAnsi="宋体" w:eastAsia="宋体" w:cs="宋体"/>
                <w:kern w:val="0"/>
                <w:sz w:val="20"/>
                <w:szCs w:val="20"/>
                <w:bdr w:val="none" w:color="auto" w:sz="0" w:space="0"/>
                <w:lang w:val="en-US" w:eastAsia="zh-CN" w:bidi="ar"/>
              </w:rPr>
              <w:t>占用释放</w:t>
            </w:r>
            <w:r>
              <w:rPr>
                <w:rFonts w:ascii="宋体" w:hAnsi="宋体" w:eastAsia="宋体" w:cs="宋体"/>
                <w:kern w:val="0"/>
                <w:sz w:val="20"/>
                <w:szCs w:val="20"/>
                <w:bdr w:val="none" w:color="auto" w:sz="0" w:space="0"/>
                <w:lang w:val="en-US" w:eastAsia="zh-CN" w:bidi="ar"/>
              </w:rPr>
              <w:t xml:space="preserve"> </w:t>
            </w:r>
          </w:p>
          <w:p w14:paraId="04917BB9">
            <w:pPr>
              <w:keepNext w:val="0"/>
              <w:keepLines w:val="0"/>
              <w:widowControl/>
              <w:numPr>
                <w:ilvl w:val="0"/>
                <w:numId w:val="14"/>
              </w:numPr>
              <w:suppressLineNumbers w:val="0"/>
              <w:spacing w:before="0" w:beforeAutospacing="1" w:after="0" w:afterAutospacing="1"/>
              <w:ind w:left="1440" w:hanging="360"/>
              <w:jc w:val="left"/>
            </w:pPr>
          </w:p>
          <w:p w14:paraId="1B3BC5D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a1.</w:t>
            </w:r>
            <w:r>
              <w:rPr>
                <w:rStyle w:val="7"/>
                <w:rFonts w:ascii="宋体" w:hAnsi="宋体" w:eastAsia="宋体" w:cs="宋体"/>
                <w:kern w:val="0"/>
                <w:sz w:val="20"/>
                <w:szCs w:val="20"/>
                <w:bdr w:val="none" w:color="auto" w:sz="0" w:space="0"/>
                <w:lang w:val="en-US" w:eastAsia="zh-CN" w:bidi="ar"/>
              </w:rPr>
              <w:t>则对接口数据对象中，</w:t>
            </w:r>
          </w:p>
          <w:p w14:paraId="20251BB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【实际调整厂端授信余额USD】填充值 【调整厂端授信余额USD】,</w:t>
            </w:r>
          </w:p>
          <w:p w14:paraId="57DBC2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【是否使用成功】填充 1 是，</w:t>
            </w:r>
          </w:p>
          <w:p w14:paraId="1F792A6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【台账编号】新增的厂端授信额度动态调整管理台账数据编号，</w:t>
            </w:r>
          </w:p>
          <w:p w14:paraId="49C4FF99">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【调整后授信余额USD】的值 = 【厂端授信余额USD】 + 【实际调整厂端授信余额USD】；</w:t>
            </w:r>
          </w:p>
          <w:p w14:paraId="1EE461E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【使用失败原因】填充 空。</w:t>
            </w:r>
          </w:p>
          <w:p w14:paraId="10AA6A20">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a2.</w:t>
            </w:r>
            <w:r>
              <w:rPr>
                <w:rStyle w:val="7"/>
                <w:rFonts w:ascii="宋体" w:hAnsi="宋体" w:eastAsia="宋体" w:cs="宋体"/>
                <w:kern w:val="0"/>
                <w:sz w:val="20"/>
                <w:szCs w:val="20"/>
                <w:bdr w:val="none" w:color="auto" w:sz="0" w:space="0"/>
                <w:lang w:val="en-US" w:eastAsia="zh-CN" w:bidi="ar"/>
              </w:rPr>
              <w:t>同时，新增一条 厂端授信额度动态调整管理台账数据，</w:t>
            </w:r>
          </w:p>
          <w:p w14:paraId="699C24D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【调整金额USD】的值 = 【实际调整厂端授信余额USD】,</w:t>
            </w:r>
          </w:p>
          <w:p w14:paraId="5F87D49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w:t>
            </w:r>
            <w:r>
              <w:rPr>
                <w:rStyle w:val="7"/>
                <w:rFonts w:ascii="宋体" w:hAnsi="宋体" w:eastAsia="宋体" w:cs="宋体"/>
                <w:kern w:val="0"/>
                <w:sz w:val="20"/>
                <w:szCs w:val="20"/>
                <w:bdr w:val="none" w:color="auto" w:sz="0" w:space="0"/>
                <w:lang w:val="en-US" w:eastAsia="zh-CN" w:bidi="ar"/>
              </w:rPr>
              <w:t>调整后授信余额USD】的值 = 【厂端授信余额USD】 + 【实际调整厂端授信余额USD】；</w:t>
            </w:r>
          </w:p>
          <w:p w14:paraId="6EA9DD3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a3.</w:t>
            </w:r>
            <w:r>
              <w:rPr>
                <w:rStyle w:val="7"/>
                <w:rFonts w:ascii="宋体" w:hAnsi="宋体" w:eastAsia="宋体" w:cs="宋体"/>
                <w:kern w:val="0"/>
                <w:sz w:val="20"/>
                <w:szCs w:val="20"/>
                <w:bdr w:val="none" w:color="auto" w:sz="0" w:space="0"/>
                <w:lang w:val="en-US" w:eastAsia="zh-CN" w:bidi="ar"/>
              </w:rPr>
              <w:t>同时，更新 厂端授信额度数据，将</w:t>
            </w:r>
          </w:p>
          <w:p w14:paraId="5868954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w:t>
            </w:r>
            <w:r>
              <w:rPr>
                <w:rStyle w:val="7"/>
                <w:rFonts w:ascii="宋体" w:hAnsi="宋体" w:eastAsia="宋体" w:cs="宋体"/>
                <w:color w:val="2EA121"/>
                <w:kern w:val="0"/>
                <w:sz w:val="20"/>
                <w:szCs w:val="20"/>
                <w:bdr w:val="none" w:color="auto" w:sz="0" w:space="0"/>
                <w:lang w:val="en-US" w:eastAsia="zh-CN" w:bidi="ar"/>
              </w:rPr>
              <w:t>厂端授信占用金额USD</w:t>
            </w:r>
            <w:r>
              <w:rPr>
                <w:rStyle w:val="7"/>
                <w:rFonts w:ascii="宋体" w:hAnsi="宋体" w:eastAsia="宋体" w:cs="宋体"/>
                <w:kern w:val="0"/>
                <w:sz w:val="20"/>
                <w:szCs w:val="20"/>
                <w:bdr w:val="none" w:color="auto" w:sz="0" w:space="0"/>
                <w:lang w:val="en-US" w:eastAsia="zh-CN" w:bidi="ar"/>
              </w:rPr>
              <w:t xml:space="preserve">】字段更新值 = </w:t>
            </w:r>
            <w:r>
              <w:rPr>
                <w:rStyle w:val="7"/>
                <w:rFonts w:ascii="宋体" w:hAnsi="宋体" w:eastAsia="宋体" w:cs="宋体"/>
                <w:color w:val="2EA121"/>
                <w:kern w:val="0"/>
                <w:sz w:val="20"/>
                <w:szCs w:val="20"/>
                <w:bdr w:val="none" w:color="auto" w:sz="0" w:space="0"/>
                <w:lang w:val="en-US" w:eastAsia="zh-CN" w:bidi="ar"/>
              </w:rPr>
              <w:t>【厂端授信占用金额USD】-</w:t>
            </w:r>
            <w:r>
              <w:rPr>
                <w:rStyle w:val="7"/>
                <w:rFonts w:ascii="宋体" w:hAnsi="宋体" w:eastAsia="宋体" w:cs="宋体"/>
                <w:kern w:val="0"/>
                <w:sz w:val="20"/>
                <w:szCs w:val="20"/>
                <w:bdr w:val="none" w:color="auto" w:sz="0" w:space="0"/>
                <w:lang w:val="en-US" w:eastAsia="zh-CN" w:bidi="ar"/>
              </w:rPr>
              <w:t>【实际调整厂端授信余额USD】，</w:t>
            </w:r>
          </w:p>
          <w:p w14:paraId="5D7F6B6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Style w:val="7"/>
                <w:rFonts w:ascii="宋体" w:hAnsi="宋体" w:eastAsia="宋体" w:cs="宋体"/>
                <w:kern w:val="0"/>
                <w:sz w:val="20"/>
                <w:szCs w:val="20"/>
                <w:bdr w:val="none" w:color="auto" w:sz="0" w:space="0"/>
                <w:lang w:val="en-US" w:eastAsia="zh-CN" w:bidi="ar"/>
              </w:rPr>
              <w:t>【</w:t>
            </w:r>
            <w:r>
              <w:rPr>
                <w:rStyle w:val="7"/>
                <w:rFonts w:ascii="宋体" w:hAnsi="宋体" w:eastAsia="宋体" w:cs="宋体"/>
                <w:color w:val="2EA121"/>
                <w:kern w:val="0"/>
                <w:sz w:val="20"/>
                <w:szCs w:val="20"/>
                <w:bdr w:val="none" w:color="auto" w:sz="0" w:space="0"/>
                <w:lang w:val="en-US" w:eastAsia="zh-CN" w:bidi="ar"/>
              </w:rPr>
              <w:t>厂端授信余额USD</w:t>
            </w:r>
            <w:r>
              <w:rPr>
                <w:rStyle w:val="7"/>
                <w:rFonts w:ascii="宋体" w:hAnsi="宋体" w:eastAsia="宋体" w:cs="宋体"/>
                <w:kern w:val="0"/>
                <w:sz w:val="20"/>
                <w:szCs w:val="20"/>
                <w:bdr w:val="none" w:color="auto" w:sz="0" w:space="0"/>
                <w:lang w:val="en-US" w:eastAsia="zh-CN" w:bidi="ar"/>
              </w:rPr>
              <w:t>】字段更新值 = 【</w:t>
            </w:r>
            <w:r>
              <w:rPr>
                <w:rStyle w:val="7"/>
                <w:rFonts w:ascii="宋体" w:hAnsi="宋体" w:eastAsia="宋体" w:cs="宋体"/>
                <w:color w:val="2EA121"/>
                <w:kern w:val="0"/>
                <w:sz w:val="20"/>
                <w:szCs w:val="20"/>
                <w:bdr w:val="none" w:color="auto" w:sz="0" w:space="0"/>
                <w:lang w:val="en-US" w:eastAsia="zh-CN" w:bidi="ar"/>
              </w:rPr>
              <w:t>厂端授信余额USD</w:t>
            </w:r>
            <w:r>
              <w:rPr>
                <w:rStyle w:val="7"/>
                <w:rFonts w:ascii="宋体" w:hAnsi="宋体" w:eastAsia="宋体" w:cs="宋体"/>
                <w:kern w:val="0"/>
                <w:sz w:val="20"/>
                <w:szCs w:val="20"/>
                <w:bdr w:val="none" w:color="auto" w:sz="0" w:space="0"/>
                <w:lang w:val="en-US" w:eastAsia="zh-CN" w:bidi="ar"/>
              </w:rPr>
              <w:t>】 +【实际调整厂端授信余额USD】 。</w:t>
            </w:r>
          </w:p>
        </w:tc>
        <w:tc>
          <w:tcPr>
            <w:tcW w:w="0" w:type="auto"/>
            <w:vMerge w:val="continue"/>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0A13047">
            <w:pPr>
              <w:rPr>
                <w:rFonts w:hint="eastAsia" w:ascii="宋体"/>
                <w:sz w:val="20"/>
                <w:szCs w:val="20"/>
              </w:rPr>
            </w:pP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E02DECC">
            <w:pPr>
              <w:rPr>
                <w:rFonts w:hint="eastAsia" w:ascii="宋体"/>
                <w:sz w:val="20"/>
                <w:szCs w:val="20"/>
              </w:rPr>
            </w:pPr>
          </w:p>
        </w:tc>
      </w:tr>
    </w:tbl>
    <w:p w14:paraId="5085121D">
      <w:pPr>
        <w:keepNext w:val="0"/>
        <w:keepLines w:val="0"/>
        <w:widowControl/>
        <w:numPr>
          <w:ilvl w:val="0"/>
          <w:numId w:val="15"/>
        </w:numPr>
        <w:suppressLineNumbers w:val="0"/>
        <w:spacing w:before="0" w:beforeAutospacing="1" w:after="0" w:afterAutospacing="1"/>
        <w:ind w:left="1440" w:hanging="360"/>
        <w:jc w:val="left"/>
      </w:pPr>
    </w:p>
    <w:p w14:paraId="7C77D484">
      <w:pPr>
        <w:keepNext w:val="0"/>
        <w:keepLines w:val="0"/>
        <w:widowControl/>
        <w:suppressLineNumbers w:val="0"/>
        <w:ind w:left="720"/>
        <w:jc w:val="left"/>
      </w:pPr>
      <w:r>
        <w:rPr>
          <w:rStyle w:val="7"/>
          <w:rFonts w:ascii="宋体" w:hAnsi="宋体" w:eastAsia="宋体" w:cs="宋体"/>
          <w:kern w:val="0"/>
          <w:sz w:val="24"/>
          <w:szCs w:val="24"/>
          <w:lang w:val="en-US" w:eastAsia="zh-CN" w:bidi="ar"/>
        </w:rPr>
        <w:t>附录（一）业务需求输入和集成文档</w:t>
      </w:r>
    </w:p>
    <w:p w14:paraId="4D37F2F4">
      <w:pPr>
        <w:keepNext w:val="0"/>
        <w:keepLines w:val="0"/>
        <w:widowControl/>
        <w:numPr>
          <w:ilvl w:val="0"/>
          <w:numId w:val="15"/>
        </w:numPr>
        <w:suppressLineNumbers w:val="0"/>
        <w:spacing w:before="0" w:beforeAutospacing="1" w:after="0" w:afterAutospacing="1"/>
        <w:ind w:left="1440" w:hanging="360"/>
        <w:jc w:val="left"/>
      </w:pPr>
    </w:p>
    <w:tbl>
      <w:tblPr>
        <w:tblW w:w="100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96"/>
        <w:gridCol w:w="908"/>
        <w:gridCol w:w="5153"/>
        <w:gridCol w:w="3343"/>
      </w:tblGrid>
      <w:tr w14:paraId="38355E29">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79399E3F">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序号</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2D9308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分类</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2FAB2C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文档说明</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502F0A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文档路径</w:t>
            </w:r>
          </w:p>
        </w:tc>
      </w:tr>
      <w:tr w14:paraId="37F6D70C">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D730B92">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1</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88EF668">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业务详细需求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013F53AC">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LTC PMO项目管理共享目录，保存所有营销风控详细业务需求文档，由各业务负责人负责。如有变更，需修订变革记录和标记变更位置。</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5DF8BBD1">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fldChar w:fldCharType="begin"/>
            </w:r>
            <w:r>
              <w:rPr>
                <w:rFonts w:ascii="宋体" w:hAnsi="宋体" w:eastAsia="宋体" w:cs="宋体"/>
                <w:kern w:val="0"/>
                <w:sz w:val="20"/>
                <w:szCs w:val="20"/>
                <w:bdr w:val="none" w:color="auto" w:sz="0" w:space="0"/>
                <w:lang w:val="en-US" w:eastAsia="zh-CN" w:bidi="ar"/>
              </w:rPr>
              <w:instrText xml:space="preserve"> HYPERLINK "https://rs2flu7c17.work.sany.com.cn/docx/doxk5dmYrrk0VgXT4MIrXzHPgzg" </w:instrText>
            </w:r>
            <w:r>
              <w:rPr>
                <w:rFonts w:ascii="宋体" w:hAnsi="宋体" w:eastAsia="宋体" w:cs="宋体"/>
                <w:kern w:val="0"/>
                <w:sz w:val="20"/>
                <w:szCs w:val="20"/>
                <w:bdr w:val="none" w:color="auto" w:sz="0" w:space="0"/>
                <w:lang w:val="en-US" w:eastAsia="zh-CN" w:bidi="ar"/>
              </w:rPr>
              <w:fldChar w:fldCharType="separate"/>
            </w:r>
            <w:r>
              <w:rPr>
                <w:rStyle w:val="9"/>
                <w:rFonts w:ascii="宋体" w:hAnsi="宋体" w:eastAsia="宋体" w:cs="宋体"/>
                <w:sz w:val="20"/>
                <w:szCs w:val="20"/>
                <w:bdr w:val="none" w:color="auto" w:sz="0" w:space="0"/>
              </w:rPr>
              <w:t>LTC项目-授信额度动态运用流程</w:t>
            </w:r>
            <w:r>
              <w:rPr>
                <w:rFonts w:ascii="宋体" w:hAnsi="宋体" w:eastAsia="宋体" w:cs="宋体"/>
                <w:kern w:val="0"/>
                <w:sz w:val="20"/>
                <w:szCs w:val="20"/>
                <w:bdr w:val="none" w:color="auto" w:sz="0" w:space="0"/>
                <w:lang w:val="en-US" w:eastAsia="zh-CN" w:bidi="ar"/>
              </w:rPr>
              <w:fldChar w:fldCharType="end"/>
            </w:r>
          </w:p>
        </w:tc>
      </w:tr>
      <w:tr w14:paraId="10C57DCD">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59D50B">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2</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438ABCA">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L3模块需求</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15644D6">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厂端授信额度管理</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10D090A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fldChar w:fldCharType="begin"/>
            </w:r>
            <w:r>
              <w:rPr>
                <w:rFonts w:ascii="宋体" w:hAnsi="宋体" w:eastAsia="宋体" w:cs="宋体"/>
                <w:kern w:val="0"/>
                <w:sz w:val="20"/>
                <w:szCs w:val="20"/>
                <w:bdr w:val="none" w:color="auto" w:sz="0" w:space="0"/>
                <w:lang w:val="en-US" w:eastAsia="zh-CN" w:bidi="ar"/>
              </w:rPr>
              <w:instrText xml:space="preserve"> HYPERLINK "https://rs2flu7c17.work.sany.com.cn/docx/doxk5IuPtaXu55WGDY7u50hJ50b" </w:instrText>
            </w:r>
            <w:r>
              <w:rPr>
                <w:rFonts w:ascii="宋体" w:hAnsi="宋体" w:eastAsia="宋体" w:cs="宋体"/>
                <w:kern w:val="0"/>
                <w:sz w:val="20"/>
                <w:szCs w:val="20"/>
                <w:bdr w:val="none" w:color="auto" w:sz="0" w:space="0"/>
                <w:lang w:val="en-US" w:eastAsia="zh-CN" w:bidi="ar"/>
              </w:rPr>
              <w:fldChar w:fldCharType="separate"/>
            </w:r>
            <w:r>
              <w:rPr>
                <w:rStyle w:val="9"/>
                <w:rFonts w:ascii="宋体" w:hAnsi="宋体" w:eastAsia="宋体" w:cs="宋体"/>
                <w:sz w:val="20"/>
                <w:szCs w:val="20"/>
                <w:bdr w:val="none" w:color="auto" w:sz="0" w:space="0"/>
              </w:rPr>
              <w:t>LTC营销风控_厂端授信管理、参数配置、不予授信、模型计算和调整申请.PRD</w:t>
            </w:r>
            <w:r>
              <w:rPr>
                <w:rFonts w:ascii="宋体" w:hAnsi="宋体" w:eastAsia="宋体" w:cs="宋体"/>
                <w:kern w:val="0"/>
                <w:sz w:val="20"/>
                <w:szCs w:val="20"/>
                <w:bdr w:val="none" w:color="auto" w:sz="0" w:space="0"/>
                <w:lang w:val="en-US" w:eastAsia="zh-CN" w:bidi="ar"/>
              </w:rPr>
              <w:fldChar w:fldCharType="end"/>
            </w:r>
          </w:p>
        </w:tc>
      </w:tr>
      <w:tr w14:paraId="0F68C940">
        <w:trPr>
          <w:trHeight w:val="780" w:hRule="atLeast"/>
        </w:trPr>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47CFDD87">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3</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200E78E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开发流程</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3B7B7C53">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流程参考</w:t>
            </w:r>
          </w:p>
        </w:tc>
        <w:tc>
          <w:tcPr>
            <w:tcW w:w="0" w:type="auto"/>
            <w:tcBorders>
              <w:top w:val="single" w:color="DEE0E3" w:sz="8" w:space="0"/>
              <w:left w:val="single" w:color="DEE0E3" w:sz="8" w:space="0"/>
              <w:bottom w:val="single" w:color="DEE0E3" w:sz="8" w:space="0"/>
              <w:right w:val="single" w:color="DEE0E3" w:sz="8" w:space="0"/>
            </w:tcBorders>
            <w:shd w:val="clear"/>
            <w:tcMar>
              <w:top w:w="160" w:type="dxa"/>
              <w:left w:w="160" w:type="dxa"/>
              <w:bottom w:w="160" w:type="dxa"/>
              <w:right w:w="160" w:type="dxa"/>
            </w:tcMar>
            <w:vAlign w:val="top"/>
          </w:tcPr>
          <w:p w14:paraId="60215FFD">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bdr w:val="none" w:color="auto" w:sz="0" w:space="0"/>
                <w:lang w:val="en-US" w:eastAsia="zh-CN" w:bidi="ar"/>
              </w:rPr>
              <w:t>暂时无法在飞书文档外展示此内容</w:t>
            </w:r>
          </w:p>
        </w:tc>
      </w:tr>
    </w:tbl>
    <w:p w14:paraId="5396B065">
      <w:pPr>
        <w:keepNext w:val="0"/>
        <w:keepLines w:val="0"/>
        <w:widowControl/>
        <w:suppressLineNumbers w:val="0"/>
        <w:jc w:val="left"/>
      </w:pPr>
    </w:p>
    <w:p w14:paraId="2838777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1ED2AD"/>
    <w:multiLevelType w:val="multilevel"/>
    <w:tmpl w:val="B21ED2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E67B424C"/>
    <w:multiLevelType w:val="multilevel"/>
    <w:tmpl w:val="E67B424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EEE30813"/>
    <w:multiLevelType w:val="multilevel"/>
    <w:tmpl w:val="EEE308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F7FA16C8"/>
    <w:multiLevelType w:val="multilevel"/>
    <w:tmpl w:val="F7FA16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FBEACF5A"/>
    <w:multiLevelType w:val="multilevel"/>
    <w:tmpl w:val="FBEACF5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FDFC02E0"/>
    <w:multiLevelType w:val="multilevel"/>
    <w:tmpl w:val="FDFC02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FEF45681"/>
    <w:multiLevelType w:val="multilevel"/>
    <w:tmpl w:val="FEF4568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FBFA541"/>
    <w:multiLevelType w:val="multilevel"/>
    <w:tmpl w:val="FFBFA5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FFCFCDE0"/>
    <w:multiLevelType w:val="multilevel"/>
    <w:tmpl w:val="FFCFCD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FFFD97B6"/>
    <w:multiLevelType w:val="multilevel"/>
    <w:tmpl w:val="FFFD97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5DEF8F2B"/>
    <w:multiLevelType w:val="multilevel"/>
    <w:tmpl w:val="5DEF8F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5DFF157C"/>
    <w:multiLevelType w:val="multilevel"/>
    <w:tmpl w:val="5DFF15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773D007D"/>
    <w:multiLevelType w:val="multilevel"/>
    <w:tmpl w:val="773D00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7EEE399"/>
    <w:multiLevelType w:val="multilevel"/>
    <w:tmpl w:val="77EEE3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7FFEFF44"/>
    <w:multiLevelType w:val="multilevel"/>
    <w:tmpl w:val="7FFEFF4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6"/>
  </w:num>
  <w:num w:numId="3">
    <w:abstractNumId w:val="0"/>
  </w:num>
  <w:num w:numId="4">
    <w:abstractNumId w:val="14"/>
  </w:num>
  <w:num w:numId="5">
    <w:abstractNumId w:val="13"/>
  </w:num>
  <w:num w:numId="6">
    <w:abstractNumId w:val="11"/>
  </w:num>
  <w:num w:numId="7">
    <w:abstractNumId w:val="8"/>
  </w:num>
  <w:num w:numId="8">
    <w:abstractNumId w:val="10"/>
  </w:num>
  <w:num w:numId="9">
    <w:abstractNumId w:val="9"/>
  </w:num>
  <w:num w:numId="10">
    <w:abstractNumId w:val="7"/>
  </w:num>
  <w:num w:numId="11">
    <w:abstractNumId w:val="5"/>
  </w:num>
  <w:num w:numId="12">
    <w:abstractNumId w:val="2"/>
  </w:num>
  <w:num w:numId="13">
    <w:abstractNumId w:val="12"/>
  </w:num>
  <w:num w:numId="14">
    <w:abstractNumId w:val="3"/>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EF0DBA"/>
    <w:rsid w:val="7EEF0D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0</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2026-07-22T07:27:00Z</dcterms:created>
  <dc:creator>PeterQiu</dc:creator>
  <cp:lastModifiedBy>PeterQiu</cp:lastModifiedBy>
  <dcterms:modified xsi:type="dcterms:W3CDTF">2026-07-22T07:27:45Z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D99B34A17C8233105300606AF308CCB9_41</vt:lpwstr>
  </property>
</Properties>
</file>