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F6DD1" w14:textId="247ABD2A" w:rsidR="007D6EF9" w:rsidRDefault="005B20C0" w:rsidP="005B20C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Jared Yu</w:t>
      </w:r>
    </w:p>
    <w:p w14:paraId="13B7B6B9" w14:textId="15CECCFB" w:rsidR="00F2359E" w:rsidRDefault="00F2359E" w:rsidP="005B20C0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Mining</w:t>
      </w:r>
    </w:p>
    <w:p w14:paraId="7496CD36" w14:textId="17F62E5D" w:rsidR="005B20C0" w:rsidRDefault="005B20C0" w:rsidP="005B20C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 2 Assignment</w:t>
      </w:r>
    </w:p>
    <w:p w14:paraId="67C3A0E9" w14:textId="3D8CB7DA" w:rsidR="005B20C0" w:rsidRDefault="005B20C0" w:rsidP="005B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have an exponential distribution</w:t>
      </w:r>
    </w:p>
    <w:p w14:paraId="5A75FDA3" w14:textId="7C65E717" w:rsidR="005B20C0" w:rsidRPr="005B20C0" w:rsidRDefault="005B20C0" w:rsidP="005B20C0">
      <w:pPr>
        <w:pStyle w:val="ListParagrap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x|θ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-θx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x≥0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otherwise.</m:t>
                    </m:r>
                  </m:e>
                </m:mr>
              </m:m>
            </m:e>
          </m:d>
        </m:oMath>
      </m:oMathPara>
    </w:p>
    <w:p w14:paraId="1AF1EF53" w14:textId="69628B0A" w:rsidR="005B20C0" w:rsidRDefault="005B20C0" w:rsidP="005B2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Sketch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rPr>
          <w:rFonts w:ascii="Times New Roman" w:hAnsi="Times New Roman" w:cs="Times New Roman"/>
        </w:rPr>
        <w:t xml:space="preserve"> versus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for a fixed value of the parameter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>.</w:t>
      </w:r>
    </w:p>
    <w:p w14:paraId="047CEDFB" w14:textId="027F90D4" w:rsidR="00911DAF" w:rsidRDefault="00911DAF" w:rsidP="00911DAF">
      <w:pPr>
        <w:rPr>
          <w:rFonts w:ascii="Times New Roman" w:hAnsi="Times New Roman" w:cs="Times New Roman"/>
          <w:u w:val="single"/>
        </w:rPr>
      </w:pPr>
      <w:r w:rsidRPr="00911DAF">
        <w:rPr>
          <w:rFonts w:ascii="Times New Roman" w:hAnsi="Times New Roman" w:cs="Times New Roman"/>
          <w:u w:val="single"/>
        </w:rPr>
        <w:t>Ans:</w:t>
      </w:r>
    </w:p>
    <w:p w14:paraId="72E3CD6F" w14:textId="747C59B8" w:rsidR="00480542" w:rsidRPr="00480542" w:rsidRDefault="00480542" w:rsidP="00911D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 of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r w:rsidR="004D411D">
        <w:rPr>
          <w:rFonts w:ascii="Times New Roman" w:hAnsi="Times New Roman" w:cs="Times New Roman"/>
        </w:rPr>
        <w:t xml:space="preserve">versus </w:t>
      </w:r>
      <m:oMath>
        <m:r>
          <w:rPr>
            <w:rFonts w:ascii="Cambria Math" w:hAnsi="Cambria Math" w:cs="Times New Roman"/>
          </w:rPr>
          <m:t>x</m:t>
        </m:r>
      </m:oMath>
      <w:r w:rsidR="004D41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is shown below in Figure 1 for </w:t>
      </w:r>
      <m:oMath>
        <m:r>
          <w:rPr>
            <w:rFonts w:ascii="Cambria Math" w:hAnsi="Cambria Math" w:cs="Times New Roman"/>
          </w:rPr>
          <m:t>θ=</m:t>
        </m:r>
        <m:r>
          <w:rPr>
            <w:rFonts w:ascii="Cambria Math" w:hAnsi="Cambria Math" w:cs="Times New Roman"/>
          </w:rPr>
          <m:t xml:space="preserve">0.5, </m:t>
        </m:r>
        <m:r>
          <w:rPr>
            <w:rFonts w:ascii="Cambria Math" w:hAnsi="Cambria Math" w:cs="Times New Roman"/>
          </w:rPr>
          <m:t>1</m:t>
        </m:r>
        <m:r>
          <w:rPr>
            <w:rFonts w:ascii="Cambria Math" w:hAnsi="Cambria Math" w:cs="Times New Roman"/>
          </w:rPr>
          <m:t>, 1.5</m:t>
        </m:r>
      </m:oMath>
      <w:r>
        <w:rPr>
          <w:rFonts w:ascii="Times New Roman" w:hAnsi="Times New Roman" w:cs="Times New Roman"/>
        </w:rPr>
        <w:t>.</w:t>
      </w:r>
      <w:r w:rsidR="00E936C8">
        <w:rPr>
          <w:rFonts w:ascii="Times New Roman" w:hAnsi="Times New Roman" w:cs="Times New Roman"/>
        </w:rPr>
        <w:t xml:space="preserve"> It was created in RStudio, where the range of </w:t>
      </w:r>
      <m:oMath>
        <m:r>
          <w:rPr>
            <w:rFonts w:ascii="Cambria Math" w:hAnsi="Cambria Math" w:cs="Times New Roman"/>
          </w:rPr>
          <m:t>x</m:t>
        </m:r>
      </m:oMath>
      <w:r w:rsidR="00E936C8">
        <w:rPr>
          <w:rFonts w:ascii="Times New Roman" w:hAnsi="Times New Roman" w:cs="Times New Roman"/>
        </w:rPr>
        <w:t>-values are from -1 to 5.</w:t>
      </w:r>
      <w:r w:rsidR="00D974F1">
        <w:rPr>
          <w:rFonts w:ascii="Times New Roman" w:hAnsi="Times New Roman" w:cs="Times New Roman"/>
        </w:rPr>
        <w:t xml:space="preserve"> It shows the exponential distribution and how it is nonzero only for values of </w:t>
      </w:r>
      <m:oMath>
        <m:r>
          <w:rPr>
            <w:rFonts w:ascii="Cambria Math" w:hAnsi="Cambria Math" w:cs="Times New Roman"/>
          </w:rPr>
          <m:t>x≥0</m:t>
        </m:r>
      </m:oMath>
      <w:r w:rsidR="00D974F1">
        <w:rPr>
          <w:rFonts w:ascii="Times New Roman" w:hAnsi="Times New Roman" w:cs="Times New Roman"/>
        </w:rPr>
        <w:t>.</w:t>
      </w:r>
      <w:r w:rsidR="00DE45C4">
        <w:rPr>
          <w:rFonts w:ascii="Times New Roman" w:hAnsi="Times New Roman" w:cs="Times New Roman"/>
        </w:rPr>
        <w:t xml:space="preserve"> There is a solid circle at coordinates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0,0.5</m:t>
            </m:r>
          </m:e>
        </m:d>
        <m:r>
          <w:rPr>
            <w:rFonts w:ascii="Cambria Math" w:hAnsi="Cambria Math" w:cs="Times New Roman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0, 1</m:t>
            </m:r>
          </m:e>
        </m:d>
        <m:r>
          <w:rPr>
            <w:rFonts w:ascii="Cambria Math" w:hAnsi="Cambria Math" w:cs="Times New Roman"/>
          </w:rPr>
          <m:t>, (0,1.5)</m:t>
        </m:r>
      </m:oMath>
      <w:r w:rsidR="00DE45C4">
        <w:rPr>
          <w:rFonts w:ascii="Times New Roman" w:hAnsi="Times New Roman" w:cs="Times New Roman"/>
        </w:rPr>
        <w:t xml:space="preserve"> and an unfilled circle at coordinates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0, 0</m:t>
            </m:r>
          </m:e>
        </m:d>
      </m:oMath>
      <w:r w:rsidR="00DE45C4">
        <w:rPr>
          <w:rFonts w:ascii="Times New Roman" w:hAnsi="Times New Roman" w:cs="Times New Roman"/>
        </w:rPr>
        <w:t xml:space="preserve"> to indicate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  <m:r>
          <w:rPr>
            <w:rFonts w:ascii="Cambria Math" w:hAnsi="Cambria Math" w:cs="Times New Roman"/>
          </w:rPr>
          <m:t>&gt;0</m:t>
        </m:r>
      </m:oMath>
      <w:r w:rsidR="00DE45C4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x=0</m:t>
        </m:r>
      </m:oMath>
      <w:r w:rsidR="00DE45C4">
        <w:rPr>
          <w:rFonts w:ascii="Times New Roman" w:hAnsi="Times New Roman" w:cs="Times New Roman"/>
        </w:rPr>
        <w:t>.</w:t>
      </w:r>
      <w:r w:rsidR="00451201">
        <w:rPr>
          <w:rFonts w:ascii="Times New Roman" w:hAnsi="Times New Roman" w:cs="Times New Roman"/>
        </w:rPr>
        <w:t xml:space="preserve"> The different values for </w:t>
      </w:r>
      <m:oMath>
        <m:r>
          <w:rPr>
            <w:rFonts w:ascii="Cambria Math" w:hAnsi="Cambria Math" w:cs="Times New Roman"/>
          </w:rPr>
          <m:t>θ</m:t>
        </m:r>
      </m:oMath>
      <w:r w:rsidR="00451201">
        <w:rPr>
          <w:rFonts w:ascii="Times New Roman" w:hAnsi="Times New Roman" w:cs="Times New Roman"/>
        </w:rPr>
        <w:t xml:space="preserve"> for 0.5, 1, and 1.5 are denoted in blue, red, and black respectively.</w:t>
      </w:r>
      <w:r w:rsidR="00997B56">
        <w:rPr>
          <w:rFonts w:ascii="Times New Roman" w:hAnsi="Times New Roman" w:cs="Times New Roman"/>
        </w:rPr>
        <w:t xml:space="preserve"> The plot shows how as </w:t>
      </w:r>
      <m:oMath>
        <m:r>
          <w:rPr>
            <w:rFonts w:ascii="Cambria Math" w:hAnsi="Cambria Math" w:cs="Times New Roman"/>
          </w:rPr>
          <m:t>θ</m:t>
        </m:r>
      </m:oMath>
      <w:r w:rsidR="00997B56">
        <w:rPr>
          <w:rFonts w:ascii="Times New Roman" w:hAnsi="Times New Roman" w:cs="Times New Roman"/>
        </w:rPr>
        <w:t xml:space="preserve"> increases, the density increases near zero, but decreases for larger values of </w:t>
      </w:r>
      <m:oMath>
        <m:r>
          <w:rPr>
            <w:rFonts w:ascii="Cambria Math" w:hAnsi="Cambria Math" w:cs="Times New Roman"/>
          </w:rPr>
          <m:t>x</m:t>
        </m:r>
      </m:oMath>
      <w:r w:rsidR="00997B56">
        <w:rPr>
          <w:rFonts w:ascii="Times New Roman" w:hAnsi="Times New Roman" w:cs="Times New Roman"/>
        </w:rPr>
        <w:t>.</w:t>
      </w:r>
      <w:r w:rsidR="00074405">
        <w:rPr>
          <w:rFonts w:ascii="Times New Roman" w:hAnsi="Times New Roman" w:cs="Times New Roman"/>
        </w:rPr>
        <w:t xml:space="preserve"> Also, as </w:t>
      </w:r>
      <m:oMath>
        <m:r>
          <w:rPr>
            <w:rFonts w:ascii="Cambria Math" w:hAnsi="Cambria Math" w:cs="Times New Roman"/>
          </w:rPr>
          <m:t>x</m:t>
        </m:r>
      </m:oMath>
      <w:r w:rsidR="00074405">
        <w:rPr>
          <w:rFonts w:ascii="Times New Roman" w:hAnsi="Times New Roman" w:cs="Times New Roman"/>
        </w:rPr>
        <w:t xml:space="preserve"> increases, the density tends to decrease.</w:t>
      </w:r>
    </w:p>
    <w:p w14:paraId="5FBF7A6D" w14:textId="1A8D82C0" w:rsidR="00480542" w:rsidRDefault="00C22328" w:rsidP="00480542">
      <w:pPr>
        <w:keepNext/>
        <w:jc w:val="center"/>
      </w:pPr>
      <w:r>
        <w:rPr>
          <w:noProof/>
        </w:rPr>
        <w:drawing>
          <wp:inline distT="0" distB="0" distL="0" distR="0" wp14:anchorId="41DDD039" wp14:editId="134ACFAA">
            <wp:extent cx="3721608" cy="2953512"/>
            <wp:effectExtent l="0" t="0" r="0" b="5715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3A64" w14:textId="15E26CF8" w:rsidR="00911DAF" w:rsidRPr="004577D3" w:rsidRDefault="00480542" w:rsidP="004577D3">
      <w:pPr>
        <w:pStyle w:val="Caption"/>
        <w:jc w:val="center"/>
      </w:pPr>
      <w:r>
        <w:t xml:space="preserve">Figure </w:t>
      </w:r>
      <w:r w:rsidR="00067480">
        <w:fldChar w:fldCharType="begin"/>
      </w:r>
      <w:r w:rsidR="00067480">
        <w:instrText xml:space="preserve"> SEQ Figure \* ARABIC </w:instrText>
      </w:r>
      <w:r w:rsidR="00067480">
        <w:fldChar w:fldCharType="separate"/>
      </w:r>
      <w:r w:rsidR="007252BB">
        <w:rPr>
          <w:noProof/>
        </w:rPr>
        <w:t>1</w:t>
      </w:r>
      <w:r w:rsidR="00067480">
        <w:rPr>
          <w:noProof/>
        </w:rPr>
        <w:fldChar w:fldCharType="end"/>
      </w:r>
      <w:r>
        <w:t xml:space="preserve"> A plot of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t xml:space="preserve"> </w:t>
      </w:r>
      <w:r w:rsidR="008673A5">
        <w:t xml:space="preserve">vs. </w:t>
      </w:r>
      <m:oMath>
        <m:r>
          <w:rPr>
            <w:rFonts w:ascii="Cambria Math" w:hAnsi="Cambria Math"/>
          </w:rPr>
          <m:t>x</m:t>
        </m:r>
      </m:oMath>
      <w:r w:rsidR="008673A5">
        <w:t xml:space="preserve">, </w:t>
      </w:r>
      <w:r>
        <w:t xml:space="preserve">where </w:t>
      </w:r>
      <m:oMath>
        <m:r>
          <w:rPr>
            <w:rFonts w:ascii="Cambria Math" w:hAnsi="Cambria Math"/>
          </w:rPr>
          <m:t>θ=</m:t>
        </m:r>
        <m:r>
          <w:rPr>
            <w:rFonts w:ascii="Cambria Math" w:hAnsi="Cambria Math"/>
          </w:rPr>
          <m:t xml:space="preserve">0.5,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 1.5</m:t>
        </m:r>
      </m:oMath>
      <w:r w:rsidR="008673A5">
        <w:t xml:space="preserve"> and </w:t>
      </w:r>
      <m:oMath>
        <m:r>
          <w:rPr>
            <w:rFonts w:ascii="Cambria Math" w:hAnsi="Cambria Math"/>
          </w:rPr>
          <m:t>x=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-1, 5</m:t>
            </m:r>
          </m:e>
        </m:d>
      </m:oMath>
      <w:r>
        <w:t>.</w:t>
      </w:r>
      <w:r w:rsidR="00AD2B31">
        <w:t xml:space="preserve"> At point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0, 0</m:t>
            </m:r>
          </m:e>
        </m:d>
      </m:oMath>
      <w:r w:rsidR="00AD2B31">
        <w:t xml:space="preserve"> is an unfilled circle and</w:t>
      </w:r>
      <w:r w:rsidR="009E2BAD">
        <w:t xml:space="preserve"> at points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0,0.5</m:t>
            </m:r>
          </m:e>
        </m:d>
      </m:oMath>
      <w:r w:rsidR="009E2BAD"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9E2BAD">
        <w:t xml:space="preserve">,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0,1.5</m:t>
            </m:r>
          </m:e>
        </m:d>
      </m:oMath>
      <w:r w:rsidR="009E2BAD">
        <w:t xml:space="preserve"> </w:t>
      </w:r>
      <w:r w:rsidR="00AD2B31">
        <w:t xml:space="preserve"> </w:t>
      </w:r>
      <w:r w:rsidR="009E2BAD">
        <w:t xml:space="preserve">there are </w:t>
      </w:r>
      <w:r w:rsidR="00AD2B31">
        <w:t>filled circle</w:t>
      </w:r>
      <w:r w:rsidR="009E2BAD">
        <w:t>s</w:t>
      </w:r>
      <w:r w:rsidR="00AD2B31">
        <w:t xml:space="preserve">. This is to indicate that 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  <m:r>
          <w:rPr>
            <w:rFonts w:ascii="Cambria Math" w:hAnsi="Cambria Math" w:cs="Times New Roman"/>
          </w:rPr>
          <m:t>&gt;0</m:t>
        </m:r>
      </m:oMath>
      <w:r w:rsidR="00AD2B31">
        <w:t xml:space="preserve"> when </w:t>
      </w:r>
      <m:oMath>
        <m:r>
          <w:rPr>
            <w:rFonts w:ascii="Cambria Math" w:hAnsi="Cambria Math"/>
          </w:rPr>
          <m:t>x=0</m:t>
        </m:r>
      </m:oMath>
      <w:r w:rsidR="00AD2B31">
        <w:t>.</w:t>
      </w:r>
    </w:p>
    <w:p w14:paraId="25AB27DE" w14:textId="4DAE44D7" w:rsidR="005B20C0" w:rsidRDefault="005B20C0" w:rsidP="005B2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Sketch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rPr>
          <w:rFonts w:ascii="Times New Roman" w:hAnsi="Times New Roman" w:cs="Times New Roman"/>
        </w:rPr>
        <w:t xml:space="preserve"> versus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θ&gt;0</m:t>
        </m:r>
      </m:oMath>
      <w:r>
        <w:rPr>
          <w:rFonts w:ascii="Times New Roman" w:hAnsi="Times New Roman" w:cs="Times New Roman"/>
        </w:rPr>
        <w:t xml:space="preserve"> for a fixed value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.</w:t>
      </w:r>
    </w:p>
    <w:p w14:paraId="3193D070" w14:textId="6CE8DDF4" w:rsidR="004577D3" w:rsidRDefault="004577D3" w:rsidP="004577D3">
      <w:pPr>
        <w:rPr>
          <w:rFonts w:ascii="Times New Roman" w:hAnsi="Times New Roman" w:cs="Times New Roman"/>
          <w:u w:val="single"/>
        </w:rPr>
      </w:pPr>
      <w:r w:rsidRPr="004577D3">
        <w:rPr>
          <w:rFonts w:ascii="Times New Roman" w:hAnsi="Times New Roman" w:cs="Times New Roman"/>
          <w:u w:val="single"/>
        </w:rPr>
        <w:t>Ans:</w:t>
      </w:r>
    </w:p>
    <w:p w14:paraId="5EB3F7DD" w14:textId="790645B9" w:rsidR="00112F16" w:rsidRPr="00480542" w:rsidRDefault="00380746" w:rsidP="00112F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 of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rPr>
          <w:rFonts w:ascii="Times New Roman" w:hAnsi="Times New Roman" w:cs="Times New Roman"/>
        </w:rPr>
        <w:t xml:space="preserve"> versus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 is shown below in Figure </w:t>
      </w:r>
      <w:r w:rsidR="0096276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x=1</m:t>
        </m:r>
        <m:r>
          <w:rPr>
            <w:rFonts w:ascii="Cambria Math" w:hAnsi="Cambria Math" w:cs="Times New Roman"/>
          </w:rPr>
          <m:t>,2,3</m:t>
        </m:r>
      </m:oMath>
      <w:r>
        <w:rPr>
          <w:rFonts w:ascii="Times New Roman" w:hAnsi="Times New Roman" w:cs="Times New Roman"/>
        </w:rPr>
        <w:t xml:space="preserve">. It was created in RStudio, where the range of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-values are from </w:t>
      </w:r>
      <m:oMath>
        <m:d>
          <m:dPr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0, 5</m:t>
            </m:r>
          </m:e>
        </m:d>
      </m:oMath>
      <w:r>
        <w:rPr>
          <w:rFonts w:ascii="Times New Roman" w:hAnsi="Times New Roman" w:cs="Times New Roman"/>
        </w:rPr>
        <w:t xml:space="preserve">. </w:t>
      </w:r>
      <w:r w:rsidR="00E06EB9">
        <w:rPr>
          <w:rFonts w:ascii="Times New Roman" w:hAnsi="Times New Roman" w:cs="Times New Roman"/>
        </w:rPr>
        <w:t xml:space="preserve">An </w:t>
      </w:r>
      <w:r w:rsidR="00366A95">
        <w:rPr>
          <w:rFonts w:ascii="Times New Roman" w:hAnsi="Times New Roman" w:cs="Times New Roman"/>
        </w:rPr>
        <w:t>unfilled</w:t>
      </w:r>
      <w:r w:rsidR="00E06EB9">
        <w:rPr>
          <w:rFonts w:ascii="Times New Roman" w:hAnsi="Times New Roman" w:cs="Times New Roman"/>
        </w:rPr>
        <w:t xml:space="preserve"> circle at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0, 0</m:t>
            </m:r>
          </m:e>
        </m:d>
      </m:oMath>
      <w:r w:rsidR="00E06EB9">
        <w:rPr>
          <w:rFonts w:ascii="Times New Roman" w:hAnsi="Times New Roman" w:cs="Times New Roman"/>
        </w:rPr>
        <w:t xml:space="preserve"> is used to indicate that at that coordinate, the value of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E06EB9">
        <w:rPr>
          <w:rFonts w:ascii="Times New Roman" w:hAnsi="Times New Roman" w:cs="Times New Roman"/>
        </w:rPr>
        <w:t>.</w:t>
      </w:r>
      <w:r w:rsidR="00112F16">
        <w:rPr>
          <w:rFonts w:ascii="Times New Roman" w:hAnsi="Times New Roman" w:cs="Times New Roman"/>
        </w:rPr>
        <w:t xml:space="preserve"> </w:t>
      </w:r>
      <w:r w:rsidR="00112F16">
        <w:rPr>
          <w:rFonts w:ascii="Times New Roman" w:hAnsi="Times New Roman" w:cs="Times New Roman"/>
        </w:rPr>
        <w:t xml:space="preserve">The different values for </w:t>
      </w:r>
      <m:oMath>
        <m:r>
          <w:rPr>
            <w:rFonts w:ascii="Cambria Math" w:hAnsi="Cambria Math" w:cs="Times New Roman"/>
          </w:rPr>
          <m:t>x</m:t>
        </m:r>
      </m:oMath>
      <w:r w:rsidR="00112F16">
        <w:rPr>
          <w:rFonts w:ascii="Times New Roman" w:hAnsi="Times New Roman" w:cs="Times New Roman"/>
        </w:rPr>
        <w:t xml:space="preserve"> for 1,</w:t>
      </w:r>
      <w:r w:rsidR="00112F16">
        <w:rPr>
          <w:rFonts w:ascii="Times New Roman" w:hAnsi="Times New Roman" w:cs="Times New Roman"/>
        </w:rPr>
        <w:t xml:space="preserve"> 2,</w:t>
      </w:r>
      <w:r w:rsidR="00112F16">
        <w:rPr>
          <w:rFonts w:ascii="Times New Roman" w:hAnsi="Times New Roman" w:cs="Times New Roman"/>
        </w:rPr>
        <w:t xml:space="preserve"> and </w:t>
      </w:r>
      <w:r w:rsidR="00112F16">
        <w:rPr>
          <w:rFonts w:ascii="Times New Roman" w:hAnsi="Times New Roman" w:cs="Times New Roman"/>
        </w:rPr>
        <w:t>3</w:t>
      </w:r>
      <w:r w:rsidR="00112F16">
        <w:rPr>
          <w:rFonts w:ascii="Times New Roman" w:hAnsi="Times New Roman" w:cs="Times New Roman"/>
        </w:rPr>
        <w:t xml:space="preserve"> are denoted in </w:t>
      </w:r>
      <w:r w:rsidR="008878F0">
        <w:rPr>
          <w:rFonts w:ascii="Times New Roman" w:hAnsi="Times New Roman" w:cs="Times New Roman"/>
        </w:rPr>
        <w:t>black</w:t>
      </w:r>
      <w:r w:rsidR="00112F16">
        <w:rPr>
          <w:rFonts w:ascii="Times New Roman" w:hAnsi="Times New Roman" w:cs="Times New Roman"/>
        </w:rPr>
        <w:t xml:space="preserve">, red, and </w:t>
      </w:r>
      <w:r w:rsidR="008878F0">
        <w:rPr>
          <w:rFonts w:ascii="Times New Roman" w:hAnsi="Times New Roman" w:cs="Times New Roman"/>
        </w:rPr>
        <w:t xml:space="preserve">blue </w:t>
      </w:r>
      <w:r w:rsidR="00112F16">
        <w:rPr>
          <w:rFonts w:ascii="Times New Roman" w:hAnsi="Times New Roman" w:cs="Times New Roman"/>
        </w:rPr>
        <w:t xml:space="preserve">respectively. The plot shows how as </w:t>
      </w:r>
      <m:oMath>
        <m:r>
          <w:rPr>
            <w:rFonts w:ascii="Cambria Math" w:hAnsi="Cambria Math" w:cs="Times New Roman"/>
          </w:rPr>
          <m:t>θ</m:t>
        </m:r>
      </m:oMath>
      <w:r w:rsidR="00112F16">
        <w:rPr>
          <w:rFonts w:ascii="Times New Roman" w:hAnsi="Times New Roman" w:cs="Times New Roman"/>
        </w:rPr>
        <w:t xml:space="preserve"> increases, the density </w:t>
      </w:r>
      <w:r w:rsidR="00CC516D">
        <w:rPr>
          <w:rFonts w:ascii="Times New Roman" w:hAnsi="Times New Roman" w:cs="Times New Roman"/>
        </w:rPr>
        <w:t xml:space="preserve">tends to peak and the curve down. The point at which it peaks is different depending on the value of </w:t>
      </w:r>
      <m:oMath>
        <m:r>
          <w:rPr>
            <w:rFonts w:ascii="Cambria Math" w:hAnsi="Cambria Math" w:cs="Times New Roman"/>
          </w:rPr>
          <m:t>x</m:t>
        </m:r>
      </m:oMath>
      <w:r w:rsidR="00CC516D">
        <w:rPr>
          <w:rFonts w:ascii="Times New Roman" w:hAnsi="Times New Roman" w:cs="Times New Roman"/>
        </w:rPr>
        <w:t xml:space="preserve">. Furthermore, for larger values of </w:t>
      </w:r>
      <m:oMath>
        <m:r>
          <w:rPr>
            <w:rFonts w:ascii="Cambria Math" w:hAnsi="Cambria Math" w:cs="Times New Roman"/>
          </w:rPr>
          <m:t>x</m:t>
        </m:r>
      </m:oMath>
      <w:r w:rsidR="00CC516D">
        <w:rPr>
          <w:rFonts w:ascii="Times New Roman" w:hAnsi="Times New Roman" w:cs="Times New Roman"/>
        </w:rPr>
        <w:t>, the density will</w:t>
      </w:r>
      <w:r w:rsidR="00D829CA">
        <w:rPr>
          <w:rFonts w:ascii="Times New Roman" w:hAnsi="Times New Roman" w:cs="Times New Roman"/>
        </w:rPr>
        <w:t xml:space="preserve"> be lower for smaller values of </w:t>
      </w:r>
      <m:oMath>
        <m:r>
          <w:rPr>
            <w:rFonts w:ascii="Cambria Math" w:hAnsi="Cambria Math" w:cs="Times New Roman"/>
          </w:rPr>
          <m:t>θ</m:t>
        </m:r>
      </m:oMath>
      <w:r w:rsidR="00D829CA">
        <w:rPr>
          <w:rFonts w:ascii="Times New Roman" w:hAnsi="Times New Roman" w:cs="Times New Roman"/>
        </w:rPr>
        <w:t>, before seeming to converge at larger values.</w:t>
      </w:r>
    </w:p>
    <w:p w14:paraId="3C97BDBF" w14:textId="3938D524" w:rsidR="004577D3" w:rsidRDefault="004577D3" w:rsidP="004577D3">
      <w:pPr>
        <w:rPr>
          <w:rFonts w:ascii="Times New Roman" w:hAnsi="Times New Roman" w:cs="Times New Roman"/>
        </w:rPr>
      </w:pPr>
    </w:p>
    <w:p w14:paraId="6D705475" w14:textId="0C7F38A9" w:rsidR="004577D3" w:rsidRDefault="00067480" w:rsidP="004577D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AD586E" wp14:editId="5F8AB99B">
            <wp:extent cx="3721608" cy="2953512"/>
            <wp:effectExtent l="0" t="0" r="0" b="5715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a ma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5F278" w14:textId="6431CCE7" w:rsidR="004577D3" w:rsidRPr="004577D3" w:rsidRDefault="004577D3" w:rsidP="004577D3">
      <w:pPr>
        <w:pStyle w:val="Caption"/>
        <w:jc w:val="center"/>
      </w:pPr>
      <w:r>
        <w:t xml:space="preserve">Figure </w:t>
      </w:r>
      <w:r w:rsidR="00067480">
        <w:fldChar w:fldCharType="begin"/>
      </w:r>
      <w:r w:rsidR="00067480">
        <w:instrText xml:space="preserve"> SEQ Figure \* ARABIC </w:instrText>
      </w:r>
      <w:r w:rsidR="00067480">
        <w:fldChar w:fldCharType="separate"/>
      </w:r>
      <w:r w:rsidR="007252BB">
        <w:rPr>
          <w:noProof/>
        </w:rPr>
        <w:t>2</w:t>
      </w:r>
      <w:r w:rsidR="00067480">
        <w:rPr>
          <w:noProof/>
        </w:rPr>
        <w:fldChar w:fldCharType="end"/>
      </w:r>
      <w:r>
        <w:t xml:space="preserve"> A plot of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t xml:space="preserve"> vs. </w:t>
      </w:r>
      <m:oMath>
        <m:r>
          <w:rPr>
            <w:rFonts w:ascii="Cambria Math" w:hAnsi="Cambria Math"/>
          </w:rPr>
          <m:t>θ</m:t>
        </m:r>
      </m:oMath>
      <w:r>
        <w:t xml:space="preserve">, where </w:t>
      </w:r>
      <m:oMath>
        <m:r>
          <w:rPr>
            <w:rFonts w:ascii="Cambria Math" w:hAnsi="Cambria Math"/>
          </w:rPr>
          <m:t>x=1</m:t>
        </m:r>
        <m:r>
          <w:rPr>
            <w:rFonts w:ascii="Cambria Math" w:hAnsi="Cambria Math"/>
          </w:rPr>
          <m:t>,2,3</m:t>
        </m:r>
      </m:oMath>
      <w:r>
        <w:t xml:space="preserve"> and </w:t>
      </w:r>
      <m:oMath>
        <m:r>
          <w:rPr>
            <w:rFonts w:ascii="Cambria Math" w:hAnsi="Cambria Math"/>
          </w:rPr>
          <m:t>θ=</m:t>
        </m:r>
        <m:d>
          <m:dPr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0, 5</m:t>
            </m:r>
          </m:e>
        </m:d>
      </m:oMath>
      <w:r>
        <w:t>.</w:t>
      </w:r>
      <w:r w:rsidR="007F4F4C">
        <w:t xml:space="preserve"> An </w:t>
      </w:r>
      <w:r w:rsidR="00366A95">
        <w:t>unfilled</w:t>
      </w:r>
      <w:r w:rsidR="007F4F4C">
        <w:t xml:space="preserve"> circle is included at the coordinate (0,0) to indicate that at that point, the value of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  <m:r>
          <w:rPr>
            <w:rFonts w:ascii="Cambria Math" w:hAnsi="Cambria Math" w:cs="Times New Roman"/>
          </w:rPr>
          <m:t>=0</m:t>
        </m:r>
      </m:oMath>
      <w:r w:rsidR="007F4F4C">
        <w:t>.</w:t>
      </w:r>
    </w:p>
    <w:p w14:paraId="07684635" w14:textId="3161895F" w:rsidR="005B20C0" w:rsidRDefault="005B20C0" w:rsidP="005B2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that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samples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are drawn independently according to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rPr>
          <w:rFonts w:ascii="Times New Roman" w:hAnsi="Times New Roman" w:cs="Times New Roman"/>
        </w:rPr>
        <w:t xml:space="preserve">. Show that the maximum likelihood </w:t>
      </w:r>
      <w:proofErr w:type="gramStart"/>
      <w:r>
        <w:rPr>
          <w:rFonts w:ascii="Times New Roman" w:hAnsi="Times New Roman" w:cs="Times New Roman"/>
        </w:rPr>
        <w:t>estimate</w:t>
      </w:r>
      <w:proofErr w:type="gramEnd"/>
      <w:r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 is given by</w:t>
      </w:r>
    </w:p>
    <w:p w14:paraId="05DFC4E0" w14:textId="75B07D33" w:rsidR="005B20C0" w:rsidRPr="00926016" w:rsidRDefault="00067480" w:rsidP="005B20C0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θ</m:t>
              </m: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0EC008A3" w14:textId="075BE4A4" w:rsidR="00926016" w:rsidRDefault="00926016" w:rsidP="005B20C0">
      <w:pPr>
        <w:rPr>
          <w:rFonts w:ascii="Times New Roman" w:hAnsi="Times New Roman" w:cs="Times New Roman"/>
          <w:u w:val="single"/>
        </w:rPr>
      </w:pPr>
      <w:r w:rsidRPr="00926016">
        <w:rPr>
          <w:rFonts w:ascii="Times New Roman" w:hAnsi="Times New Roman" w:cs="Times New Roman"/>
          <w:u w:val="single"/>
        </w:rPr>
        <w:t>Ans:</w:t>
      </w:r>
    </w:p>
    <w:p w14:paraId="6B5F2850" w14:textId="52A90423" w:rsidR="00926016" w:rsidRDefault="00926016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r>
              <w:rPr>
                <w:rFonts w:ascii="Cambria Math" w:hAnsi="Cambria Math" w:cs="Times New Roman"/>
              </w:rPr>
              <m:t>∼</m:t>
            </m:r>
          </m:e>
          <m:lim>
            <m:r>
              <w:rPr>
                <w:rFonts w:ascii="Cambria Math" w:hAnsi="Cambria Math" w:cs="Times New Roman"/>
              </w:rPr>
              <m:t>i.i.d.</m:t>
            </m:r>
          </m:lim>
        </m:limUpp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</w:p>
    <w:p w14:paraId="1CD4B132" w14:textId="005136FA" w:rsidR="00FB3271" w:rsidRPr="005228DA" w:rsidRDefault="00067480" w:rsidP="005B20C0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=f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;θ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-θ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-θ</m:t>
                  </m:r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sup>
              </m:sSup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1.1</m:t>
                  </m:r>
                </m:e>
              </m:d>
            </m:e>
          </m:eqArr>
        </m:oMath>
      </m:oMathPara>
    </w:p>
    <w:p w14:paraId="304CE80A" w14:textId="4BB0E432" w:rsidR="005228DA" w:rsidRPr="005228DA" w:rsidRDefault="005228DA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Equation (</w:t>
      </w:r>
      <w:r w:rsidR="00D53CD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1) shows the likelihood formula for the exponential function.</w:t>
      </w:r>
    </w:p>
    <w:p w14:paraId="569081CB" w14:textId="6AADDA1F" w:rsidR="005228DA" w:rsidRPr="005228DA" w:rsidRDefault="00067480" w:rsidP="005B20C0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=n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func>
              <m:r>
                <w:rPr>
                  <w:rFonts w:ascii="Cambria Math" w:hAnsi="Cambria Math" w:cs="Times New Roman"/>
                </w:rPr>
                <m:t>-θ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1.2</m:t>
                  </m:r>
                </m:e>
              </m:d>
            </m:e>
          </m:eqArr>
        </m:oMath>
      </m:oMathPara>
    </w:p>
    <w:p w14:paraId="36574939" w14:textId="77DC7FBF" w:rsidR="005228DA" w:rsidRPr="005228DA" w:rsidRDefault="005228DA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Equation (</w:t>
      </w:r>
      <w:r w:rsidR="00D53CD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>2) shows the log-likelihood version of equation (1).</w:t>
      </w:r>
    </w:p>
    <w:p w14:paraId="454C6732" w14:textId="4D8C8F09" w:rsidR="005228DA" w:rsidRPr="005228DA" w:rsidRDefault="00067480" w:rsidP="005B20C0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θ</m:t>
                  </m:r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  <m:limUpp>
                <m:limUppPr>
                  <m:ctrlPr>
                    <w:rPr>
                      <w:rFonts w:ascii="Cambria Math" w:hAnsi="Cambria Math" w:cs="Times New Roman"/>
                      <w:i/>
                    </w:rPr>
                  </m:ctrlPr>
                </m:limUppPr>
                <m:e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  <m:li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set to</m:t>
                  </m:r>
                </m:lim>
              </m:limUpp>
              <m:r>
                <w:rPr>
                  <w:rFonts w:ascii="Cambria Math" w:hAnsi="Cambria Math" w:cs="Times New Roman"/>
                </w:rPr>
                <m:t>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1.3</m:t>
                  </m:r>
                </m:e>
              </m:d>
            </m:e>
          </m:eqArr>
        </m:oMath>
      </m:oMathPara>
    </w:p>
    <w:p w14:paraId="0AC27C61" w14:textId="0984D2F2" w:rsidR="005228DA" w:rsidRPr="005228DA" w:rsidRDefault="005228DA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equation (</w:t>
      </w:r>
      <w:r w:rsidR="00D53CD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3), the derivative of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</m:oMath>
      <w:r>
        <w:rPr>
          <w:rFonts w:ascii="Times New Roman" w:hAnsi="Times New Roman" w:cs="Times New Roman"/>
        </w:rPr>
        <w:t xml:space="preserve"> is taken and the goal is to find either its minimum or maximum by setting it to 0.</w:t>
      </w:r>
    </w:p>
    <w:p w14:paraId="0640E798" w14:textId="677B1228" w:rsidR="005228DA" w:rsidRPr="005228DA" w:rsidRDefault="00067480" w:rsidP="005B20C0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→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1.4</m:t>
                  </m:r>
                </m:e>
              </m:d>
            </m:e>
          </m:eqArr>
        </m:oMath>
      </m:oMathPara>
    </w:p>
    <w:p w14:paraId="4C5C6E23" w14:textId="51BE83CE" w:rsidR="005228DA" w:rsidRDefault="005228DA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equation (</w:t>
      </w:r>
      <w:r w:rsidR="00D53CD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4), the </w:t>
      </w:r>
      <w:r w:rsidR="00DE37A7">
        <w:rPr>
          <w:rFonts w:ascii="Times New Roman" w:hAnsi="Times New Roman" w:cs="Times New Roman"/>
        </w:rPr>
        <w:t>optimum value</w:t>
      </w:r>
      <w:r>
        <w:rPr>
          <w:rFonts w:ascii="Times New Roman" w:hAnsi="Times New Roman" w:cs="Times New Roman"/>
        </w:rPr>
        <w:t xml:space="preserve"> of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 is shown to be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den>
        </m:f>
      </m:oMath>
      <w:r>
        <w:rPr>
          <w:rFonts w:ascii="Times New Roman" w:hAnsi="Times New Roman" w:cs="Times New Roman"/>
        </w:rPr>
        <w:t>.</w:t>
      </w:r>
      <w:r w:rsidR="00C970F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Then, given that at least one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is nonzero:</w:t>
      </w:r>
    </w:p>
    <w:p w14:paraId="41E284D4" w14:textId="4AC89BD3" w:rsidR="00C970FF" w:rsidRPr="00C970FF" w:rsidRDefault="00067480" w:rsidP="005B20C0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→-n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&lt;0#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1.5</m:t>
                  </m:r>
                </m:e>
              </m:d>
            </m:e>
          </m:eqArr>
        </m:oMath>
      </m:oMathPara>
    </w:p>
    <w:p w14:paraId="7BAEB58D" w14:textId="3E5EA0EF" w:rsidR="005228DA" w:rsidRPr="005228DA" w:rsidRDefault="00C970FF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 equation (</w:t>
      </w:r>
      <w:r w:rsidR="00D53CD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5), the second derivative of </w:t>
      </w: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</m:oMath>
      <w:r>
        <w:rPr>
          <w:rFonts w:ascii="Times New Roman" w:hAnsi="Times New Roman" w:cs="Times New Roman"/>
        </w:rPr>
        <w:t xml:space="preserve"> is taken. This it to confirm whether it is a minimum or maximum. By plugging in the estimate from equation (</w:t>
      </w:r>
      <w:r w:rsidR="00D53CD3">
        <w:rPr>
          <w:rFonts w:ascii="Times New Roman" w:hAnsi="Times New Roman" w:cs="Times New Roman"/>
        </w:rPr>
        <w:t>1.</w:t>
      </w:r>
      <w:r>
        <w:rPr>
          <w:rFonts w:ascii="Times New Roman" w:hAnsi="Times New Roman" w:cs="Times New Roman"/>
        </w:rPr>
        <w:t xml:space="preserve">4), it can be seen that this value is always less than zero. This implies that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θ</m:t>
            </m:r>
          </m:e>
        </m:acc>
      </m:oMath>
      <w:r>
        <w:rPr>
          <w:rFonts w:ascii="Times New Roman" w:hAnsi="Times New Roman" w:cs="Times New Roman"/>
        </w:rPr>
        <w:t xml:space="preserve"> is a maximum point and so the MLE</w:t>
      </w:r>
      <w:r w:rsidR="00572047">
        <w:rPr>
          <w:rFonts w:ascii="Times New Roman" w:hAnsi="Times New Roman" w:cs="Times New Roman"/>
        </w:rPr>
        <w:t xml:space="preserve"> is </w:t>
      </w:r>
      <m:oMath>
        <m:borderBox>
          <m:borderBoxPr>
            <m:ctrlPr>
              <w:rPr>
                <w:rFonts w:ascii="Cambria Math" w:hAnsi="Cambria Math" w:cs="Times New Roman"/>
                <w:i/>
              </w:rPr>
            </m:ctrlPr>
          </m:borderBox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acc>
            <m:r>
              <w:rPr>
                <w:rFonts w:ascii="Cambria Math" w:hAnsi="Cambria Math" w:cs="Times New Roman"/>
              </w:rPr>
              <m:t>=</m:t>
            </m:r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1</m:t>
                </m:r>
              </m:num>
              <m:den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acc>
              </m:den>
            </m:f>
          </m:e>
        </m:borderBox>
      </m:oMath>
      <w:r>
        <w:rPr>
          <w:rFonts w:ascii="Times New Roman" w:hAnsi="Times New Roman" w:cs="Times New Roman"/>
        </w:rPr>
        <w:t>.</w:t>
      </w:r>
    </w:p>
    <w:p w14:paraId="7C3156F2" w14:textId="77777777" w:rsidR="00FB3271" w:rsidRPr="00926016" w:rsidRDefault="00FB3271" w:rsidP="005B20C0">
      <w:pPr>
        <w:rPr>
          <w:rFonts w:ascii="Times New Roman" w:hAnsi="Times New Roman" w:cs="Times New Roman"/>
        </w:rPr>
      </w:pPr>
    </w:p>
    <w:p w14:paraId="7478A595" w14:textId="31C72293" w:rsidR="005B20C0" w:rsidRDefault="005B20C0" w:rsidP="005B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 xml:space="preserve"> have a uniform distribution</w:t>
      </w:r>
    </w:p>
    <w:p w14:paraId="3F864056" w14:textId="5FD3E8E9" w:rsidR="005B20C0" w:rsidRPr="005B20C0" w:rsidRDefault="005B20C0" w:rsidP="005B20C0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x|θ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θ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>0≤x≤θ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otherwise.</m:t>
                    </m:r>
                  </m:e>
                </m:mr>
              </m:m>
            </m:e>
          </m:d>
        </m:oMath>
      </m:oMathPara>
    </w:p>
    <w:p w14:paraId="2AA3D649" w14:textId="11519227" w:rsidR="005B20C0" w:rsidRDefault="005B20C0" w:rsidP="005B2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Sketch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rPr>
          <w:rFonts w:ascii="Times New Roman" w:hAnsi="Times New Roman" w:cs="Times New Roman"/>
        </w:rPr>
        <w:t xml:space="preserve"> versus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 for an arbitrary value of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</w:rPr>
        <w:t>.</w:t>
      </w:r>
    </w:p>
    <w:p w14:paraId="01608F81" w14:textId="7F30B96D" w:rsidR="007252BB" w:rsidRDefault="007252BB" w:rsidP="007252BB">
      <w:pPr>
        <w:rPr>
          <w:rFonts w:ascii="Times New Roman" w:hAnsi="Times New Roman" w:cs="Times New Roman"/>
          <w:u w:val="single"/>
        </w:rPr>
      </w:pPr>
      <w:r w:rsidRPr="007252BB">
        <w:rPr>
          <w:rFonts w:ascii="Times New Roman" w:hAnsi="Times New Roman" w:cs="Times New Roman"/>
          <w:u w:val="single"/>
        </w:rPr>
        <w:t>Ans:</w:t>
      </w:r>
    </w:p>
    <w:p w14:paraId="2DA37C7F" w14:textId="4E4BDFAE" w:rsidR="00962763" w:rsidRDefault="00962763" w:rsidP="009627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plot of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rPr>
          <w:rFonts w:ascii="Times New Roman" w:hAnsi="Times New Roman" w:cs="Times New Roman"/>
        </w:rPr>
        <w:t xml:space="preserve"> versus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 is shown below in Figure 3 for </w:t>
      </w:r>
      <m:oMath>
        <m:r>
          <w:rPr>
            <w:rFonts w:ascii="Cambria Math" w:hAnsi="Cambria Math" w:cs="Times New Roman"/>
          </w:rPr>
          <m:t>x=3</m:t>
        </m:r>
      </m:oMath>
      <w:r w:rsidR="0036206F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5</m:t>
        </m:r>
      </m:oMath>
      <w:r w:rsidR="0036206F">
        <w:rPr>
          <w:rFonts w:ascii="Times New Roman" w:hAnsi="Times New Roman" w:cs="Times New Roman"/>
        </w:rPr>
        <w:t xml:space="preserve">, and </w:t>
      </w:r>
      <m:oMath>
        <m:r>
          <w:rPr>
            <w:rFonts w:ascii="Cambria Math" w:hAnsi="Cambria Math" w:cs="Times New Roman"/>
          </w:rPr>
          <m:t>7</m:t>
        </m:r>
      </m:oMath>
      <w:r>
        <w:rPr>
          <w:rFonts w:ascii="Times New Roman" w:hAnsi="Times New Roman" w:cs="Times New Roman"/>
        </w:rPr>
        <w:t xml:space="preserve">. It was created in RStudio, where the range of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>-values are from</w:t>
      </w:r>
      <w:r w:rsidR="0063549F">
        <w:rPr>
          <w:rFonts w:ascii="Times New Roman" w:hAnsi="Times New Roman" w:cs="Times New Roman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 xml:space="preserve">2, </m:t>
            </m:r>
            <m:r>
              <w:rPr>
                <w:rFonts w:ascii="Cambria Math" w:hAnsi="Cambria Math" w:cs="Times New Roman"/>
              </w:rPr>
              <m:t>10</m:t>
            </m:r>
          </m:e>
        </m:d>
      </m:oMath>
      <w:r>
        <w:rPr>
          <w:rFonts w:ascii="Times New Roman" w:hAnsi="Times New Roman" w:cs="Times New Roman"/>
        </w:rPr>
        <w:t>.</w:t>
      </w:r>
      <w:r w:rsidR="007E0645">
        <w:rPr>
          <w:rFonts w:ascii="Times New Roman" w:hAnsi="Times New Roman" w:cs="Times New Roman"/>
        </w:rPr>
        <w:t xml:space="preserve"> There </w:t>
      </w:r>
      <w:r w:rsidR="00882510">
        <w:rPr>
          <w:rFonts w:ascii="Times New Roman" w:hAnsi="Times New Roman" w:cs="Times New Roman"/>
        </w:rPr>
        <w:t>are</w:t>
      </w:r>
      <w:r w:rsidR="007E0645">
        <w:rPr>
          <w:rFonts w:ascii="Times New Roman" w:hAnsi="Times New Roman" w:cs="Times New Roman"/>
        </w:rPr>
        <w:t xml:space="preserve"> solid circle</w:t>
      </w:r>
      <w:r w:rsidR="00882510">
        <w:rPr>
          <w:rFonts w:ascii="Times New Roman" w:hAnsi="Times New Roman" w:cs="Times New Roman"/>
        </w:rPr>
        <w:t>s</w:t>
      </w:r>
      <w:r w:rsidR="007E0645">
        <w:rPr>
          <w:rFonts w:ascii="Times New Roman" w:hAnsi="Times New Roman" w:cs="Times New Roman"/>
        </w:rPr>
        <w:t xml:space="preserve"> at coordinates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3, 0.3333</m:t>
            </m:r>
          </m:e>
        </m:d>
      </m:oMath>
      <w:r w:rsidR="000F2E40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5,0.2</m:t>
            </m:r>
          </m:e>
        </m:d>
      </m:oMath>
      <w:r w:rsidR="000F2E40">
        <w:rPr>
          <w:rFonts w:ascii="Times New Roman" w:hAnsi="Times New Roman" w:cs="Times New Roman"/>
        </w:rPr>
        <w:t xml:space="preserve">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7,0.1428</m:t>
            </m:r>
          </m:e>
        </m:d>
      </m:oMath>
      <w:r w:rsidR="000F2E40">
        <w:rPr>
          <w:rFonts w:ascii="Times New Roman" w:hAnsi="Times New Roman" w:cs="Times New Roman"/>
        </w:rPr>
        <w:t>. There are</w:t>
      </w:r>
      <w:r w:rsidR="007E0645">
        <w:rPr>
          <w:rFonts w:ascii="Times New Roman" w:hAnsi="Times New Roman" w:cs="Times New Roman"/>
        </w:rPr>
        <w:t xml:space="preserve"> unfilled circle</w:t>
      </w:r>
      <w:r w:rsidR="00882510">
        <w:rPr>
          <w:rFonts w:ascii="Times New Roman" w:hAnsi="Times New Roman" w:cs="Times New Roman"/>
        </w:rPr>
        <w:t>s</w:t>
      </w:r>
      <w:r w:rsidR="007E0645">
        <w:rPr>
          <w:rFonts w:ascii="Times New Roman" w:hAnsi="Times New Roman" w:cs="Times New Roman"/>
        </w:rPr>
        <w:t xml:space="preserve"> at coordinates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3, 0</m:t>
            </m:r>
          </m:e>
        </m:d>
      </m:oMath>
      <w:r w:rsidR="000F2E40">
        <w:rPr>
          <w:rFonts w:ascii="Times New Roman" w:hAnsi="Times New Roman" w:cs="Times New Roman"/>
        </w:rPr>
        <w:t xml:space="preserve">,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5,0</m:t>
            </m:r>
          </m:e>
        </m:d>
      </m:oMath>
      <w:r w:rsidR="000F2E40">
        <w:rPr>
          <w:rFonts w:ascii="Times New Roman" w:hAnsi="Times New Roman" w:cs="Times New Roman"/>
        </w:rPr>
        <w:t xml:space="preserve">, and 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7,0</m:t>
            </m:r>
          </m:e>
        </m:d>
      </m:oMath>
      <w:r w:rsidR="00882510">
        <w:rPr>
          <w:rFonts w:ascii="Times New Roman" w:hAnsi="Times New Roman" w:cs="Times New Roman"/>
        </w:rPr>
        <w:t>.</w:t>
      </w:r>
      <w:r w:rsidR="007E0645">
        <w:rPr>
          <w:rFonts w:ascii="Times New Roman" w:hAnsi="Times New Roman" w:cs="Times New Roman"/>
        </w:rPr>
        <w:t xml:space="preserve"> </w:t>
      </w:r>
      <w:r w:rsidR="002B4E98">
        <w:rPr>
          <w:rFonts w:ascii="Times New Roman" w:hAnsi="Times New Roman" w:cs="Times New Roman"/>
        </w:rPr>
        <w:t xml:space="preserve">These are to indicate that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7</m:t>
            </m:r>
          </m:den>
        </m:f>
      </m:oMath>
      <w:r w:rsidR="007E0645"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x=3</m:t>
        </m:r>
        <m:r>
          <w:rPr>
            <w:rFonts w:ascii="Cambria Math" w:hAnsi="Cambria Math" w:cs="Times New Roman"/>
          </w:rPr>
          <m:t>, 5, 7</m:t>
        </m:r>
      </m:oMath>
      <w:r w:rsidR="002B4E98">
        <w:rPr>
          <w:rFonts w:ascii="Times New Roman" w:hAnsi="Times New Roman" w:cs="Times New Roman"/>
        </w:rPr>
        <w:t xml:space="preserve"> respectively.</w:t>
      </w:r>
      <w:r w:rsidR="007B6ECD">
        <w:rPr>
          <w:rFonts w:ascii="Times New Roman" w:hAnsi="Times New Roman" w:cs="Times New Roman"/>
        </w:rPr>
        <w:t xml:space="preserve"> The plot shows that for a fixed </w:t>
      </w:r>
      <m:oMath>
        <m:r>
          <w:rPr>
            <w:rFonts w:ascii="Cambria Math" w:hAnsi="Cambria Math" w:cs="Times New Roman"/>
          </w:rPr>
          <m:t>x</m:t>
        </m:r>
      </m:oMath>
      <w:r w:rsidR="007B6ECD">
        <w:rPr>
          <w:rFonts w:ascii="Times New Roman" w:hAnsi="Times New Roman" w:cs="Times New Roman"/>
        </w:rPr>
        <w:t xml:space="preserve">, the density is maximum when </w:t>
      </w:r>
      <m:oMath>
        <m:r>
          <w:rPr>
            <w:rFonts w:ascii="Cambria Math" w:hAnsi="Cambria Math" w:cs="Times New Roman"/>
          </w:rPr>
          <m:t>θ=x</m:t>
        </m:r>
      </m:oMath>
      <w:r w:rsidR="007B6ECD">
        <w:rPr>
          <w:rFonts w:ascii="Times New Roman" w:hAnsi="Times New Roman" w:cs="Times New Roman"/>
        </w:rPr>
        <w:t xml:space="preserve"> and starts to dec</w:t>
      </w:r>
      <w:proofErr w:type="spellStart"/>
      <w:r w:rsidR="007B6ECD">
        <w:rPr>
          <w:rFonts w:ascii="Times New Roman" w:hAnsi="Times New Roman" w:cs="Times New Roman"/>
        </w:rPr>
        <w:t>rease</w:t>
      </w:r>
      <w:proofErr w:type="spellEnd"/>
      <w:r w:rsidR="007B6ECD">
        <w:rPr>
          <w:rFonts w:ascii="Times New Roman" w:hAnsi="Times New Roman" w:cs="Times New Roman"/>
        </w:rPr>
        <w:t xml:space="preserve"> as </w:t>
      </w:r>
      <m:oMath>
        <m:r>
          <w:rPr>
            <w:rFonts w:ascii="Cambria Math" w:hAnsi="Cambria Math" w:cs="Times New Roman"/>
          </w:rPr>
          <m:t>θ</m:t>
        </m:r>
      </m:oMath>
      <w:r w:rsidR="007B6ECD">
        <w:rPr>
          <w:rFonts w:ascii="Times New Roman" w:hAnsi="Times New Roman" w:cs="Times New Roman"/>
        </w:rPr>
        <w:t xml:space="preserve"> increases.</w:t>
      </w:r>
    </w:p>
    <w:p w14:paraId="0B4693DF" w14:textId="77777777" w:rsidR="00962763" w:rsidRPr="00962763" w:rsidRDefault="00962763" w:rsidP="007252BB">
      <w:pPr>
        <w:rPr>
          <w:rFonts w:ascii="Times New Roman" w:hAnsi="Times New Roman" w:cs="Times New Roman"/>
        </w:rPr>
      </w:pPr>
    </w:p>
    <w:p w14:paraId="18F47B64" w14:textId="37F3E1CC" w:rsidR="007252BB" w:rsidRDefault="000C5F63" w:rsidP="007252BB">
      <w:pPr>
        <w:keepNext/>
        <w:jc w:val="center"/>
      </w:pPr>
      <w:r>
        <w:rPr>
          <w:noProof/>
        </w:rPr>
        <w:drawing>
          <wp:inline distT="0" distB="0" distL="0" distR="0" wp14:anchorId="222A0EA7" wp14:editId="240A6E55">
            <wp:extent cx="3721608" cy="2953512"/>
            <wp:effectExtent l="0" t="0" r="0" b="5715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lose up of a 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608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A6A4" w14:textId="7B7C69F1" w:rsidR="007252BB" w:rsidRPr="007252BB" w:rsidRDefault="007252BB" w:rsidP="007252BB">
      <w:pPr>
        <w:pStyle w:val="Caption"/>
        <w:jc w:val="center"/>
        <w:rPr>
          <w:rFonts w:ascii="Times New Roman" w:hAnsi="Times New Roman" w:cs="Times New Roman"/>
        </w:rPr>
      </w:pPr>
      <w:r>
        <w:t xml:space="preserve">Figure </w:t>
      </w:r>
      <w:r w:rsidR="00067480">
        <w:fldChar w:fldCharType="begin"/>
      </w:r>
      <w:r w:rsidR="00067480">
        <w:instrText xml:space="preserve"> SEQ Figure \* ARABIC </w:instrText>
      </w:r>
      <w:r w:rsidR="00067480">
        <w:fldChar w:fldCharType="separate"/>
      </w:r>
      <w:r>
        <w:rPr>
          <w:noProof/>
        </w:rPr>
        <w:t>3</w:t>
      </w:r>
      <w:r w:rsidR="00067480">
        <w:rPr>
          <w:noProof/>
        </w:rPr>
        <w:fldChar w:fldCharType="end"/>
      </w:r>
      <w:r w:rsidRPr="007252BB">
        <w:t xml:space="preserve"> </w:t>
      </w:r>
      <w:r>
        <w:t xml:space="preserve">A plot of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t xml:space="preserve"> vs. </w:t>
      </w:r>
      <m:oMath>
        <m:r>
          <w:rPr>
            <w:rFonts w:ascii="Cambria Math" w:hAnsi="Cambria Math"/>
          </w:rPr>
          <m:t>θ</m:t>
        </m:r>
      </m:oMath>
      <w:r>
        <w:t xml:space="preserve">, where </w:t>
      </w:r>
      <m:oMath>
        <m:r>
          <w:rPr>
            <w:rFonts w:ascii="Cambria Math" w:hAnsi="Cambria Math"/>
          </w:rPr>
          <m:t>x=3</m:t>
        </m:r>
        <m:r>
          <w:rPr>
            <w:rFonts w:ascii="Cambria Math" w:hAnsi="Cambria Math"/>
          </w:rPr>
          <m:t>,5,7</m:t>
        </m:r>
      </m:oMath>
      <w:r>
        <w:t xml:space="preserve"> and </w:t>
      </w:r>
      <m:oMath>
        <m:r>
          <w:rPr>
            <w:rFonts w:ascii="Cambria Math" w:hAnsi="Cambria Math"/>
          </w:rPr>
          <m:t>θ=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2, 7</m:t>
            </m:r>
          </m:e>
        </m:d>
      </m:oMath>
      <w:r>
        <w:t>.</w:t>
      </w:r>
      <w:r w:rsidR="00053453">
        <w:t xml:space="preserve"> </w:t>
      </w:r>
      <w:r w:rsidR="00F36884">
        <w:t xml:space="preserve">There are filled circles at coordinates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3,0.3333</m:t>
            </m:r>
          </m:e>
        </m:d>
      </m:oMath>
      <w:r w:rsidR="00F36884"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5,0.2</m:t>
            </m:r>
          </m:e>
        </m:d>
      </m:oMath>
      <w:r w:rsidR="00F36884">
        <w:t xml:space="preserve">,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7,0.1428</m:t>
            </m:r>
          </m:e>
        </m:d>
      </m:oMath>
      <w:r w:rsidR="00F36884">
        <w:t xml:space="preserve">. There are unfilled circles at coordinates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3,0</m:t>
            </m:r>
          </m:e>
        </m:d>
      </m:oMath>
      <w:r w:rsidR="00F36884">
        <w:t xml:space="preserve">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5,0</m:t>
            </m:r>
          </m:e>
        </m:d>
      </m:oMath>
      <w:r w:rsidR="00F36884">
        <w:t xml:space="preserve">, and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7,0</m:t>
            </m:r>
          </m:e>
        </m:d>
      </m:oMath>
      <w:r w:rsidR="00F36884">
        <w:t xml:space="preserve">. </w:t>
      </w:r>
      <w:r w:rsidR="00053453">
        <w:t xml:space="preserve">This is to indicate that 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5</m:t>
            </m:r>
          </m:den>
        </m:f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7</m:t>
            </m:r>
          </m:den>
        </m:f>
      </m:oMath>
      <w:r w:rsidR="00053453">
        <w:t xml:space="preserve"> when </w:t>
      </w:r>
      <m:oMath>
        <m:r>
          <w:rPr>
            <w:rFonts w:ascii="Cambria Math" w:hAnsi="Cambria Math"/>
          </w:rPr>
          <m:t>x=3</m:t>
        </m:r>
        <m:r>
          <w:rPr>
            <w:rFonts w:ascii="Cambria Math" w:hAnsi="Cambria Math"/>
          </w:rPr>
          <m:t>,5,7</m:t>
        </m:r>
      </m:oMath>
      <w:r w:rsidR="00011B1F">
        <w:t xml:space="preserve"> respectively</w:t>
      </w:r>
      <w:r w:rsidR="00053453">
        <w:t>.</w:t>
      </w:r>
    </w:p>
    <w:p w14:paraId="62DFC868" w14:textId="02325C39" w:rsidR="005B20C0" w:rsidRDefault="005B20C0" w:rsidP="005B2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Suppose that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</w:rPr>
        <w:t xml:space="preserve"> samples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 xml:space="preserve"> are drawn independently according to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rPr>
          <w:rFonts w:ascii="Times New Roman" w:hAnsi="Times New Roman" w:cs="Times New Roman"/>
        </w:rPr>
        <w:t xml:space="preserve">. Show that the maximum likelihood </w:t>
      </w:r>
      <w:proofErr w:type="gramStart"/>
      <w:r>
        <w:rPr>
          <w:rFonts w:ascii="Times New Roman" w:hAnsi="Times New Roman" w:cs="Times New Roman"/>
        </w:rPr>
        <w:t>estimate</w:t>
      </w:r>
      <w:proofErr w:type="gramEnd"/>
      <w:r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 is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max</m:t>
                </m:r>
                <m:ctrlPr>
                  <w:rPr>
                    <w:rFonts w:ascii="Cambria Math" w:hAnsi="Cambria Math" w:cs="Times New Roman"/>
                  </w:rPr>
                </m:ctrlPr>
              </m:e>
              <m:lim>
                <m:r>
                  <w:rPr>
                    <w:rFonts w:ascii="Cambria Math" w:hAnsi="Cambria Math" w:cs="Times New Roman"/>
                  </w:rPr>
                  <m:t>k</m:t>
                </m:r>
                <m:ctrlPr>
                  <w:rPr>
                    <w:rFonts w:ascii="Cambria Math" w:hAnsi="Cambria Math" w:cs="Times New Roman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e>
        </m:func>
      </m:oMath>
      <w:r>
        <w:rPr>
          <w:rFonts w:ascii="Times New Roman" w:hAnsi="Times New Roman" w:cs="Times New Roman"/>
        </w:rPr>
        <w:t>.</w:t>
      </w:r>
    </w:p>
    <w:p w14:paraId="6108A90F" w14:textId="6385AF2A" w:rsidR="00DC0C1A" w:rsidRPr="00B21835" w:rsidRDefault="00DC0C1A" w:rsidP="00DC0C1A">
      <w:pPr>
        <w:rPr>
          <w:rFonts w:ascii="Times New Roman" w:hAnsi="Times New Roman" w:cs="Times New Roman"/>
        </w:rPr>
      </w:pPr>
      <w:r w:rsidRPr="00DC0C1A">
        <w:rPr>
          <w:rFonts w:ascii="Times New Roman" w:hAnsi="Times New Roman" w:cs="Times New Roman"/>
          <w:u w:val="single"/>
        </w:rPr>
        <w:t>Ans:</w:t>
      </w:r>
      <w:r w:rsidR="00B21835">
        <w:rPr>
          <w:rFonts w:ascii="Times New Roman" w:hAnsi="Times New Roman" w:cs="Times New Roman"/>
        </w:rPr>
        <w:t xml:space="preserve"> (used reference [1])</w:t>
      </w:r>
    </w:p>
    <w:p w14:paraId="38E78A2F" w14:textId="11BF4AAF" w:rsidR="001826E6" w:rsidRPr="001826E6" w:rsidRDefault="001826E6" w:rsidP="00DC0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r>
              <w:rPr>
                <w:rFonts w:ascii="Cambria Math" w:hAnsi="Cambria Math" w:cs="Times New Roman"/>
              </w:rPr>
              <m:t>∼</m:t>
            </m:r>
          </m:e>
          <m:lim>
            <m:r>
              <w:rPr>
                <w:rFonts w:ascii="Cambria Math" w:hAnsi="Cambria Math" w:cs="Times New Roman"/>
              </w:rPr>
              <m:t>i.i.d.</m:t>
            </m:r>
          </m:lim>
        </m:limUpp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 w:rsidR="003101E8">
        <w:rPr>
          <w:rFonts w:ascii="Times New Roman" w:hAnsi="Times New Roman" w:cs="Times New Roman"/>
        </w:rPr>
        <w:t>.</w:t>
      </w:r>
    </w:p>
    <w:p w14:paraId="4ECF3126" w14:textId="3F247A39" w:rsidR="00DC0C1A" w:rsidRDefault="001826E6" w:rsidP="00DC0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support of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 w:rsidR="00BA73DB">
        <w:rPr>
          <w:rFonts w:ascii="Times New Roman" w:hAnsi="Times New Roman" w:cs="Times New Roman"/>
        </w:rPr>
        <w:t xml:space="preserve">, </w:t>
      </w:r>
      <m:oMath>
        <m:r>
          <w:rPr>
            <w:rFonts w:ascii="Cambria Math" w:hAnsi="Cambria Math" w:cs="Times New Roman"/>
          </w:rPr>
          <m:t>0≤x≤θ</m:t>
        </m:r>
      </m:oMath>
      <w:r w:rsidR="00BA73D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contains the parameter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, therefore the method of finding the log likelihood will not work. </w:t>
      </w:r>
      <w:r w:rsidR="007C513D">
        <w:rPr>
          <w:rFonts w:ascii="Times New Roman" w:hAnsi="Times New Roman" w:cs="Times New Roman"/>
        </w:rPr>
        <w:t>Instead, it is possible to look</w:t>
      </w:r>
      <w:r>
        <w:rPr>
          <w:rFonts w:ascii="Times New Roman" w:hAnsi="Times New Roman" w:cs="Times New Roman"/>
        </w:rPr>
        <w:t xml:space="preserve"> at the </w:t>
      </w:r>
      <w:r w:rsidR="00AC05D5">
        <w:rPr>
          <w:rFonts w:ascii="Times New Roman" w:hAnsi="Times New Roman" w:cs="Times New Roman"/>
        </w:rPr>
        <w:t>following</w:t>
      </w:r>
      <w:r w:rsidR="004E64F3">
        <w:rPr>
          <w:rFonts w:ascii="Times New Roman" w:hAnsi="Times New Roman" w:cs="Times New Roman"/>
        </w:rPr>
        <w:t xml:space="preserve"> joint probability density function</w:t>
      </w:r>
      <w:r w:rsidR="004A6D72">
        <w:rPr>
          <w:rFonts w:ascii="Times New Roman" w:hAnsi="Times New Roman" w:cs="Times New Roman"/>
        </w:rPr>
        <w:t xml:space="preserve"> (</w:t>
      </w:r>
      <w:proofErr w:type="spellStart"/>
      <w:r w:rsidR="004A6D72">
        <w:rPr>
          <w:rFonts w:ascii="Times New Roman" w:hAnsi="Times New Roman" w:cs="Times New Roman"/>
        </w:rPr>
        <w:t>p.d.f.</w:t>
      </w:r>
      <w:proofErr w:type="spellEnd"/>
      <w:r w:rsidR="004A6D7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</w:p>
    <w:p w14:paraId="24148457" w14:textId="4450845C" w:rsidR="001826E6" w:rsidRPr="001826E6" w:rsidRDefault="00067480" w:rsidP="00DC0C1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;θ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θ</m:t>
                  </m:r>
                </m:den>
              </m:f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≤θ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den>
          </m:f>
          <m:nary>
            <m:naryPr>
              <m:chr m:val="∏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  <m:sub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≤θ</m:t>
                      </m:r>
                    </m:e>
                  </m:d>
                </m:sub>
              </m:sSub>
            </m:e>
          </m:nary>
          <m:r>
            <w:rPr>
              <w:rFonts w:ascii="Cambria Math" w:hAnsi="Cambria Math" w:cs="Times New Roman"/>
            </w:rPr>
            <m:t>,</m:t>
          </m:r>
        </m:oMath>
      </m:oMathPara>
    </w:p>
    <w:p w14:paraId="6B745106" w14:textId="4ADF7CE0" w:rsidR="001826E6" w:rsidRDefault="001826E6" w:rsidP="00DC0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  <w:r w:rsidR="00EC2BAE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1</m:t>
            </m:r>
          </m:e>
          <m:sub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≤θ</m:t>
                </m:r>
              </m:e>
            </m:d>
          </m:sub>
        </m:sSub>
      </m:oMath>
      <w:r w:rsidR="00EC2BAE">
        <w:rPr>
          <w:rFonts w:ascii="Times New Roman" w:hAnsi="Times New Roman" w:cs="Times New Roman"/>
        </w:rPr>
        <w:t xml:space="preserve"> is an indicator function </w:t>
      </w:r>
      <w:r w:rsidR="00671160">
        <w:rPr>
          <w:rFonts w:ascii="Times New Roman" w:hAnsi="Times New Roman" w:cs="Times New Roman"/>
        </w:rPr>
        <w:t xml:space="preserve">defined as </w:t>
      </w:r>
      <w:proofErr w:type="gramStart"/>
      <w:r w:rsidR="00671160">
        <w:rPr>
          <w:rFonts w:ascii="Times New Roman" w:hAnsi="Times New Roman" w:cs="Times New Roman"/>
        </w:rPr>
        <w:t>follows</w:t>
      </w:r>
      <w:r w:rsidR="00EC2BAE">
        <w:rPr>
          <w:rFonts w:ascii="Times New Roman" w:hAnsi="Times New Roman" w:cs="Times New Roman"/>
        </w:rPr>
        <w:t>,</w:t>
      </w:r>
      <w:proofErr w:type="gramEnd"/>
    </w:p>
    <w:p w14:paraId="44952F40" w14:textId="795F0EC9" w:rsidR="001826E6" w:rsidRPr="00671160" w:rsidRDefault="00067480" w:rsidP="00DC0C1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0≤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≤θ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1,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≤θ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otherwise.</m:t>
                    </m:r>
                  </m:e>
                </m:mr>
              </m:m>
            </m:e>
          </m:d>
        </m:oMath>
      </m:oMathPara>
    </w:p>
    <w:p w14:paraId="4EC721AA" w14:textId="3EEDC08A" w:rsidR="00671160" w:rsidRDefault="00671160" w:rsidP="00DC0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When </w:t>
      </w:r>
      <m:oMath>
        <m:r>
          <w:rPr>
            <w:rFonts w:ascii="Cambria Math" w:hAnsi="Cambria Math" w:cs="Times New Roman"/>
          </w:rPr>
          <m:t>θ&lt;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b>
        </m:sSub>
      </m:oMath>
      <w:r w:rsidR="00202460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b>
        </m:sSub>
      </m:oMath>
      <w:r w:rsidR="00202460">
        <w:rPr>
          <w:rFonts w:ascii="Times New Roman" w:hAnsi="Times New Roman" w:cs="Times New Roman"/>
        </w:rPr>
        <w:t xml:space="preserve"> is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n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r>
          <w:rPr>
            <w:rFonts w:ascii="Cambria Math" w:hAnsi="Cambria Math" w:cs="Times New Roman"/>
          </w:rPr>
          <m:t>th</m:t>
        </m:r>
      </m:oMath>
      <w:r w:rsidR="00BA73DB">
        <w:rPr>
          <w:rFonts w:ascii="Times New Roman" w:hAnsi="Times New Roman" w:cs="Times New Roman"/>
        </w:rPr>
        <w:t xml:space="preserve"> order statistic from the sample,</w:t>
      </w:r>
      <w:r w:rsidR="00202460">
        <w:rPr>
          <w:rFonts w:ascii="Times New Roman" w:hAnsi="Times New Roman" w:cs="Times New Roman"/>
        </w:rPr>
        <w:t xml:space="preserve"> then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r>
          <w:rPr>
            <w:rFonts w:ascii="Cambria Math" w:hAnsi="Cambria Math" w:cs="Times New Roman"/>
          </w:rPr>
          <m:t>=0</m:t>
        </m:r>
      </m:oMath>
      <w:r w:rsidR="00202460">
        <w:rPr>
          <w:rFonts w:ascii="Times New Roman" w:hAnsi="Times New Roman" w:cs="Times New Roman"/>
        </w:rPr>
        <w:t xml:space="preserve"> because </w:t>
      </w:r>
      <w:r w:rsidR="00BA73DB">
        <w:rPr>
          <w:rFonts w:ascii="Times New Roman" w:hAnsi="Times New Roman" w:cs="Times New Roman"/>
        </w:rPr>
        <w:t>that would violate the rules of the support.</w:t>
      </w:r>
      <w:r w:rsidR="006F0A83">
        <w:rPr>
          <w:rFonts w:ascii="Times New Roman" w:hAnsi="Times New Roman" w:cs="Times New Roman"/>
        </w:rPr>
        <w:t xml:space="preserve"> Therefore, the only case considered is </w:t>
      </w:r>
      <m:oMath>
        <m:r>
          <w:rPr>
            <w:rFonts w:ascii="Cambria Math" w:hAnsi="Cambria Math" w:cs="Times New Roman"/>
          </w:rPr>
          <m:t>θ≥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b>
        </m:sSub>
      </m:oMath>
      <w:r w:rsidR="006F0A83">
        <w:rPr>
          <w:rFonts w:ascii="Times New Roman" w:hAnsi="Times New Roman" w:cs="Times New Roman"/>
        </w:rPr>
        <w:t>.</w:t>
      </w:r>
      <w:r w:rsidR="004A6D72">
        <w:rPr>
          <w:rFonts w:ascii="Times New Roman" w:hAnsi="Times New Roman" w:cs="Times New Roman"/>
        </w:rPr>
        <w:t xml:space="preserve"> Then the joint </w:t>
      </w:r>
      <w:proofErr w:type="spellStart"/>
      <w:r w:rsidR="004A6D72">
        <w:rPr>
          <w:rFonts w:ascii="Times New Roman" w:hAnsi="Times New Roman" w:cs="Times New Roman"/>
        </w:rPr>
        <w:t>p.d.f.</w:t>
      </w:r>
      <w:proofErr w:type="spellEnd"/>
      <w:r w:rsidR="004A6D72">
        <w:rPr>
          <w:rFonts w:ascii="Times New Roman" w:hAnsi="Times New Roman" w:cs="Times New Roman"/>
        </w:rPr>
        <w:t xml:space="preserve"> will become,</w:t>
      </w:r>
    </w:p>
    <w:p w14:paraId="115A0C30" w14:textId="7E6FC63C" w:rsidR="004A6D72" w:rsidRPr="00671160" w:rsidRDefault="00067480" w:rsidP="00DC0C1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;θ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1</m:t>
              </m: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d>
                    </m:sub>
                  </m:sSub>
                  <m:r>
                    <w:rPr>
                      <w:rFonts w:ascii="Cambria Math" w:hAnsi="Cambria Math" w:cs="Times New Roman"/>
                    </w:rPr>
                    <m:t>≤θ</m:t>
                  </m:r>
                </m:e>
              </m:d>
            </m:sub>
          </m:sSub>
          <m:r>
            <w:rPr>
              <w:rFonts w:ascii="Cambria Math" w:hAnsi="Cambria Math" w:cs="Times New Roman"/>
            </w:rPr>
            <m:t>.</m:t>
          </m:r>
        </m:oMath>
      </m:oMathPara>
    </w:p>
    <w:p w14:paraId="25A17454" w14:textId="7151A300" w:rsidR="001826E6" w:rsidRPr="00DC0C1A" w:rsidRDefault="00323CBC" w:rsidP="00DC0C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seen that when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 decreases,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,⋯,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;θ</m:t>
            </m:r>
          </m:e>
        </m:d>
      </m:oMath>
      <w:r w:rsidR="00572047">
        <w:rPr>
          <w:rFonts w:ascii="Times New Roman" w:hAnsi="Times New Roman" w:cs="Times New Roman"/>
        </w:rPr>
        <w:t xml:space="preserve"> increases, therefore to maximize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,⋯,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r>
              <w:rPr>
                <w:rFonts w:ascii="Cambria Math" w:hAnsi="Cambria Math" w:cs="Times New Roman"/>
              </w:rPr>
              <m:t>;θ</m:t>
            </m:r>
          </m:e>
        </m:d>
      </m:oMath>
      <w:r w:rsidR="00572047">
        <w:rPr>
          <w:rFonts w:ascii="Times New Roman" w:hAnsi="Times New Roman" w:cs="Times New Roman"/>
        </w:rPr>
        <w:t xml:space="preserve"> requires choosing the minimum value for </w:t>
      </w:r>
      <m:oMath>
        <m:r>
          <w:rPr>
            <w:rFonts w:ascii="Cambria Math" w:hAnsi="Cambria Math" w:cs="Times New Roman"/>
          </w:rPr>
          <m:t>θ</m:t>
        </m:r>
      </m:oMath>
      <w:r w:rsidR="00572047">
        <w:rPr>
          <w:rFonts w:ascii="Times New Roman" w:hAnsi="Times New Roman" w:cs="Times New Roman"/>
        </w:rPr>
        <w:t xml:space="preserve">, where </w:t>
      </w:r>
      <m:oMath>
        <m:r>
          <w:rPr>
            <w:rFonts w:ascii="Cambria Math" w:hAnsi="Cambria Math" w:cs="Times New Roman"/>
          </w:rPr>
          <m:t>θ∈</m:t>
        </m:r>
        <m:d>
          <m:dPr>
            <m:begChr m:val="["/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d>
              </m:sub>
            </m:sSub>
            <m:r>
              <w:rPr>
                <w:rFonts w:ascii="Cambria Math" w:hAnsi="Cambria Math" w:cs="Times New Roman"/>
              </w:rPr>
              <m:t>,∞</m:t>
            </m:r>
          </m:e>
        </m:d>
      </m:oMath>
      <w:r w:rsidR="00572047">
        <w:rPr>
          <w:rFonts w:ascii="Times New Roman" w:hAnsi="Times New Roman" w:cs="Times New Roman"/>
        </w:rPr>
        <w:t xml:space="preserve">. </w:t>
      </w:r>
      <m:oMath>
        <m:r>
          <w:rPr>
            <w:rFonts w:ascii="Cambria Math" w:hAnsi="Cambria Math" w:cs="Times New Roman"/>
          </w:rPr>
          <m:t>∴</m:t>
        </m:r>
      </m:oMath>
      <w:r w:rsidR="00514E6E">
        <w:rPr>
          <w:rFonts w:ascii="Times New Roman" w:hAnsi="Times New Roman" w:cs="Times New Roman"/>
        </w:rPr>
        <w:t xml:space="preserve"> The MLE is </w:t>
      </w:r>
      <m:oMath>
        <m:borderBox>
          <m:borderBoxPr>
            <m:ctrlPr>
              <w:rPr>
                <w:rFonts w:ascii="Cambria Math" w:hAnsi="Cambria Math" w:cs="Times New Roman"/>
                <w:i/>
              </w:rPr>
            </m:ctrlPr>
          </m:borderBox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acc>
            <m:r>
              <w:rPr>
                <w:rFonts w:ascii="Cambria Math" w:hAnsi="Cambria Math" w:cs="Times New Roman"/>
              </w:rPr>
              <m:t>=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</m:d>
              </m:sub>
            </m:sSub>
          </m:e>
        </m:borderBox>
      </m:oMath>
      <w:r w:rsidR="00514E6E">
        <w:rPr>
          <w:rFonts w:ascii="Times New Roman" w:hAnsi="Times New Roman" w:cs="Times New Roman"/>
        </w:rPr>
        <w:t xml:space="preserve">,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n</m:t>
                </m:r>
              </m:e>
            </m:d>
          </m:sub>
        </m:sSub>
      </m:oMath>
      <w:r w:rsidR="00514E6E">
        <w:rPr>
          <w:rFonts w:ascii="Times New Roman" w:hAnsi="Times New Roman" w:cs="Times New Roman"/>
        </w:rPr>
        <w:t xml:space="preserve"> is the </w:t>
      </w:r>
      <w:r w:rsidR="00375E00">
        <w:rPr>
          <w:rFonts w:ascii="Times New Roman" w:hAnsi="Times New Roman" w:cs="Times New Roman"/>
        </w:rPr>
        <w:t xml:space="preserve">largest value in the sample, or </w:t>
      </w:r>
      <m:oMath>
        <m:borderBox>
          <m:borderBoxPr>
            <m:ctrlPr>
              <w:rPr>
                <w:rFonts w:ascii="Cambria Math" w:hAnsi="Cambria Math" w:cs="Times New Roman"/>
                <w:i/>
              </w:rPr>
            </m:ctrlPr>
          </m:borderBoxPr>
          <m:e>
            <m:func>
              <m:funcPr>
                <m:ctrlPr>
                  <w:rPr>
                    <w:rFonts w:ascii="Cambria Math" w:hAnsi="Cambria Math" w:cs="Times New Roman"/>
                    <w:i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max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e>
                  <m:lim>
                    <m:r>
                      <w:rPr>
                        <w:rFonts w:ascii="Cambria Math" w:hAnsi="Cambria Math" w:cs="Times New Roman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</w:rPr>
                    </m:ctrlPr>
                  </m:lim>
                </m:limLow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k</m:t>
                    </m:r>
                  </m:sub>
                </m:sSub>
              </m:e>
            </m:func>
          </m:e>
        </m:borderBox>
      </m:oMath>
      <w:r w:rsidR="00514E6E">
        <w:rPr>
          <w:rFonts w:ascii="Times New Roman" w:hAnsi="Times New Roman" w:cs="Times New Roman"/>
        </w:rPr>
        <w:t>.</w:t>
      </w:r>
    </w:p>
    <w:p w14:paraId="4D6DE7F3" w14:textId="31C6843A" w:rsidR="005B20C0" w:rsidRDefault="005B20C0" w:rsidP="005B2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the method of moments estimator for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>.</w:t>
      </w:r>
    </w:p>
    <w:p w14:paraId="27CB6C8E" w14:textId="01E18F3A" w:rsidR="00893382" w:rsidRPr="00B21835" w:rsidRDefault="00893382" w:rsidP="00893382">
      <w:pPr>
        <w:rPr>
          <w:rFonts w:ascii="Times New Roman" w:hAnsi="Times New Roman" w:cs="Times New Roman"/>
        </w:rPr>
      </w:pPr>
      <w:r w:rsidRPr="00893382">
        <w:rPr>
          <w:rFonts w:ascii="Times New Roman" w:hAnsi="Times New Roman" w:cs="Times New Roman"/>
          <w:u w:val="single"/>
        </w:rPr>
        <w:t>Ans:</w:t>
      </w:r>
      <w:r w:rsidR="00B21835">
        <w:rPr>
          <w:rFonts w:ascii="Times New Roman" w:hAnsi="Times New Roman" w:cs="Times New Roman"/>
        </w:rPr>
        <w:t xml:space="preserve"> (used reference [2])</w:t>
      </w:r>
    </w:p>
    <w:p w14:paraId="7F2A5F13" w14:textId="48346ECD" w:rsidR="002A5545" w:rsidRDefault="002A5545" w:rsidP="00893382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r>
              <w:rPr>
                <w:rFonts w:ascii="Cambria Math" w:hAnsi="Cambria Math" w:cs="Times New Roman"/>
              </w:rPr>
              <m:t>∼</m:t>
            </m:r>
          </m:e>
          <m:lim>
            <m:r>
              <w:rPr>
                <w:rFonts w:ascii="Cambria Math" w:hAnsi="Cambria Math" w:cs="Times New Roman"/>
              </w:rPr>
              <m:t>i.i.d.</m:t>
            </m:r>
          </m:lim>
        </m:limUpp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rPr>
          <w:rFonts w:ascii="Times New Roman" w:hAnsi="Times New Roman" w:cs="Times New Roman"/>
        </w:rPr>
        <w:t>.</w:t>
      </w:r>
    </w:p>
    <w:p w14:paraId="4C80539B" w14:textId="261FA3CB" w:rsidR="00893382" w:rsidRPr="00A75F47" w:rsidRDefault="00067480" w:rsidP="00893382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θ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θ</m:t>
                  </m:r>
                </m:sup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θ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2θ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θ</m:t>
                  </m:r>
                </m:sup>
              </m:sSub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θ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2.1</m:t>
                  </m:r>
                </m:e>
              </m:d>
            </m:e>
          </m:eqArr>
        </m:oMath>
      </m:oMathPara>
    </w:p>
    <w:p w14:paraId="26DB76E4" w14:textId="4F2DAD88" w:rsidR="00A75F47" w:rsidRDefault="00A75F47" w:rsidP="00893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(2.1), the first theoretical moment is derived. Only one is needed, since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x|θ</m:t>
            </m:r>
          </m:e>
        </m:d>
      </m:oMath>
      <w:r>
        <w:rPr>
          <w:rFonts w:ascii="Times New Roman" w:hAnsi="Times New Roman" w:cs="Times New Roman"/>
        </w:rPr>
        <w:t xml:space="preserve"> only has a single parameter.</w:t>
      </w:r>
    </w:p>
    <w:p w14:paraId="26672375" w14:textId="3FA87679" w:rsidR="004122DF" w:rsidRPr="004122DF" w:rsidRDefault="00067480" w:rsidP="00893382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2.2</m:t>
                  </m:r>
                </m:e>
              </m:d>
            </m:e>
          </m:eqArr>
        </m:oMath>
      </m:oMathPara>
    </w:p>
    <w:p w14:paraId="3CD5E782" w14:textId="0E1C11A4" w:rsidR="004122DF" w:rsidRDefault="004122DF" w:rsidP="00893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equation (2.2), the first sample moment is calculated.</w:t>
      </w:r>
    </w:p>
    <w:p w14:paraId="65DD6BF6" w14:textId="5A376DE8" w:rsidR="004122DF" w:rsidRPr="004122DF" w:rsidRDefault="00067480" w:rsidP="00893382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θ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θ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2.3</m:t>
                  </m:r>
                </m:e>
              </m:d>
            </m:e>
          </m:eqArr>
        </m:oMath>
      </m:oMathPara>
    </w:p>
    <w:p w14:paraId="1B80443C" w14:textId="07B49AD9" w:rsidR="004122DF" w:rsidRDefault="004122DF" w:rsidP="00893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Equation (2.3) comes from equation the first theoretical moment about the origin with the first sample moment.</w:t>
      </w:r>
    </w:p>
    <w:p w14:paraId="36A52284" w14:textId="153F5291" w:rsidR="00CC72DB" w:rsidRPr="00E61A54" w:rsidRDefault="00067480" w:rsidP="00893382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borderBox>
                <m:borderBoxPr>
                  <m:ctrlPr>
                    <w:rPr>
                      <w:rFonts w:ascii="Cambria Math" w:hAnsi="Cambria Math" w:cs="Times New Roman"/>
                      <w:i/>
                    </w:rPr>
                  </m:ctrlPr>
                </m:borderBox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 w:hAnsi="Cambria Math" w:cs="Times New Roman"/>
                    </w:rPr>
                    <m:t>=2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</m:e>
              </m:borderBox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2.4</m:t>
                  </m:r>
                </m:e>
              </m:d>
            </m:e>
          </m:eqArr>
        </m:oMath>
      </m:oMathPara>
    </w:p>
    <w:p w14:paraId="4195D3E9" w14:textId="3F4243BB" w:rsidR="00E61A54" w:rsidRPr="00E61A54" w:rsidRDefault="00E61A54" w:rsidP="0089338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(2.4), it shows that the method of moments estimator for </w:t>
      </w:r>
      <m:oMath>
        <m: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</w:rPr>
        <w:t xml:space="preserve"> is</w:t>
      </w:r>
      <w:r w:rsidR="00FB03BA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2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</w:rPr>
        <w:t>.</w:t>
      </w:r>
    </w:p>
    <w:p w14:paraId="1BDF8390" w14:textId="77777777" w:rsidR="00337905" w:rsidRPr="00893382" w:rsidRDefault="00337905" w:rsidP="00893382">
      <w:pPr>
        <w:rPr>
          <w:rFonts w:ascii="Times New Roman" w:hAnsi="Times New Roman" w:cs="Times New Roman"/>
        </w:rPr>
      </w:pPr>
    </w:p>
    <w:p w14:paraId="59D79BE5" w14:textId="379B83FA" w:rsidR="005B20C0" w:rsidRPr="005B20C0" w:rsidRDefault="005B20C0" w:rsidP="005B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Let </w:t>
      </w:r>
      <m:oMath>
        <m:r>
          <m:rPr>
            <m:sty m:val="b"/>
          </m:rP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iCs/>
        </w:rPr>
        <w:t xml:space="preserve"> be a binary </w:t>
      </w:r>
      <m:oMath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0,1</m:t>
            </m:r>
          </m:e>
        </m:d>
      </m:oMath>
      <w:r>
        <w:rPr>
          <w:rFonts w:ascii="Times New Roman" w:hAnsi="Times New Roman" w:cs="Times New Roman"/>
          <w:iCs/>
        </w:rPr>
        <w:t xml:space="preserve"> vector with multivariate Bernoulli distribution</w:t>
      </w:r>
    </w:p>
    <w:p w14:paraId="6422DF7E" w14:textId="36E3B8E7" w:rsidR="005B20C0" w:rsidRPr="005B20C0" w:rsidRDefault="005B20C0" w:rsidP="005B20C0">
      <w:pPr>
        <w:rPr>
          <w:rFonts w:ascii="Times New Roman" w:hAnsi="Times New Roman" w:cs="Times New Roman"/>
          <w:iCs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i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 w:cs="Times New Roman"/>
                </w:rPr>
                <m:t>x|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nary>
            <m:naryPr>
              <m:chr m:val="∏"/>
              <m:ctrlPr>
                <w:rPr>
                  <w:rFonts w:ascii="Cambria Math" w:hAnsi="Cambria Math" w:cs="Times New Roman"/>
                  <w:i/>
                  <w:iCs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d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bSup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 w:cs="Times New Roman"/>
            </w:rPr>
            <m:t>,</m:t>
          </m:r>
        </m:oMath>
      </m:oMathPara>
    </w:p>
    <w:p w14:paraId="6A601F7B" w14:textId="6C4EED39" w:rsidR="005B20C0" w:rsidRDefault="005B20C0" w:rsidP="005B20C0">
      <w:pPr>
        <w:pStyle w:val="ListParagraph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where </w:t>
      </w:r>
      <m:oMath>
        <m:r>
          <m:rPr>
            <m:sty m:val="bi"/>
          </m:rPr>
          <w:rPr>
            <w:rFonts w:ascii="Cambria Math" w:hAnsi="Cambria Math" w:cs="Times New Roman"/>
          </w:rPr>
          <m:t>θ=</m:t>
        </m:r>
        <m:sSup>
          <m:sSupPr>
            <m:ctrlPr>
              <w:rPr>
                <w:rFonts w:ascii="Cambria Math" w:hAnsi="Cambria Math" w:cs="Times New Roman"/>
                <w:i/>
                <w:iCs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,⋯,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</w:rPr>
            </m:ctrlPr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</m:oMath>
      <w:r>
        <w:rPr>
          <w:rFonts w:ascii="Times New Roman" w:hAnsi="Times New Roman" w:cs="Times New Roman"/>
          <w:iCs/>
        </w:rPr>
        <w:t xml:space="preserve"> is an unknown parameter vector,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  <w:iCs/>
        </w:rPr>
        <w:t xml:space="preserve"> being the probability that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=1</m:t>
        </m:r>
      </m:oMath>
      <w:r>
        <w:rPr>
          <w:rFonts w:ascii="Times New Roman" w:hAnsi="Times New Roman" w:cs="Times New Roman"/>
          <w:iCs/>
        </w:rPr>
        <w:t xml:space="preserve">. Show that the maximum likelihood </w:t>
      </w:r>
      <w:proofErr w:type="gramStart"/>
      <w:r>
        <w:rPr>
          <w:rFonts w:ascii="Times New Roman" w:hAnsi="Times New Roman" w:cs="Times New Roman"/>
          <w:iCs/>
        </w:rPr>
        <w:t>estimate</w:t>
      </w:r>
      <w:proofErr w:type="gramEnd"/>
      <w:r>
        <w:rPr>
          <w:rFonts w:ascii="Times New Roman" w:hAnsi="Times New Roman" w:cs="Times New Roman"/>
          <w:iCs/>
        </w:rPr>
        <w:t xml:space="preserve"> for </w:t>
      </w:r>
      <m:oMath>
        <m:r>
          <m:rPr>
            <m:sty m:val="bi"/>
          </m:rPr>
          <w:rPr>
            <w:rFonts w:ascii="Cambria Math" w:hAnsi="Cambria Math" w:cs="Times New Roman"/>
          </w:rPr>
          <m:t>θ</m:t>
        </m:r>
      </m:oMath>
      <w:r>
        <w:rPr>
          <w:rFonts w:ascii="Times New Roman" w:hAnsi="Times New Roman" w:cs="Times New Roman"/>
          <w:iCs/>
        </w:rPr>
        <w:t xml:space="preserve"> is</w:t>
      </w:r>
    </w:p>
    <w:p w14:paraId="2AEF96E0" w14:textId="7EF89BA8" w:rsidR="005B20C0" w:rsidRPr="00A37D05" w:rsidRDefault="00067480" w:rsidP="005B20C0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θ</m:t>
              </m: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</w:rPr>
                    <m:t>x</m:t>
                  </m:r>
                  <m:ctrlPr>
                    <w:rPr>
                      <w:rFonts w:ascii="Cambria Math" w:hAnsi="Cambria Math" w:cs="Times New Roman"/>
                      <w:b/>
                      <w:bCs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.</m:t>
          </m:r>
        </m:oMath>
      </m:oMathPara>
    </w:p>
    <w:p w14:paraId="251490A4" w14:textId="17C6505C" w:rsidR="00A37D05" w:rsidRPr="00AD31C9" w:rsidRDefault="00A37D05" w:rsidP="005B20C0">
      <w:pPr>
        <w:rPr>
          <w:rFonts w:ascii="Times New Roman" w:hAnsi="Times New Roman" w:cs="Times New Roman"/>
        </w:rPr>
      </w:pPr>
      <w:r w:rsidRPr="00A37D05">
        <w:rPr>
          <w:rFonts w:ascii="Times New Roman" w:hAnsi="Times New Roman" w:cs="Times New Roman"/>
          <w:u w:val="single"/>
        </w:rPr>
        <w:t>Ans:</w:t>
      </w:r>
      <w:r w:rsidR="00AD31C9">
        <w:rPr>
          <w:rFonts w:ascii="Times New Roman" w:hAnsi="Times New Roman" w:cs="Times New Roman"/>
        </w:rPr>
        <w:t xml:space="preserve"> </w:t>
      </w:r>
      <w:r w:rsidR="00AD31C9">
        <w:rPr>
          <w:rFonts w:ascii="Times New Roman" w:hAnsi="Times New Roman" w:cs="Times New Roman"/>
        </w:rPr>
        <w:t>(used reference [</w:t>
      </w:r>
      <w:r w:rsidR="00AD31C9">
        <w:rPr>
          <w:rFonts w:ascii="Times New Roman" w:hAnsi="Times New Roman" w:cs="Times New Roman"/>
        </w:rPr>
        <w:t>3</w:t>
      </w:r>
      <w:r w:rsidR="00AD31C9">
        <w:rPr>
          <w:rFonts w:ascii="Times New Roman" w:hAnsi="Times New Roman" w:cs="Times New Roman"/>
        </w:rPr>
        <w:t>])</w:t>
      </w:r>
    </w:p>
    <w:p w14:paraId="3EC86B41" w14:textId="1E0AB375" w:rsidR="00DD7A41" w:rsidRDefault="00DD7A41" w:rsidP="00DD7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Let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limUpp>
          <m:limUppPr>
            <m:ctrlPr>
              <w:rPr>
                <w:rFonts w:ascii="Cambria Math" w:hAnsi="Cambria Math" w:cs="Times New Roman"/>
                <w:i/>
              </w:rPr>
            </m:ctrlPr>
          </m:limUppPr>
          <m:e>
            <m:r>
              <w:rPr>
                <w:rFonts w:ascii="Cambria Math" w:hAnsi="Cambria Math" w:cs="Times New Roman"/>
              </w:rPr>
              <m:t>∼</m:t>
            </m:r>
          </m:e>
          <m:lim>
            <m:r>
              <w:rPr>
                <w:rFonts w:ascii="Cambria Math" w:hAnsi="Cambria Math" w:cs="Times New Roman"/>
              </w:rPr>
              <m:t>i.i.d.</m:t>
            </m:r>
          </m:lim>
        </m:limUpp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rPr>
          <w:rFonts w:ascii="Times New Roman" w:hAnsi="Times New Roman" w:cs="Times New Roman"/>
        </w:rPr>
        <w:t>.</w:t>
      </w:r>
    </w:p>
    <w:p w14:paraId="65053186" w14:textId="2232FEF2" w:rsidR="00DD7A41" w:rsidRPr="001B5005" w:rsidRDefault="001B5005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iCs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,⋯,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;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∏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nary>
                    <m:naryPr>
                      <m:chr m:val="∏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</m:sup>
                      </m:sSup>
                    </m:e>
                  </m:nary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∏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sup>
                  </m:sSub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n-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</m:sup>
                  </m:sSup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e>
          </m:eqArr>
        </m:oMath>
      </m:oMathPara>
    </w:p>
    <w:p w14:paraId="196B3BD2" w14:textId="23F68925" w:rsidR="001B5005" w:rsidRPr="001B5005" w:rsidRDefault="001B5005" w:rsidP="00DD7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Equation (3.1) shows the likelihood function for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</w:rPr>
              <m:t>x</m:t>
            </m:r>
            <m:r>
              <w:rPr>
                <w:rFonts w:ascii="Cambria Math" w:hAnsi="Cambria Math" w:cs="Times New Roman"/>
              </w:rPr>
              <m:t>|</m:t>
            </m:r>
            <m:r>
              <m:rPr>
                <m:sty m:val="bi"/>
              </m:rPr>
              <w:rPr>
                <w:rFonts w:ascii="Cambria Math" w:hAnsi="Cambria Math" w:cs="Times New Roman"/>
              </w:rPr>
              <m:t>θ</m:t>
            </m:r>
          </m:e>
        </m:d>
      </m:oMath>
      <w:r>
        <w:rPr>
          <w:rFonts w:ascii="Times New Roman" w:hAnsi="Times New Roman" w:cs="Times New Roman"/>
        </w:rPr>
        <w:t>.</w:t>
      </w:r>
    </w:p>
    <w:p w14:paraId="107A7A2C" w14:textId="0BEFEFE9" w:rsidR="00DD7A41" w:rsidRDefault="001B5005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l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=</m:t>
                  </m:r>
                </m:e>
              </m:func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nary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nary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nary>
                            </m:sup>
                          </m:sSubSup>
                        </m:e>
                      </m:nary>
                      <m:nary>
                        <m:naryPr>
                          <m:chr m:val="∏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nary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3.2</m:t>
                  </m:r>
                </m:e>
              </m:d>
            </m:e>
          </m:eqArr>
        </m:oMath>
      </m:oMathPara>
    </w:p>
    <w:p w14:paraId="200A4F13" w14:textId="76A6DE38" w:rsidR="00DD7A41" w:rsidRDefault="001B5005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nary>
                            </m:sup>
                          </m:sSubSup>
                        </m:e>
                      </m:nary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∏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nary>
                            </m:sup>
                          </m:sSup>
                        </m:e>
                      </m:nary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nary>
                            </m:sup>
                          </m:sSubSup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n-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nary>
                            </m:sup>
                          </m:sSup>
                        </m:e>
                      </m:d>
                    </m:e>
                  </m:func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3.3</m:t>
                  </m:r>
                </m:e>
              </m:d>
            </m:e>
          </m:eqArr>
        </m:oMath>
      </m:oMathPara>
    </w:p>
    <w:p w14:paraId="4688411A" w14:textId="04A12016" w:rsidR="00DD7A41" w:rsidRPr="001B5005" w:rsidRDefault="001B5005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ij</m:t>
                              </m:r>
                            </m:sub>
                          </m:sSub>
                        </m:e>
                      </m:nary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n-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3.4</m:t>
                  </m:r>
                </m:e>
              </m:d>
            </m:e>
          </m:eqArr>
        </m:oMath>
      </m:oMathPara>
    </w:p>
    <w:p w14:paraId="644B7084" w14:textId="2CC32F26" w:rsidR="00DD7A41" w:rsidRDefault="005147A1" w:rsidP="00DD7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Equations (3.2) to (3.4) show the log-likelihood of equation (3.1).</w:t>
      </w:r>
    </w:p>
    <w:p w14:paraId="54236D60" w14:textId="23ED1CBB" w:rsidR="00DD7A41" w:rsidRDefault="00537816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  <m:r>
                <w:rPr>
                  <w:rFonts w:ascii="Cambria Math" w:hAnsi="Cambria Math" w:cs="Times New Roman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n-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ij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for</m:t>
              </m:r>
              <m:r>
                <w:rPr>
                  <w:rFonts w:ascii="Cambria Math" w:hAnsi="Cambria Math" w:cs="Times New Roman"/>
                </w:rPr>
                <m:t xml:space="preserve"> i=1,⋯,d</m:t>
              </m:r>
              <m:r>
                <w:rPr>
                  <w:rFonts w:ascii="Cambria Math" w:hAnsi="Cambria Math" w:cs="Times New Roman"/>
                </w:rPr>
                <m:t>,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3.5</m:t>
                  </m:r>
                </m:e>
              </m:d>
            </m:e>
          </m:eqArr>
        </m:oMath>
      </m:oMathPara>
    </w:p>
    <w:p w14:paraId="37461DC7" w14:textId="7EF0548C" w:rsidR="00DD7A41" w:rsidRPr="00DF5FD4" w:rsidRDefault="003D2DC4" w:rsidP="00DD7A41">
      <w:pPr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w</w:t>
      </w:r>
      <w:r w:rsidR="00DD7A41">
        <w:rPr>
          <w:rFonts w:ascii="Times New Roman" w:hAnsi="Times New Roman" w:cs="Times New Roman"/>
        </w:rPr>
        <w:t xml:space="preserve">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</m:oMath>
      <w:r>
        <w:rPr>
          <w:rFonts w:ascii="Times New Roman" w:hAnsi="Times New Roman" w:cs="Times New Roman"/>
          <w:iCs/>
        </w:rPr>
        <w:t xml:space="preserve">. </w:t>
      </w:r>
      <w:r>
        <w:rPr>
          <w:rFonts w:ascii="Times New Roman" w:hAnsi="Times New Roman" w:cs="Times New Roman"/>
        </w:rPr>
        <w:t xml:space="preserve">Equation (3.5) shows the partial derivative of equation (3.4) </w:t>
      </w:r>
      <w:proofErr w:type="spellStart"/>
      <w:r>
        <w:rPr>
          <w:rFonts w:ascii="Times New Roman" w:hAnsi="Times New Roman" w:cs="Times New Roman"/>
        </w:rPr>
        <w:t>w.r.t.</w:t>
      </w:r>
      <w:proofErr w:type="spellEnd"/>
      <w:r>
        <w:rPr>
          <w:rFonts w:ascii="Times New Roman" w:hAnsi="Times New Roman" w:cs="Times New Roman"/>
        </w:rPr>
        <w:t xml:space="preserve"> a single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, for </w:t>
      </w:r>
      <m:oMath>
        <m:r>
          <w:rPr>
            <w:rFonts w:ascii="Cambria Math" w:hAnsi="Cambria Math" w:cs="Times New Roman"/>
          </w:rPr>
          <m:t>i=1,⋯,d</m:t>
        </m:r>
      </m:oMath>
      <w:r>
        <w:rPr>
          <w:rFonts w:ascii="Times New Roman" w:hAnsi="Times New Roman" w:cs="Times New Roman"/>
        </w:rPr>
        <w:t>.</w:t>
      </w:r>
      <w:r w:rsidR="00DF5FD4">
        <w:rPr>
          <w:rFonts w:ascii="Times New Roman" w:hAnsi="Times New Roman" w:cs="Times New Roman"/>
          <w:iCs/>
        </w:rPr>
        <w:t xml:space="preserve"> Then, s</w:t>
      </w:r>
      <w:r w:rsidR="00DD7A41">
        <w:rPr>
          <w:rFonts w:ascii="Times New Roman" w:hAnsi="Times New Roman" w:cs="Times New Roman"/>
          <w:iCs/>
        </w:rPr>
        <w:t>et</w:t>
      </w:r>
      <w:r w:rsidR="00DF5FD4">
        <w:rPr>
          <w:rFonts w:ascii="Times New Roman" w:hAnsi="Times New Roman" w:cs="Times New Roman"/>
          <w:iCs/>
        </w:rPr>
        <w:t>ting</w:t>
      </w:r>
      <w:r w:rsidR="00DD7A41">
        <w:rPr>
          <w:rFonts w:ascii="Times New Roman" w:hAnsi="Times New Roman" w:cs="Times New Roman"/>
          <w:iCs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∂l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</w:rPr>
                  <m:t>θ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</m:den>
        </m:f>
        <m:r>
          <w:rPr>
            <w:rFonts w:ascii="Cambria Math" w:hAnsi="Cambria Math" w:cs="Times New Roman"/>
          </w:rPr>
          <m:t xml:space="preserve">=0, </m:t>
        </m:r>
        <m:r>
          <m:rPr>
            <m:sty m:val="p"/>
          </m:rPr>
          <w:rPr>
            <w:rFonts w:ascii="Cambria Math" w:hAnsi="Cambria Math" w:cs="Times New Roman"/>
          </w:rPr>
          <m:t>for</m:t>
        </m:r>
        <m:r>
          <w:rPr>
            <w:rFonts w:ascii="Cambria Math" w:hAnsi="Cambria Math" w:cs="Times New Roman"/>
          </w:rPr>
          <m:t xml:space="preserve"> i=1,⋯,d</m:t>
        </m:r>
      </m:oMath>
      <w:r w:rsidR="00DD7A41">
        <w:rPr>
          <w:rFonts w:ascii="Times New Roman" w:hAnsi="Times New Roman" w:cs="Times New Roman"/>
        </w:rPr>
        <w:t xml:space="preserve">, </w:t>
      </w:r>
      <w:r w:rsidR="00DF5FD4">
        <w:rPr>
          <w:rFonts w:ascii="Times New Roman" w:hAnsi="Times New Roman" w:cs="Times New Roman"/>
        </w:rPr>
        <w:t xml:space="preserve">it is possible to find the optimum value for each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F5FD4">
        <w:rPr>
          <w:rFonts w:ascii="Times New Roman" w:hAnsi="Times New Roman" w:cs="Times New Roman"/>
        </w:rPr>
        <w:t>.</w:t>
      </w:r>
    </w:p>
    <w:p w14:paraId="79E5E2F6" w14:textId="0340F57A" w:rsidR="004D71F8" w:rsidRPr="004D71F8" w:rsidRDefault="004D71F8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3.6</m:t>
                  </m:r>
                </m:e>
              </m:d>
            </m:e>
          </m:eqArr>
        </m:oMath>
      </m:oMathPara>
    </w:p>
    <w:p w14:paraId="33EF1FE6" w14:textId="77A77D63" w:rsidR="004D71F8" w:rsidRPr="004D71F8" w:rsidRDefault="004D71F8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 xml:space="preserve">n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3.7</m:t>
                  </m:r>
                </m:e>
              </m:d>
            </m:e>
          </m:eqArr>
        </m:oMath>
      </m:oMathPara>
    </w:p>
    <w:p w14:paraId="2FC3E7C1" w14:textId="099EA56B" w:rsidR="004D71F8" w:rsidRPr="004D71F8" w:rsidRDefault="004D71F8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 xml:space="preserve">n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n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3.8</m:t>
                  </m:r>
                </m:e>
              </m:d>
            </m:e>
          </m:eqArr>
        </m:oMath>
      </m:oMathPara>
    </w:p>
    <w:p w14:paraId="43244C0F" w14:textId="6286B3F0" w:rsidR="004D71F8" w:rsidRPr="004D71F8" w:rsidRDefault="004D71F8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3.9</m:t>
                  </m:r>
                </m:e>
              </m:d>
            </m:e>
          </m:eqArr>
        </m:oMath>
      </m:oMathPara>
    </w:p>
    <w:p w14:paraId="51BD761E" w14:textId="26C6BCBA" w:rsidR="00DD7A41" w:rsidRPr="004D71F8" w:rsidRDefault="004D71F8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  <m:ctrlPr>
                    <w:rPr>
                      <w:rFonts w:ascii="Cambria Math" w:hAnsi="Cambria Math" w:cs="Times New Roman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for</m:t>
              </m:r>
              <m:r>
                <w:rPr>
                  <w:rFonts w:ascii="Cambria Math" w:hAnsi="Cambria Math" w:cs="Times New Roman"/>
                </w:rPr>
                <m:t xml:space="preserve"> i=1,⋯,d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3.10</m:t>
                  </m:r>
                </m:e>
              </m:d>
            </m:e>
          </m:eqArr>
        </m:oMath>
      </m:oMathPara>
    </w:p>
    <w:p w14:paraId="3142EC89" w14:textId="67C9FE9C" w:rsidR="004D71F8" w:rsidRPr="008D2ECC" w:rsidRDefault="004D71F8" w:rsidP="00DD7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Equations (3.6) to (3.10) show that the optimum value,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/>
        </w:rPr>
        <w:t xml:space="preserve"> for </w:t>
      </w:r>
      <m:oMath>
        <m:r>
          <w:rPr>
            <w:rFonts w:ascii="Cambria Math" w:hAnsi="Cambria Math" w:cs="Times New Roman"/>
          </w:rPr>
          <m:t>i=1,⋯,d</m:t>
        </m:r>
      </m:oMath>
      <w:r>
        <w:rPr>
          <w:rFonts w:ascii="Times New Roman" w:hAnsi="Times New Roman" w:cs="Times New Roman"/>
        </w:rPr>
        <w:t>.</w:t>
      </w:r>
      <w:r w:rsidR="00725406">
        <w:rPr>
          <w:rFonts w:ascii="Times New Roman" w:hAnsi="Times New Roman" w:cs="Times New Roman"/>
        </w:rPr>
        <w:t xml:space="preserve"> To prove that it is a maximum, the Hessian matrix must be shown to be negative definite.</w:t>
      </w:r>
    </w:p>
    <w:p w14:paraId="663DFA6E" w14:textId="48FE58C6" w:rsidR="004D71F8" w:rsidRPr="004D71F8" w:rsidRDefault="004D71F8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=-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ctrlPr>
                        <w:rPr>
                          <w:rFonts w:ascii="Cambria Math" w:hAnsi="Cambria Math" w:cs="Times New Roman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3.11</m:t>
                  </m:r>
                </m:e>
              </m:d>
            </m:e>
          </m:eqArr>
        </m:oMath>
      </m:oMathPara>
    </w:p>
    <w:p w14:paraId="0CFC1414" w14:textId="08DC41B3" w:rsidR="00DD7A41" w:rsidRPr="00612779" w:rsidRDefault="004D71F8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</m:sub>
                  </m:sSub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</w:rPr>
                            <m:t>1-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=0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3.12</m:t>
                  </m:r>
                </m:e>
              </m:d>
            </m:e>
          </m:eqArr>
        </m:oMath>
      </m:oMathPara>
    </w:p>
    <w:p w14:paraId="04D12CA6" w14:textId="7B626E34" w:rsidR="00612779" w:rsidRDefault="00612779" w:rsidP="00DD7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Equation (3.11) and (3.12) show the second derivatives for the diagonal and off-diagonal elements.</w:t>
      </w:r>
    </w:p>
    <w:p w14:paraId="7E06DC89" w14:textId="259A5D02" w:rsidR="00DD7A41" w:rsidRDefault="004D71F8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H</m:t>
              </m:r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⊤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∂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 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∂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l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d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∂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3.13</m:t>
                  </m:r>
                </m:e>
              </m:d>
            </m:e>
          </m:eqArr>
        </m:oMath>
      </m:oMathPara>
    </w:p>
    <w:p w14:paraId="68476FC6" w14:textId="0A32956E" w:rsidR="00DD7A41" w:rsidRPr="00C22AED" w:rsidRDefault="004D71F8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 ⋱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⋯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</m:acc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hAnsi="Cambria Math" w:cs="Times New Roman"/>
                          </w:rPr>
                          <m:t>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̅"/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iCs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</m:t>
                                    </m:r>
                                  </m:sub>
                                </m:sSub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e>
                            </m:d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θ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d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3.14</m:t>
                  </m:r>
                </m:e>
              </m:d>
            </m:e>
          </m:eqArr>
        </m:oMath>
      </m:oMathPara>
    </w:p>
    <w:p w14:paraId="519B58C1" w14:textId="417673DE" w:rsidR="00C22AED" w:rsidRPr="00C22AED" w:rsidRDefault="00C22AED" w:rsidP="00DD7A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equations (3.13), the second derivatives are seen in the Hessian matrix denoted 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/>
        </w:rPr>
        <w:t>. In equation (3.14), the values are inserted, where only the diagonal elements have distinctly nonzero values.</w:t>
      </w:r>
    </w:p>
    <w:p w14:paraId="1797F073" w14:textId="77777777" w:rsidR="00DD7A41" w:rsidRDefault="00DD7A41" w:rsidP="00DD7A41">
      <w:pPr>
        <w:rPr>
          <w:rFonts w:ascii="Times New Roman" w:hAnsi="Times New Roman" w:cs="Times New Roman"/>
        </w:rPr>
      </w:pPr>
    </w:p>
    <w:p w14:paraId="29FCE600" w14:textId="7D17714F" w:rsidR="00DD7A41" w:rsidRPr="004932BD" w:rsidRDefault="00FA69A3" w:rsidP="00DD7A4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Let the</w:t>
      </w:r>
      <w:r w:rsidR="00DD7A41">
        <w:rPr>
          <w:rFonts w:ascii="Times New Roman" w:hAnsi="Times New Roman" w:cs="Times New Roman"/>
        </w:rPr>
        <w:t xml:space="preserve"> vector </w:t>
      </w:r>
      <m:oMath>
        <m:r>
          <m:rPr>
            <m:sty m:val="bi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d</m:t>
                    </m:r>
                  </m:sub>
                </m:sSub>
              </m:e>
            </m:d>
          </m:e>
          <m:sup>
            <m:r>
              <w:rPr>
                <w:rFonts w:ascii="Cambria Math" w:hAnsi="Cambria Math" w:cs="Times New Roman"/>
              </w:rPr>
              <m:t>⊤</m:t>
            </m:r>
          </m:sup>
        </m:sSup>
      </m:oMath>
      <w:r w:rsidR="00DD7A41">
        <w:rPr>
          <w:rFonts w:ascii="Times New Roman" w:hAnsi="Times New Roman" w:cs="Times New Roman"/>
        </w:rPr>
        <w:t xml:space="preserve">, </w:t>
      </w:r>
      <m:oMath>
        <m:r>
          <m:rPr>
            <m:sty m:val="bi"/>
          </m:rPr>
          <w:rPr>
            <w:rFonts w:ascii="Cambria Math" w:hAnsi="Cambria Math" w:cs="Times New Roman"/>
          </w:rPr>
          <m:t>z</m:t>
        </m:r>
        <m:r>
          <w:rPr>
            <w:rFonts w:ascii="Cambria Math" w:hAnsi="Cambria Math" w:cs="Times New Roman"/>
          </w:rPr>
          <m:t>≠</m:t>
        </m:r>
        <m:r>
          <m:rPr>
            <m:sty m:val="bi"/>
          </m:rP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  <w:bCs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bCs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m:rPr>
            <m:scr m:val="double-struck"/>
          </m:rPr>
          <w:rPr>
            <w:rFonts w:ascii="Cambria Math" w:hAnsi="Cambria Math" w:cs="Times New Roman"/>
          </w:rPr>
          <m:t>∈R</m:t>
        </m:r>
      </m:oMath>
      <w:r>
        <w:rPr>
          <w:rFonts w:ascii="Times New Roman" w:hAnsi="Times New Roman" w:cs="Times New Roman"/>
          <w:bCs/>
        </w:rPr>
        <w:t xml:space="preserve">. </w:t>
      </w:r>
    </w:p>
    <w:p w14:paraId="66105F85" w14:textId="02E863E0" w:rsidR="00DD7A41" w:rsidRPr="004932BD" w:rsidRDefault="004932BD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⊤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Times New Roman"/>
                </w:rPr>
                <m:t>H</m:t>
              </m:r>
              <m:r>
                <m:rPr>
                  <m:sty m:val="bi"/>
                </m:rPr>
                <w:rPr>
                  <w:rFonts w:ascii="Cambria Math" w:hAnsi="Cambria Math" w:cs="Times New Roman"/>
                </w:rPr>
                <m:t>z</m:t>
              </m:r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</w:rPr>
                <m:t>=-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d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</m:acc>
                              <m:ctrlPr>
                                <w:rPr>
                                  <w:rFonts w:ascii="Cambria Math" w:hAnsi="Cambria Math" w:cs="Times New Roman"/>
                                  <w:i/>
                                  <w:iCs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1-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acc>
                                    <m:accPr>
                                      <m:chr m:val="̅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</m:acc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iCs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θ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 w:cs="Times New Roman"/>
                </w:rPr>
                <m:t>&lt;0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3.15</m:t>
                  </m:r>
                </m:e>
              </m:d>
            </m:e>
          </m:eqArr>
        </m:oMath>
      </m:oMathPara>
    </w:p>
    <w:p w14:paraId="1B5460C9" w14:textId="7348FFA3" w:rsidR="00DD7A41" w:rsidRPr="00BA68A0" w:rsidRDefault="004932BD" w:rsidP="00DD7A4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Equation (3.15) then shows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T</m:t>
            </m:r>
          </m:sup>
        </m:sSup>
        <m:r>
          <m:rPr>
            <m:sty m:val="bi"/>
          </m:rPr>
          <w:rPr>
            <w:rFonts w:ascii="Cambria Math" w:hAnsi="Cambria Math" w:cs="Times New Roman"/>
          </w:rPr>
          <m:t>H</m:t>
        </m:r>
        <m:r>
          <m:rPr>
            <m:sty m:val="bi"/>
          </m:rPr>
          <w:rPr>
            <w:rFonts w:ascii="Cambria Math" w:hAnsi="Cambria Math" w:cs="Times New Roman"/>
          </w:rPr>
          <m:t>z</m:t>
        </m:r>
        <m:r>
          <m:rPr>
            <m:sty m:val="bi"/>
          </m:rPr>
          <w:rPr>
            <w:rFonts w:ascii="Cambria Math" w:hAnsi="Cambria Math" w:cs="Times New Roman"/>
          </w:rPr>
          <m:t>&lt;</m:t>
        </m:r>
        <m:r>
          <w:rPr>
            <w:rFonts w:ascii="Cambria Math" w:hAnsi="Cambria Math" w:cs="Times New Roman"/>
          </w:rPr>
          <m:t>0</m:t>
        </m:r>
      </m:oMath>
      <w:r>
        <w:rPr>
          <w:rFonts w:ascii="Times New Roman" w:hAnsi="Times New Roman" w:cs="Times New Roman"/>
          <w:bCs/>
        </w:rPr>
        <w:t xml:space="preserve">, which means that the Hessian </w:t>
      </w:r>
      <m:oMath>
        <m:r>
          <m:rPr>
            <m:sty m:val="bi"/>
          </m:rPr>
          <w:rPr>
            <w:rFonts w:ascii="Cambria Math" w:hAnsi="Cambria Math" w:cs="Times New Roman"/>
          </w:rPr>
          <m:t>H</m:t>
        </m:r>
      </m:oMath>
      <w:r>
        <w:rPr>
          <w:rFonts w:ascii="Times New Roman" w:hAnsi="Times New Roman" w:cs="Times New Roman"/>
          <w:bCs/>
        </w:rPr>
        <w:t xml:space="preserve"> is negative-definite.</w:t>
      </w:r>
      <w:r w:rsidR="00BA68A0">
        <w:rPr>
          <w:rFonts w:ascii="Times New Roman" w:hAnsi="Times New Roman" w:cs="Times New Roman"/>
          <w:bCs/>
        </w:rPr>
        <w:t xml:space="preserve"> </w:t>
      </w:r>
      <w:r w:rsidR="00DD7A41">
        <w:rPr>
          <w:rFonts w:ascii="Times New Roman" w:hAnsi="Times New Roman" w:cs="Times New Roman"/>
        </w:rPr>
        <w:t xml:space="preserve">So, </w:t>
      </w:r>
      <w:r w:rsidR="00BA68A0">
        <w:rPr>
          <w:rFonts w:ascii="Times New Roman" w:hAnsi="Times New Roman" w:cs="Times New Roman"/>
        </w:rPr>
        <w:t xml:space="preserve">the </w:t>
      </w:r>
      <w:r w:rsidR="00DD7A41">
        <w:rPr>
          <w:rFonts w:ascii="Times New Roman" w:hAnsi="Times New Roman" w:cs="Times New Roman"/>
        </w:rPr>
        <w:t xml:space="preserve">MLE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θ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 w:rsidR="00DD7A41">
        <w:rPr>
          <w:rFonts w:ascii="Times New Roman" w:hAnsi="Times New Roman" w:cs="Times New Roman"/>
        </w:rPr>
        <w:t xml:space="preserve"> is 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θ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acc>
            <m:ctrlPr>
              <w:rPr>
                <w:rFonts w:ascii="Cambria Math" w:hAnsi="Cambria Math" w:cs="Times New Roman"/>
                <w:i/>
                <w:iCs/>
              </w:rPr>
            </m:ctrlP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 w:cs="Times New Roman"/>
                  </w:rPr>
                  <m:t>j=1</m:t>
                </m:r>
              </m:sub>
              <m:sup>
                <m:r>
                  <w:rPr>
                    <w:rFonts w:ascii="Cambria Math" w:hAnsi="Cambria Math" w:cs="Times New Roman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ij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r>
          <w:rPr>
            <w:rFonts w:ascii="Cambria Math" w:hAnsi="Cambria Math" w:cs="Times New Roman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</w:rPr>
          <m:t>for</m:t>
        </m:r>
        <m:r>
          <w:rPr>
            <w:rFonts w:ascii="Cambria Math" w:hAnsi="Cambria Math" w:cs="Times New Roman"/>
          </w:rPr>
          <m:t xml:space="preserve"> i=1, ⋯, d</m:t>
        </m:r>
      </m:oMath>
      <w:r w:rsidR="00BA68A0">
        <w:rPr>
          <w:rFonts w:ascii="Times New Roman" w:hAnsi="Times New Roman" w:cs="Times New Roman"/>
        </w:rPr>
        <w:t>.</w:t>
      </w:r>
      <w:r w:rsidR="00BA68A0">
        <w:rPr>
          <w:rFonts w:ascii="Times New Roman" w:hAnsi="Times New Roman" w:cs="Times New Roman"/>
          <w:bCs/>
        </w:rPr>
        <w:t xml:space="preserve"> </w:t>
      </w:r>
      <w:r w:rsidR="00DD7A41">
        <w:rPr>
          <w:rFonts w:ascii="Times New Roman" w:hAnsi="Times New Roman" w:cs="Times New Roman"/>
        </w:rPr>
        <w:t xml:space="preserve">In other words, </w:t>
      </w:r>
      <w:r w:rsidR="00BA68A0">
        <w:rPr>
          <w:rFonts w:ascii="Times New Roman" w:hAnsi="Times New Roman" w:cs="Times New Roman"/>
        </w:rPr>
        <w:t xml:space="preserve">the </w:t>
      </w:r>
      <w:r w:rsidR="00DD7A41">
        <w:rPr>
          <w:rFonts w:ascii="Times New Roman" w:hAnsi="Times New Roman" w:cs="Times New Roman"/>
        </w:rPr>
        <w:t xml:space="preserve">MLE of </w:t>
      </w:r>
      <m:oMath>
        <m:r>
          <m:rPr>
            <m:sty m:val="bi"/>
          </m:rPr>
          <w:rPr>
            <w:rFonts w:ascii="Cambria Math" w:hAnsi="Cambria Math" w:cs="Times New Roman"/>
          </w:rPr>
          <m:t>θ</m:t>
        </m:r>
      </m:oMath>
      <w:r w:rsidR="00BA68A0">
        <w:rPr>
          <w:rFonts w:ascii="Times New Roman" w:hAnsi="Times New Roman" w:cs="Times New Roman"/>
          <w:bCs/>
        </w:rPr>
        <w:t xml:space="preserve"> is as follows,</w:t>
      </w:r>
    </w:p>
    <w:p w14:paraId="0F11AE74" w14:textId="373F1354" w:rsidR="00DD7A41" w:rsidRPr="00851260" w:rsidRDefault="00851260" w:rsidP="00DD7A41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θ</m:t>
                  </m:r>
                </m:e>
              </m:acc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θ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d</m:t>
                            </m:r>
                          </m:sub>
                        </m:sSub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1j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</w:rPr>
                          <m:t>⋮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j=1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sup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dj</m:t>
                                    </m:r>
                                  </m:sub>
                                </m:sSub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den>
                        </m:f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1j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2j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⋮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dj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k=1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k</m:t>
                      </m:r>
                    </m:sub>
                  </m:sSub>
                </m:e>
              </m:nary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3.16</m:t>
                  </m:r>
                </m:e>
              </m:d>
            </m:e>
          </m:eqArr>
        </m:oMath>
      </m:oMathPara>
    </w:p>
    <w:p w14:paraId="2D7DD978" w14:textId="76C26D9A" w:rsidR="001A112D" w:rsidRPr="001A112D" w:rsidRDefault="00D208B5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completes the proof of this problem. </w:t>
      </w:r>
      <m:oMath>
        <m:r>
          <w:rPr>
            <w:rFonts w:ascii="Cambria Math" w:hAnsi="Cambria Math" w:cs="Times New Roman"/>
          </w:rPr>
          <m:t>∎</m:t>
        </m:r>
      </m:oMath>
    </w:p>
    <w:p w14:paraId="4C8271BD" w14:textId="77777777" w:rsidR="00A37D05" w:rsidRPr="00A37D05" w:rsidRDefault="00A37D05" w:rsidP="005B20C0">
      <w:pPr>
        <w:rPr>
          <w:rFonts w:ascii="Times New Roman" w:hAnsi="Times New Roman" w:cs="Times New Roman"/>
        </w:rPr>
      </w:pPr>
    </w:p>
    <w:p w14:paraId="11D9DF59" w14:textId="7A275D90" w:rsidR="005B20C0" w:rsidRPr="00C632C2" w:rsidRDefault="005B20C0" w:rsidP="005B20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Let </w:t>
      </w:r>
      <m:oMath>
        <m:r>
          <w:rPr>
            <w:rFonts w:ascii="Cambria Math" w:hAnsi="Cambria Math" w:cs="Times New Roman"/>
          </w:rPr>
          <m:t>x</m:t>
        </m:r>
      </m:oMath>
      <w:r>
        <w:rPr>
          <w:rFonts w:ascii="Times New Roman" w:hAnsi="Times New Roman" w:cs="Times New Roman"/>
          <w:iCs/>
        </w:rPr>
        <w:t xml:space="preserve"> have a Gamma distribution</w:t>
      </w:r>
    </w:p>
    <w:p w14:paraId="533D5276" w14:textId="01616846" w:rsidR="00C632C2" w:rsidRPr="00C632C2" w:rsidRDefault="00C632C2" w:rsidP="00C632C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x|α,β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Γ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e>
                        </m:d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β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α</m:t>
                            </m:r>
                          </m:sup>
                        </m:sSup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α-1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-x/β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,</m:t>
                    </m:r>
                  </m:e>
                  <m:e>
                    <m:r>
                      <w:rPr>
                        <w:rFonts w:ascii="Cambria Math" w:hAnsi="Cambria Math" w:cs="Times New Roman"/>
                      </w:rPr>
                      <m:t xml:space="preserve">x&gt;0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and</m:t>
                    </m:r>
                    <m:r>
                      <w:rPr>
                        <w:rFonts w:ascii="Cambria Math" w:hAnsi="Cambria Math" w:cs="Times New Roman"/>
                      </w:rPr>
                      <m:t xml:space="preserve"> α,β&gt;0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0,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otherwise.</m:t>
                    </m:r>
                  </m:e>
                </m:mr>
              </m:m>
            </m:e>
          </m:d>
        </m:oMath>
      </m:oMathPara>
    </w:p>
    <w:p w14:paraId="3BD73162" w14:textId="7070C73C" w:rsidR="005B20C0" w:rsidRPr="00333567" w:rsidRDefault="00C632C2" w:rsidP="005B20C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Suppose that </w:t>
      </w:r>
      <m:oMath>
        <m:r>
          <w:rPr>
            <w:rFonts w:ascii="Cambria Math" w:hAnsi="Cambria Math" w:cs="Times New Roman"/>
          </w:rPr>
          <m:t>n</m:t>
        </m:r>
      </m:oMath>
      <w:r>
        <w:rPr>
          <w:rFonts w:ascii="Times New Roman" w:hAnsi="Times New Roman" w:cs="Times New Roman"/>
          <w:iCs/>
        </w:rPr>
        <w:t xml:space="preserve"> samples </w:t>
      </w:r>
      <m:oMath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,⋯,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</m:oMath>
      <w:r>
        <w:rPr>
          <w:rFonts w:ascii="Times New Roman" w:hAnsi="Times New Roman" w:cs="Times New Roman"/>
          <w:iCs/>
        </w:rPr>
        <w:t xml:space="preserve"> are drawn independently according to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x|α,β</m:t>
            </m:r>
          </m:e>
        </m:d>
      </m:oMath>
      <w:r>
        <w:rPr>
          <w:rFonts w:ascii="Times New Roman" w:hAnsi="Times New Roman" w:cs="Times New Roman"/>
          <w:iCs/>
        </w:rPr>
        <w:t xml:space="preserve">. Find the method of moments estimator for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  <w:iCs/>
        </w:rPr>
        <w:t xml:space="preserve"> and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  <w:iCs/>
        </w:rPr>
        <w:t>.</w:t>
      </w:r>
    </w:p>
    <w:p w14:paraId="31983332" w14:textId="3A6F1B86" w:rsidR="00333567" w:rsidRPr="00B21835" w:rsidRDefault="00333567" w:rsidP="00333567">
      <w:pPr>
        <w:rPr>
          <w:rFonts w:ascii="Times New Roman" w:hAnsi="Times New Roman" w:cs="Times New Roman"/>
        </w:rPr>
      </w:pPr>
      <w:r w:rsidRPr="00333567">
        <w:rPr>
          <w:rFonts w:ascii="Times New Roman" w:hAnsi="Times New Roman" w:cs="Times New Roman"/>
          <w:u w:val="single"/>
        </w:rPr>
        <w:t>Ans:</w:t>
      </w:r>
      <w:r w:rsidR="00B21835">
        <w:rPr>
          <w:rFonts w:ascii="Times New Roman" w:hAnsi="Times New Roman" w:cs="Times New Roman"/>
        </w:rPr>
        <w:t xml:space="preserve"> (used reference [4], [5], [6]</w:t>
      </w:r>
      <w:r w:rsidR="0001122A">
        <w:rPr>
          <w:rFonts w:ascii="Times New Roman" w:hAnsi="Times New Roman" w:cs="Times New Roman"/>
        </w:rPr>
        <w:t>, [7]</w:t>
      </w:r>
      <w:r w:rsidR="00B21835">
        <w:rPr>
          <w:rFonts w:ascii="Times New Roman" w:hAnsi="Times New Roman" w:cs="Times New Roman"/>
        </w:rPr>
        <w:t>)</w:t>
      </w:r>
    </w:p>
    <w:p w14:paraId="567D9261" w14:textId="16E80CDE" w:rsidR="00333567" w:rsidRDefault="00CC1D15" w:rsidP="00333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first step will be to find the moment generating function (M.G.F.) for the Gamma distribution.</w:t>
      </w:r>
    </w:p>
    <w:p w14:paraId="1D302316" w14:textId="34ACA664" w:rsidR="00CC1D15" w:rsidRPr="00CC1D15" w:rsidRDefault="00067480" w:rsidP="0033356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tx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tx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sup>
                      </m:sSup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-x/β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p>
                  </m:sSup>
                </m:den>
              </m:f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β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</w:rPr>
                            <m:t>-t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4.1</m:t>
                  </m:r>
                </m:e>
              </m:d>
            </m:e>
          </m:eqArr>
        </m:oMath>
      </m:oMathPara>
    </w:p>
    <w:p w14:paraId="0453577F" w14:textId="5589E741" w:rsidR="00CC1D15" w:rsidRDefault="00CC1D15" w:rsidP="00333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Equation (4.1) shows the formula for the M.G.F.</w:t>
      </w:r>
      <w:r w:rsidR="00324E23">
        <w:rPr>
          <w:rFonts w:ascii="Times New Roman" w:hAnsi="Times New Roman" w:cs="Times New Roman"/>
        </w:rPr>
        <w:t xml:space="preserve"> along with plugging in the </w:t>
      </w:r>
      <w:proofErr w:type="spellStart"/>
      <w:r w:rsidR="00324E23">
        <w:rPr>
          <w:rFonts w:ascii="Times New Roman" w:hAnsi="Times New Roman" w:cs="Times New Roman"/>
        </w:rPr>
        <w:t>p.d.f.</w:t>
      </w:r>
      <w:proofErr w:type="spellEnd"/>
      <w:r w:rsidR="00324E23">
        <w:rPr>
          <w:rFonts w:ascii="Times New Roman" w:hAnsi="Times New Roman" w:cs="Times New Roman"/>
        </w:rPr>
        <w:t xml:space="preserve"> of the Gamma distribution. It is important to note that the integral is finite only when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β</m:t>
            </m:r>
          </m:den>
        </m:f>
        <m:r>
          <w:rPr>
            <w:rFonts w:ascii="Cambria Math" w:hAnsi="Cambria Math" w:cs="Times New Roman"/>
          </w:rPr>
          <m:t>-t&gt;0</m:t>
        </m:r>
      </m:oMath>
      <w:r w:rsidR="003922A8">
        <w:rPr>
          <w:rFonts w:ascii="Times New Roman" w:hAnsi="Times New Roman" w:cs="Times New Roman"/>
        </w:rPr>
        <w:t>, otherwise the integrand will increase towards infinity.</w:t>
      </w:r>
    </w:p>
    <w:p w14:paraId="26799DBA" w14:textId="57607BEC" w:rsidR="00B60EEA" w:rsidRPr="00B60EEA" w:rsidRDefault="00067480" w:rsidP="0033356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p>
                  </m:sSup>
                </m:den>
              </m:f>
              <m:nary>
                <m:naryPr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α-1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</w:rPr>
                    <m:t>dx</m:t>
                  </m:r>
                </m:e>
              </m:nary>
              <m:r>
                <w:rPr>
                  <w:rFonts w:ascii="Cambria Math" w:hAnsi="Cambria Math" w:cs="Times New Roma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where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-t</m:t>
                  </m:r>
                </m:e>
              </m:d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4.2</m:t>
                  </m:r>
                </m:e>
              </m:d>
            </m:e>
          </m:eqArr>
        </m:oMath>
      </m:oMathPara>
    </w:p>
    <w:p w14:paraId="3A0CC198" w14:textId="6875BC21" w:rsidR="00B60EEA" w:rsidRDefault="00B60EEA" w:rsidP="00333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(4.2), the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λ</m:t>
            </m:r>
          </m:den>
        </m:f>
      </m:oMath>
      <w:r>
        <w:rPr>
          <w:rFonts w:ascii="Times New Roman" w:hAnsi="Times New Roman" w:cs="Times New Roman"/>
        </w:rPr>
        <w:t xml:space="preserve"> is used to replace the part in the exponential function, so it can be seen that the integrand is similar to another </w:t>
      </w:r>
      <m:oMath>
        <m:r>
          <w:rPr>
            <w:rFonts w:ascii="Cambria Math" w:hAnsi="Cambria Math" w:cs="Times New Roman"/>
          </w:rPr>
          <m:t>Gamma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α,λ</m:t>
            </m:r>
          </m:e>
        </m:d>
      </m:oMath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p.d.f.</w:t>
      </w:r>
      <w:proofErr w:type="spellEnd"/>
    </w:p>
    <w:p w14:paraId="56D07AA0" w14:textId="39BA6CBA" w:rsidR="007A06DB" w:rsidRPr="007A06DB" w:rsidRDefault="00067480" w:rsidP="0033356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p>
                  </m:sSup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α</m:t>
                  </m:r>
                </m:sup>
              </m:sSup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4.3</m:t>
                  </m:r>
                </m:e>
              </m:d>
            </m:e>
          </m:eqArr>
        </m:oMath>
      </m:oMathPara>
    </w:p>
    <w:p w14:paraId="570DB54A" w14:textId="1474E26A" w:rsidR="00CC1D15" w:rsidRDefault="007A06DB" w:rsidP="00333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(4.3), the previous </w:t>
      </w:r>
      <m:oMath>
        <m:nary>
          <m:naryPr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-∞</m:t>
            </m:r>
          </m:sub>
          <m:sup>
            <m:r>
              <w:rPr>
                <w:rFonts w:ascii="Cambria Math" w:hAnsi="Cambria Math" w:cs="Times New Roman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λ</m:t>
                    </m:r>
                  </m:den>
                </m:f>
              </m:sup>
            </m:sSup>
            <m:r>
              <w:rPr>
                <w:rFonts w:ascii="Cambria Math" w:hAnsi="Cambria Math" w:cs="Times New Roman"/>
              </w:rPr>
              <m:t>dx</m:t>
            </m:r>
          </m:e>
        </m:nary>
      </m:oMath>
      <w:r>
        <w:rPr>
          <w:rFonts w:ascii="Times New Roman" w:hAnsi="Times New Roman" w:cs="Times New Roman"/>
        </w:rPr>
        <w:t xml:space="preserve"> is integrated to </w:t>
      </w:r>
      <m:oMath>
        <m:r>
          <w:rPr>
            <w:rFonts w:ascii="Cambria Math" w:hAnsi="Cambria Math" w:cs="Times New Roman"/>
          </w:rPr>
          <m:t>1</m:t>
        </m:r>
      </m:oMath>
      <w:r>
        <w:rPr>
          <w:rFonts w:ascii="Times New Roman" w:hAnsi="Times New Roman" w:cs="Times New Roman"/>
        </w:rPr>
        <w:t xml:space="preserve">, however since it lacks the constant term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Γ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α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λ</m:t>
                </m:r>
              </m:e>
              <m:sup>
                <m:r>
                  <w:rPr>
                    <w:rFonts w:ascii="Cambria Math" w:hAnsi="Cambria Math" w:cs="Times New Roman"/>
                  </w:rPr>
                  <m:t>α</m:t>
                </m:r>
              </m:sup>
            </m:sSup>
          </m:den>
        </m:f>
      </m:oMath>
      <w:r>
        <w:rPr>
          <w:rFonts w:ascii="Times New Roman" w:hAnsi="Times New Roman" w:cs="Times New Roman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</w:rPr>
          <m:t>Γ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</m:t>
            </m:r>
          </m:e>
        </m:d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λ</m:t>
            </m:r>
          </m:e>
          <m:sup>
            <m:r>
              <w:rPr>
                <w:rFonts w:ascii="Cambria Math" w:hAnsi="Cambria Math" w:cs="Times New Roman"/>
              </w:rPr>
              <m:t>α</m:t>
            </m:r>
          </m:sup>
        </m:sSup>
      </m:oMath>
      <w:r>
        <w:rPr>
          <w:rFonts w:ascii="Times New Roman" w:hAnsi="Times New Roman" w:cs="Times New Roman"/>
        </w:rPr>
        <w:t xml:space="preserve"> will be left as a constant.</w:t>
      </w:r>
    </w:p>
    <w:p w14:paraId="6D17674E" w14:textId="63C418F7" w:rsidR="00197BE6" w:rsidRPr="00197BE6" w:rsidRDefault="00067480" w:rsidP="0033356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λ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β</m:t>
                  </m:r>
                </m:den>
              </m:f>
              <m:r>
                <w:rPr>
                  <w:rFonts w:ascii="Cambria Math" w:hAnsi="Cambria Math" w:cs="Times New Roman"/>
                </w:rPr>
                <m:t>-t=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1-βt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β</m:t>
                  </m:r>
                </m:den>
              </m:f>
              <m:r>
                <w:rPr>
                  <w:rFonts w:ascii="Cambria Math" w:hAnsi="Cambria Math" w:cs="Times New Roman"/>
                </w:rPr>
                <m:t>;λ=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β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1-βt</m:t>
                  </m:r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4.4</m:t>
                  </m:r>
                </m:e>
              </m:d>
            </m:e>
          </m:eqArr>
        </m:oMath>
      </m:oMathPara>
    </w:p>
    <w:p w14:paraId="74FEAA9F" w14:textId="16AF2E1E" w:rsidR="00197BE6" w:rsidRDefault="00197BE6" w:rsidP="00333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(4.4), the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λ</m:t>
            </m:r>
          </m:den>
        </m:f>
      </m:oMath>
      <w:r>
        <w:rPr>
          <w:rFonts w:ascii="Times New Roman" w:hAnsi="Times New Roman" w:cs="Times New Roman"/>
        </w:rPr>
        <w:t xml:space="preserve"> term is rewritten so that it is more convenient to substitute back into equation (4.3).</w:t>
      </w:r>
    </w:p>
    <w:p w14:paraId="5988E0CE" w14:textId="5B5121F3" w:rsidR="00197BE6" w:rsidRPr="005D7E00" w:rsidRDefault="00067480" w:rsidP="0033356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λ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α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1-βt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β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α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1-βt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α</m:t>
                  </m:r>
                </m:sup>
              </m:sSup>
              <m:r>
                <w:rPr>
                  <w:rFonts w:ascii="Cambria Math" w:hAnsi="Cambria Math" w:cs="Times New Roman"/>
                </w:rPr>
                <m:t>,∀ t&lt;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β</m:t>
                  </m:r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4.5</m:t>
                  </m:r>
                </m:e>
              </m:d>
            </m:e>
          </m:eqArr>
        </m:oMath>
      </m:oMathPara>
    </w:p>
    <w:p w14:paraId="52903ECB" w14:textId="33B09360" w:rsidR="005D7E00" w:rsidRDefault="005D7E00" w:rsidP="00333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 (4.5), the </w:t>
      </w:r>
      <m:oMath>
        <m:r>
          <w:rPr>
            <w:rFonts w:ascii="Cambria Math" w:hAnsi="Cambria Math" w:cs="Times New Roman"/>
          </w:rPr>
          <m:t>λ</m:t>
        </m:r>
      </m:oMath>
      <w:r>
        <w:rPr>
          <w:rFonts w:ascii="Times New Roman" w:hAnsi="Times New Roman" w:cs="Times New Roman"/>
        </w:rPr>
        <w:t xml:space="preserve"> term is substituted back into equation (4.4). It is then seen that the M.G.F. for the </w:t>
      </w:r>
      <m:oMath>
        <m:r>
          <w:rPr>
            <w:rFonts w:ascii="Cambria Math" w:hAnsi="Cambria Math" w:cs="Times New Roman"/>
          </w:rPr>
          <m:t>Gamma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α,β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1-βt</m:t>
                    </m:r>
                  </m:den>
                </m:f>
              </m:e>
            </m:d>
          </m:e>
          <m:sup>
            <m:r>
              <w:rPr>
                <w:rFonts w:ascii="Cambria Math" w:hAnsi="Cambria Math" w:cs="Times New Roman"/>
              </w:rPr>
              <m:t>α</m:t>
            </m:r>
          </m:sup>
        </m:sSup>
        <m:r>
          <w:rPr>
            <w:rFonts w:ascii="Cambria Math" w:hAnsi="Cambria Math" w:cs="Times New Roman"/>
          </w:rPr>
          <m:t>,∀ t&lt;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β</m:t>
            </m:r>
          </m:den>
        </m:f>
      </m:oMath>
      <w:r>
        <w:rPr>
          <w:rFonts w:ascii="Times New Roman" w:hAnsi="Times New Roman" w:cs="Times New Roman"/>
        </w:rPr>
        <w:t>.</w:t>
      </w:r>
    </w:p>
    <w:p w14:paraId="18128D50" w14:textId="43AB1479" w:rsidR="00FD4F23" w:rsidRDefault="00FD4F23" w:rsidP="00333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 is to find the first and second theoretical moments of </w:t>
      </w:r>
      <m:oMath>
        <m:r>
          <w:rPr>
            <w:rFonts w:ascii="Cambria Math" w:hAnsi="Cambria Math" w:cs="Times New Roman"/>
          </w:rPr>
          <m:t>p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x|α,β</m:t>
            </m:r>
          </m:e>
        </m:d>
      </m:oMath>
      <w:r>
        <w:rPr>
          <w:rFonts w:ascii="Times New Roman" w:hAnsi="Times New Roman" w:cs="Times New Roman"/>
        </w:rPr>
        <w:t xml:space="preserve"> by using the M.G.F. derived in equation (4.5).</w:t>
      </w:r>
    </w:p>
    <w:p w14:paraId="29647884" w14:textId="0C51330F" w:rsidR="00292F1A" w:rsidRPr="00292F1A" w:rsidRDefault="00067480" w:rsidP="0033356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1-βt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α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1-βt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-α</m:t>
                  </m:r>
                </m:sup>
              </m:sSup>
              <m:r>
                <w:rPr>
                  <w:rFonts w:ascii="Cambria Math" w:hAnsi="Cambria Math" w:cs="Times New Roman"/>
                </w:rPr>
                <m:t>=-α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1-βt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α+1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-β</m:t>
                  </m:r>
                </m:e>
              </m:d>
              <m:r>
                <w:rPr>
                  <w:rFonts w:ascii="Cambria Math" w:hAnsi="Cambria Math" w:cs="Times New Roman"/>
                </w:rPr>
                <m:t>=αβ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1-βt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4.6</m:t>
                  </m:r>
                </m:e>
              </m:d>
            </m:e>
          </m:eqArr>
        </m:oMath>
      </m:oMathPara>
    </w:p>
    <w:p w14:paraId="4F770B6F" w14:textId="24FE7BC4" w:rsidR="00826F02" w:rsidRPr="00826F02" w:rsidRDefault="00067480" w:rsidP="0033356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=αβ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1-β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=αβ#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4.7</m:t>
                  </m:r>
                </m:e>
              </m:d>
            </m:e>
          </m:eqArr>
        </m:oMath>
      </m:oMathPara>
    </w:p>
    <w:p w14:paraId="235D01DC" w14:textId="77BC64F5" w:rsidR="00197BE6" w:rsidRDefault="00826F02" w:rsidP="0033356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Equation (4.6) shows the first derivative of the M.G.F. Equation (4.7) shows that substituting </w:t>
      </w:r>
      <m:oMath>
        <m:r>
          <w:rPr>
            <w:rFonts w:ascii="Cambria Math" w:hAnsi="Cambria Math" w:cs="Times New Roman"/>
          </w:rPr>
          <m:t>t=0</m:t>
        </m:r>
      </m:oMath>
      <w:r>
        <w:rPr>
          <w:rFonts w:ascii="Times New Roman" w:hAnsi="Times New Roman" w:cs="Times New Roman"/>
        </w:rPr>
        <w:t xml:space="preserve"> evaluates to</w:t>
      </w:r>
      <w:r w:rsidR="00A82F89">
        <w:rPr>
          <w:rFonts w:ascii="Times New Roman" w:hAnsi="Times New Roman" w:cs="Times New Roman"/>
        </w:rPr>
        <w:t xml:space="preserve"> the first theoretical moment being</w:t>
      </w:r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=αβ</m:t>
        </m:r>
      </m:oMath>
      <w:r>
        <w:rPr>
          <w:rFonts w:ascii="Times New Roman" w:hAnsi="Times New Roman" w:cs="Times New Roman"/>
        </w:rPr>
        <w:t>.</w:t>
      </w:r>
    </w:p>
    <w:p w14:paraId="754457AB" w14:textId="538C17D4" w:rsidR="00A82F89" w:rsidRPr="00A82F89" w:rsidRDefault="00067480" w:rsidP="0033356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</w:rPr>
                <m:t>αβ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1-βt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α+1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=-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α+1</m:t>
                  </m:r>
                </m:e>
              </m:d>
              <m:r>
                <w:rPr>
                  <w:rFonts w:ascii="Cambria Math" w:hAnsi="Cambria Math" w:cs="Times New Roman"/>
                </w:rPr>
                <m:t>αβ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1-βt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α+2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-β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α+1</m:t>
                  </m:r>
                </m:e>
              </m:d>
              <m:r>
                <w:rPr>
                  <w:rFonts w:ascii="Cambria Math" w:hAnsi="Cambria Math" w:cs="Times New Roman"/>
                </w:rPr>
                <m:t>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1-βt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α+2 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4.8</m:t>
                  </m:r>
                </m:e>
              </m:d>
            </m:e>
          </m:eqArr>
        </m:oMath>
      </m:oMathPara>
    </w:p>
    <w:p w14:paraId="53654598" w14:textId="1754921E" w:rsidR="00826F02" w:rsidRPr="00A82F89" w:rsidRDefault="00067480" w:rsidP="00333567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α+1</m:t>
                  </m:r>
                </m:e>
              </m:d>
              <m:r>
                <w:rPr>
                  <w:rFonts w:ascii="Cambria Math" w:hAnsi="Cambria Math" w:cs="Times New Roman"/>
                </w:rPr>
                <m:t>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1-β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 xml:space="preserve">α+2 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α+1</m:t>
                  </m:r>
                </m:e>
              </m:d>
              <m:r>
                <w:rPr>
                  <w:rFonts w:ascii="Cambria Math" w:hAnsi="Cambria Math" w:cs="Times New Roman"/>
                </w:rPr>
                <m:t>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4.9</m:t>
                  </m:r>
                </m:e>
              </m:d>
            </m:e>
          </m:eqArr>
        </m:oMath>
      </m:oMathPara>
    </w:p>
    <w:p w14:paraId="2865DB9C" w14:textId="7FF27625" w:rsidR="00A82F89" w:rsidRDefault="00A82F89" w:rsidP="00A82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Equation (4.8) shows the second derivative of the M.G.F. Equation (4.9) shows that substituting </w:t>
      </w:r>
      <m:oMath>
        <m:r>
          <w:rPr>
            <w:rFonts w:ascii="Cambria Math" w:hAnsi="Cambria Math" w:cs="Times New Roman"/>
          </w:rPr>
          <m:t>t=0</m:t>
        </m:r>
      </m:oMath>
      <w:r>
        <w:rPr>
          <w:rFonts w:ascii="Times New Roman" w:hAnsi="Times New Roman" w:cs="Times New Roman"/>
        </w:rPr>
        <w:t xml:space="preserve"> evaluates to the second theoretical moment being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=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α+1</m:t>
            </m:r>
          </m:e>
        </m:d>
        <m:r>
          <w:rPr>
            <w:rFonts w:ascii="Cambria Math" w:hAnsi="Cambria Math" w:cs="Times New Roman"/>
          </w:rPr>
          <m:t>α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β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>.</w:t>
      </w:r>
    </w:p>
    <w:p w14:paraId="45271919" w14:textId="22234C2E" w:rsidR="00FE709F" w:rsidRDefault="00FE709F" w:rsidP="00A82F89">
      <w:pPr>
        <w:rPr>
          <w:rFonts w:ascii="Times New Roman" w:hAnsi="Times New Roman" w:cs="Times New Roman"/>
        </w:rPr>
      </w:pPr>
    </w:p>
    <w:p w14:paraId="3F2E4306" w14:textId="15E49181" w:rsidR="00042C49" w:rsidRDefault="00042C49" w:rsidP="00A82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next steps are to find values for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α</m:t>
            </m:r>
          </m:e>
        </m:acc>
      </m:oMath>
      <w:r>
        <w:rPr>
          <w:rFonts w:ascii="Times New Roman" w:hAnsi="Times New Roman" w:cs="Times New Roman"/>
        </w:rPr>
        <w:t xml:space="preserve"> and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β</m:t>
            </m:r>
          </m:e>
        </m:acc>
      </m:oMath>
      <w:r>
        <w:rPr>
          <w:rFonts w:ascii="Times New Roman" w:hAnsi="Times New Roman" w:cs="Times New Roman"/>
        </w:rPr>
        <w:t xml:space="preserve"> based on the sample moments.</w:t>
      </w:r>
    </w:p>
    <w:p w14:paraId="4B87BD47" w14:textId="3175243C" w:rsidR="009124D3" w:rsidRPr="009124D3" w:rsidRDefault="00067480" w:rsidP="00A82F8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=αβ→β=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4.10</m:t>
                  </m:r>
                </m:e>
              </m:d>
            </m:e>
          </m:eqArr>
        </m:oMath>
      </m:oMathPara>
    </w:p>
    <w:p w14:paraId="17312DAB" w14:textId="54B1A4A7" w:rsidR="009124D3" w:rsidRPr="009124D3" w:rsidRDefault="00067480" w:rsidP="00A82F8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α+1</m:t>
                  </m:r>
                </m:e>
              </m:d>
              <m:r>
                <w:rPr>
                  <w:rFonts w:ascii="Cambria Math" w:hAnsi="Cambria Math" w:cs="Times New Roman"/>
                </w:rPr>
                <m:t>α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α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α+1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α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4.11</m:t>
                  </m:r>
                </m:e>
              </m:d>
            </m:e>
          </m:eqArr>
        </m:oMath>
      </m:oMathPara>
    </w:p>
    <w:p w14:paraId="15975B2A" w14:textId="6A910BEF" w:rsidR="009124D3" w:rsidRPr="009124D3" w:rsidRDefault="00067480" w:rsidP="00A82F8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→1+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→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→α=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4.12</m:t>
                  </m:r>
                </m:e>
              </m:d>
            </m:e>
          </m:eqArr>
        </m:oMath>
      </m:oMathPara>
    </w:p>
    <w:p w14:paraId="3679D778" w14:textId="7B4BE1F8" w:rsidR="009124D3" w:rsidRPr="009124D3" w:rsidRDefault="00067480" w:rsidP="00A82F8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r>
                <w:rPr>
                  <w:rFonts w:ascii="Cambria Math" w:hAnsi="Cambria Math" w:cs="Times New Roman"/>
                </w:rPr>
                <m:t>→β=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</m:den>
                  </m:f>
                </m:e>
              </m:d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4.13</m:t>
                  </m:r>
                </m:e>
              </m:d>
            </m:e>
          </m:eqArr>
        </m:oMath>
      </m:oMathPara>
    </w:p>
    <w:p w14:paraId="7FE95096" w14:textId="7AE67E60" w:rsidR="009124D3" w:rsidRPr="009124D3" w:rsidRDefault="00067480" w:rsidP="00A82F89">
      <w:pPr>
        <w:rPr>
          <w:rFonts w:ascii="Times New Roman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</w:rPr>
              </m:ctrlPr>
            </m:eqArrPr>
            <m:e>
              <m:borderBox>
                <m:borderBoxPr>
                  <m:ctrlPr>
                    <w:rPr>
                      <w:rFonts w:ascii="Cambria Math" w:hAnsi="Cambria Math" w:cs="Times New Roman"/>
                      <w:i/>
                    </w:rPr>
                  </m:ctrlPr>
                </m:borderBoxPr>
                <m:e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α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β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den>
                  </m:f>
                </m:e>
              </m:borderBox>
              <m:r>
                <w:rPr>
                  <w:rFonts w:ascii="Cambria Math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4.14</m:t>
                  </m:r>
                </m:e>
              </m:d>
            </m:e>
          </m:eqArr>
        </m:oMath>
      </m:oMathPara>
    </w:p>
    <w:p w14:paraId="6BC7AB03" w14:textId="6C3E0C2B" w:rsidR="00D34FF5" w:rsidRDefault="00D34FF5" w:rsidP="00A82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</w:t>
      </w:r>
    </w:p>
    <w:p w14:paraId="2365B8B2" w14:textId="77805F66" w:rsidR="00D34FF5" w:rsidRPr="007B35A7" w:rsidRDefault="00067480" w:rsidP="00A82F89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</m:acc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2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</w:rPr>
                    <m:t>n</m:t>
                  </m:r>
                </m:den>
              </m:f>
              <m:nary>
                <m:naryPr>
                  <m:chr m:val="∑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</w:rPr>
                <m:t>-2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 w:cs="Times New Roman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nary>
                    <m:naryPr>
                      <m:chr m:val="∑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  <m:r>
            <w:rPr>
              <w:rFonts w:ascii="Cambria Math" w:hAnsi="Cambria Math" w:cs="Times New Roman"/>
            </w:rPr>
            <m:t xml:space="preserve">    (4.15)</m:t>
          </m:r>
        </m:oMath>
      </m:oMathPara>
    </w:p>
    <w:p w14:paraId="69906E48" w14:textId="1146395C" w:rsidR="007B35A7" w:rsidRDefault="007B35A7" w:rsidP="00A82F8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equations (4.10) to (4.13), the goal is to solve for </w:t>
      </w:r>
      <m:oMath>
        <m:r>
          <w:rPr>
            <w:rFonts w:ascii="Cambria Math" w:hAnsi="Cambria Math" w:cs="Times New Roman"/>
          </w:rPr>
          <m:t>α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β</m:t>
        </m:r>
      </m:oMath>
      <w:r>
        <w:rPr>
          <w:rFonts w:ascii="Times New Roman" w:hAnsi="Times New Roman" w:cs="Times New Roman"/>
        </w:rPr>
        <w:t xml:space="preserve"> based 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μ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>.</w:t>
      </w:r>
      <w:r w:rsidR="00361DA1">
        <w:rPr>
          <w:rFonts w:ascii="Times New Roman" w:hAnsi="Times New Roman" w:cs="Times New Roman"/>
        </w:rPr>
        <w:t xml:space="preserve"> Equation (4.15) is to show that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σ</m:t>
                </m:r>
              </m:e>
            </m:acc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n</m:t>
            </m:r>
          </m:den>
        </m:f>
        <m:nary>
          <m:naryPr>
            <m:chr m:val="∑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i=1</m:t>
            </m:r>
          </m:sub>
          <m:sup>
            <m:r>
              <w:rPr>
                <w:rFonts w:ascii="Cambria Math" w:hAnsi="Cambria Math" w:cs="Times New Roman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</m:acc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nary>
      </m:oMath>
      <w:r w:rsidR="00361DA1">
        <w:rPr>
          <w:rFonts w:ascii="Times New Roman" w:hAnsi="Times New Roman" w:cs="Times New Roman"/>
        </w:rPr>
        <w:t>.</w:t>
      </w:r>
      <w:r w:rsidR="00BE1E1E">
        <w:rPr>
          <w:rFonts w:ascii="Times New Roman" w:hAnsi="Times New Roman" w:cs="Times New Roman"/>
        </w:rPr>
        <w:t xml:space="preserve"> 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</m:oMath>
      <w:r w:rsidR="00BE1E1E">
        <w:rPr>
          <w:rFonts w:ascii="Times New Roman" w:hAnsi="Times New Roman" w:cs="Times New Roman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μ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 w:rsidR="00BE1E1E">
        <w:rPr>
          <w:rFonts w:ascii="Times New Roman" w:hAnsi="Times New Roman" w:cs="Times New Roman"/>
        </w:rPr>
        <w:t xml:space="preserve"> are the first and second sample moments. These values were also plugged in at the end in equation (4.14).</w:t>
      </w:r>
      <w:r w:rsidR="00474E99">
        <w:rPr>
          <w:rFonts w:ascii="Times New Roman" w:hAnsi="Times New Roman" w:cs="Times New Roman"/>
        </w:rPr>
        <w:t xml:space="preserve"> This is analogous to showing that </w:t>
      </w:r>
      <m:oMath>
        <m:r>
          <w:rPr>
            <w:rFonts w:ascii="Cambria Math" w:hAnsi="Cambria Math" w:cs="Times New Roman"/>
          </w:rPr>
          <m:t>Var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</w:rPr>
          <m:t>-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 w:rsidR="00474E99">
        <w:rPr>
          <w:rFonts w:ascii="Times New Roman" w:hAnsi="Times New Roman" w:cs="Times New Roman"/>
        </w:rPr>
        <w:t>.</w:t>
      </w:r>
    </w:p>
    <w:p w14:paraId="782F0670" w14:textId="77777777" w:rsidR="009109F9" w:rsidRDefault="009109F9" w:rsidP="00A82F89">
      <w:pPr>
        <w:rPr>
          <w:rFonts w:ascii="Times New Roman" w:hAnsi="Times New Roman" w:cs="Times New Roman"/>
        </w:rPr>
      </w:pPr>
    </w:p>
    <w:p w14:paraId="16896D74" w14:textId="5135020A" w:rsidR="005B20C0" w:rsidRPr="00FE709F" w:rsidRDefault="00C632C2" w:rsidP="00FE70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E709F">
        <w:rPr>
          <w:rFonts w:ascii="Times New Roman" w:hAnsi="Times New Roman" w:cs="Times New Roman"/>
          <w:iCs/>
        </w:rPr>
        <w:t xml:space="preserve">Show that the exponential distribution is </w:t>
      </w:r>
      <m:oMath>
        <m:r>
          <m:rPr>
            <m:sty m:val="p"/>
          </m:rPr>
          <w:rPr>
            <w:rFonts w:ascii="Cambria Math" w:hAnsi="Cambria Math" w:cs="Times New Roman"/>
          </w:rPr>
          <m:t>Γ</m:t>
        </m:r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r>
              <w:rPr>
                <w:rFonts w:ascii="Cambria Math" w:hAnsi="Cambria Math" w:cs="Times New Roman"/>
              </w:rPr>
              <m:t>1,1/θ</m:t>
            </m:r>
          </m:e>
        </m:d>
      </m:oMath>
      <w:r w:rsidRPr="00FE709F">
        <w:rPr>
          <w:rFonts w:ascii="Times New Roman" w:hAnsi="Times New Roman" w:cs="Times New Roman"/>
          <w:iCs/>
        </w:rPr>
        <w:t>.</w:t>
      </w:r>
    </w:p>
    <w:p w14:paraId="74834B4C" w14:textId="7CAD43C4" w:rsidR="00333567" w:rsidRPr="00333567" w:rsidRDefault="00333567" w:rsidP="00333567">
      <w:pPr>
        <w:rPr>
          <w:rFonts w:ascii="Times New Roman" w:hAnsi="Times New Roman" w:cs="Times New Roman"/>
          <w:u w:val="single"/>
        </w:rPr>
      </w:pPr>
      <w:r w:rsidRPr="00333567">
        <w:rPr>
          <w:rFonts w:ascii="Times New Roman" w:hAnsi="Times New Roman" w:cs="Times New Roman"/>
          <w:u w:val="single"/>
        </w:rPr>
        <w:t>Ans:</w:t>
      </w:r>
    </w:p>
    <w:p w14:paraId="1075D76E" w14:textId="43A50B72" w:rsidR="005B20C0" w:rsidRDefault="00970EC9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Gamma distribution has the following </w:t>
      </w:r>
      <w:proofErr w:type="spellStart"/>
      <w:r>
        <w:rPr>
          <w:rFonts w:ascii="Times New Roman" w:hAnsi="Times New Roman" w:cs="Times New Roman"/>
        </w:rPr>
        <w:t>p.d.f.</w:t>
      </w:r>
      <w:proofErr w:type="spellEnd"/>
      <w:r>
        <w:rPr>
          <w:rFonts w:ascii="Times New Roman" w:hAnsi="Times New Roman" w:cs="Times New Roman"/>
        </w:rPr>
        <w:t>,</w:t>
      </w:r>
    </w:p>
    <w:p w14:paraId="2DB4E962" w14:textId="7DAE1CC1" w:rsidR="00970EC9" w:rsidRPr="00970EC9" w:rsidRDefault="00067480" w:rsidP="005B20C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β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α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r>
                <w:rPr>
                  <w:rFonts w:ascii="Cambria Math" w:hAnsi="Cambria Math" w:cs="Times New Roman"/>
                </w:rPr>
                <m:t>α-1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β</m:t>
                  </m:r>
                </m:den>
              </m:f>
            </m:sup>
          </m:sSup>
          <m:r>
            <w:rPr>
              <w:rFonts w:ascii="Cambria Math" w:hAnsi="Cambria Math" w:cs="Times New Roman"/>
            </w:rPr>
            <m:t xml:space="preserve">, x&gt;0 </m:t>
          </m:r>
          <m:r>
            <m:rPr>
              <m:sty m:val="p"/>
            </m:rPr>
            <w:rPr>
              <w:rFonts w:ascii="Cambria Math" w:hAnsi="Cambria Math" w:cs="Times New Roman"/>
            </w:rPr>
            <m:t>and</m:t>
          </m:r>
          <m:r>
            <w:rPr>
              <w:rFonts w:ascii="Cambria Math" w:hAnsi="Cambria Math" w:cs="Times New Roman"/>
            </w:rPr>
            <m:t xml:space="preserve"> α,β&gt;0.</m:t>
          </m:r>
        </m:oMath>
      </m:oMathPara>
    </w:p>
    <w:p w14:paraId="616ADAF4" w14:textId="3783748B" w:rsidR="00970EC9" w:rsidRDefault="00970EC9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Plugging in </w:t>
      </w:r>
      <m:oMath>
        <m:r>
          <w:rPr>
            <w:rFonts w:ascii="Cambria Math" w:hAnsi="Cambria Math" w:cs="Times New Roman"/>
          </w:rPr>
          <m:t>α=1</m:t>
        </m:r>
      </m:oMath>
      <w:r>
        <w:rPr>
          <w:rFonts w:ascii="Times New Roman" w:hAnsi="Times New Roman" w:cs="Times New Roman"/>
        </w:rPr>
        <w:t xml:space="preserve"> and </w:t>
      </w:r>
      <m:oMath>
        <m:r>
          <w:rPr>
            <w:rFonts w:ascii="Cambria Math" w:hAnsi="Cambria Math" w:cs="Times New Roman"/>
          </w:rPr>
          <m:t>β=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θ</m:t>
            </m:r>
          </m:den>
        </m:f>
      </m:oMath>
      <w:r>
        <w:rPr>
          <w:rFonts w:ascii="Times New Roman" w:hAnsi="Times New Roman" w:cs="Times New Roman"/>
        </w:rPr>
        <w:t xml:space="preserve"> leads to the following,</w:t>
      </w:r>
    </w:p>
    <w:p w14:paraId="491ABB42" w14:textId="29C6B83E" w:rsidR="00970EC9" w:rsidRPr="00500DC9" w:rsidRDefault="00067480" w:rsidP="005B20C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Γ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den>
                      </m:f>
                    </m:e>
                  </m:d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d>
                </m:sup>
              </m:sSup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x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</m:t>
                  </m:r>
                </m:e>
              </m:d>
              <m:r>
                <w:rPr>
                  <w:rFonts w:ascii="Cambria Math" w:hAnsi="Cambria Math" w:cs="Times New Roman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θ</m:t>
                          </m:r>
                        </m:den>
                      </m:f>
                    </m:e>
                  </m:d>
                </m:den>
              </m:f>
            </m:sup>
          </m:sSup>
          <m:r>
            <w:rPr>
              <w:rFonts w:ascii="Cambria Math" w:hAnsi="Cambria Math" w:cs="Times New Roman"/>
            </w:rPr>
            <m:t>=θ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-xθ</m:t>
              </m:r>
            </m:sup>
          </m:sSup>
          <m:r>
            <w:rPr>
              <w:rFonts w:ascii="Cambria Math" w:hAnsi="Cambria Math" w:cs="Times New Roman"/>
            </w:rPr>
            <m:t>,</m:t>
          </m:r>
        </m:oMath>
      </m:oMathPara>
    </w:p>
    <w:p w14:paraId="4796E6C8" w14:textId="5AD1D256" w:rsidR="00500DC9" w:rsidRPr="00500DC9" w:rsidRDefault="00500DC9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which is equal to the exponential distribution. The constraints of </w:t>
      </w:r>
      <m:oMath>
        <m:r>
          <w:rPr>
            <w:rFonts w:ascii="Cambria Math" w:hAnsi="Cambria Math" w:cs="Times New Roman"/>
          </w:rPr>
          <m:t>x≥0</m:t>
        </m:r>
      </m:oMath>
      <w:r>
        <w:rPr>
          <w:rFonts w:ascii="Times New Roman" w:hAnsi="Times New Roman" w:cs="Times New Roman"/>
        </w:rPr>
        <w:t xml:space="preserve"> are slightly different</w:t>
      </w:r>
      <w:r w:rsidR="00920BF6">
        <w:rPr>
          <w:rFonts w:ascii="Times New Roman" w:hAnsi="Times New Roman" w:cs="Times New Roman"/>
        </w:rPr>
        <w:t xml:space="preserve">, but the probability is still 0 at </w:t>
      </w:r>
      <m:oMath>
        <m:r>
          <w:rPr>
            <w:rFonts w:ascii="Cambria Math" w:hAnsi="Cambria Math" w:cs="Times New Roman"/>
          </w:rPr>
          <m:t>x=0</m:t>
        </m:r>
      </m:oMath>
      <w:r w:rsidR="00920BF6">
        <w:rPr>
          <w:rFonts w:ascii="Times New Roman" w:hAnsi="Times New Roman" w:cs="Times New Roman"/>
        </w:rPr>
        <w:t xml:space="preserve"> so it does not make a significant difference</w:t>
      </w:r>
      <w:r>
        <w:rPr>
          <w:rFonts w:ascii="Times New Roman" w:hAnsi="Times New Roman" w:cs="Times New Roman"/>
        </w:rPr>
        <w:t>.</w:t>
      </w:r>
    </w:p>
    <w:p w14:paraId="4C284B9B" w14:textId="40E95219" w:rsidR="00C51E60" w:rsidRDefault="00C51E60" w:rsidP="005B20C0">
      <w:pPr>
        <w:rPr>
          <w:rFonts w:ascii="Times New Roman" w:hAnsi="Times New Roman" w:cs="Times New Roman"/>
        </w:rPr>
      </w:pPr>
    </w:p>
    <w:p w14:paraId="51FF6C49" w14:textId="72B71E66" w:rsidR="00C51E60" w:rsidRDefault="00C51E60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</w:t>
      </w:r>
    </w:p>
    <w:p w14:paraId="4FC2A2DE" w14:textId="237B931C" w:rsidR="00B21835" w:rsidRDefault="00C51E60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[1]</w:t>
      </w:r>
      <w:r w:rsidR="00B21835">
        <w:rPr>
          <w:rFonts w:ascii="Times New Roman" w:hAnsi="Times New Roman" w:cs="Times New Roman"/>
        </w:rPr>
        <w:t xml:space="preserve"> </w:t>
      </w:r>
      <w:hyperlink r:id="rId8" w:history="1">
        <w:r w:rsidR="00B21835" w:rsidRPr="00947AC6">
          <w:rPr>
            <w:rStyle w:val="Hyperlink"/>
            <w:rFonts w:ascii="Times New Roman" w:hAnsi="Times New Roman" w:cs="Times New Roman"/>
          </w:rPr>
          <w:t>http://www2.stat.duke.edu/~banks/111-lectures.dir/lect10.pdf</w:t>
        </w:r>
      </w:hyperlink>
    </w:p>
    <w:p w14:paraId="6C363A84" w14:textId="77777777" w:rsidR="00B21835" w:rsidRDefault="00B21835" w:rsidP="005B20C0">
      <w:pPr>
        <w:rPr>
          <w:rFonts w:ascii="Times New Roman" w:hAnsi="Times New Roman" w:cs="Times New Roman"/>
        </w:rPr>
      </w:pPr>
    </w:p>
    <w:p w14:paraId="78BC3E33" w14:textId="05B900D9" w:rsidR="00C51E60" w:rsidRDefault="00C51E60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[2]</w:t>
      </w:r>
      <w:r w:rsidR="00B21835">
        <w:rPr>
          <w:rFonts w:ascii="Times New Roman" w:hAnsi="Times New Roman" w:cs="Times New Roman"/>
        </w:rPr>
        <w:t xml:space="preserve"> </w:t>
      </w:r>
      <w:hyperlink r:id="rId9" w:history="1">
        <w:r w:rsidR="00B21835" w:rsidRPr="00947AC6">
          <w:rPr>
            <w:rStyle w:val="Hyperlink"/>
            <w:rFonts w:ascii="Times New Roman" w:hAnsi="Times New Roman" w:cs="Times New Roman"/>
          </w:rPr>
          <w:t>https://online.stat.psu.edu/stat415/lesson/1/1.4</w:t>
        </w:r>
      </w:hyperlink>
    </w:p>
    <w:p w14:paraId="5D3BF4DC" w14:textId="207AF6E3" w:rsidR="00B21835" w:rsidRDefault="00B21835" w:rsidP="005B20C0">
      <w:pPr>
        <w:rPr>
          <w:rFonts w:ascii="Times New Roman" w:hAnsi="Times New Roman" w:cs="Times New Roman"/>
        </w:rPr>
      </w:pPr>
    </w:p>
    <w:p w14:paraId="285E1737" w14:textId="1B73FC19" w:rsidR="00FC10DF" w:rsidRDefault="00FC10DF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[3]</w:t>
      </w:r>
      <w:r w:rsidR="00AD31C9">
        <w:rPr>
          <w:rFonts w:ascii="Times New Roman" w:hAnsi="Times New Roman" w:cs="Times New Roman"/>
        </w:rPr>
        <w:t xml:space="preserve"> </w:t>
      </w:r>
      <w:hyperlink r:id="rId10" w:history="1">
        <w:r w:rsidR="00AD31C9" w:rsidRPr="00947AC6">
          <w:rPr>
            <w:rStyle w:val="Hyperlink"/>
            <w:rFonts w:ascii="Times New Roman" w:hAnsi="Times New Roman" w:cs="Times New Roman"/>
          </w:rPr>
          <w:t>https://en.wikipedia.org/wiki/Definite_symmetric_matrix</w:t>
        </w:r>
      </w:hyperlink>
    </w:p>
    <w:p w14:paraId="6462BC3C" w14:textId="77777777" w:rsidR="00FC10DF" w:rsidRDefault="00FC10DF" w:rsidP="005B20C0">
      <w:pPr>
        <w:rPr>
          <w:rFonts w:ascii="Times New Roman" w:hAnsi="Times New Roman" w:cs="Times New Roman"/>
        </w:rPr>
      </w:pPr>
    </w:p>
    <w:p w14:paraId="294F85E3" w14:textId="13D12960" w:rsidR="00B21835" w:rsidRDefault="00B21835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AD31C9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] </w:t>
      </w:r>
      <w:hyperlink r:id="rId11" w:history="1">
        <w:r w:rsidRPr="00947AC6">
          <w:rPr>
            <w:rStyle w:val="Hyperlink"/>
            <w:rFonts w:ascii="Times New Roman" w:hAnsi="Times New Roman" w:cs="Times New Roman"/>
          </w:rPr>
          <w:t>https://www.youtube.com/watch?v=TePh29vzVEk</w:t>
        </w:r>
      </w:hyperlink>
    </w:p>
    <w:p w14:paraId="16FCD0E7" w14:textId="77777777" w:rsidR="00B21835" w:rsidRDefault="00B21835" w:rsidP="005B20C0">
      <w:pPr>
        <w:rPr>
          <w:rFonts w:ascii="Times New Roman" w:hAnsi="Times New Roman" w:cs="Times New Roman"/>
        </w:rPr>
      </w:pPr>
    </w:p>
    <w:p w14:paraId="4516EBDB" w14:textId="0B4BD684" w:rsidR="00B21835" w:rsidRDefault="00B21835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AD31C9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] </w:t>
      </w:r>
      <w:hyperlink r:id="rId12" w:history="1">
        <w:r w:rsidRPr="00947AC6">
          <w:rPr>
            <w:rStyle w:val="Hyperlink"/>
            <w:rFonts w:ascii="Times New Roman" w:hAnsi="Times New Roman" w:cs="Times New Roman"/>
          </w:rPr>
          <w:t>https://www.youtube.com/watch?v=-elod4SsOts</w:t>
        </w:r>
      </w:hyperlink>
    </w:p>
    <w:p w14:paraId="00AFBDE9" w14:textId="7115508F" w:rsidR="00B21835" w:rsidRDefault="00B21835" w:rsidP="005B20C0">
      <w:pPr>
        <w:rPr>
          <w:rFonts w:ascii="Times New Roman" w:hAnsi="Times New Roman" w:cs="Times New Roman"/>
        </w:rPr>
      </w:pPr>
    </w:p>
    <w:p w14:paraId="43115CCF" w14:textId="4F670F1B" w:rsidR="00FC10DF" w:rsidRDefault="00B21835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AD31C9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] </w:t>
      </w:r>
      <w:hyperlink r:id="rId13" w:history="1">
        <w:r w:rsidRPr="00947AC6">
          <w:rPr>
            <w:rStyle w:val="Hyperlink"/>
            <w:rFonts w:ascii="Times New Roman" w:hAnsi="Times New Roman" w:cs="Times New Roman"/>
          </w:rPr>
          <w:t>https://www.stat.berkeley.edu/~vigre/activities/bootstrap/2006/wickham_stati.pdf</w:t>
        </w:r>
      </w:hyperlink>
    </w:p>
    <w:p w14:paraId="27C3E027" w14:textId="454060C0" w:rsidR="00FC10DF" w:rsidRDefault="00FC10DF" w:rsidP="005B20C0">
      <w:pPr>
        <w:rPr>
          <w:rFonts w:ascii="Times New Roman" w:hAnsi="Times New Roman" w:cs="Times New Roman"/>
        </w:rPr>
      </w:pPr>
    </w:p>
    <w:p w14:paraId="51CC6E81" w14:textId="7789E65C" w:rsidR="000E7A93" w:rsidRDefault="000E7A93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[7] </w:t>
      </w:r>
      <w:hyperlink r:id="rId14" w:history="1">
        <w:r w:rsidRPr="00947AC6">
          <w:rPr>
            <w:rStyle w:val="Hyperlink"/>
            <w:rFonts w:ascii="Times New Roman" w:hAnsi="Times New Roman" w:cs="Times New Roman"/>
          </w:rPr>
          <w:t>http://www2.econ.iastate.edu/classes/econ500/hallam/documents/Sample_Moments.pdf</w:t>
        </w:r>
      </w:hyperlink>
    </w:p>
    <w:p w14:paraId="4C2C5BE5" w14:textId="00574353" w:rsidR="000E7A93" w:rsidRDefault="000E7A93" w:rsidP="005B20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 Appendix</w:t>
      </w:r>
    </w:p>
    <w:p w14:paraId="6EB5391D" w14:textId="3C610AB9" w:rsidR="00027791" w:rsidRPr="00061B54" w:rsidRDefault="00027791" w:rsidP="00027791">
      <w:pPr>
        <w:pStyle w:val="SourceCode"/>
        <w:rPr>
          <w:sz w:val="16"/>
          <w:szCs w:val="16"/>
        </w:rPr>
      </w:pPr>
      <w:r w:rsidRPr="00061B54">
        <w:rPr>
          <w:rStyle w:val="KeywordTok"/>
          <w:sz w:val="16"/>
          <w:szCs w:val="16"/>
        </w:rPr>
        <w:t>library</w:t>
      </w:r>
      <w:r w:rsidRPr="00061B54">
        <w:rPr>
          <w:rStyle w:val="NormalTok"/>
          <w:sz w:val="16"/>
          <w:szCs w:val="16"/>
        </w:rPr>
        <w:t>(latex2exp)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### 1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### a</w:t>
      </w:r>
      <w:r w:rsidRPr="00061B54">
        <w:rPr>
          <w:sz w:val="16"/>
          <w:szCs w:val="16"/>
        </w:rPr>
        <w:br/>
      </w:r>
      <w:proofErr w:type="spellStart"/>
      <w:r w:rsidRPr="00061B54">
        <w:rPr>
          <w:rStyle w:val="NormalTok"/>
          <w:sz w:val="16"/>
          <w:szCs w:val="16"/>
        </w:rPr>
        <w:t>exponential_distribution</w:t>
      </w:r>
      <w:proofErr w:type="spellEnd"/>
      <w:r w:rsidRPr="00061B54">
        <w:rPr>
          <w:rStyle w:val="NormalTok"/>
          <w:sz w:val="16"/>
          <w:szCs w:val="16"/>
        </w:rPr>
        <w:t xml:space="preserve">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ControlFlowTok"/>
          <w:sz w:val="16"/>
          <w:szCs w:val="16"/>
        </w:rPr>
        <w:t>function</w:t>
      </w:r>
      <w:r w:rsidRPr="00061B54">
        <w:rPr>
          <w:rStyle w:val="NormalTok"/>
          <w:sz w:val="16"/>
          <w:szCs w:val="16"/>
        </w:rPr>
        <w:t>(x, theta) {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</w:t>
      </w:r>
      <w:proofErr w:type="spellStart"/>
      <w:r w:rsidRPr="00061B54">
        <w:rPr>
          <w:rStyle w:val="KeywordTok"/>
          <w:sz w:val="16"/>
          <w:szCs w:val="16"/>
        </w:rPr>
        <w:t>ifelse</w:t>
      </w:r>
      <w:proofErr w:type="spellEnd"/>
      <w:r w:rsidRPr="00061B54">
        <w:rPr>
          <w:rStyle w:val="NormalTok"/>
          <w:sz w:val="16"/>
          <w:szCs w:val="16"/>
        </w:rPr>
        <w:t xml:space="preserve">(x </w:t>
      </w:r>
      <w:r w:rsidRPr="00061B54">
        <w:rPr>
          <w:rStyle w:val="OperatorTok"/>
          <w:sz w:val="16"/>
          <w:szCs w:val="16"/>
        </w:rPr>
        <w:t>&gt;=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  theta </w:t>
      </w:r>
      <w:r w:rsidRPr="00061B54">
        <w:rPr>
          <w:rStyle w:val="OperatorTok"/>
          <w:sz w:val="16"/>
          <w:szCs w:val="16"/>
        </w:rPr>
        <w:t>*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exp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OperatorTok"/>
          <w:sz w:val="16"/>
          <w:szCs w:val="16"/>
        </w:rPr>
        <w:t>-</w:t>
      </w:r>
      <w:r w:rsidRPr="00061B54">
        <w:rPr>
          <w:rStyle w:val="NormalTok"/>
          <w:sz w:val="16"/>
          <w:szCs w:val="16"/>
        </w:rPr>
        <w:t xml:space="preserve">theta </w:t>
      </w:r>
      <w:r w:rsidRPr="00061B54">
        <w:rPr>
          <w:rStyle w:val="OperatorTok"/>
          <w:sz w:val="16"/>
          <w:szCs w:val="16"/>
        </w:rPr>
        <w:t>*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NormalTok"/>
          <w:sz w:val="16"/>
          <w:szCs w:val="16"/>
        </w:rPr>
        <w:t>x),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 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}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proofErr w:type="spellStart"/>
      <w:r w:rsidRPr="00061B54">
        <w:rPr>
          <w:rStyle w:val="NormalTok"/>
          <w:sz w:val="16"/>
          <w:szCs w:val="16"/>
        </w:rPr>
        <w:t>xs</w:t>
      </w:r>
      <w:proofErr w:type="spellEnd"/>
      <w:r w:rsidRPr="00061B54">
        <w:rPr>
          <w:rStyle w:val="NormalTok"/>
          <w:sz w:val="16"/>
          <w:szCs w:val="16"/>
        </w:rPr>
        <w:t xml:space="preserve">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OperatorTok"/>
          <w:sz w:val="16"/>
          <w:szCs w:val="16"/>
        </w:rPr>
        <w:t>-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5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length.out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FloatTok"/>
          <w:sz w:val="16"/>
          <w:szCs w:val="16"/>
        </w:rPr>
        <w:t>1e4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proofErr w:type="spellStart"/>
      <w:r w:rsidRPr="00061B54">
        <w:rPr>
          <w:rStyle w:val="NormalTok"/>
          <w:sz w:val="16"/>
          <w:szCs w:val="16"/>
        </w:rPr>
        <w:t>ys</w:t>
      </w:r>
      <w:proofErr w:type="spellEnd"/>
      <w:r w:rsidRPr="00061B54">
        <w:rPr>
          <w:rStyle w:val="NormalTok"/>
          <w:sz w:val="16"/>
          <w:szCs w:val="16"/>
        </w:rPr>
        <w:t xml:space="preserve"> &lt;-</w:t>
      </w:r>
      <w:r w:rsidRPr="00061B54">
        <w:rPr>
          <w:rStyle w:val="String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exponential_distribution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proofErr w:type="spellStart"/>
      <w:r w:rsidRPr="00061B54">
        <w:rPr>
          <w:rStyle w:val="NormalTok"/>
          <w:sz w:val="16"/>
          <w:szCs w:val="16"/>
        </w:rPr>
        <w:t>xs</w:t>
      </w:r>
      <w:proofErr w:type="spellEnd"/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thetas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FloatTok"/>
          <w:sz w:val="16"/>
          <w:szCs w:val="16"/>
        </w:rPr>
        <w:t>0.5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FloatTok"/>
          <w:sz w:val="16"/>
          <w:szCs w:val="16"/>
        </w:rPr>
        <w:t>1.5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length.out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proofErr w:type="spellStart"/>
      <w:r w:rsidRPr="00061B54">
        <w:rPr>
          <w:rStyle w:val="NormalTok"/>
          <w:sz w:val="16"/>
          <w:szCs w:val="16"/>
        </w:rPr>
        <w:t>y_vec</w:t>
      </w:r>
      <w:proofErr w:type="spellEnd"/>
      <w:r w:rsidRPr="00061B54">
        <w:rPr>
          <w:rStyle w:val="NormalTok"/>
          <w:sz w:val="16"/>
          <w:szCs w:val="16"/>
        </w:rPr>
        <w:t xml:space="preserve"> &lt;-</w:t>
      </w:r>
      <w:r w:rsidRPr="00061B54">
        <w:rPr>
          <w:rStyle w:val="String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sapply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thetas, </w:t>
      </w:r>
      <w:r w:rsidRPr="00061B54">
        <w:rPr>
          <w:rStyle w:val="DataTypeTok"/>
          <w:sz w:val="16"/>
          <w:szCs w:val="16"/>
        </w:rPr>
        <w:t>FUN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ControlFlowTok"/>
          <w:sz w:val="16"/>
          <w:szCs w:val="16"/>
        </w:rPr>
        <w:t>function</w:t>
      </w:r>
      <w:r w:rsidRPr="00061B54">
        <w:rPr>
          <w:rStyle w:val="NormalTok"/>
          <w:sz w:val="16"/>
          <w:szCs w:val="16"/>
        </w:rPr>
        <w:t>(x)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</w:t>
      </w:r>
      <w:proofErr w:type="spellStart"/>
      <w:r w:rsidRPr="00061B54">
        <w:rPr>
          <w:rStyle w:val="KeywordTok"/>
          <w:sz w:val="16"/>
          <w:szCs w:val="16"/>
        </w:rPr>
        <w:t>exponential_distribution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proofErr w:type="spellStart"/>
      <w:r w:rsidRPr="00061B54">
        <w:rPr>
          <w:rStyle w:val="NormalTok"/>
          <w:sz w:val="16"/>
          <w:szCs w:val="16"/>
        </w:rPr>
        <w:t>xs</w:t>
      </w:r>
      <w:proofErr w:type="spellEnd"/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x))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plot</w:t>
      </w:r>
      <w:r w:rsidRPr="00061B54">
        <w:rPr>
          <w:rStyle w:val="NormalTok"/>
          <w:sz w:val="16"/>
          <w:szCs w:val="16"/>
        </w:rPr>
        <w:t>(</w:t>
      </w:r>
      <w:proofErr w:type="spellStart"/>
      <w:r w:rsidRPr="00061B54">
        <w:rPr>
          <w:rStyle w:val="NormalTok"/>
          <w:sz w:val="16"/>
          <w:szCs w:val="16"/>
        </w:rPr>
        <w:t>xs</w:t>
      </w:r>
      <w:proofErr w:type="spellEnd"/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NormalTok"/>
          <w:sz w:val="16"/>
          <w:szCs w:val="16"/>
        </w:rPr>
        <w:t>y_vec</w:t>
      </w:r>
      <w:proofErr w:type="spellEnd"/>
      <w:r w:rsidRPr="00061B54">
        <w:rPr>
          <w:rStyle w:val="NormalTok"/>
          <w:sz w:val="16"/>
          <w:szCs w:val="16"/>
        </w:rPr>
        <w:t>[,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type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'l'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r w:rsidRPr="00061B54">
        <w:rPr>
          <w:rStyle w:val="DataTypeTok"/>
          <w:sz w:val="16"/>
          <w:szCs w:val="16"/>
        </w:rPr>
        <w:t>main =</w:t>
      </w:r>
      <w:r w:rsidRPr="00061B54">
        <w:rPr>
          <w:rStyle w:val="Normal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;vs.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;x,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 =0.5,1,1.5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;x=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[-1,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;5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]$'</w:t>
      </w:r>
      <w:r w:rsidRPr="00061B54">
        <w:rPr>
          <w:rStyle w:val="NormalTok"/>
          <w:sz w:val="16"/>
          <w:szCs w:val="16"/>
        </w:rPr>
        <w:t>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proofErr w:type="spellStart"/>
      <w:r w:rsidRPr="00061B54">
        <w:rPr>
          <w:rStyle w:val="DataTypeTok"/>
          <w:sz w:val="16"/>
          <w:szCs w:val="16"/>
        </w:rPr>
        <w:t>xlab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'$x$'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DataTypeTok"/>
          <w:sz w:val="16"/>
          <w:szCs w:val="16"/>
        </w:rPr>
        <w:t>ylab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theta)$'</w:t>
      </w:r>
      <w:r w:rsidRPr="00061B54">
        <w:rPr>
          <w:rStyle w:val="NormalTok"/>
          <w:sz w:val="16"/>
          <w:szCs w:val="16"/>
        </w:rPr>
        <w:t>))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lines</w:t>
      </w:r>
      <w:r w:rsidRPr="00061B54">
        <w:rPr>
          <w:rStyle w:val="NormalTok"/>
          <w:sz w:val="16"/>
          <w:szCs w:val="16"/>
        </w:rPr>
        <w:t>(</w:t>
      </w:r>
      <w:proofErr w:type="spellStart"/>
      <w:r w:rsidRPr="00061B54">
        <w:rPr>
          <w:rStyle w:val="NormalTok"/>
          <w:sz w:val="16"/>
          <w:szCs w:val="16"/>
        </w:rPr>
        <w:t>xs</w:t>
      </w:r>
      <w:proofErr w:type="spellEnd"/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NormalTok"/>
          <w:sz w:val="16"/>
          <w:szCs w:val="16"/>
        </w:rPr>
        <w:t>y_vec</w:t>
      </w:r>
      <w:proofErr w:type="spellEnd"/>
      <w:r w:rsidRPr="00061B54">
        <w:rPr>
          <w:rStyle w:val="NormalTok"/>
          <w:sz w:val="16"/>
          <w:szCs w:val="16"/>
        </w:rPr>
        <w:t>[,</w:t>
      </w:r>
      <w:r w:rsidRPr="00061B54">
        <w:rPr>
          <w:rStyle w:val="DecValTok"/>
          <w:sz w:val="16"/>
          <w:szCs w:val="16"/>
        </w:rPr>
        <w:t>2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'red'</w:t>
      </w:r>
      <w:r w:rsidRPr="00061B54">
        <w:rPr>
          <w:rStyle w:val="NormalTok"/>
          <w:sz w:val="16"/>
          <w:szCs w:val="16"/>
        </w:rPr>
        <w:t xml:space="preserve">); </w:t>
      </w:r>
      <w:r w:rsidRPr="00061B54">
        <w:rPr>
          <w:rStyle w:val="KeywordTok"/>
          <w:sz w:val="16"/>
          <w:szCs w:val="16"/>
        </w:rPr>
        <w:t>lines</w:t>
      </w:r>
      <w:r w:rsidRPr="00061B54">
        <w:rPr>
          <w:rStyle w:val="NormalTok"/>
          <w:sz w:val="16"/>
          <w:szCs w:val="16"/>
        </w:rPr>
        <w:t>(</w:t>
      </w:r>
      <w:proofErr w:type="spellStart"/>
      <w:r w:rsidRPr="00061B54">
        <w:rPr>
          <w:rStyle w:val="NormalTok"/>
          <w:sz w:val="16"/>
          <w:szCs w:val="16"/>
        </w:rPr>
        <w:t>xs</w:t>
      </w:r>
      <w:proofErr w:type="spellEnd"/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NormalTok"/>
          <w:sz w:val="16"/>
          <w:szCs w:val="16"/>
        </w:rPr>
        <w:t>y_vec</w:t>
      </w:r>
      <w:proofErr w:type="spellEnd"/>
      <w:r w:rsidRPr="00061B54">
        <w:rPr>
          <w:rStyle w:val="NormalTok"/>
          <w:sz w:val="16"/>
          <w:szCs w:val="16"/>
        </w:rPr>
        <w:t>[,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'blue'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pch</w:t>
      </w:r>
      <w:proofErr w:type="spellEnd"/>
      <w:r w:rsidRPr="00061B54">
        <w:rPr>
          <w:rStyle w:val="DataTypeTok"/>
          <w:sz w:val="16"/>
          <w:szCs w:val="16"/>
        </w:rPr>
        <w:t>=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FloatTok"/>
          <w:sz w:val="16"/>
          <w:szCs w:val="16"/>
        </w:rPr>
        <w:t>0.5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pch</w:t>
      </w:r>
      <w:proofErr w:type="spellEnd"/>
      <w:r w:rsidRPr="00061B54">
        <w:rPr>
          <w:rStyle w:val="DataTypeTok"/>
          <w:sz w:val="16"/>
          <w:szCs w:val="16"/>
        </w:rPr>
        <w:t>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pch</w:t>
      </w:r>
      <w:proofErr w:type="spellEnd"/>
      <w:r w:rsidRPr="00061B54">
        <w:rPr>
          <w:rStyle w:val="DataTypeTok"/>
          <w:sz w:val="16"/>
          <w:szCs w:val="16"/>
        </w:rPr>
        <w:t>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FloatTok"/>
          <w:sz w:val="16"/>
          <w:szCs w:val="16"/>
        </w:rPr>
        <w:t>1.5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pch</w:t>
      </w:r>
      <w:proofErr w:type="spellEnd"/>
      <w:r w:rsidRPr="00061B54">
        <w:rPr>
          <w:rStyle w:val="DataTypeTok"/>
          <w:sz w:val="16"/>
          <w:szCs w:val="16"/>
        </w:rPr>
        <w:t>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legend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"</w:t>
      </w:r>
      <w:proofErr w:type="spellStart"/>
      <w:r w:rsidRPr="00061B54">
        <w:rPr>
          <w:rStyle w:val="StringTok"/>
          <w:sz w:val="16"/>
          <w:szCs w:val="16"/>
        </w:rPr>
        <w:t>topright</w:t>
      </w:r>
      <w:proofErr w:type="spellEnd"/>
      <w:r w:rsidRPr="00061B54">
        <w:rPr>
          <w:rStyle w:val="StringTok"/>
          <w:sz w:val="16"/>
          <w:szCs w:val="16"/>
        </w:rPr>
        <w:t>"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</w:t>
      </w:r>
      <w:r w:rsidRPr="00061B54">
        <w:rPr>
          <w:rStyle w:val="DataTypeTok"/>
          <w:sz w:val="16"/>
          <w:szCs w:val="16"/>
        </w:rPr>
        <w:t>legend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 =1.5$'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 =1$'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 =0.5$'</w:t>
      </w:r>
      <w:r w:rsidRPr="00061B54">
        <w:rPr>
          <w:rStyle w:val="NormalTok"/>
          <w:sz w:val="16"/>
          <w:szCs w:val="16"/>
        </w:rPr>
        <w:t>)),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"black"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"red"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"blue"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DataTypeTok"/>
          <w:sz w:val="16"/>
          <w:szCs w:val="16"/>
        </w:rPr>
        <w:t>lty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rep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))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### b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thetas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5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length.out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FloatTok"/>
          <w:sz w:val="16"/>
          <w:szCs w:val="16"/>
        </w:rPr>
        <w:t>1e4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proofErr w:type="spellStart"/>
      <w:r w:rsidRPr="00061B54">
        <w:rPr>
          <w:rStyle w:val="NormalTok"/>
          <w:sz w:val="16"/>
          <w:szCs w:val="16"/>
        </w:rPr>
        <w:t>exp_dist_vec</w:t>
      </w:r>
      <w:proofErr w:type="spellEnd"/>
      <w:r w:rsidRPr="00061B54">
        <w:rPr>
          <w:rStyle w:val="NormalTok"/>
          <w:sz w:val="16"/>
          <w:szCs w:val="16"/>
        </w:rPr>
        <w:t xml:space="preserve">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Vectorize</w:t>
      </w:r>
      <w:r w:rsidRPr="00061B54">
        <w:rPr>
          <w:rStyle w:val="NormalTok"/>
          <w:sz w:val="16"/>
          <w:szCs w:val="16"/>
        </w:rPr>
        <w:t>(</w:t>
      </w:r>
      <w:proofErr w:type="spellStart"/>
      <w:r w:rsidRPr="00061B54">
        <w:rPr>
          <w:rStyle w:val="NormalTok"/>
          <w:sz w:val="16"/>
          <w:szCs w:val="16"/>
        </w:rPr>
        <w:t>exponential_distribution</w:t>
      </w:r>
      <w:proofErr w:type="spellEnd"/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vectorize.args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"theta"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proofErr w:type="spellStart"/>
      <w:r w:rsidRPr="00061B54">
        <w:rPr>
          <w:rStyle w:val="NormalTok"/>
          <w:sz w:val="16"/>
          <w:szCs w:val="16"/>
        </w:rPr>
        <w:t>y_vec</w:t>
      </w:r>
      <w:proofErr w:type="spellEnd"/>
      <w:r w:rsidRPr="00061B54">
        <w:rPr>
          <w:rStyle w:val="NormalTok"/>
          <w:sz w:val="16"/>
          <w:szCs w:val="16"/>
        </w:rPr>
        <w:t xml:space="preserve"> &lt;-</w:t>
      </w:r>
      <w:r w:rsidRPr="00061B54">
        <w:rPr>
          <w:rStyle w:val="String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sapply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ataTypeTok"/>
          <w:sz w:val="16"/>
          <w:szCs w:val="16"/>
        </w:rPr>
        <w:t>length.out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DataTypeTok"/>
          <w:sz w:val="16"/>
          <w:szCs w:val="16"/>
        </w:rPr>
        <w:t>FUN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ControlFlowTok"/>
          <w:sz w:val="16"/>
          <w:szCs w:val="16"/>
        </w:rPr>
        <w:t>function</w:t>
      </w:r>
      <w:r w:rsidRPr="00061B54">
        <w:rPr>
          <w:rStyle w:val="NormalTok"/>
          <w:sz w:val="16"/>
          <w:szCs w:val="16"/>
        </w:rPr>
        <w:t>(x)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</w:t>
      </w:r>
      <w:proofErr w:type="spellStart"/>
      <w:r w:rsidRPr="00061B54">
        <w:rPr>
          <w:rStyle w:val="KeywordTok"/>
          <w:sz w:val="16"/>
          <w:szCs w:val="16"/>
        </w:rPr>
        <w:t>exp_dist_vec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x,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thetas))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plot</w:t>
      </w:r>
      <w:r w:rsidRPr="00061B54">
        <w:rPr>
          <w:rStyle w:val="NormalTok"/>
          <w:sz w:val="16"/>
          <w:szCs w:val="16"/>
        </w:rPr>
        <w:t xml:space="preserve">(thetas, </w:t>
      </w:r>
      <w:proofErr w:type="spellStart"/>
      <w:r w:rsidRPr="00061B54">
        <w:rPr>
          <w:rStyle w:val="NormalTok"/>
          <w:sz w:val="16"/>
          <w:szCs w:val="16"/>
        </w:rPr>
        <w:t>y_vec</w:t>
      </w:r>
      <w:proofErr w:type="spellEnd"/>
      <w:r w:rsidRPr="00061B54">
        <w:rPr>
          <w:rStyle w:val="NormalTok"/>
          <w:sz w:val="16"/>
          <w:szCs w:val="16"/>
        </w:rPr>
        <w:t>[,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type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'l'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r w:rsidRPr="00061B54">
        <w:rPr>
          <w:rStyle w:val="DataTypeTok"/>
          <w:sz w:val="16"/>
          <w:szCs w:val="16"/>
        </w:rPr>
        <w:t>main =</w:t>
      </w:r>
      <w:r w:rsidRPr="00061B54">
        <w:rPr>
          <w:rStyle w:val="Normal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;vs.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 = (0,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;5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],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;x=1, 2, 3$'</w:t>
      </w:r>
      <w:r w:rsidRPr="00061B54">
        <w:rPr>
          <w:rStyle w:val="NormalTok"/>
          <w:sz w:val="16"/>
          <w:szCs w:val="16"/>
        </w:rPr>
        <w:t>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proofErr w:type="spellStart"/>
      <w:r w:rsidRPr="00061B54">
        <w:rPr>
          <w:rStyle w:val="DataTypeTok"/>
          <w:sz w:val="16"/>
          <w:szCs w:val="16"/>
        </w:rPr>
        <w:t>xlab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theta$'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DataTypeTok"/>
          <w:sz w:val="16"/>
          <w:szCs w:val="16"/>
        </w:rPr>
        <w:t>ylab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theta)$'</w:t>
      </w:r>
      <w:r w:rsidRPr="00061B54">
        <w:rPr>
          <w:rStyle w:val="NormalTok"/>
          <w:sz w:val="16"/>
          <w:szCs w:val="16"/>
        </w:rPr>
        <w:t>))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lines</w:t>
      </w:r>
      <w:r w:rsidRPr="00061B54">
        <w:rPr>
          <w:rStyle w:val="NormalTok"/>
          <w:sz w:val="16"/>
          <w:szCs w:val="16"/>
        </w:rPr>
        <w:t xml:space="preserve">(thetas, </w:t>
      </w:r>
      <w:proofErr w:type="spellStart"/>
      <w:r w:rsidRPr="00061B54">
        <w:rPr>
          <w:rStyle w:val="NormalTok"/>
          <w:sz w:val="16"/>
          <w:szCs w:val="16"/>
        </w:rPr>
        <w:t>y_vec</w:t>
      </w:r>
      <w:proofErr w:type="spellEnd"/>
      <w:r w:rsidRPr="00061B54">
        <w:rPr>
          <w:rStyle w:val="NormalTok"/>
          <w:sz w:val="16"/>
          <w:szCs w:val="16"/>
        </w:rPr>
        <w:t>[,</w:t>
      </w:r>
      <w:r w:rsidRPr="00061B54">
        <w:rPr>
          <w:rStyle w:val="DecValTok"/>
          <w:sz w:val="16"/>
          <w:szCs w:val="16"/>
        </w:rPr>
        <w:t>2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'red'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lines</w:t>
      </w:r>
      <w:r w:rsidRPr="00061B54">
        <w:rPr>
          <w:rStyle w:val="NormalTok"/>
          <w:sz w:val="16"/>
          <w:szCs w:val="16"/>
        </w:rPr>
        <w:t xml:space="preserve">(thetas, </w:t>
      </w:r>
      <w:proofErr w:type="spellStart"/>
      <w:r w:rsidRPr="00061B54">
        <w:rPr>
          <w:rStyle w:val="NormalTok"/>
          <w:sz w:val="16"/>
          <w:szCs w:val="16"/>
        </w:rPr>
        <w:t>y_vec</w:t>
      </w:r>
      <w:proofErr w:type="spellEnd"/>
      <w:r w:rsidRPr="00061B54">
        <w:rPr>
          <w:rStyle w:val="NormalTok"/>
          <w:sz w:val="16"/>
          <w:szCs w:val="16"/>
        </w:rPr>
        <w:t>[,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],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'blue'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pch</w:t>
      </w:r>
      <w:proofErr w:type="spellEnd"/>
      <w:r w:rsidRPr="00061B54">
        <w:rPr>
          <w:rStyle w:val="DataTypeTok"/>
          <w:sz w:val="16"/>
          <w:szCs w:val="16"/>
        </w:rPr>
        <w:t>=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legend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"</w:t>
      </w:r>
      <w:proofErr w:type="spellStart"/>
      <w:r w:rsidRPr="00061B54">
        <w:rPr>
          <w:rStyle w:val="StringTok"/>
          <w:sz w:val="16"/>
          <w:szCs w:val="16"/>
        </w:rPr>
        <w:t>topright</w:t>
      </w:r>
      <w:proofErr w:type="spellEnd"/>
      <w:r w:rsidRPr="00061B54">
        <w:rPr>
          <w:rStyle w:val="StringTok"/>
          <w:sz w:val="16"/>
          <w:szCs w:val="16"/>
        </w:rPr>
        <w:t>"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legend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'$x=1$'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'$x=2$'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'$x=3$'</w:t>
      </w:r>
      <w:r w:rsidRPr="00061B54">
        <w:rPr>
          <w:rStyle w:val="NormalTok"/>
          <w:sz w:val="16"/>
          <w:szCs w:val="16"/>
        </w:rPr>
        <w:t>)),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'black'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'red'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'blue'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DataTypeTok"/>
          <w:sz w:val="16"/>
          <w:szCs w:val="16"/>
        </w:rPr>
        <w:t>lty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rep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))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### 2</w:t>
      </w:r>
      <w:r w:rsidRPr="00061B54">
        <w:rPr>
          <w:sz w:val="16"/>
          <w:szCs w:val="16"/>
        </w:rPr>
        <w:br/>
      </w:r>
      <w:r w:rsidRPr="00061B54">
        <w:rPr>
          <w:rStyle w:val="CommentTok"/>
          <w:sz w:val="16"/>
          <w:szCs w:val="16"/>
        </w:rPr>
        <w:t>### a</w:t>
      </w:r>
      <w:r w:rsidRPr="00061B54">
        <w:rPr>
          <w:sz w:val="16"/>
          <w:szCs w:val="16"/>
        </w:rPr>
        <w:br/>
      </w:r>
      <w:proofErr w:type="spellStart"/>
      <w:r w:rsidRPr="00061B54">
        <w:rPr>
          <w:rStyle w:val="NormalTok"/>
          <w:sz w:val="16"/>
          <w:szCs w:val="16"/>
        </w:rPr>
        <w:t>uniform_distribution</w:t>
      </w:r>
      <w:proofErr w:type="spellEnd"/>
      <w:r w:rsidRPr="00061B54">
        <w:rPr>
          <w:rStyle w:val="NormalTok"/>
          <w:sz w:val="16"/>
          <w:szCs w:val="16"/>
        </w:rPr>
        <w:t xml:space="preserve">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ControlFlowTok"/>
          <w:sz w:val="16"/>
          <w:szCs w:val="16"/>
        </w:rPr>
        <w:t>function</w:t>
      </w:r>
      <w:r w:rsidRPr="00061B54">
        <w:rPr>
          <w:rStyle w:val="NormalTok"/>
          <w:sz w:val="16"/>
          <w:szCs w:val="16"/>
        </w:rPr>
        <w:t>(x, theta) {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</w:t>
      </w:r>
      <w:proofErr w:type="spellStart"/>
      <w:r w:rsidRPr="00061B54">
        <w:rPr>
          <w:rStyle w:val="KeywordTok"/>
          <w:sz w:val="16"/>
          <w:szCs w:val="16"/>
        </w:rPr>
        <w:t>ifelse</w:t>
      </w:r>
      <w:proofErr w:type="spellEnd"/>
      <w:r w:rsidRPr="00061B54">
        <w:rPr>
          <w:rStyle w:val="NormalTok"/>
          <w:sz w:val="16"/>
          <w:szCs w:val="16"/>
        </w:rPr>
        <w:t>((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OperatorTok"/>
          <w:sz w:val="16"/>
          <w:szCs w:val="16"/>
        </w:rPr>
        <w:t>&lt;=</w:t>
      </w:r>
      <w:r w:rsidRPr="00061B54">
        <w:rPr>
          <w:rStyle w:val="NormalTok"/>
          <w:sz w:val="16"/>
          <w:szCs w:val="16"/>
        </w:rPr>
        <w:t xml:space="preserve">x) </w:t>
      </w:r>
      <w:r w:rsidRPr="00061B54">
        <w:rPr>
          <w:rStyle w:val="OperatorTok"/>
          <w:sz w:val="16"/>
          <w:szCs w:val="16"/>
        </w:rPr>
        <w:t>&amp;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NormalTok"/>
          <w:sz w:val="16"/>
          <w:szCs w:val="16"/>
        </w:rPr>
        <w:t>(x</w:t>
      </w:r>
      <w:r w:rsidRPr="00061B54">
        <w:rPr>
          <w:rStyle w:val="OperatorTok"/>
          <w:sz w:val="16"/>
          <w:szCs w:val="16"/>
        </w:rPr>
        <w:t>&lt;=</w:t>
      </w:r>
      <w:r w:rsidRPr="00061B54">
        <w:rPr>
          <w:rStyle w:val="NormalTok"/>
          <w:sz w:val="16"/>
          <w:szCs w:val="16"/>
        </w:rPr>
        <w:t>theta),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  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OperatorTok"/>
          <w:sz w:val="16"/>
          <w:szCs w:val="16"/>
        </w:rPr>
        <w:t>/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NormalTok"/>
          <w:sz w:val="16"/>
          <w:szCs w:val="16"/>
        </w:rPr>
        <w:t>theta,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 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}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thetas &lt;-</w:t>
      </w:r>
      <w:r w:rsidRPr="00061B54">
        <w:rPr>
          <w:rStyle w:val="String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2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10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length.out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FloatTok"/>
          <w:sz w:val="16"/>
          <w:szCs w:val="16"/>
        </w:rPr>
        <w:t>1e4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ys1 &lt;-</w:t>
      </w:r>
      <w:r w:rsidRPr="00061B54">
        <w:rPr>
          <w:rStyle w:val="String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uniform_distribution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thetas)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ys2 &lt;-</w:t>
      </w:r>
      <w:r w:rsidRPr="00061B54">
        <w:rPr>
          <w:rStyle w:val="String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uniform_distribution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thetas)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>ys3 &lt;-</w:t>
      </w:r>
      <w:r w:rsidRPr="00061B54">
        <w:rPr>
          <w:rStyle w:val="String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uniform_distribution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7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thetas)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proofErr w:type="spellStart"/>
      <w:r w:rsidRPr="00061B54">
        <w:rPr>
          <w:rStyle w:val="NormalTok"/>
          <w:sz w:val="16"/>
          <w:szCs w:val="16"/>
        </w:rPr>
        <w:t>y_vec</w:t>
      </w:r>
      <w:proofErr w:type="spellEnd"/>
      <w:r w:rsidRPr="00061B54">
        <w:rPr>
          <w:rStyle w:val="NormalTok"/>
          <w:sz w:val="16"/>
          <w:szCs w:val="16"/>
        </w:rPr>
        <w:t xml:space="preserve"> &lt;-</w:t>
      </w:r>
      <w:r w:rsidRPr="00061B54">
        <w:rPr>
          <w:rStyle w:val="String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sapply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seq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ataTypeTok"/>
          <w:sz w:val="16"/>
          <w:szCs w:val="16"/>
        </w:rPr>
        <w:t>length.out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), </w:t>
      </w:r>
      <w:r w:rsidRPr="00061B54">
        <w:rPr>
          <w:rStyle w:val="DataTypeTok"/>
          <w:sz w:val="16"/>
          <w:szCs w:val="16"/>
        </w:rPr>
        <w:t>FUN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ControlFlowTok"/>
          <w:sz w:val="16"/>
          <w:szCs w:val="16"/>
        </w:rPr>
        <w:t>function</w:t>
      </w:r>
      <w:r w:rsidRPr="00061B54">
        <w:rPr>
          <w:rStyle w:val="NormalTok"/>
          <w:sz w:val="16"/>
          <w:szCs w:val="16"/>
        </w:rPr>
        <w:t>(x)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</w:t>
      </w:r>
      <w:proofErr w:type="spellStart"/>
      <w:r w:rsidRPr="00061B54">
        <w:rPr>
          <w:rStyle w:val="KeywordTok"/>
          <w:sz w:val="16"/>
          <w:szCs w:val="16"/>
        </w:rPr>
        <w:t>uniform_distribution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DataTypeTok"/>
          <w:sz w:val="16"/>
          <w:szCs w:val="16"/>
        </w:rPr>
        <w:t>x =</w:t>
      </w:r>
      <w:r w:rsidRPr="00061B54">
        <w:rPr>
          <w:rStyle w:val="NormalTok"/>
          <w:sz w:val="16"/>
          <w:szCs w:val="16"/>
        </w:rPr>
        <w:t xml:space="preserve"> x, </w:t>
      </w:r>
      <w:r w:rsidRPr="00061B54">
        <w:rPr>
          <w:rStyle w:val="DataTypeTok"/>
          <w:sz w:val="16"/>
          <w:szCs w:val="16"/>
        </w:rPr>
        <w:t>theta =</w:t>
      </w:r>
      <w:r w:rsidRPr="00061B54">
        <w:rPr>
          <w:rStyle w:val="NormalTok"/>
          <w:sz w:val="16"/>
          <w:szCs w:val="16"/>
        </w:rPr>
        <w:t xml:space="preserve"> thetas))</w:t>
      </w:r>
      <w:r w:rsidRPr="00061B54">
        <w:rPr>
          <w:sz w:val="16"/>
          <w:szCs w:val="16"/>
        </w:rPr>
        <w:br/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plot</w:t>
      </w:r>
      <w:r w:rsidRPr="00061B54">
        <w:rPr>
          <w:rStyle w:val="NormalTok"/>
          <w:sz w:val="16"/>
          <w:szCs w:val="16"/>
        </w:rPr>
        <w:t xml:space="preserve">(thetas, ys1, </w:t>
      </w:r>
      <w:r w:rsidRPr="00061B54">
        <w:rPr>
          <w:rStyle w:val="DataTypeTok"/>
          <w:sz w:val="16"/>
          <w:szCs w:val="16"/>
        </w:rPr>
        <w:t>type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'l'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r w:rsidRPr="00061B54">
        <w:rPr>
          <w:rStyle w:val="DataTypeTok"/>
          <w:sz w:val="16"/>
          <w:szCs w:val="16"/>
        </w:rPr>
        <w:t>main =</w:t>
      </w:r>
      <w:r w:rsidRPr="00061B54">
        <w:rPr>
          <w:rStyle w:val="Normal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;vs.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 xml:space="preserve">theta = 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[2,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;10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],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;x=3,5,7$'</w:t>
      </w:r>
      <w:r w:rsidRPr="00061B54">
        <w:rPr>
          <w:rStyle w:val="NormalTok"/>
          <w:sz w:val="16"/>
          <w:szCs w:val="16"/>
        </w:rPr>
        <w:t>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</w:t>
      </w:r>
      <w:proofErr w:type="spellStart"/>
      <w:r w:rsidRPr="00061B54">
        <w:rPr>
          <w:rStyle w:val="DataTypeTok"/>
          <w:sz w:val="16"/>
          <w:szCs w:val="16"/>
        </w:rPr>
        <w:t>xlab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theta$'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DataTypeTok"/>
          <w:sz w:val="16"/>
          <w:szCs w:val="16"/>
        </w:rPr>
        <w:t>ylab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'$p(x|</w:t>
      </w:r>
      <w:r w:rsidRPr="00061B54">
        <w:rPr>
          <w:rStyle w:val="CharTok"/>
          <w:sz w:val="16"/>
          <w:szCs w:val="16"/>
        </w:rPr>
        <w:t>\\</w:t>
      </w:r>
      <w:r w:rsidRPr="00061B54">
        <w:rPr>
          <w:rStyle w:val="StringTok"/>
          <w:sz w:val="16"/>
          <w:szCs w:val="16"/>
        </w:rPr>
        <w:t>theta)$'</w:t>
      </w:r>
      <w:r w:rsidRPr="00061B54">
        <w:rPr>
          <w:rStyle w:val="NormalTok"/>
          <w:sz w:val="16"/>
          <w:szCs w:val="16"/>
        </w:rPr>
        <w:t>))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lines</w:t>
      </w:r>
      <w:r w:rsidRPr="00061B54">
        <w:rPr>
          <w:rStyle w:val="NormalTok"/>
          <w:sz w:val="16"/>
          <w:szCs w:val="16"/>
        </w:rPr>
        <w:t xml:space="preserve">(thetas, ys2,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'red'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lines</w:t>
      </w:r>
      <w:r w:rsidRPr="00061B54">
        <w:rPr>
          <w:rStyle w:val="NormalTok"/>
          <w:sz w:val="16"/>
          <w:szCs w:val="16"/>
        </w:rPr>
        <w:t xml:space="preserve">(thetas, ys3,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StringTok"/>
          <w:sz w:val="16"/>
          <w:szCs w:val="16"/>
        </w:rPr>
        <w:t>'blue'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pch</w:t>
      </w:r>
      <w:proofErr w:type="spellEnd"/>
      <w:r w:rsidRPr="00061B54">
        <w:rPr>
          <w:rStyle w:val="DataTypeTok"/>
          <w:sz w:val="16"/>
          <w:szCs w:val="16"/>
        </w:rPr>
        <w:t>=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); </w:t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KeywordTok"/>
          <w:sz w:val="16"/>
          <w:szCs w:val="16"/>
        </w:rPr>
        <w:t>max</w:t>
      </w:r>
      <w:r w:rsidRPr="00061B54">
        <w:rPr>
          <w:rStyle w:val="NormalTok"/>
          <w:sz w:val="16"/>
          <w:szCs w:val="16"/>
        </w:rPr>
        <w:t xml:space="preserve">(ys1), </w:t>
      </w:r>
      <w:proofErr w:type="spellStart"/>
      <w:r w:rsidRPr="00061B54">
        <w:rPr>
          <w:rStyle w:val="DataTypeTok"/>
          <w:sz w:val="16"/>
          <w:szCs w:val="16"/>
        </w:rPr>
        <w:t>pch</w:t>
      </w:r>
      <w:proofErr w:type="spellEnd"/>
      <w:r w:rsidRPr="00061B54">
        <w:rPr>
          <w:rStyle w:val="DataTypeTok"/>
          <w:sz w:val="16"/>
          <w:szCs w:val="16"/>
        </w:rPr>
        <w:t>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pch</w:t>
      </w:r>
      <w:proofErr w:type="spellEnd"/>
      <w:r w:rsidRPr="00061B54">
        <w:rPr>
          <w:rStyle w:val="DataTypeTok"/>
          <w:sz w:val="16"/>
          <w:szCs w:val="16"/>
        </w:rPr>
        <w:t>=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); </w:t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5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KeywordTok"/>
          <w:sz w:val="16"/>
          <w:szCs w:val="16"/>
        </w:rPr>
        <w:t>max</w:t>
      </w:r>
      <w:r w:rsidRPr="00061B54">
        <w:rPr>
          <w:rStyle w:val="NormalTok"/>
          <w:sz w:val="16"/>
          <w:szCs w:val="16"/>
        </w:rPr>
        <w:t xml:space="preserve">(ys2), </w:t>
      </w:r>
      <w:proofErr w:type="spellStart"/>
      <w:r w:rsidRPr="00061B54">
        <w:rPr>
          <w:rStyle w:val="DataTypeTok"/>
          <w:sz w:val="16"/>
          <w:szCs w:val="16"/>
        </w:rPr>
        <w:t>pch</w:t>
      </w:r>
      <w:proofErr w:type="spellEnd"/>
      <w:r w:rsidRPr="00061B54">
        <w:rPr>
          <w:rStyle w:val="DataTypeTok"/>
          <w:sz w:val="16"/>
          <w:szCs w:val="16"/>
        </w:rPr>
        <w:t>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7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ecValTok"/>
          <w:sz w:val="16"/>
          <w:szCs w:val="16"/>
        </w:rPr>
        <w:t>0</w:t>
      </w:r>
      <w:r w:rsidRPr="00061B54">
        <w:rPr>
          <w:rStyle w:val="NormalTok"/>
          <w:sz w:val="16"/>
          <w:szCs w:val="16"/>
        </w:rPr>
        <w:t xml:space="preserve">, </w:t>
      </w:r>
      <w:proofErr w:type="spellStart"/>
      <w:r w:rsidRPr="00061B54">
        <w:rPr>
          <w:rStyle w:val="DataTypeTok"/>
          <w:sz w:val="16"/>
          <w:szCs w:val="16"/>
        </w:rPr>
        <w:t>pch</w:t>
      </w:r>
      <w:proofErr w:type="spellEnd"/>
      <w:r w:rsidRPr="00061B54">
        <w:rPr>
          <w:rStyle w:val="DataTypeTok"/>
          <w:sz w:val="16"/>
          <w:szCs w:val="16"/>
        </w:rPr>
        <w:t>=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 xml:space="preserve">); </w:t>
      </w:r>
      <w:r w:rsidRPr="00061B54">
        <w:rPr>
          <w:rStyle w:val="KeywordTok"/>
          <w:sz w:val="16"/>
          <w:szCs w:val="16"/>
        </w:rPr>
        <w:t>points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7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KeywordTok"/>
          <w:sz w:val="16"/>
          <w:szCs w:val="16"/>
        </w:rPr>
        <w:t>max</w:t>
      </w:r>
      <w:r w:rsidRPr="00061B54">
        <w:rPr>
          <w:rStyle w:val="NormalTok"/>
          <w:sz w:val="16"/>
          <w:szCs w:val="16"/>
        </w:rPr>
        <w:t xml:space="preserve">(ys3), </w:t>
      </w:r>
      <w:proofErr w:type="spellStart"/>
      <w:r w:rsidRPr="00061B54">
        <w:rPr>
          <w:rStyle w:val="DataTypeTok"/>
          <w:sz w:val="16"/>
          <w:szCs w:val="16"/>
        </w:rPr>
        <w:t>pch</w:t>
      </w:r>
      <w:proofErr w:type="spellEnd"/>
      <w:r w:rsidRPr="00061B54">
        <w:rPr>
          <w:rStyle w:val="DataTypeTok"/>
          <w:sz w:val="16"/>
          <w:szCs w:val="16"/>
        </w:rPr>
        <w:t>=</w:t>
      </w:r>
      <w:r w:rsidRPr="00061B54">
        <w:rPr>
          <w:rStyle w:val="DecValTok"/>
          <w:sz w:val="16"/>
          <w:szCs w:val="16"/>
        </w:rPr>
        <w:t>19</w:t>
      </w:r>
      <w:r w:rsidRPr="00061B54">
        <w:rPr>
          <w:rStyle w:val="NormalTok"/>
          <w:sz w:val="16"/>
          <w:szCs w:val="16"/>
        </w:rPr>
        <w:t>)</w:t>
      </w:r>
      <w:r w:rsidRPr="00061B54">
        <w:rPr>
          <w:sz w:val="16"/>
          <w:szCs w:val="16"/>
        </w:rPr>
        <w:br/>
      </w:r>
      <w:r w:rsidRPr="00061B54">
        <w:rPr>
          <w:rStyle w:val="KeywordTok"/>
          <w:sz w:val="16"/>
          <w:szCs w:val="16"/>
        </w:rPr>
        <w:lastRenderedPageBreak/>
        <w:t>legend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"</w:t>
      </w:r>
      <w:proofErr w:type="spellStart"/>
      <w:r w:rsidRPr="00061B54">
        <w:rPr>
          <w:rStyle w:val="StringTok"/>
          <w:sz w:val="16"/>
          <w:szCs w:val="16"/>
        </w:rPr>
        <w:t>topright</w:t>
      </w:r>
      <w:proofErr w:type="spellEnd"/>
      <w:r w:rsidRPr="00061B54">
        <w:rPr>
          <w:rStyle w:val="StringTok"/>
          <w:sz w:val="16"/>
          <w:szCs w:val="16"/>
        </w:rPr>
        <w:t>"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DataTypeTok"/>
          <w:sz w:val="16"/>
          <w:szCs w:val="16"/>
        </w:rPr>
        <w:t>legend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'$x=3$'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'$x=5$'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KeywordTok"/>
          <w:sz w:val="16"/>
          <w:szCs w:val="16"/>
        </w:rPr>
        <w:t>TeX</w:t>
      </w:r>
      <w:proofErr w:type="spellEnd"/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'$x=7$'</w:t>
      </w:r>
      <w:r w:rsidRPr="00061B54">
        <w:rPr>
          <w:rStyle w:val="NormalTok"/>
          <w:sz w:val="16"/>
          <w:szCs w:val="16"/>
        </w:rPr>
        <w:t>)),</w:t>
      </w:r>
      <w:r w:rsidRPr="00061B54">
        <w:rPr>
          <w:sz w:val="16"/>
          <w:szCs w:val="16"/>
        </w:rPr>
        <w:br/>
      </w:r>
      <w:r w:rsidRPr="00061B54">
        <w:rPr>
          <w:rStyle w:val="NormalTok"/>
          <w:sz w:val="16"/>
          <w:szCs w:val="16"/>
        </w:rPr>
        <w:t xml:space="preserve">       </w:t>
      </w:r>
      <w:r w:rsidRPr="00061B54">
        <w:rPr>
          <w:rStyle w:val="DataTypeTok"/>
          <w:sz w:val="16"/>
          <w:szCs w:val="16"/>
        </w:rPr>
        <w:t>col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c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StringTok"/>
          <w:sz w:val="16"/>
          <w:szCs w:val="16"/>
        </w:rPr>
        <w:t>'black'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'red'</w:t>
      </w:r>
      <w:r w:rsidRPr="00061B54">
        <w:rPr>
          <w:rStyle w:val="NormalTok"/>
          <w:sz w:val="16"/>
          <w:szCs w:val="16"/>
        </w:rPr>
        <w:t xml:space="preserve">, </w:t>
      </w:r>
      <w:r w:rsidRPr="00061B54">
        <w:rPr>
          <w:rStyle w:val="StringTok"/>
          <w:sz w:val="16"/>
          <w:szCs w:val="16"/>
        </w:rPr>
        <w:t>'blue'</w:t>
      </w:r>
      <w:r w:rsidRPr="00061B54">
        <w:rPr>
          <w:rStyle w:val="NormalTok"/>
          <w:sz w:val="16"/>
          <w:szCs w:val="16"/>
        </w:rPr>
        <w:t xml:space="preserve">), </w:t>
      </w:r>
      <w:proofErr w:type="spellStart"/>
      <w:r w:rsidRPr="00061B54">
        <w:rPr>
          <w:rStyle w:val="DataTypeTok"/>
          <w:sz w:val="16"/>
          <w:szCs w:val="16"/>
        </w:rPr>
        <w:t>lty</w:t>
      </w:r>
      <w:proofErr w:type="spellEnd"/>
      <w:r w:rsidRPr="00061B54">
        <w:rPr>
          <w:rStyle w:val="DataTypeTok"/>
          <w:sz w:val="16"/>
          <w:szCs w:val="16"/>
        </w:rPr>
        <w:t xml:space="preserve"> =</w:t>
      </w:r>
      <w:r w:rsidRPr="00061B54">
        <w:rPr>
          <w:rStyle w:val="NormalTok"/>
          <w:sz w:val="16"/>
          <w:szCs w:val="16"/>
        </w:rPr>
        <w:t xml:space="preserve"> </w:t>
      </w:r>
      <w:r w:rsidRPr="00061B54">
        <w:rPr>
          <w:rStyle w:val="KeywordTok"/>
          <w:sz w:val="16"/>
          <w:szCs w:val="16"/>
        </w:rPr>
        <w:t>rep</w:t>
      </w:r>
      <w:r w:rsidRPr="00061B54">
        <w:rPr>
          <w:rStyle w:val="NormalTok"/>
          <w:sz w:val="16"/>
          <w:szCs w:val="16"/>
        </w:rPr>
        <w:t>(</w:t>
      </w:r>
      <w:r w:rsidRPr="00061B54">
        <w:rPr>
          <w:rStyle w:val="DecValTok"/>
          <w:sz w:val="16"/>
          <w:szCs w:val="16"/>
        </w:rPr>
        <w:t>1</w:t>
      </w:r>
      <w:r w:rsidRPr="00061B54">
        <w:rPr>
          <w:rStyle w:val="NormalTok"/>
          <w:sz w:val="16"/>
          <w:szCs w:val="16"/>
        </w:rPr>
        <w:t>,</w:t>
      </w:r>
      <w:r w:rsidRPr="00061B54">
        <w:rPr>
          <w:rStyle w:val="DecValTok"/>
          <w:sz w:val="16"/>
          <w:szCs w:val="16"/>
        </w:rPr>
        <w:t>3</w:t>
      </w:r>
      <w:r w:rsidRPr="00061B54">
        <w:rPr>
          <w:rStyle w:val="NormalTok"/>
          <w:sz w:val="16"/>
          <w:szCs w:val="16"/>
        </w:rPr>
        <w:t>))</w:t>
      </w:r>
    </w:p>
    <w:p w14:paraId="2EBE69D8" w14:textId="77777777" w:rsidR="000E7A93" w:rsidRDefault="000E7A93" w:rsidP="005B20C0">
      <w:pPr>
        <w:rPr>
          <w:rFonts w:ascii="Times New Roman" w:hAnsi="Times New Roman" w:cs="Times New Roman"/>
        </w:rPr>
      </w:pPr>
    </w:p>
    <w:sectPr w:rsidR="000E7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93899"/>
    <w:multiLevelType w:val="hybridMultilevel"/>
    <w:tmpl w:val="3E26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C9"/>
    <w:rsid w:val="0001122A"/>
    <w:rsid w:val="00011B1F"/>
    <w:rsid w:val="00027791"/>
    <w:rsid w:val="00042C49"/>
    <w:rsid w:val="00053453"/>
    <w:rsid w:val="00067480"/>
    <w:rsid w:val="00074405"/>
    <w:rsid w:val="000C5F63"/>
    <w:rsid w:val="000E7A93"/>
    <w:rsid w:val="000F2E40"/>
    <w:rsid w:val="00112F16"/>
    <w:rsid w:val="001547A2"/>
    <w:rsid w:val="001826E6"/>
    <w:rsid w:val="00197BE6"/>
    <w:rsid w:val="001A112D"/>
    <w:rsid w:val="001B5005"/>
    <w:rsid w:val="001B7051"/>
    <w:rsid w:val="00202460"/>
    <w:rsid w:val="00224AB2"/>
    <w:rsid w:val="00227778"/>
    <w:rsid w:val="00292F1A"/>
    <w:rsid w:val="002A5545"/>
    <w:rsid w:val="002B4E98"/>
    <w:rsid w:val="003101E8"/>
    <w:rsid w:val="00323CBC"/>
    <w:rsid w:val="00324E23"/>
    <w:rsid w:val="00333567"/>
    <w:rsid w:val="00337905"/>
    <w:rsid w:val="00361DA1"/>
    <w:rsid w:val="0036206F"/>
    <w:rsid w:val="00366A95"/>
    <w:rsid w:val="00375E00"/>
    <w:rsid w:val="00380746"/>
    <w:rsid w:val="003922A8"/>
    <w:rsid w:val="003D2DC4"/>
    <w:rsid w:val="003D621F"/>
    <w:rsid w:val="004122DF"/>
    <w:rsid w:val="00421BF4"/>
    <w:rsid w:val="00451201"/>
    <w:rsid w:val="004577D3"/>
    <w:rsid w:val="00474E99"/>
    <w:rsid w:val="00476524"/>
    <w:rsid w:val="00480542"/>
    <w:rsid w:val="004932BD"/>
    <w:rsid w:val="004967A2"/>
    <w:rsid w:val="004A6D72"/>
    <w:rsid w:val="004A7783"/>
    <w:rsid w:val="004D411D"/>
    <w:rsid w:val="004D71F8"/>
    <w:rsid w:val="004E155B"/>
    <w:rsid w:val="004E4044"/>
    <w:rsid w:val="004E64F3"/>
    <w:rsid w:val="00500DC9"/>
    <w:rsid w:val="005147A1"/>
    <w:rsid w:val="00514E6E"/>
    <w:rsid w:val="005228DA"/>
    <w:rsid w:val="005314B5"/>
    <w:rsid w:val="00537816"/>
    <w:rsid w:val="00572047"/>
    <w:rsid w:val="0058325C"/>
    <w:rsid w:val="005B20C0"/>
    <w:rsid w:val="005D7E00"/>
    <w:rsid w:val="005E1F3F"/>
    <w:rsid w:val="00612779"/>
    <w:rsid w:val="00624480"/>
    <w:rsid w:val="0063549F"/>
    <w:rsid w:val="00671160"/>
    <w:rsid w:val="00675411"/>
    <w:rsid w:val="006D40E2"/>
    <w:rsid w:val="006F0A83"/>
    <w:rsid w:val="006F166F"/>
    <w:rsid w:val="00712143"/>
    <w:rsid w:val="007252BB"/>
    <w:rsid w:val="00725406"/>
    <w:rsid w:val="00736776"/>
    <w:rsid w:val="00750375"/>
    <w:rsid w:val="0077699F"/>
    <w:rsid w:val="007A06DB"/>
    <w:rsid w:val="007B35A7"/>
    <w:rsid w:val="007B6ECD"/>
    <w:rsid w:val="007C513D"/>
    <w:rsid w:val="007D6EF9"/>
    <w:rsid w:val="007E0645"/>
    <w:rsid w:val="007F4F4C"/>
    <w:rsid w:val="008021C9"/>
    <w:rsid w:val="00811138"/>
    <w:rsid w:val="00825285"/>
    <w:rsid w:val="00826F02"/>
    <w:rsid w:val="00851260"/>
    <w:rsid w:val="008673A5"/>
    <w:rsid w:val="008771BF"/>
    <w:rsid w:val="00882510"/>
    <w:rsid w:val="008878F0"/>
    <w:rsid w:val="00893382"/>
    <w:rsid w:val="008D3028"/>
    <w:rsid w:val="009109F9"/>
    <w:rsid w:val="00911DAF"/>
    <w:rsid w:val="009124D3"/>
    <w:rsid w:val="00920BF6"/>
    <w:rsid w:val="00926016"/>
    <w:rsid w:val="00962763"/>
    <w:rsid w:val="00970EC9"/>
    <w:rsid w:val="009737D2"/>
    <w:rsid w:val="00997B56"/>
    <w:rsid w:val="009E15A2"/>
    <w:rsid w:val="009E2077"/>
    <w:rsid w:val="009E2BAD"/>
    <w:rsid w:val="00A37D05"/>
    <w:rsid w:val="00A548A4"/>
    <w:rsid w:val="00A67296"/>
    <w:rsid w:val="00A75F47"/>
    <w:rsid w:val="00A82F89"/>
    <w:rsid w:val="00AC05D5"/>
    <w:rsid w:val="00AD2B31"/>
    <w:rsid w:val="00AD31C9"/>
    <w:rsid w:val="00AD7E9E"/>
    <w:rsid w:val="00AE0E0E"/>
    <w:rsid w:val="00B21835"/>
    <w:rsid w:val="00B60EEA"/>
    <w:rsid w:val="00BA68A0"/>
    <w:rsid w:val="00BA73DB"/>
    <w:rsid w:val="00BE1E1E"/>
    <w:rsid w:val="00C22328"/>
    <w:rsid w:val="00C22AED"/>
    <w:rsid w:val="00C51E60"/>
    <w:rsid w:val="00C632C2"/>
    <w:rsid w:val="00C970FF"/>
    <w:rsid w:val="00CC1D15"/>
    <w:rsid w:val="00CC516D"/>
    <w:rsid w:val="00CC72DB"/>
    <w:rsid w:val="00D208B5"/>
    <w:rsid w:val="00D34FF5"/>
    <w:rsid w:val="00D53CD3"/>
    <w:rsid w:val="00D829CA"/>
    <w:rsid w:val="00D974F1"/>
    <w:rsid w:val="00DA75C1"/>
    <w:rsid w:val="00DC0C1A"/>
    <w:rsid w:val="00DC21F4"/>
    <w:rsid w:val="00DD7A41"/>
    <w:rsid w:val="00DE37A7"/>
    <w:rsid w:val="00DE45C4"/>
    <w:rsid w:val="00DF5FD4"/>
    <w:rsid w:val="00E018D0"/>
    <w:rsid w:val="00E06EB9"/>
    <w:rsid w:val="00E26500"/>
    <w:rsid w:val="00E26DB9"/>
    <w:rsid w:val="00E527FA"/>
    <w:rsid w:val="00E61A54"/>
    <w:rsid w:val="00E936C8"/>
    <w:rsid w:val="00EA6CE0"/>
    <w:rsid w:val="00EC2BAE"/>
    <w:rsid w:val="00F0175B"/>
    <w:rsid w:val="00F2359E"/>
    <w:rsid w:val="00F258A7"/>
    <w:rsid w:val="00F36884"/>
    <w:rsid w:val="00FA69A3"/>
    <w:rsid w:val="00FB03BA"/>
    <w:rsid w:val="00FB3271"/>
    <w:rsid w:val="00FC10DF"/>
    <w:rsid w:val="00FD4F23"/>
    <w:rsid w:val="00FE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98619"/>
  <w15:chartTrackingRefBased/>
  <w15:docId w15:val="{17797645-BDE3-FF47-A444-9E0B5633B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0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B20C0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480542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18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835"/>
    <w:rPr>
      <w:color w:val="605E5C"/>
      <w:shd w:val="clear" w:color="auto" w:fill="E1DFDD"/>
    </w:rPr>
  </w:style>
  <w:style w:type="character" w:customStyle="1" w:styleId="VerbatimChar">
    <w:name w:val="Verbatim Char"/>
    <w:basedOn w:val="DefaultParagraphFont"/>
    <w:link w:val="SourceCode"/>
    <w:rsid w:val="00027791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027791"/>
    <w:pPr>
      <w:shd w:val="clear" w:color="auto" w:fill="F8F8F8"/>
      <w:wordWrap w:val="0"/>
      <w:spacing w:after="200"/>
    </w:pPr>
    <w:rPr>
      <w:rFonts w:ascii="Consolas" w:hAnsi="Consolas"/>
      <w:sz w:val="22"/>
    </w:rPr>
  </w:style>
  <w:style w:type="character" w:customStyle="1" w:styleId="KeywordTok">
    <w:name w:val="KeywordTok"/>
    <w:basedOn w:val="VerbatimChar"/>
    <w:rsid w:val="00027791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sid w:val="00027791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sid w:val="00027791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027791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">
    <w:name w:val="CharTok"/>
    <w:basedOn w:val="VerbatimChar"/>
    <w:rsid w:val="00027791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">
    <w:name w:val="StringTok"/>
    <w:basedOn w:val="VerbatimChar"/>
    <w:rsid w:val="00027791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027791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027791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sid w:val="00027791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NormalTok">
    <w:name w:val="NormalTok"/>
    <w:basedOn w:val="VerbatimChar"/>
    <w:rsid w:val="00027791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17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2.stat.duke.edu/~banks/111-lectures.dir/lect10.pdf" TargetMode="External"/><Relationship Id="rId13" Type="http://schemas.openxmlformats.org/officeDocument/2006/relationships/hyperlink" Target="https://www.stat.berkeley.edu/~vigre/activities/bootstrap/2006/wickham_stati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youtube.com/watch?v=-elod4SsOt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youtube.com/watch?v=TePh29vzVEk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Definite_symmetric_matri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.stat.psu.edu/stat415/lesson/1/1.4" TargetMode="External"/><Relationship Id="rId14" Type="http://schemas.openxmlformats.org/officeDocument/2006/relationships/hyperlink" Target="http://www2.econ.iastate.edu/classes/econ500/hallam/documents/Sample_Moment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2644</Words>
  <Characters>15075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Yu</dc:creator>
  <cp:keywords/>
  <dc:description/>
  <cp:lastModifiedBy>Jared Yu</cp:lastModifiedBy>
  <cp:revision>3</cp:revision>
  <dcterms:created xsi:type="dcterms:W3CDTF">2020-09-12T21:43:00Z</dcterms:created>
  <dcterms:modified xsi:type="dcterms:W3CDTF">2020-09-12T22:17:00Z</dcterms:modified>
</cp:coreProperties>
</file>