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72295" w:rsidRPr="00872295" w:rsidRDefault="00872295" w:rsidP="00872295">
      <w:pPr>
        <w:jc w:val="center"/>
        <w:rPr>
          <w:rFonts w:ascii="Times New Roman" w:hAnsi="Times New Roman" w:cs="Times New Roman"/>
          <w:b/>
          <w:sz w:val="40"/>
          <w:szCs w:val="40"/>
        </w:rPr>
      </w:pPr>
      <w:r w:rsidRPr="00872295">
        <w:rPr>
          <w:rFonts w:ascii="Times New Roman" w:hAnsi="Times New Roman" w:cs="Times New Roman"/>
          <w:b/>
          <w:sz w:val="40"/>
          <w:szCs w:val="40"/>
        </w:rPr>
        <w:t>DABRAS II Guide</w:t>
      </w:r>
    </w:p>
    <w:p w:rsidR="00872295" w:rsidRDefault="00872295" w:rsidP="00872295">
      <w:pPr>
        <w:spacing w:after="0"/>
        <w:jc w:val="center"/>
        <w:rPr>
          <w:rFonts w:ascii="Times New Roman" w:hAnsi="Times New Roman" w:cs="Times New Roman"/>
          <w:sz w:val="24"/>
          <w:szCs w:val="24"/>
        </w:rPr>
      </w:pPr>
      <w:r>
        <w:rPr>
          <w:rFonts w:ascii="Times New Roman" w:hAnsi="Times New Roman" w:cs="Times New Roman"/>
          <w:sz w:val="24"/>
          <w:szCs w:val="24"/>
        </w:rPr>
        <w:t>Qizhi Zhang</w:t>
      </w:r>
      <w:r w:rsidR="00BB7FD0">
        <w:rPr>
          <w:rFonts w:ascii="Times New Roman" w:hAnsi="Times New Roman" w:cs="Times New Roman"/>
          <w:sz w:val="24"/>
          <w:szCs w:val="24"/>
        </w:rPr>
        <w:t xml:space="preserve"> (</w:t>
      </w:r>
      <w:hyperlink r:id="rId6" w:history="1">
        <w:r w:rsidR="00AC2D8D" w:rsidRPr="00655D7C">
          <w:rPr>
            <w:rStyle w:val="Hyperlink"/>
            <w:rFonts w:ascii="Times New Roman" w:hAnsi="Times New Roman" w:cs="Times New Roman"/>
            <w:sz w:val="24"/>
            <w:szCs w:val="24"/>
          </w:rPr>
          <w:t>qzhang@anl.gov</w:t>
        </w:r>
      </w:hyperlink>
      <w:r w:rsidR="00BB7FD0">
        <w:rPr>
          <w:rFonts w:ascii="Times New Roman" w:hAnsi="Times New Roman" w:cs="Times New Roman"/>
          <w:sz w:val="24"/>
          <w:szCs w:val="24"/>
        </w:rPr>
        <w:t>)</w:t>
      </w:r>
      <w:r w:rsidR="00AC2D8D">
        <w:rPr>
          <w:rFonts w:ascii="Times New Roman" w:hAnsi="Times New Roman" w:cs="Times New Roman"/>
          <w:sz w:val="24"/>
          <w:szCs w:val="24"/>
        </w:rPr>
        <w:t>,</w:t>
      </w:r>
    </w:p>
    <w:p w:rsidR="00AC2D8D" w:rsidRPr="001F2603" w:rsidRDefault="00AC2D8D" w:rsidP="00872295">
      <w:pPr>
        <w:spacing w:after="0"/>
        <w:jc w:val="center"/>
        <w:rPr>
          <w:rFonts w:ascii="Times New Roman" w:hAnsi="Times New Roman" w:cs="Times New Roman"/>
          <w:sz w:val="24"/>
          <w:szCs w:val="24"/>
        </w:rPr>
      </w:pPr>
      <w:r w:rsidRPr="001F2603">
        <w:rPr>
          <w:rFonts w:ascii="Times New Roman" w:hAnsi="Times New Roman" w:cs="Times New Roman"/>
          <w:sz w:val="24"/>
          <w:szCs w:val="24"/>
        </w:rPr>
        <w:t xml:space="preserve">Jeffery R. Anton, Gerald A. Letizia, Mark </w:t>
      </w:r>
      <w:proofErr w:type="spellStart"/>
      <w:r w:rsidRPr="001F2603">
        <w:rPr>
          <w:rFonts w:ascii="Times New Roman" w:hAnsi="Times New Roman" w:cs="Times New Roman"/>
          <w:sz w:val="24"/>
          <w:szCs w:val="24"/>
        </w:rPr>
        <w:t>Sreniawski</w:t>
      </w:r>
      <w:proofErr w:type="spellEnd"/>
    </w:p>
    <w:p w:rsidR="00872295" w:rsidRDefault="00872295" w:rsidP="00872295">
      <w:pPr>
        <w:spacing w:after="0"/>
        <w:jc w:val="center"/>
        <w:rPr>
          <w:rFonts w:ascii="Times New Roman" w:hAnsi="Times New Roman" w:cs="Times New Roman"/>
          <w:sz w:val="24"/>
          <w:szCs w:val="24"/>
        </w:rPr>
      </w:pPr>
      <w:r w:rsidRPr="00872295">
        <w:rPr>
          <w:rFonts w:ascii="Times New Roman" w:hAnsi="Times New Roman" w:cs="Times New Roman"/>
          <w:sz w:val="24"/>
          <w:szCs w:val="24"/>
        </w:rPr>
        <w:t>Argonne National Laboratory</w:t>
      </w:r>
    </w:p>
    <w:p w:rsidR="00602420" w:rsidRPr="00872295" w:rsidRDefault="00602420" w:rsidP="00872295">
      <w:pPr>
        <w:spacing w:after="0"/>
        <w:jc w:val="center"/>
        <w:rPr>
          <w:rFonts w:ascii="Times New Roman" w:hAnsi="Times New Roman" w:cs="Times New Roman"/>
          <w:sz w:val="24"/>
          <w:szCs w:val="24"/>
        </w:rPr>
      </w:pPr>
      <w:r>
        <w:rPr>
          <w:rFonts w:ascii="Times New Roman" w:hAnsi="Times New Roman" w:cs="Times New Roman"/>
          <w:sz w:val="24"/>
          <w:szCs w:val="24"/>
        </w:rPr>
        <w:t>July</w:t>
      </w:r>
      <w:r w:rsidR="00154C8E">
        <w:rPr>
          <w:rFonts w:ascii="Times New Roman" w:hAnsi="Times New Roman" w:cs="Times New Roman"/>
          <w:sz w:val="24"/>
          <w:szCs w:val="24"/>
        </w:rPr>
        <w:t xml:space="preserve"> 31</w:t>
      </w:r>
      <w:r>
        <w:rPr>
          <w:rFonts w:ascii="Times New Roman" w:hAnsi="Times New Roman" w:cs="Times New Roman"/>
          <w:sz w:val="24"/>
          <w:szCs w:val="24"/>
        </w:rPr>
        <w:t>, 2016</w:t>
      </w:r>
    </w:p>
    <w:p w:rsidR="00E95260" w:rsidRDefault="00E95260">
      <w:pPr>
        <w:rPr>
          <w:rFonts w:ascii="Times New Roman" w:hAnsi="Times New Roman" w:cs="Times New Roman"/>
          <w:sz w:val="24"/>
          <w:szCs w:val="24"/>
        </w:rPr>
      </w:pPr>
    </w:p>
    <w:p w:rsidR="00E95260" w:rsidRDefault="00E95260">
      <w:pPr>
        <w:rPr>
          <w:rFonts w:ascii="Times New Roman" w:hAnsi="Times New Roman" w:cs="Times New Roman"/>
          <w:b/>
          <w:sz w:val="28"/>
          <w:szCs w:val="28"/>
        </w:rPr>
      </w:pPr>
      <w:r w:rsidRPr="00E95260">
        <w:rPr>
          <w:rFonts w:ascii="Times New Roman" w:hAnsi="Times New Roman" w:cs="Times New Roman"/>
          <w:b/>
          <w:sz w:val="28"/>
          <w:szCs w:val="28"/>
        </w:rPr>
        <w:t xml:space="preserve">Software </w:t>
      </w:r>
      <w:r w:rsidR="00EB2D7A">
        <w:rPr>
          <w:rFonts w:ascii="Times New Roman" w:hAnsi="Times New Roman" w:cs="Times New Roman"/>
          <w:b/>
          <w:sz w:val="28"/>
          <w:szCs w:val="28"/>
        </w:rPr>
        <w:t>Design</w:t>
      </w:r>
      <w:r w:rsidR="008E1896">
        <w:rPr>
          <w:rFonts w:ascii="Times New Roman" w:hAnsi="Times New Roman" w:cs="Times New Roman"/>
          <w:b/>
          <w:sz w:val="28"/>
          <w:szCs w:val="28"/>
        </w:rPr>
        <w:t xml:space="preserve"> and Features</w:t>
      </w:r>
    </w:p>
    <w:p w:rsidR="00EB2D7A" w:rsidRPr="00EB2D7A" w:rsidRDefault="00EB2D7A" w:rsidP="00EB2D7A">
      <w:pPr>
        <w:pStyle w:val="ListParagraph"/>
        <w:numPr>
          <w:ilvl w:val="0"/>
          <w:numId w:val="2"/>
        </w:numPr>
        <w:rPr>
          <w:rFonts w:ascii="Times New Roman" w:hAnsi="Times New Roman" w:cs="Times New Roman"/>
          <w:sz w:val="24"/>
          <w:szCs w:val="24"/>
        </w:rPr>
      </w:pPr>
      <w:r w:rsidRPr="00EB2D7A">
        <w:rPr>
          <w:rFonts w:ascii="Times New Roman" w:hAnsi="Times New Roman" w:cs="Times New Roman"/>
          <w:b/>
          <w:sz w:val="28"/>
          <w:szCs w:val="28"/>
        </w:rPr>
        <w:t>User Interface and Action Control</w:t>
      </w:r>
    </w:p>
    <w:p w:rsidR="00EB2D7A" w:rsidRDefault="00EB2D7A" w:rsidP="00EB2D7A">
      <w:pPr>
        <w:rPr>
          <w:rFonts w:ascii="Times New Roman" w:hAnsi="Times New Roman" w:cs="Times New Roman"/>
          <w:noProof/>
          <w:sz w:val="24"/>
          <w:szCs w:val="24"/>
        </w:rPr>
      </w:pPr>
      <w:r>
        <w:rPr>
          <w:rFonts w:ascii="Times New Roman" w:hAnsi="Times New Roman" w:cs="Times New Roman"/>
          <w:sz w:val="24"/>
          <w:szCs w:val="24"/>
        </w:rPr>
        <w:t xml:space="preserve">The design </w:t>
      </w:r>
      <w:r w:rsidR="00974AA4">
        <w:rPr>
          <w:rFonts w:ascii="Times New Roman" w:hAnsi="Times New Roman" w:cs="Times New Roman"/>
          <w:sz w:val="24"/>
          <w:szCs w:val="24"/>
        </w:rPr>
        <w:t xml:space="preserve">idea </w:t>
      </w:r>
      <w:r>
        <w:rPr>
          <w:rFonts w:ascii="Times New Roman" w:hAnsi="Times New Roman" w:cs="Times New Roman"/>
          <w:sz w:val="24"/>
          <w:szCs w:val="24"/>
        </w:rPr>
        <w:t xml:space="preserve">for this software is to encapsulate all DABRAS functions </w:t>
      </w:r>
      <w:r w:rsidR="00641BC4">
        <w:rPr>
          <w:rFonts w:ascii="Times New Roman" w:hAnsi="Times New Roman" w:cs="Times New Roman"/>
          <w:sz w:val="24"/>
          <w:szCs w:val="24"/>
        </w:rPr>
        <w:t xml:space="preserve">and features </w:t>
      </w:r>
      <w:proofErr w:type="gramStart"/>
      <w:r>
        <w:rPr>
          <w:rFonts w:ascii="Times New Roman" w:hAnsi="Times New Roman" w:cs="Times New Roman"/>
          <w:sz w:val="24"/>
          <w:szCs w:val="24"/>
        </w:rPr>
        <w:t>under</w:t>
      </w:r>
      <w:proofErr w:type="gramEnd"/>
      <w:r>
        <w:rPr>
          <w:rFonts w:ascii="Times New Roman" w:hAnsi="Times New Roman" w:cs="Times New Roman"/>
          <w:sz w:val="24"/>
          <w:szCs w:val="24"/>
        </w:rPr>
        <w:t xml:space="preserve"> one main framework.</w:t>
      </w:r>
    </w:p>
    <w:p w:rsidR="00EB2D7A" w:rsidRDefault="00EB2D7A" w:rsidP="00EB2D7A">
      <w:pPr>
        <w:rPr>
          <w:rFonts w:ascii="Times New Roman" w:hAnsi="Times New Roman" w:cs="Times New Roman"/>
          <w:sz w:val="24"/>
          <w:szCs w:val="24"/>
        </w:rPr>
      </w:pPr>
      <w:r>
        <w:rPr>
          <w:rFonts w:ascii="Times New Roman" w:hAnsi="Times New Roman" w:cs="Times New Roman"/>
          <w:noProof/>
          <w:sz w:val="24"/>
          <w:szCs w:val="24"/>
          <w:lang w:eastAsia="zh-CN"/>
        </w:rPr>
        <w:drawing>
          <wp:inline distT="0" distB="0" distL="0" distR="0" wp14:anchorId="00DEB8E7" wp14:editId="7B681F94">
            <wp:extent cx="5934075" cy="35718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4075" cy="3571875"/>
                    </a:xfrm>
                    <a:prstGeom prst="rect">
                      <a:avLst/>
                    </a:prstGeom>
                    <a:noFill/>
                    <a:ln>
                      <a:noFill/>
                    </a:ln>
                  </pic:spPr>
                </pic:pic>
              </a:graphicData>
            </a:graphic>
          </wp:inline>
        </w:drawing>
      </w:r>
      <w:r>
        <w:rPr>
          <w:rFonts w:ascii="Times New Roman" w:hAnsi="Times New Roman" w:cs="Times New Roman"/>
          <w:sz w:val="24"/>
          <w:szCs w:val="24"/>
        </w:rPr>
        <w:t xml:space="preserve"> </w:t>
      </w:r>
    </w:p>
    <w:p w:rsidR="00285DBF" w:rsidRDefault="00285DBF" w:rsidP="00EB2D7A">
      <w:pPr>
        <w:rPr>
          <w:rFonts w:ascii="Times New Roman" w:hAnsi="Times New Roman" w:cs="Times New Roman"/>
          <w:b/>
          <w:sz w:val="28"/>
          <w:szCs w:val="28"/>
        </w:rPr>
      </w:pPr>
    </w:p>
    <w:p w:rsidR="00285DBF" w:rsidRDefault="00725357" w:rsidP="00EB2D7A">
      <w:pPr>
        <w:rPr>
          <w:rFonts w:ascii="Times New Roman" w:hAnsi="Times New Roman" w:cs="Times New Roman"/>
          <w:sz w:val="24"/>
          <w:szCs w:val="24"/>
        </w:rPr>
      </w:pPr>
      <w:r>
        <w:rPr>
          <w:rFonts w:ascii="Times New Roman" w:hAnsi="Times New Roman" w:cs="Times New Roman"/>
          <w:sz w:val="24"/>
          <w:szCs w:val="24"/>
        </w:rPr>
        <w:t>As shown in the above pict</w:t>
      </w:r>
      <w:r w:rsidR="00EB2D7A">
        <w:rPr>
          <w:rFonts w:ascii="Times New Roman" w:hAnsi="Times New Roman" w:cs="Times New Roman"/>
          <w:sz w:val="24"/>
          <w:szCs w:val="24"/>
        </w:rPr>
        <w:t xml:space="preserve">ure, the main framework has a top menu ribbon with three menu items: File, Utility and Help, and </w:t>
      </w:r>
      <w:r w:rsidR="00DC7D30">
        <w:rPr>
          <w:rFonts w:ascii="Times New Roman" w:hAnsi="Times New Roman" w:cs="Times New Roman"/>
          <w:sz w:val="24"/>
          <w:szCs w:val="24"/>
        </w:rPr>
        <w:t xml:space="preserve">DABRAS connection </w:t>
      </w:r>
      <w:r w:rsidR="00641BC4">
        <w:rPr>
          <w:rFonts w:ascii="Times New Roman" w:hAnsi="Times New Roman" w:cs="Times New Roman"/>
          <w:sz w:val="24"/>
          <w:szCs w:val="24"/>
        </w:rPr>
        <w:t xml:space="preserve">status </w:t>
      </w:r>
      <w:r w:rsidR="00DC7D30">
        <w:rPr>
          <w:rFonts w:ascii="Times New Roman" w:hAnsi="Times New Roman" w:cs="Times New Roman"/>
          <w:sz w:val="24"/>
          <w:szCs w:val="24"/>
        </w:rPr>
        <w:t>information. The Utility menu has features to manage connection/disconnection to the device’s serial port, setting building# and set#, resetting administrator password and logout administrator</w:t>
      </w:r>
      <w:r>
        <w:rPr>
          <w:rFonts w:ascii="Times New Roman" w:hAnsi="Times New Roman" w:cs="Times New Roman"/>
          <w:sz w:val="24"/>
          <w:szCs w:val="24"/>
        </w:rPr>
        <w:t xml:space="preserve"> (as seen in the pictures below)</w:t>
      </w:r>
      <w:r w:rsidR="00DC7D30">
        <w:rPr>
          <w:rFonts w:ascii="Times New Roman" w:hAnsi="Times New Roman" w:cs="Times New Roman"/>
          <w:sz w:val="24"/>
          <w:szCs w:val="24"/>
        </w:rPr>
        <w:t>.</w:t>
      </w:r>
    </w:p>
    <w:p w:rsidR="00285DBF" w:rsidRDefault="00285DBF" w:rsidP="00EB2D7A">
      <w:pPr>
        <w:rPr>
          <w:rFonts w:ascii="Times New Roman" w:hAnsi="Times New Roman" w:cs="Times New Roman"/>
          <w:sz w:val="24"/>
          <w:szCs w:val="24"/>
        </w:rPr>
      </w:pPr>
      <w:r>
        <w:rPr>
          <w:rFonts w:ascii="Times New Roman" w:hAnsi="Times New Roman" w:cs="Times New Roman"/>
          <w:noProof/>
          <w:sz w:val="24"/>
          <w:szCs w:val="24"/>
          <w:lang w:eastAsia="zh-CN"/>
        </w:rPr>
        <w:lastRenderedPageBreak/>
        <w:drawing>
          <wp:inline distT="0" distB="0" distL="0" distR="0" wp14:anchorId="581DF052" wp14:editId="0F996996">
            <wp:extent cx="5934075" cy="78105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4075" cy="781050"/>
                    </a:xfrm>
                    <a:prstGeom prst="rect">
                      <a:avLst/>
                    </a:prstGeom>
                    <a:noFill/>
                    <a:ln>
                      <a:noFill/>
                    </a:ln>
                  </pic:spPr>
                </pic:pic>
              </a:graphicData>
            </a:graphic>
          </wp:inline>
        </w:drawing>
      </w:r>
    </w:p>
    <w:p w:rsidR="00285DBF" w:rsidRDefault="00DC7D30" w:rsidP="00EB2D7A">
      <w:pPr>
        <w:rPr>
          <w:rFonts w:ascii="Times New Roman" w:hAnsi="Times New Roman" w:cs="Times New Roman"/>
          <w:sz w:val="24"/>
          <w:szCs w:val="24"/>
        </w:rPr>
      </w:pPr>
      <w:r>
        <w:rPr>
          <w:rFonts w:ascii="Times New Roman" w:hAnsi="Times New Roman" w:cs="Times New Roman"/>
          <w:noProof/>
          <w:sz w:val="24"/>
          <w:szCs w:val="24"/>
          <w:lang w:eastAsia="zh-CN"/>
        </w:rPr>
        <w:drawing>
          <wp:inline distT="0" distB="0" distL="0" distR="0">
            <wp:extent cx="4410075" cy="141922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10075" cy="1419225"/>
                    </a:xfrm>
                    <a:prstGeom prst="rect">
                      <a:avLst/>
                    </a:prstGeom>
                    <a:noFill/>
                    <a:ln>
                      <a:noFill/>
                    </a:ln>
                  </pic:spPr>
                </pic:pic>
              </a:graphicData>
            </a:graphic>
          </wp:inline>
        </w:drawing>
      </w:r>
    </w:p>
    <w:p w:rsidR="00EB2D7A" w:rsidRDefault="00154C8E" w:rsidP="00EB2D7A">
      <w:pPr>
        <w:rPr>
          <w:rFonts w:ascii="Times New Roman" w:hAnsi="Times New Roman" w:cs="Times New Roman"/>
          <w:sz w:val="24"/>
          <w:szCs w:val="24"/>
        </w:rPr>
      </w:pPr>
      <w:r>
        <w:rPr>
          <w:rFonts w:ascii="Times New Roman" w:hAnsi="Times New Roman" w:cs="Times New Roman"/>
          <w:sz w:val="24"/>
          <w:szCs w:val="24"/>
        </w:rPr>
        <w:t>Right below the menu ribbon, there are</w:t>
      </w:r>
      <w:r w:rsidR="00EB2D7A">
        <w:rPr>
          <w:rFonts w:ascii="Times New Roman" w:hAnsi="Times New Roman" w:cs="Times New Roman"/>
          <w:sz w:val="24"/>
          <w:szCs w:val="24"/>
        </w:rPr>
        <w:t xml:space="preserve"> three function tabs: QC Testing (activated and highlighted with white color</w:t>
      </w:r>
      <w:r>
        <w:rPr>
          <w:rFonts w:ascii="Times New Roman" w:hAnsi="Times New Roman" w:cs="Times New Roman"/>
          <w:sz w:val="24"/>
          <w:szCs w:val="24"/>
        </w:rPr>
        <w:t xml:space="preserve"> in the picture</w:t>
      </w:r>
      <w:r w:rsidR="00EB2D7A">
        <w:rPr>
          <w:rFonts w:ascii="Times New Roman" w:hAnsi="Times New Roman" w:cs="Times New Roman"/>
          <w:sz w:val="24"/>
          <w:szCs w:val="24"/>
        </w:rPr>
        <w:t xml:space="preserve">), Routine Sample Counting and Calibration.  Each of these function tabs encapsulates its own categorized functions and features that </w:t>
      </w:r>
      <w:r>
        <w:rPr>
          <w:rFonts w:ascii="Times New Roman" w:hAnsi="Times New Roman" w:cs="Times New Roman"/>
          <w:sz w:val="24"/>
          <w:szCs w:val="24"/>
        </w:rPr>
        <w:t>will be</w:t>
      </w:r>
      <w:r w:rsidR="00EB2D7A">
        <w:rPr>
          <w:rFonts w:ascii="Times New Roman" w:hAnsi="Times New Roman" w:cs="Times New Roman"/>
          <w:sz w:val="24"/>
          <w:szCs w:val="24"/>
        </w:rPr>
        <w:t xml:space="preserve"> describe</w:t>
      </w:r>
      <w:r>
        <w:rPr>
          <w:rFonts w:ascii="Times New Roman" w:hAnsi="Times New Roman" w:cs="Times New Roman"/>
          <w:sz w:val="24"/>
          <w:szCs w:val="24"/>
        </w:rPr>
        <w:t>d</w:t>
      </w:r>
      <w:r w:rsidR="00EB2D7A">
        <w:rPr>
          <w:rFonts w:ascii="Times New Roman" w:hAnsi="Times New Roman" w:cs="Times New Roman"/>
          <w:sz w:val="24"/>
          <w:szCs w:val="24"/>
        </w:rPr>
        <w:t xml:space="preserve"> in more details later.</w:t>
      </w:r>
    </w:p>
    <w:p w:rsidR="00EB2D7A" w:rsidRDefault="00EB2D7A" w:rsidP="00EB2D7A">
      <w:pPr>
        <w:rPr>
          <w:rFonts w:ascii="Times New Roman" w:hAnsi="Times New Roman" w:cs="Times New Roman"/>
          <w:sz w:val="24"/>
          <w:szCs w:val="24"/>
        </w:rPr>
      </w:pPr>
      <w:r>
        <w:rPr>
          <w:rFonts w:ascii="Times New Roman" w:hAnsi="Times New Roman" w:cs="Times New Roman"/>
          <w:sz w:val="24"/>
          <w:szCs w:val="24"/>
        </w:rPr>
        <w:t>The appli</w:t>
      </w:r>
      <w:r w:rsidR="004E79A5">
        <w:rPr>
          <w:rFonts w:ascii="Times New Roman" w:hAnsi="Times New Roman" w:cs="Times New Roman"/>
          <w:sz w:val="24"/>
          <w:szCs w:val="24"/>
        </w:rPr>
        <w:t>cation also manages the action</w:t>
      </w:r>
      <w:r>
        <w:rPr>
          <w:rFonts w:ascii="Times New Roman" w:hAnsi="Times New Roman" w:cs="Times New Roman"/>
          <w:sz w:val="24"/>
          <w:szCs w:val="24"/>
        </w:rPr>
        <w:t xml:space="preserve"> flow between the function tabs and within each tab</w:t>
      </w:r>
      <w:r w:rsidR="004E79A5">
        <w:rPr>
          <w:rFonts w:ascii="Times New Roman" w:hAnsi="Times New Roman" w:cs="Times New Roman"/>
          <w:sz w:val="24"/>
          <w:szCs w:val="24"/>
        </w:rPr>
        <w:t xml:space="preserve">. </w:t>
      </w:r>
      <w:r>
        <w:rPr>
          <w:rFonts w:ascii="Times New Roman" w:hAnsi="Times New Roman" w:cs="Times New Roman"/>
          <w:sz w:val="24"/>
          <w:szCs w:val="24"/>
        </w:rPr>
        <w:t xml:space="preserve"> At the very first run of the application, there is no configuration file or calibration data </w:t>
      </w:r>
      <w:r w:rsidR="004E79A5">
        <w:rPr>
          <w:rFonts w:ascii="Times New Roman" w:hAnsi="Times New Roman" w:cs="Times New Roman"/>
          <w:sz w:val="24"/>
          <w:szCs w:val="24"/>
        </w:rPr>
        <w:t>yet</w:t>
      </w:r>
      <w:r>
        <w:rPr>
          <w:rFonts w:ascii="Times New Roman" w:hAnsi="Times New Roman" w:cs="Times New Roman"/>
          <w:sz w:val="24"/>
          <w:szCs w:val="24"/>
        </w:rPr>
        <w:t xml:space="preserve">. The application will automatically create </w:t>
      </w:r>
      <w:r w:rsidR="009B2B78">
        <w:rPr>
          <w:rFonts w:ascii="Times New Roman" w:hAnsi="Times New Roman" w:cs="Times New Roman"/>
          <w:sz w:val="24"/>
          <w:szCs w:val="24"/>
        </w:rPr>
        <w:t>needed folders with files and subfolders for data storage purposes, including</w:t>
      </w:r>
      <w:r>
        <w:rPr>
          <w:rFonts w:ascii="Times New Roman" w:hAnsi="Times New Roman" w:cs="Times New Roman"/>
          <w:sz w:val="24"/>
          <w:szCs w:val="24"/>
        </w:rPr>
        <w:t xml:space="preserve"> </w:t>
      </w:r>
      <w:r w:rsidR="009B2B78">
        <w:rPr>
          <w:rFonts w:ascii="Times New Roman" w:hAnsi="Times New Roman" w:cs="Times New Roman"/>
          <w:sz w:val="24"/>
          <w:szCs w:val="24"/>
        </w:rPr>
        <w:t>the configuration file with default data</w:t>
      </w:r>
      <w:r>
        <w:rPr>
          <w:rFonts w:ascii="Times New Roman" w:hAnsi="Times New Roman" w:cs="Times New Roman"/>
          <w:sz w:val="24"/>
          <w:szCs w:val="24"/>
        </w:rPr>
        <w:t xml:space="preserve">. </w:t>
      </w:r>
      <w:r w:rsidR="004A081F">
        <w:rPr>
          <w:rFonts w:ascii="Times New Roman" w:hAnsi="Times New Roman" w:cs="Times New Roman"/>
          <w:sz w:val="24"/>
          <w:szCs w:val="24"/>
        </w:rPr>
        <w:t xml:space="preserve"> The picture below shows that the fold</w:t>
      </w:r>
      <w:r w:rsidR="00641BC4">
        <w:rPr>
          <w:rFonts w:ascii="Times New Roman" w:hAnsi="Times New Roman" w:cs="Times New Roman"/>
          <w:sz w:val="24"/>
          <w:szCs w:val="24"/>
        </w:rPr>
        <w:t>er named “</w:t>
      </w:r>
      <w:proofErr w:type="spellStart"/>
      <w:r w:rsidR="00641BC4">
        <w:rPr>
          <w:rFonts w:ascii="Times New Roman" w:hAnsi="Times New Roman" w:cs="Times New Roman"/>
          <w:sz w:val="24"/>
          <w:szCs w:val="24"/>
        </w:rPr>
        <w:t>dabras_deployFolder</w:t>
      </w:r>
      <w:proofErr w:type="spellEnd"/>
      <w:proofErr w:type="gramStart"/>
      <w:r w:rsidR="00641BC4">
        <w:rPr>
          <w:rFonts w:ascii="Times New Roman" w:hAnsi="Times New Roman" w:cs="Times New Roman"/>
          <w:sz w:val="24"/>
          <w:szCs w:val="24"/>
        </w:rPr>
        <w:t xml:space="preserve">”  </w:t>
      </w:r>
      <w:r w:rsidR="004A081F">
        <w:rPr>
          <w:rFonts w:ascii="Times New Roman" w:hAnsi="Times New Roman" w:cs="Times New Roman"/>
          <w:sz w:val="24"/>
          <w:szCs w:val="24"/>
        </w:rPr>
        <w:t>initially</w:t>
      </w:r>
      <w:proofErr w:type="gramEnd"/>
      <w:r w:rsidR="004A081F">
        <w:rPr>
          <w:rFonts w:ascii="Times New Roman" w:hAnsi="Times New Roman" w:cs="Times New Roman"/>
          <w:sz w:val="24"/>
          <w:szCs w:val="24"/>
        </w:rPr>
        <w:t xml:space="preserve"> had only the application file “DABRAS_Software</w:t>
      </w:r>
      <w:r w:rsidR="00641BC4">
        <w:rPr>
          <w:rFonts w:ascii="Times New Roman" w:hAnsi="Times New Roman" w:cs="Times New Roman"/>
          <w:sz w:val="24"/>
          <w:szCs w:val="24"/>
        </w:rPr>
        <w:t>.exe</w:t>
      </w:r>
      <w:r w:rsidR="004A081F">
        <w:rPr>
          <w:rFonts w:ascii="Times New Roman" w:hAnsi="Times New Roman" w:cs="Times New Roman"/>
          <w:sz w:val="24"/>
          <w:szCs w:val="24"/>
        </w:rPr>
        <w:t>”. After started the application by do</w:t>
      </w:r>
      <w:r w:rsidR="00641BC4">
        <w:rPr>
          <w:rFonts w:ascii="Times New Roman" w:hAnsi="Times New Roman" w:cs="Times New Roman"/>
          <w:sz w:val="24"/>
          <w:szCs w:val="24"/>
        </w:rPr>
        <w:t>uble-clicking, three folders will have been</w:t>
      </w:r>
      <w:r w:rsidR="004A081F">
        <w:rPr>
          <w:rFonts w:ascii="Times New Roman" w:hAnsi="Times New Roman" w:cs="Times New Roman"/>
          <w:sz w:val="24"/>
          <w:szCs w:val="24"/>
        </w:rPr>
        <w:t xml:space="preserve"> created.</w:t>
      </w:r>
    </w:p>
    <w:p w:rsidR="00EB2D7A" w:rsidRDefault="00EB2D7A" w:rsidP="00EB2D7A">
      <w:pPr>
        <w:rPr>
          <w:rFonts w:ascii="Times New Roman" w:hAnsi="Times New Roman" w:cs="Times New Roman"/>
          <w:sz w:val="24"/>
          <w:szCs w:val="24"/>
        </w:rPr>
      </w:pPr>
      <w:r>
        <w:rPr>
          <w:rFonts w:ascii="Times New Roman" w:hAnsi="Times New Roman" w:cs="Times New Roman"/>
          <w:noProof/>
          <w:sz w:val="24"/>
          <w:szCs w:val="24"/>
          <w:lang w:eastAsia="zh-CN"/>
        </w:rPr>
        <w:drawing>
          <wp:inline distT="0" distB="0" distL="0" distR="0" wp14:anchorId="3766B098" wp14:editId="79917C73">
            <wp:extent cx="5943600" cy="3200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200400"/>
                    </a:xfrm>
                    <a:prstGeom prst="rect">
                      <a:avLst/>
                    </a:prstGeom>
                    <a:noFill/>
                    <a:ln>
                      <a:noFill/>
                    </a:ln>
                  </pic:spPr>
                </pic:pic>
              </a:graphicData>
            </a:graphic>
          </wp:inline>
        </w:drawing>
      </w:r>
    </w:p>
    <w:p w:rsidR="00641BC4" w:rsidRDefault="00641BC4" w:rsidP="00EB2D7A">
      <w:pPr>
        <w:rPr>
          <w:rFonts w:ascii="Times New Roman" w:hAnsi="Times New Roman" w:cs="Times New Roman"/>
          <w:sz w:val="24"/>
          <w:szCs w:val="24"/>
        </w:rPr>
      </w:pPr>
    </w:p>
    <w:p w:rsidR="00EB2D7A" w:rsidRDefault="00641BC4" w:rsidP="00EB2D7A">
      <w:pPr>
        <w:rPr>
          <w:rFonts w:ascii="Times New Roman" w:hAnsi="Times New Roman" w:cs="Times New Roman"/>
          <w:sz w:val="24"/>
          <w:szCs w:val="24"/>
        </w:rPr>
      </w:pPr>
      <w:r>
        <w:rPr>
          <w:rFonts w:ascii="Times New Roman" w:hAnsi="Times New Roman" w:cs="Times New Roman"/>
          <w:sz w:val="24"/>
          <w:szCs w:val="24"/>
        </w:rPr>
        <w:t>Then</w:t>
      </w:r>
      <w:r w:rsidR="00782B9F">
        <w:rPr>
          <w:rFonts w:ascii="Times New Roman" w:hAnsi="Times New Roman" w:cs="Times New Roman"/>
          <w:sz w:val="24"/>
          <w:szCs w:val="24"/>
        </w:rPr>
        <w:t>,</w:t>
      </w:r>
      <w:r w:rsidR="00EB2D7A">
        <w:rPr>
          <w:rFonts w:ascii="Times New Roman" w:hAnsi="Times New Roman" w:cs="Times New Roman"/>
          <w:sz w:val="24"/>
          <w:szCs w:val="24"/>
        </w:rPr>
        <w:t xml:space="preserve"> </w:t>
      </w:r>
      <w:r w:rsidR="00782B9F">
        <w:rPr>
          <w:rFonts w:ascii="Times New Roman" w:hAnsi="Times New Roman" w:cs="Times New Roman"/>
          <w:sz w:val="24"/>
          <w:szCs w:val="24"/>
        </w:rPr>
        <w:t>the application</w:t>
      </w:r>
      <w:r w:rsidR="00EB2D7A">
        <w:rPr>
          <w:rFonts w:ascii="Times New Roman" w:hAnsi="Times New Roman" w:cs="Times New Roman"/>
          <w:sz w:val="24"/>
          <w:szCs w:val="24"/>
        </w:rPr>
        <w:t xml:space="preserve"> will </w:t>
      </w:r>
      <w:r w:rsidR="008470D9">
        <w:rPr>
          <w:rFonts w:ascii="Times New Roman" w:hAnsi="Times New Roman" w:cs="Times New Roman"/>
          <w:sz w:val="24"/>
          <w:szCs w:val="24"/>
        </w:rPr>
        <w:t xml:space="preserve">try to make connection to the default serial port.  If a connection is successfully made, it will </w:t>
      </w:r>
      <w:r w:rsidR="00EB2D7A">
        <w:rPr>
          <w:rFonts w:ascii="Times New Roman" w:hAnsi="Times New Roman" w:cs="Times New Roman"/>
          <w:sz w:val="24"/>
          <w:szCs w:val="24"/>
        </w:rPr>
        <w:t>check if there is any up to date ca</w:t>
      </w:r>
      <w:r>
        <w:rPr>
          <w:rFonts w:ascii="Times New Roman" w:hAnsi="Times New Roman" w:cs="Times New Roman"/>
          <w:sz w:val="24"/>
          <w:szCs w:val="24"/>
        </w:rPr>
        <w:t>libration data available. If it finds that the calibration is out of date</w:t>
      </w:r>
      <w:r w:rsidR="00EB2D7A">
        <w:rPr>
          <w:rFonts w:ascii="Times New Roman" w:hAnsi="Times New Roman" w:cs="Times New Roman"/>
          <w:sz w:val="24"/>
          <w:szCs w:val="24"/>
        </w:rPr>
        <w:t xml:space="preserve">, it will suggest you to perform the calibration first unless you have the administrator privilege to skip the calibration. </w:t>
      </w:r>
    </w:p>
    <w:p w:rsidR="00EB2D7A" w:rsidRPr="000759BF" w:rsidRDefault="00EB2D7A" w:rsidP="00EB2D7A">
      <w:pPr>
        <w:rPr>
          <w:rFonts w:ascii="Times New Roman" w:hAnsi="Times New Roman" w:cs="Times New Roman"/>
          <w:sz w:val="24"/>
          <w:szCs w:val="24"/>
        </w:rPr>
      </w:pPr>
      <w:r>
        <w:rPr>
          <w:rFonts w:ascii="Times New Roman" w:hAnsi="Times New Roman" w:cs="Times New Roman"/>
          <w:noProof/>
          <w:sz w:val="24"/>
          <w:szCs w:val="24"/>
          <w:lang w:eastAsia="zh-CN"/>
        </w:rPr>
        <w:drawing>
          <wp:inline distT="0" distB="0" distL="0" distR="0" wp14:anchorId="5D6041AF" wp14:editId="50C4C4CB">
            <wp:extent cx="4619625" cy="150495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19625" cy="1504950"/>
                    </a:xfrm>
                    <a:prstGeom prst="rect">
                      <a:avLst/>
                    </a:prstGeom>
                    <a:noFill/>
                    <a:ln>
                      <a:noFill/>
                    </a:ln>
                  </pic:spPr>
                </pic:pic>
              </a:graphicData>
            </a:graphic>
          </wp:inline>
        </w:drawing>
      </w:r>
    </w:p>
    <w:p w:rsidR="00EB2D7A" w:rsidRDefault="00EB2D7A" w:rsidP="00EB2D7A">
      <w:pPr>
        <w:rPr>
          <w:rFonts w:ascii="Times New Roman" w:hAnsi="Times New Roman" w:cs="Times New Roman"/>
          <w:sz w:val="24"/>
          <w:szCs w:val="24"/>
        </w:rPr>
      </w:pPr>
    </w:p>
    <w:p w:rsidR="00EB2D7A" w:rsidRDefault="00EB2D7A" w:rsidP="00EB2D7A">
      <w:pPr>
        <w:rPr>
          <w:rFonts w:ascii="Times New Roman" w:hAnsi="Times New Roman" w:cs="Times New Roman"/>
          <w:sz w:val="24"/>
          <w:szCs w:val="24"/>
        </w:rPr>
      </w:pPr>
      <w:r>
        <w:rPr>
          <w:rFonts w:ascii="Times New Roman" w:hAnsi="Times New Roman" w:cs="Times New Roman"/>
          <w:sz w:val="24"/>
          <w:szCs w:val="24"/>
        </w:rPr>
        <w:t>You can click “Yes” to use the outdated calibration for testing, or you don’t want to skip calibration by clicking “No”. Clicking “Yes” will get you an authenticating window to ask for administrator’s password (by default, it is set to “</w:t>
      </w:r>
      <w:proofErr w:type="spellStart"/>
      <w:r>
        <w:rPr>
          <w:rFonts w:ascii="Times New Roman" w:hAnsi="Times New Roman" w:cs="Times New Roman"/>
          <w:sz w:val="24"/>
          <w:szCs w:val="24"/>
        </w:rPr>
        <w:t>admin_pass</w:t>
      </w:r>
      <w:proofErr w:type="spellEnd"/>
      <w:r>
        <w:rPr>
          <w:rFonts w:ascii="Times New Roman" w:hAnsi="Times New Roman" w:cs="Times New Roman"/>
          <w:sz w:val="24"/>
          <w:szCs w:val="24"/>
        </w:rPr>
        <w:t>” without</w:t>
      </w:r>
      <w:r w:rsidR="00641BC4">
        <w:rPr>
          <w:rFonts w:ascii="Times New Roman" w:hAnsi="Times New Roman" w:cs="Times New Roman"/>
          <w:sz w:val="24"/>
          <w:szCs w:val="24"/>
        </w:rPr>
        <w:t xml:space="preserve"> quotes). Clicking “No” will send</w:t>
      </w:r>
      <w:r>
        <w:rPr>
          <w:rFonts w:ascii="Times New Roman" w:hAnsi="Times New Roman" w:cs="Times New Roman"/>
          <w:sz w:val="24"/>
          <w:szCs w:val="24"/>
        </w:rPr>
        <w:t xml:space="preserve"> you to the QC Testing tab with no action allowed, so you will have to click on the “Calibration” tab to perform cal</w:t>
      </w:r>
      <w:r w:rsidR="00641BC4">
        <w:rPr>
          <w:rFonts w:ascii="Times New Roman" w:hAnsi="Times New Roman" w:cs="Times New Roman"/>
          <w:sz w:val="24"/>
          <w:szCs w:val="24"/>
        </w:rPr>
        <w:t>ibration. To do so, you will be presented with</w:t>
      </w:r>
      <w:r>
        <w:rPr>
          <w:rFonts w:ascii="Times New Roman" w:hAnsi="Times New Roman" w:cs="Times New Roman"/>
          <w:sz w:val="24"/>
          <w:szCs w:val="24"/>
        </w:rPr>
        <w:t xml:space="preserve"> t</w:t>
      </w:r>
      <w:r w:rsidR="00641BC4">
        <w:rPr>
          <w:rFonts w:ascii="Times New Roman" w:hAnsi="Times New Roman" w:cs="Times New Roman"/>
          <w:sz w:val="24"/>
          <w:szCs w:val="24"/>
        </w:rPr>
        <w:t>he authenticating window to log in as the administrator</w:t>
      </w:r>
      <w:r>
        <w:rPr>
          <w:rFonts w:ascii="Times New Roman" w:hAnsi="Times New Roman" w:cs="Times New Roman"/>
          <w:sz w:val="24"/>
          <w:szCs w:val="24"/>
        </w:rPr>
        <w:t>.</w:t>
      </w:r>
    </w:p>
    <w:p w:rsidR="00EB2D7A" w:rsidRDefault="00EB2D7A" w:rsidP="00EB2D7A">
      <w:pPr>
        <w:rPr>
          <w:rFonts w:ascii="Times New Roman" w:hAnsi="Times New Roman" w:cs="Times New Roman"/>
          <w:sz w:val="24"/>
          <w:szCs w:val="24"/>
        </w:rPr>
      </w:pPr>
      <w:r>
        <w:rPr>
          <w:rFonts w:ascii="Times New Roman" w:hAnsi="Times New Roman" w:cs="Times New Roman"/>
          <w:noProof/>
          <w:sz w:val="24"/>
          <w:szCs w:val="24"/>
          <w:lang w:eastAsia="zh-CN"/>
        </w:rPr>
        <w:drawing>
          <wp:inline distT="0" distB="0" distL="0" distR="0">
            <wp:extent cx="3971925" cy="135255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71925" cy="1352550"/>
                    </a:xfrm>
                    <a:prstGeom prst="rect">
                      <a:avLst/>
                    </a:prstGeom>
                    <a:noFill/>
                    <a:ln>
                      <a:noFill/>
                    </a:ln>
                  </pic:spPr>
                </pic:pic>
              </a:graphicData>
            </a:graphic>
          </wp:inline>
        </w:drawing>
      </w:r>
      <w:r>
        <w:rPr>
          <w:rFonts w:ascii="Times New Roman" w:hAnsi="Times New Roman" w:cs="Times New Roman"/>
          <w:noProof/>
          <w:sz w:val="24"/>
          <w:szCs w:val="24"/>
          <w:lang w:eastAsia="zh-CN"/>
        </w:rPr>
        <w:drawing>
          <wp:inline distT="0" distB="0" distL="0" distR="0" wp14:anchorId="22E42CAE" wp14:editId="2692C157">
            <wp:extent cx="3219450" cy="14954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19450" cy="1495425"/>
                    </a:xfrm>
                    <a:prstGeom prst="rect">
                      <a:avLst/>
                    </a:prstGeom>
                    <a:noFill/>
                    <a:ln>
                      <a:noFill/>
                    </a:ln>
                  </pic:spPr>
                </pic:pic>
              </a:graphicData>
            </a:graphic>
          </wp:inline>
        </w:drawing>
      </w:r>
    </w:p>
    <w:p w:rsidR="000050AD" w:rsidRDefault="000050AD" w:rsidP="00D6612A">
      <w:pPr>
        <w:rPr>
          <w:rFonts w:ascii="Times New Roman" w:hAnsi="Times New Roman" w:cs="Times New Roman"/>
          <w:sz w:val="24"/>
          <w:szCs w:val="24"/>
        </w:rPr>
      </w:pPr>
    </w:p>
    <w:p w:rsidR="00EB2D7A" w:rsidRPr="00D6612A" w:rsidRDefault="00EB2D7A" w:rsidP="00D6612A">
      <w:pPr>
        <w:rPr>
          <w:rFonts w:ascii="Times New Roman" w:hAnsi="Times New Roman" w:cs="Times New Roman"/>
          <w:sz w:val="24"/>
          <w:szCs w:val="24"/>
        </w:rPr>
      </w:pPr>
      <w:r>
        <w:rPr>
          <w:rFonts w:ascii="Times New Roman" w:hAnsi="Times New Roman" w:cs="Times New Roman"/>
          <w:sz w:val="24"/>
          <w:szCs w:val="24"/>
        </w:rPr>
        <w:lastRenderedPageBreak/>
        <w:t xml:space="preserve">In addition to </w:t>
      </w:r>
      <w:r w:rsidR="00641BC4">
        <w:rPr>
          <w:rFonts w:ascii="Times New Roman" w:hAnsi="Times New Roman" w:cs="Times New Roman"/>
          <w:sz w:val="24"/>
          <w:szCs w:val="24"/>
        </w:rPr>
        <w:t xml:space="preserve">controlling access to </w:t>
      </w:r>
      <w:r>
        <w:rPr>
          <w:rFonts w:ascii="Times New Roman" w:hAnsi="Times New Roman" w:cs="Times New Roman"/>
          <w:sz w:val="24"/>
          <w:szCs w:val="24"/>
        </w:rPr>
        <w:t>the Calibration tab</w:t>
      </w:r>
      <w:r w:rsidR="00641BC4">
        <w:rPr>
          <w:rFonts w:ascii="Times New Roman" w:hAnsi="Times New Roman" w:cs="Times New Roman"/>
          <w:sz w:val="24"/>
          <w:szCs w:val="24"/>
        </w:rPr>
        <w:t xml:space="preserve"> actions, the authenticating also guards </w:t>
      </w:r>
      <w:r w:rsidR="00AC2E46">
        <w:rPr>
          <w:rFonts w:ascii="Times New Roman" w:hAnsi="Times New Roman" w:cs="Times New Roman"/>
          <w:sz w:val="24"/>
          <w:szCs w:val="24"/>
        </w:rPr>
        <w:t xml:space="preserve">resetting the </w:t>
      </w:r>
      <w:r>
        <w:rPr>
          <w:rFonts w:ascii="Times New Roman" w:hAnsi="Times New Roman" w:cs="Times New Roman"/>
          <w:sz w:val="24"/>
          <w:szCs w:val="24"/>
        </w:rPr>
        <w:t>administrato</w:t>
      </w:r>
      <w:r w:rsidR="00AC2E46">
        <w:rPr>
          <w:rFonts w:ascii="Times New Roman" w:hAnsi="Times New Roman" w:cs="Times New Roman"/>
          <w:sz w:val="24"/>
          <w:szCs w:val="24"/>
        </w:rPr>
        <w:t>r password</w:t>
      </w:r>
      <w:r>
        <w:rPr>
          <w:rFonts w:ascii="Times New Roman" w:hAnsi="Times New Roman" w:cs="Times New Roman"/>
          <w:sz w:val="24"/>
          <w:szCs w:val="24"/>
        </w:rPr>
        <w:t>,</w:t>
      </w:r>
      <w:r w:rsidR="00AC2E46">
        <w:rPr>
          <w:rFonts w:ascii="Times New Roman" w:hAnsi="Times New Roman" w:cs="Times New Roman"/>
          <w:sz w:val="24"/>
          <w:szCs w:val="24"/>
        </w:rPr>
        <w:t xml:space="preserve"> defining the</w:t>
      </w:r>
      <w:r>
        <w:rPr>
          <w:rFonts w:ascii="Times New Roman" w:hAnsi="Times New Roman" w:cs="Times New Roman"/>
          <w:sz w:val="24"/>
          <w:szCs w:val="24"/>
        </w:rPr>
        <w:t xml:space="preserve"> building# and </w:t>
      </w:r>
      <w:r w:rsidR="00AC2E46">
        <w:rPr>
          <w:rFonts w:ascii="Times New Roman" w:hAnsi="Times New Roman" w:cs="Times New Roman"/>
          <w:sz w:val="24"/>
          <w:szCs w:val="24"/>
        </w:rPr>
        <w:t>the device set#</w:t>
      </w:r>
      <w:r>
        <w:rPr>
          <w:rFonts w:ascii="Times New Roman" w:hAnsi="Times New Roman" w:cs="Times New Roman"/>
          <w:sz w:val="24"/>
          <w:szCs w:val="24"/>
        </w:rPr>
        <w:t xml:space="preserve"> within “Utility” from the menu ribbon, </w:t>
      </w:r>
      <w:r w:rsidR="00AC2E46">
        <w:rPr>
          <w:rFonts w:ascii="Times New Roman" w:hAnsi="Times New Roman" w:cs="Times New Roman"/>
          <w:sz w:val="24"/>
          <w:szCs w:val="24"/>
        </w:rPr>
        <w:t xml:space="preserve">selecting the background type </w:t>
      </w:r>
      <w:r>
        <w:rPr>
          <w:rFonts w:ascii="Times New Roman" w:hAnsi="Times New Roman" w:cs="Times New Roman"/>
          <w:sz w:val="24"/>
          <w:szCs w:val="24"/>
        </w:rPr>
        <w:t>within the Routine Sample Counting tab.</w:t>
      </w:r>
    </w:p>
    <w:p w:rsidR="00EB2D7A" w:rsidRDefault="00EB2D7A" w:rsidP="00EB2D7A">
      <w:pPr>
        <w:pStyle w:val="ListParagraph"/>
        <w:rPr>
          <w:rFonts w:ascii="Times New Roman" w:hAnsi="Times New Roman" w:cs="Times New Roman"/>
          <w:sz w:val="24"/>
          <w:szCs w:val="24"/>
        </w:rPr>
      </w:pPr>
    </w:p>
    <w:p w:rsidR="00D6612A" w:rsidRPr="00D6612A" w:rsidRDefault="00D6612A" w:rsidP="00EB2D7A">
      <w:pPr>
        <w:pStyle w:val="ListParagraph"/>
        <w:numPr>
          <w:ilvl w:val="0"/>
          <w:numId w:val="2"/>
        </w:numPr>
        <w:rPr>
          <w:rFonts w:ascii="Times New Roman" w:hAnsi="Times New Roman" w:cs="Times New Roman"/>
          <w:sz w:val="24"/>
          <w:szCs w:val="24"/>
        </w:rPr>
      </w:pPr>
      <w:r>
        <w:rPr>
          <w:rFonts w:ascii="Times New Roman" w:hAnsi="Times New Roman" w:cs="Times New Roman"/>
          <w:b/>
          <w:sz w:val="28"/>
          <w:szCs w:val="28"/>
        </w:rPr>
        <w:t>Underlying Data  Structure</w:t>
      </w:r>
    </w:p>
    <w:p w:rsidR="00D6612A" w:rsidRDefault="00D6612A" w:rsidP="00D6612A">
      <w:pPr>
        <w:rPr>
          <w:rFonts w:ascii="Times New Roman" w:hAnsi="Times New Roman" w:cs="Times New Roman"/>
          <w:sz w:val="24"/>
          <w:szCs w:val="24"/>
        </w:rPr>
      </w:pPr>
      <w:r>
        <w:rPr>
          <w:rFonts w:ascii="Times New Roman" w:hAnsi="Times New Roman" w:cs="Times New Roman"/>
          <w:sz w:val="24"/>
          <w:szCs w:val="24"/>
        </w:rPr>
        <w:t xml:space="preserve">The previous data structure for managing data flow and data storage was a flat data array with each array item containing information of a radioactive source, which </w:t>
      </w:r>
      <w:r w:rsidR="00E375C2">
        <w:rPr>
          <w:rFonts w:ascii="Times New Roman" w:hAnsi="Times New Roman" w:cs="Times New Roman"/>
          <w:sz w:val="24"/>
          <w:szCs w:val="24"/>
        </w:rPr>
        <w:t xml:space="preserve">had </w:t>
      </w:r>
      <w:r>
        <w:rPr>
          <w:rFonts w:ascii="Times New Roman" w:hAnsi="Times New Roman" w:cs="Times New Roman"/>
          <w:sz w:val="24"/>
          <w:szCs w:val="24"/>
        </w:rPr>
        <w:t xml:space="preserve">limited the </w:t>
      </w:r>
      <w:r w:rsidR="00FD1D58">
        <w:rPr>
          <w:rFonts w:ascii="Times New Roman" w:hAnsi="Times New Roman" w:cs="Times New Roman"/>
          <w:sz w:val="24"/>
          <w:szCs w:val="24"/>
        </w:rPr>
        <w:t xml:space="preserve">management of data and source </w:t>
      </w:r>
      <w:r w:rsidR="00E375C2">
        <w:rPr>
          <w:rFonts w:ascii="Times New Roman" w:hAnsi="Times New Roman" w:cs="Times New Roman"/>
          <w:sz w:val="24"/>
          <w:szCs w:val="24"/>
        </w:rPr>
        <w:t xml:space="preserve">to a single key-the serial </w:t>
      </w:r>
      <w:r w:rsidR="009E2FA5">
        <w:rPr>
          <w:rFonts w:ascii="Times New Roman" w:hAnsi="Times New Roman" w:cs="Times New Roman"/>
          <w:sz w:val="24"/>
          <w:szCs w:val="24"/>
        </w:rPr>
        <w:t>number (or name) of the resource.  That structure not only forced each source to carry redundant radionuclide family data, but also did not facilitate the source management within radionuclide families</w:t>
      </w:r>
      <w:r w:rsidR="00FD1D58">
        <w:rPr>
          <w:rFonts w:ascii="Times New Roman" w:hAnsi="Times New Roman" w:cs="Times New Roman"/>
          <w:sz w:val="24"/>
          <w:szCs w:val="24"/>
        </w:rPr>
        <w:t xml:space="preserve">. </w:t>
      </w:r>
    </w:p>
    <w:p w:rsidR="00FD1D58" w:rsidRDefault="00FD1D58" w:rsidP="00D6612A">
      <w:pPr>
        <w:rPr>
          <w:rFonts w:ascii="Times New Roman" w:hAnsi="Times New Roman" w:cs="Times New Roman"/>
          <w:sz w:val="24"/>
          <w:szCs w:val="24"/>
        </w:rPr>
      </w:pPr>
      <w:r>
        <w:rPr>
          <w:rFonts w:ascii="Times New Roman" w:hAnsi="Times New Roman" w:cs="Times New Roman"/>
          <w:sz w:val="24"/>
          <w:szCs w:val="24"/>
        </w:rPr>
        <w:t>The current data structure has a hierarchy that contains radioactive sources within their own radionuclide family</w:t>
      </w:r>
      <w:r w:rsidR="00A44B90">
        <w:rPr>
          <w:rFonts w:ascii="Times New Roman" w:hAnsi="Times New Roman" w:cs="Times New Roman"/>
          <w:sz w:val="24"/>
          <w:szCs w:val="24"/>
        </w:rPr>
        <w:t>.</w:t>
      </w:r>
      <w:r>
        <w:rPr>
          <w:rFonts w:ascii="Times New Roman" w:hAnsi="Times New Roman" w:cs="Times New Roman"/>
          <w:sz w:val="24"/>
          <w:szCs w:val="24"/>
        </w:rPr>
        <w:t xml:space="preserve"> </w:t>
      </w:r>
      <w:r w:rsidR="00A44B90">
        <w:rPr>
          <w:rFonts w:ascii="Times New Roman" w:hAnsi="Times New Roman" w:cs="Times New Roman"/>
          <w:sz w:val="24"/>
          <w:szCs w:val="24"/>
        </w:rPr>
        <w:t xml:space="preserve"> So radioactive sources can</w:t>
      </w:r>
      <w:r>
        <w:rPr>
          <w:rFonts w:ascii="Times New Roman" w:hAnsi="Times New Roman" w:cs="Times New Roman"/>
          <w:sz w:val="24"/>
          <w:szCs w:val="24"/>
        </w:rPr>
        <w:t xml:space="preserve"> share characteristic properties of their family </w:t>
      </w:r>
      <w:r w:rsidR="00A44B90">
        <w:rPr>
          <w:rFonts w:ascii="Times New Roman" w:hAnsi="Times New Roman" w:cs="Times New Roman"/>
          <w:sz w:val="24"/>
          <w:szCs w:val="24"/>
        </w:rPr>
        <w:t xml:space="preserve">simply by carrying the information of a “family ID”, </w:t>
      </w:r>
      <w:r>
        <w:rPr>
          <w:rFonts w:ascii="Times New Roman" w:hAnsi="Times New Roman" w:cs="Times New Roman"/>
          <w:sz w:val="24"/>
          <w:szCs w:val="24"/>
        </w:rPr>
        <w:t>yet still have their own unique properties (data).</w:t>
      </w:r>
      <w:r w:rsidR="00A44B90">
        <w:rPr>
          <w:rFonts w:ascii="Times New Roman" w:hAnsi="Times New Roman" w:cs="Times New Roman"/>
          <w:sz w:val="24"/>
          <w:szCs w:val="24"/>
        </w:rPr>
        <w:t xml:space="preserve"> All the radionuclide family specific information is stored in a radionuclide family object, and information such as “most current source” can be updated as soon as any family member is tested and has newly modified property data.</w:t>
      </w:r>
    </w:p>
    <w:p w:rsidR="008470D9" w:rsidRDefault="009D4071" w:rsidP="00D6612A">
      <w:pPr>
        <w:rPr>
          <w:rFonts w:ascii="Times New Roman" w:hAnsi="Times New Roman" w:cs="Times New Roman"/>
          <w:sz w:val="24"/>
          <w:szCs w:val="24"/>
        </w:rPr>
      </w:pPr>
      <w:r>
        <w:rPr>
          <w:rFonts w:ascii="Times New Roman" w:hAnsi="Times New Roman" w:cs="Times New Roman"/>
          <w:sz w:val="24"/>
          <w:szCs w:val="24"/>
        </w:rPr>
        <w:t>This change of underlying data structure not only satisfies the user requirement to have the source and family aligned with the physics reality, but also makes the radioactive source management feature seamlessly integrated with</w:t>
      </w:r>
      <w:r w:rsidR="00C6246C">
        <w:rPr>
          <w:rFonts w:ascii="Times New Roman" w:hAnsi="Times New Roman" w:cs="Times New Roman"/>
          <w:sz w:val="24"/>
          <w:szCs w:val="24"/>
        </w:rPr>
        <w:t xml:space="preserve"> other functions.</w:t>
      </w:r>
      <w:r>
        <w:rPr>
          <w:rFonts w:ascii="Times New Roman" w:hAnsi="Times New Roman" w:cs="Times New Roman"/>
          <w:sz w:val="24"/>
          <w:szCs w:val="24"/>
        </w:rPr>
        <w:t xml:space="preserve"> The </w:t>
      </w:r>
      <w:r w:rsidR="00C6246C">
        <w:rPr>
          <w:rFonts w:ascii="Times New Roman" w:hAnsi="Times New Roman" w:cs="Times New Roman"/>
          <w:sz w:val="24"/>
          <w:szCs w:val="24"/>
        </w:rPr>
        <w:t>changes made to any source or family unde</w:t>
      </w:r>
      <w:r w:rsidR="008470D9">
        <w:rPr>
          <w:rFonts w:ascii="Times New Roman" w:hAnsi="Times New Roman" w:cs="Times New Roman"/>
          <w:sz w:val="24"/>
          <w:szCs w:val="24"/>
        </w:rPr>
        <w:t>r the Source M</w:t>
      </w:r>
      <w:r w:rsidR="00C6246C">
        <w:rPr>
          <w:rFonts w:ascii="Times New Roman" w:hAnsi="Times New Roman" w:cs="Times New Roman"/>
          <w:sz w:val="24"/>
          <w:szCs w:val="24"/>
        </w:rPr>
        <w:t xml:space="preserve">anagement feature, are immediately applied to the other parts </w:t>
      </w:r>
      <w:r w:rsidR="008B3AFE">
        <w:rPr>
          <w:rFonts w:ascii="Times New Roman" w:hAnsi="Times New Roman" w:cs="Times New Roman"/>
          <w:sz w:val="24"/>
          <w:szCs w:val="24"/>
        </w:rPr>
        <w:t xml:space="preserve">(Calibration, QC Testing and Routine Sample Counting) </w:t>
      </w:r>
      <w:r w:rsidR="00C6246C">
        <w:rPr>
          <w:rFonts w:ascii="Times New Roman" w:hAnsi="Times New Roman" w:cs="Times New Roman"/>
          <w:sz w:val="24"/>
          <w:szCs w:val="24"/>
        </w:rPr>
        <w:t>of the application.</w:t>
      </w:r>
      <w:r w:rsidR="008B3AFE">
        <w:rPr>
          <w:rFonts w:ascii="Times New Roman" w:hAnsi="Times New Roman" w:cs="Times New Roman"/>
          <w:sz w:val="24"/>
          <w:szCs w:val="24"/>
        </w:rPr>
        <w:t xml:space="preserve"> </w:t>
      </w:r>
    </w:p>
    <w:p w:rsidR="009D4071" w:rsidRDefault="008470D9" w:rsidP="00D6612A">
      <w:pPr>
        <w:rPr>
          <w:rFonts w:ascii="Times New Roman" w:hAnsi="Times New Roman" w:cs="Times New Roman"/>
          <w:sz w:val="24"/>
          <w:szCs w:val="24"/>
        </w:rPr>
      </w:pPr>
      <w:r>
        <w:rPr>
          <w:rFonts w:ascii="Times New Roman" w:hAnsi="Times New Roman" w:cs="Times New Roman"/>
          <w:sz w:val="24"/>
          <w:szCs w:val="24"/>
        </w:rPr>
        <w:t>In addition to changes made under the Source Management</w:t>
      </w:r>
      <w:r w:rsidR="001F2603">
        <w:rPr>
          <w:rFonts w:ascii="Times New Roman" w:hAnsi="Times New Roman" w:cs="Times New Roman"/>
          <w:sz w:val="24"/>
          <w:szCs w:val="24"/>
        </w:rPr>
        <w:t>, any modification</w:t>
      </w:r>
      <w:r>
        <w:rPr>
          <w:rFonts w:ascii="Times New Roman" w:hAnsi="Times New Roman" w:cs="Times New Roman"/>
          <w:sz w:val="24"/>
          <w:szCs w:val="24"/>
        </w:rPr>
        <w:t xml:space="preserve"> made </w:t>
      </w:r>
      <w:r w:rsidR="001F2603">
        <w:rPr>
          <w:rFonts w:ascii="Times New Roman" w:hAnsi="Times New Roman" w:cs="Times New Roman"/>
          <w:sz w:val="24"/>
          <w:szCs w:val="24"/>
        </w:rPr>
        <w:t>through Utility menus;</w:t>
      </w:r>
      <w:r>
        <w:rPr>
          <w:rFonts w:ascii="Times New Roman" w:hAnsi="Times New Roman" w:cs="Times New Roman"/>
          <w:sz w:val="24"/>
          <w:szCs w:val="24"/>
        </w:rPr>
        <w:t xml:space="preserve"> within Calibration tab</w:t>
      </w:r>
      <w:r w:rsidR="001F2603">
        <w:rPr>
          <w:rFonts w:ascii="Times New Roman" w:hAnsi="Times New Roman" w:cs="Times New Roman"/>
          <w:sz w:val="24"/>
          <w:szCs w:val="24"/>
        </w:rPr>
        <w:t>(</w:t>
      </w:r>
      <w:r>
        <w:rPr>
          <w:rFonts w:ascii="Times New Roman" w:hAnsi="Times New Roman" w:cs="Times New Roman"/>
          <w:sz w:val="24"/>
          <w:szCs w:val="24"/>
        </w:rPr>
        <w:t xml:space="preserve"> with updated efficiency scanning/counting results, high voltage se</w:t>
      </w:r>
      <w:r w:rsidR="001F2603">
        <w:rPr>
          <w:rFonts w:ascii="Times New Roman" w:hAnsi="Times New Roman" w:cs="Times New Roman"/>
          <w:sz w:val="24"/>
          <w:szCs w:val="24"/>
        </w:rPr>
        <w:t xml:space="preserve">tting and automatically/manually </w:t>
      </w:r>
      <w:r>
        <w:rPr>
          <w:rFonts w:ascii="Times New Roman" w:hAnsi="Times New Roman" w:cs="Times New Roman"/>
          <w:sz w:val="24"/>
          <w:szCs w:val="24"/>
        </w:rPr>
        <w:t xml:space="preserve">set </w:t>
      </w:r>
      <w:proofErr w:type="spellStart"/>
      <w:r>
        <w:rPr>
          <w:rFonts w:ascii="Times New Roman" w:hAnsi="Times New Roman" w:cs="Times New Roman"/>
          <w:sz w:val="24"/>
          <w:szCs w:val="24"/>
        </w:rPr>
        <w:t>HiLo</w:t>
      </w:r>
      <w:proofErr w:type="spellEnd"/>
      <w:r>
        <w:rPr>
          <w:rFonts w:ascii="Times New Roman" w:hAnsi="Times New Roman" w:cs="Times New Roman"/>
          <w:sz w:val="24"/>
          <w:szCs w:val="24"/>
        </w:rPr>
        <w:t xml:space="preserve"> Alpha and Beta </w:t>
      </w:r>
      <w:r w:rsidR="001F2603">
        <w:rPr>
          <w:rFonts w:ascii="Times New Roman" w:hAnsi="Times New Roman" w:cs="Times New Roman"/>
          <w:sz w:val="24"/>
          <w:szCs w:val="24"/>
        </w:rPr>
        <w:t>limits); and within QC Testing tab (with new daily counting results) is immediately reflected throughout the application.</w:t>
      </w:r>
    </w:p>
    <w:p w:rsidR="009D4071" w:rsidRDefault="009D4071" w:rsidP="00D6612A">
      <w:pPr>
        <w:rPr>
          <w:rFonts w:ascii="Times New Roman" w:hAnsi="Times New Roman" w:cs="Times New Roman"/>
          <w:sz w:val="24"/>
          <w:szCs w:val="24"/>
        </w:rPr>
      </w:pPr>
      <w:r>
        <w:rPr>
          <w:rFonts w:ascii="Times New Roman" w:hAnsi="Times New Roman" w:cs="Times New Roman"/>
          <w:noProof/>
          <w:sz w:val="24"/>
          <w:szCs w:val="24"/>
          <w:lang w:eastAsia="zh-CN"/>
        </w:rPr>
        <w:lastRenderedPageBreak/>
        <w:drawing>
          <wp:inline distT="0" distB="0" distL="0" distR="0">
            <wp:extent cx="5943600" cy="39433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943350"/>
                    </a:xfrm>
                    <a:prstGeom prst="rect">
                      <a:avLst/>
                    </a:prstGeom>
                    <a:noFill/>
                    <a:ln>
                      <a:noFill/>
                    </a:ln>
                  </pic:spPr>
                </pic:pic>
              </a:graphicData>
            </a:graphic>
          </wp:inline>
        </w:drawing>
      </w:r>
    </w:p>
    <w:p w:rsidR="00122F39" w:rsidRPr="00D6612A" w:rsidRDefault="00122F39" w:rsidP="00D6612A">
      <w:pPr>
        <w:rPr>
          <w:rFonts w:ascii="Times New Roman" w:hAnsi="Times New Roman" w:cs="Times New Roman"/>
          <w:sz w:val="24"/>
          <w:szCs w:val="24"/>
        </w:rPr>
      </w:pPr>
    </w:p>
    <w:p w:rsidR="00EB2D7A" w:rsidRDefault="00442885" w:rsidP="00EB2D7A">
      <w:pPr>
        <w:pStyle w:val="ListParagraph"/>
        <w:numPr>
          <w:ilvl w:val="0"/>
          <w:numId w:val="2"/>
        </w:numPr>
        <w:rPr>
          <w:rFonts w:ascii="Times New Roman" w:hAnsi="Times New Roman" w:cs="Times New Roman"/>
          <w:b/>
          <w:sz w:val="28"/>
          <w:szCs w:val="28"/>
        </w:rPr>
      </w:pPr>
      <w:r w:rsidRPr="00442885">
        <w:rPr>
          <w:rFonts w:ascii="Times New Roman" w:hAnsi="Times New Roman" w:cs="Times New Roman"/>
          <w:b/>
          <w:sz w:val="28"/>
          <w:szCs w:val="28"/>
        </w:rPr>
        <w:t>Features</w:t>
      </w:r>
    </w:p>
    <w:p w:rsidR="00122F39" w:rsidRPr="00442885" w:rsidRDefault="00122F39" w:rsidP="00122F39">
      <w:pPr>
        <w:pStyle w:val="ListParagraph"/>
        <w:rPr>
          <w:rFonts w:ascii="Times New Roman" w:hAnsi="Times New Roman" w:cs="Times New Roman"/>
          <w:b/>
          <w:sz w:val="28"/>
          <w:szCs w:val="28"/>
        </w:rPr>
      </w:pPr>
    </w:p>
    <w:p w:rsidR="00442885" w:rsidRDefault="00442885" w:rsidP="00442885">
      <w:pPr>
        <w:pStyle w:val="ListParagraph"/>
        <w:numPr>
          <w:ilvl w:val="1"/>
          <w:numId w:val="2"/>
        </w:numPr>
        <w:rPr>
          <w:rFonts w:ascii="Times New Roman" w:hAnsi="Times New Roman" w:cs="Times New Roman"/>
          <w:sz w:val="24"/>
          <w:szCs w:val="24"/>
        </w:rPr>
      </w:pPr>
      <w:r w:rsidRPr="00442885">
        <w:rPr>
          <w:rFonts w:ascii="Times New Roman" w:hAnsi="Times New Roman" w:cs="Times New Roman"/>
          <w:sz w:val="24"/>
          <w:szCs w:val="24"/>
        </w:rPr>
        <w:t xml:space="preserve">Calibration Tab </w:t>
      </w:r>
    </w:p>
    <w:p w:rsidR="00442885" w:rsidRDefault="008F6F69" w:rsidP="00442885">
      <w:pPr>
        <w:pStyle w:val="ListParagraph"/>
        <w:rPr>
          <w:rFonts w:ascii="Times New Roman" w:hAnsi="Times New Roman" w:cs="Times New Roman"/>
          <w:sz w:val="24"/>
          <w:szCs w:val="24"/>
        </w:rPr>
      </w:pPr>
      <w:r>
        <w:rPr>
          <w:rFonts w:ascii="Times New Roman" w:hAnsi="Times New Roman" w:cs="Times New Roman"/>
          <w:sz w:val="24"/>
          <w:szCs w:val="24"/>
        </w:rPr>
        <w:t>More details to come</w:t>
      </w:r>
      <w:r w:rsidR="00122F39">
        <w:rPr>
          <w:rFonts w:ascii="Times New Roman" w:hAnsi="Times New Roman" w:cs="Times New Roman"/>
          <w:sz w:val="24"/>
          <w:szCs w:val="24"/>
        </w:rPr>
        <w:t xml:space="preserve"> (Jeff &amp; Jerry: please help flesh out!)</w:t>
      </w:r>
    </w:p>
    <w:p w:rsidR="00442885" w:rsidRDefault="00442885" w:rsidP="00442885">
      <w:pPr>
        <w:pStyle w:val="ListParagraph"/>
        <w:rPr>
          <w:rFonts w:ascii="Times New Roman" w:hAnsi="Times New Roman" w:cs="Times New Roman"/>
          <w:sz w:val="24"/>
          <w:szCs w:val="24"/>
        </w:rPr>
      </w:pPr>
    </w:p>
    <w:p w:rsidR="00442885" w:rsidRDefault="00442885" w:rsidP="00442885">
      <w:pPr>
        <w:pStyle w:val="ListParagraph"/>
        <w:numPr>
          <w:ilvl w:val="1"/>
          <w:numId w:val="2"/>
        </w:numPr>
        <w:rPr>
          <w:rFonts w:ascii="Times New Roman" w:hAnsi="Times New Roman" w:cs="Times New Roman"/>
          <w:sz w:val="24"/>
          <w:szCs w:val="24"/>
        </w:rPr>
      </w:pPr>
      <w:r>
        <w:rPr>
          <w:rFonts w:ascii="Times New Roman" w:hAnsi="Times New Roman" w:cs="Times New Roman"/>
          <w:sz w:val="24"/>
          <w:szCs w:val="24"/>
        </w:rPr>
        <w:t>QC Testing</w:t>
      </w:r>
    </w:p>
    <w:p w:rsidR="008F6F69" w:rsidRDefault="008F6F69" w:rsidP="008F6F69">
      <w:pPr>
        <w:pStyle w:val="ListParagraph"/>
        <w:rPr>
          <w:rFonts w:ascii="Times New Roman" w:hAnsi="Times New Roman" w:cs="Times New Roman"/>
          <w:sz w:val="24"/>
          <w:szCs w:val="24"/>
        </w:rPr>
      </w:pPr>
      <w:r>
        <w:rPr>
          <w:rFonts w:ascii="Times New Roman" w:hAnsi="Times New Roman" w:cs="Times New Roman"/>
          <w:sz w:val="24"/>
          <w:szCs w:val="24"/>
        </w:rPr>
        <w:t>More details to come</w:t>
      </w:r>
      <w:r w:rsidR="00122F39">
        <w:rPr>
          <w:rFonts w:ascii="Times New Roman" w:hAnsi="Times New Roman" w:cs="Times New Roman"/>
          <w:sz w:val="24"/>
          <w:szCs w:val="24"/>
        </w:rPr>
        <w:t xml:space="preserve"> (Jeff &amp; Jerry: please help flesh out!)</w:t>
      </w:r>
    </w:p>
    <w:p w:rsidR="00442885" w:rsidRDefault="00442885" w:rsidP="00442885">
      <w:pPr>
        <w:pStyle w:val="ListParagraph"/>
        <w:rPr>
          <w:rFonts w:ascii="Times New Roman" w:hAnsi="Times New Roman" w:cs="Times New Roman"/>
          <w:sz w:val="24"/>
          <w:szCs w:val="24"/>
        </w:rPr>
      </w:pPr>
    </w:p>
    <w:p w:rsidR="00442885" w:rsidRPr="00442885" w:rsidRDefault="00442885" w:rsidP="00442885">
      <w:pPr>
        <w:pStyle w:val="ListParagraph"/>
        <w:numPr>
          <w:ilvl w:val="1"/>
          <w:numId w:val="2"/>
        </w:numPr>
        <w:rPr>
          <w:rFonts w:ascii="Times New Roman" w:hAnsi="Times New Roman" w:cs="Times New Roman"/>
          <w:sz w:val="24"/>
          <w:szCs w:val="24"/>
        </w:rPr>
      </w:pPr>
      <w:r>
        <w:rPr>
          <w:rFonts w:ascii="Times New Roman" w:hAnsi="Times New Roman" w:cs="Times New Roman"/>
          <w:sz w:val="24"/>
          <w:szCs w:val="24"/>
        </w:rPr>
        <w:t>Routine Sample Counting</w:t>
      </w:r>
    </w:p>
    <w:p w:rsidR="00EB2D7A" w:rsidRPr="00122F39" w:rsidRDefault="008F6F69" w:rsidP="00122F39">
      <w:pPr>
        <w:pStyle w:val="ListParagraph"/>
        <w:rPr>
          <w:rFonts w:ascii="Times New Roman" w:hAnsi="Times New Roman" w:cs="Times New Roman"/>
          <w:sz w:val="24"/>
          <w:szCs w:val="24"/>
        </w:rPr>
      </w:pPr>
      <w:r>
        <w:rPr>
          <w:rFonts w:ascii="Times New Roman" w:hAnsi="Times New Roman" w:cs="Times New Roman"/>
          <w:sz w:val="24"/>
          <w:szCs w:val="24"/>
        </w:rPr>
        <w:t>More details to come</w:t>
      </w:r>
      <w:r w:rsidR="00122F39">
        <w:rPr>
          <w:rFonts w:ascii="Times New Roman" w:hAnsi="Times New Roman" w:cs="Times New Roman"/>
          <w:sz w:val="24"/>
          <w:szCs w:val="24"/>
        </w:rPr>
        <w:t xml:space="preserve"> (Mark: please help flesh out!)</w:t>
      </w:r>
    </w:p>
    <w:p w:rsidR="00EB2D7A" w:rsidRPr="00D6612A" w:rsidRDefault="00EB2D7A" w:rsidP="00D6612A">
      <w:pPr>
        <w:ind w:left="360"/>
        <w:rPr>
          <w:rFonts w:ascii="Times New Roman" w:hAnsi="Times New Roman" w:cs="Times New Roman"/>
          <w:b/>
          <w:sz w:val="28"/>
          <w:szCs w:val="28"/>
        </w:rPr>
      </w:pPr>
    </w:p>
    <w:p w:rsidR="0021217E" w:rsidRDefault="0021217E">
      <w:pPr>
        <w:rPr>
          <w:rFonts w:ascii="Times New Roman" w:hAnsi="Times New Roman" w:cs="Times New Roman"/>
          <w:sz w:val="24"/>
          <w:szCs w:val="24"/>
        </w:rPr>
      </w:pPr>
    </w:p>
    <w:p w:rsidR="00122F39" w:rsidRDefault="00122F39">
      <w:pPr>
        <w:rPr>
          <w:rFonts w:ascii="Times New Roman" w:hAnsi="Times New Roman" w:cs="Times New Roman"/>
          <w:sz w:val="24"/>
          <w:szCs w:val="24"/>
        </w:rPr>
      </w:pPr>
    </w:p>
    <w:p w:rsidR="00122F39" w:rsidRDefault="00122F39">
      <w:pPr>
        <w:rPr>
          <w:rFonts w:ascii="Times New Roman" w:hAnsi="Times New Roman" w:cs="Times New Roman"/>
          <w:sz w:val="24"/>
          <w:szCs w:val="24"/>
        </w:rPr>
      </w:pPr>
    </w:p>
    <w:p w:rsidR="001C043C" w:rsidRPr="0021217E" w:rsidRDefault="001C043C">
      <w:pPr>
        <w:rPr>
          <w:rFonts w:ascii="Times New Roman" w:hAnsi="Times New Roman" w:cs="Times New Roman"/>
          <w:sz w:val="24"/>
          <w:szCs w:val="24"/>
        </w:rPr>
      </w:pPr>
    </w:p>
    <w:p w:rsidR="00A37E5C" w:rsidRPr="00E95260" w:rsidRDefault="00E95260">
      <w:pPr>
        <w:rPr>
          <w:rFonts w:ascii="Times New Roman" w:hAnsi="Times New Roman" w:cs="Times New Roman"/>
          <w:b/>
          <w:sz w:val="28"/>
          <w:szCs w:val="28"/>
        </w:rPr>
      </w:pPr>
      <w:r w:rsidRPr="00E95260">
        <w:rPr>
          <w:rFonts w:ascii="Times New Roman" w:hAnsi="Times New Roman" w:cs="Times New Roman"/>
          <w:b/>
          <w:sz w:val="28"/>
          <w:szCs w:val="28"/>
        </w:rPr>
        <w:lastRenderedPageBreak/>
        <w:t>Installation</w:t>
      </w:r>
    </w:p>
    <w:p w:rsidR="00064517" w:rsidRPr="00872295" w:rsidRDefault="00064517">
      <w:pPr>
        <w:rPr>
          <w:rFonts w:ascii="Times New Roman" w:hAnsi="Times New Roman" w:cs="Times New Roman"/>
          <w:sz w:val="24"/>
          <w:szCs w:val="24"/>
        </w:rPr>
      </w:pPr>
      <w:r w:rsidRPr="00872295">
        <w:rPr>
          <w:rFonts w:ascii="Times New Roman" w:hAnsi="Times New Roman" w:cs="Times New Roman"/>
          <w:sz w:val="24"/>
          <w:szCs w:val="24"/>
        </w:rPr>
        <w:t xml:space="preserve">There is only ONE file that is necessary to run </w:t>
      </w:r>
      <w:r w:rsidR="00427703" w:rsidRPr="00872295">
        <w:rPr>
          <w:rFonts w:ascii="Times New Roman" w:hAnsi="Times New Roman" w:cs="Times New Roman"/>
          <w:sz w:val="24"/>
          <w:szCs w:val="24"/>
        </w:rPr>
        <w:t xml:space="preserve">the </w:t>
      </w:r>
      <w:proofErr w:type="gramStart"/>
      <w:r w:rsidRPr="00872295">
        <w:rPr>
          <w:rFonts w:ascii="Times New Roman" w:hAnsi="Times New Roman" w:cs="Times New Roman"/>
          <w:sz w:val="24"/>
          <w:szCs w:val="24"/>
        </w:rPr>
        <w:t xml:space="preserve">DABRASII  </w:t>
      </w:r>
      <w:r w:rsidR="00427703" w:rsidRPr="00872295">
        <w:rPr>
          <w:rFonts w:ascii="Times New Roman" w:hAnsi="Times New Roman" w:cs="Times New Roman"/>
          <w:sz w:val="24"/>
          <w:szCs w:val="24"/>
        </w:rPr>
        <w:t>application</w:t>
      </w:r>
      <w:proofErr w:type="gramEnd"/>
      <w:r w:rsidR="00427703" w:rsidRPr="00872295">
        <w:rPr>
          <w:rFonts w:ascii="Times New Roman" w:hAnsi="Times New Roman" w:cs="Times New Roman"/>
          <w:sz w:val="24"/>
          <w:szCs w:val="24"/>
        </w:rPr>
        <w:t xml:space="preserve"> from scratch--</w:t>
      </w:r>
      <w:r w:rsidRPr="00872295">
        <w:rPr>
          <w:rFonts w:ascii="Times New Roman" w:hAnsi="Times New Roman" w:cs="Times New Roman"/>
          <w:sz w:val="24"/>
          <w:szCs w:val="24"/>
        </w:rPr>
        <w:t>DABRAS_Software.exe</w:t>
      </w:r>
    </w:p>
    <w:p w:rsidR="00122F39" w:rsidRDefault="00427703">
      <w:pPr>
        <w:rPr>
          <w:rFonts w:ascii="Times New Roman" w:hAnsi="Times New Roman" w:cs="Times New Roman"/>
          <w:sz w:val="24"/>
          <w:szCs w:val="24"/>
        </w:rPr>
      </w:pPr>
      <w:proofErr w:type="gramStart"/>
      <w:r w:rsidRPr="00872295">
        <w:rPr>
          <w:rFonts w:ascii="Times New Roman" w:hAnsi="Times New Roman" w:cs="Times New Roman"/>
          <w:sz w:val="24"/>
          <w:szCs w:val="24"/>
        </w:rPr>
        <w:t xml:space="preserve">To install, </w:t>
      </w:r>
      <w:r w:rsidR="00122F39">
        <w:rPr>
          <w:rFonts w:ascii="Times New Roman" w:hAnsi="Times New Roman" w:cs="Times New Roman"/>
          <w:sz w:val="24"/>
          <w:szCs w:val="24"/>
        </w:rPr>
        <w:t xml:space="preserve">please </w:t>
      </w:r>
      <w:r w:rsidRPr="00872295">
        <w:rPr>
          <w:rFonts w:ascii="Times New Roman" w:hAnsi="Times New Roman" w:cs="Times New Roman"/>
          <w:sz w:val="24"/>
          <w:szCs w:val="24"/>
        </w:rPr>
        <w:t xml:space="preserve">simply copy </w:t>
      </w:r>
      <w:r w:rsidR="00122F39">
        <w:rPr>
          <w:rFonts w:ascii="Times New Roman" w:hAnsi="Times New Roman" w:cs="Times New Roman"/>
          <w:sz w:val="24"/>
          <w:szCs w:val="24"/>
        </w:rPr>
        <w:t xml:space="preserve">or download </w:t>
      </w:r>
      <w:r w:rsidRPr="00872295">
        <w:rPr>
          <w:rFonts w:ascii="Times New Roman" w:hAnsi="Times New Roman" w:cs="Times New Roman"/>
          <w:sz w:val="24"/>
          <w:szCs w:val="24"/>
        </w:rPr>
        <w:t xml:space="preserve">this file </w:t>
      </w:r>
      <w:r w:rsidR="00122F39">
        <w:rPr>
          <w:rFonts w:ascii="Times New Roman" w:hAnsi="Times New Roman" w:cs="Times New Roman"/>
          <w:sz w:val="24"/>
          <w:szCs w:val="24"/>
        </w:rPr>
        <w:t xml:space="preserve">(from the given source location) </w:t>
      </w:r>
      <w:r w:rsidRPr="00872295">
        <w:rPr>
          <w:rFonts w:ascii="Times New Roman" w:hAnsi="Times New Roman" w:cs="Times New Roman"/>
          <w:sz w:val="24"/>
          <w:szCs w:val="24"/>
        </w:rPr>
        <w:t>to your designated folder, for example, “C:\User</w:t>
      </w:r>
      <w:r w:rsidR="00122F39">
        <w:rPr>
          <w:rFonts w:ascii="Times New Roman" w:hAnsi="Times New Roman" w:cs="Times New Roman"/>
          <w:sz w:val="24"/>
          <w:szCs w:val="24"/>
        </w:rPr>
        <w:t>s\qzhang\</w:t>
      </w:r>
      <w:proofErr w:type="spellStart"/>
      <w:r w:rsidR="00122F39">
        <w:rPr>
          <w:rFonts w:ascii="Times New Roman" w:hAnsi="Times New Roman" w:cs="Times New Roman"/>
          <w:sz w:val="24"/>
          <w:szCs w:val="24"/>
        </w:rPr>
        <w:t>dabras_deployFolder</w:t>
      </w:r>
      <w:proofErr w:type="spellEnd"/>
      <w:r w:rsidR="00122F39">
        <w:rPr>
          <w:rFonts w:ascii="Times New Roman" w:hAnsi="Times New Roman" w:cs="Times New Roman"/>
          <w:sz w:val="24"/>
          <w:szCs w:val="24"/>
        </w:rPr>
        <w:t>\”.</w:t>
      </w:r>
      <w:proofErr w:type="gramEnd"/>
      <w:r w:rsidR="00122F39">
        <w:rPr>
          <w:rFonts w:ascii="Times New Roman" w:hAnsi="Times New Roman" w:cs="Times New Roman"/>
          <w:sz w:val="24"/>
          <w:szCs w:val="24"/>
        </w:rPr>
        <w:t xml:space="preserve"> </w:t>
      </w:r>
      <w:r w:rsidRPr="00872295">
        <w:rPr>
          <w:rFonts w:ascii="Times New Roman" w:hAnsi="Times New Roman" w:cs="Times New Roman"/>
          <w:sz w:val="24"/>
          <w:szCs w:val="24"/>
        </w:rPr>
        <w:t xml:space="preserve"> Then from where you have just installed the application file, double click on the file to start it. </w:t>
      </w:r>
    </w:p>
    <w:p w:rsidR="0068359B" w:rsidRPr="0068359B" w:rsidRDefault="0068359B">
      <w:pPr>
        <w:rPr>
          <w:rFonts w:ascii="Times New Roman" w:hAnsi="Times New Roman" w:cs="Times New Roman"/>
          <w:sz w:val="24"/>
          <w:szCs w:val="24"/>
        </w:rPr>
      </w:pPr>
      <w:r w:rsidRPr="0068359B">
        <w:rPr>
          <w:rFonts w:ascii="Times New Roman" w:hAnsi="Times New Roman" w:cs="Times New Roman"/>
          <w:sz w:val="24"/>
          <w:szCs w:val="24"/>
        </w:rPr>
        <w:t>Note: you don't need to download any other file in order to run the DABRAS II application. Of course, you should not need Microsoft Visual Studio to run it at all.</w:t>
      </w:r>
      <w:bookmarkStart w:id="0" w:name="_GoBack"/>
      <w:bookmarkEnd w:id="0"/>
    </w:p>
    <w:p w:rsidR="00064517" w:rsidRDefault="00427703">
      <w:pPr>
        <w:rPr>
          <w:rFonts w:ascii="Times New Roman" w:hAnsi="Times New Roman" w:cs="Times New Roman"/>
          <w:sz w:val="24"/>
          <w:szCs w:val="24"/>
        </w:rPr>
      </w:pPr>
      <w:r w:rsidRPr="00872295">
        <w:rPr>
          <w:rFonts w:ascii="Times New Roman" w:hAnsi="Times New Roman" w:cs="Times New Roman"/>
          <w:sz w:val="24"/>
          <w:szCs w:val="24"/>
        </w:rPr>
        <w:t xml:space="preserve">If it is the first time this application is run from this location, you will get a popup window telling that a configuration file is missing and the application will create one for you.  In addition to create the configuration (and its </w:t>
      </w:r>
      <w:r w:rsidR="00CD5D38" w:rsidRPr="00872295">
        <w:rPr>
          <w:rFonts w:ascii="Times New Roman" w:hAnsi="Times New Roman" w:cs="Times New Roman"/>
          <w:sz w:val="24"/>
          <w:szCs w:val="24"/>
        </w:rPr>
        <w:t>host folder ‘</w:t>
      </w:r>
      <w:proofErr w:type="spellStart"/>
      <w:r w:rsidR="00CD5D38" w:rsidRPr="00872295">
        <w:rPr>
          <w:rFonts w:ascii="Times New Roman" w:hAnsi="Times New Roman" w:cs="Times New Roman"/>
          <w:sz w:val="24"/>
          <w:szCs w:val="24"/>
        </w:rPr>
        <w:t>conf</w:t>
      </w:r>
      <w:proofErr w:type="spellEnd"/>
      <w:r w:rsidR="00CD5D38" w:rsidRPr="00872295">
        <w:rPr>
          <w:rFonts w:ascii="Times New Roman" w:hAnsi="Times New Roman" w:cs="Times New Roman"/>
          <w:sz w:val="24"/>
          <w:szCs w:val="24"/>
        </w:rPr>
        <w:t>’), the application will also create two more folders: ‘data’ and ‘status’, with each of them containing files and/or subfolders with files. These folders are created to store the DABRAS II testing results.</w:t>
      </w:r>
    </w:p>
    <w:p w:rsidR="00CD5D38" w:rsidRDefault="00CD5D38"/>
    <w:sectPr w:rsidR="00CD5D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E006D10"/>
    <w:multiLevelType w:val="hybridMultilevel"/>
    <w:tmpl w:val="2A2400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5E2628D7"/>
    <w:multiLevelType w:val="multilevel"/>
    <w:tmpl w:val="3DE4AC94"/>
    <w:lvl w:ilvl="0">
      <w:start w:val="1"/>
      <w:numFmt w:val="decimal"/>
      <w:lvlText w:val="%1."/>
      <w:lvlJc w:val="left"/>
      <w:pPr>
        <w:ind w:left="720" w:hanging="360"/>
      </w:pPr>
      <w:rPr>
        <w:rFonts w:hint="default"/>
        <w:b/>
        <w:sz w:val="28"/>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64517"/>
    <w:rsid w:val="000050AD"/>
    <w:rsid w:val="0005731B"/>
    <w:rsid w:val="00064517"/>
    <w:rsid w:val="000759BF"/>
    <w:rsid w:val="00122F39"/>
    <w:rsid w:val="00154C8E"/>
    <w:rsid w:val="001C043C"/>
    <w:rsid w:val="001F2603"/>
    <w:rsid w:val="0021217E"/>
    <w:rsid w:val="00285DBF"/>
    <w:rsid w:val="003E5488"/>
    <w:rsid w:val="00427703"/>
    <w:rsid w:val="00441FCA"/>
    <w:rsid w:val="00442885"/>
    <w:rsid w:val="004A081F"/>
    <w:rsid w:val="004E79A5"/>
    <w:rsid w:val="005856AC"/>
    <w:rsid w:val="005B5134"/>
    <w:rsid w:val="00602420"/>
    <w:rsid w:val="00641BC4"/>
    <w:rsid w:val="0068359B"/>
    <w:rsid w:val="00691B6F"/>
    <w:rsid w:val="006F2F41"/>
    <w:rsid w:val="00725357"/>
    <w:rsid w:val="00782B9F"/>
    <w:rsid w:val="008470D9"/>
    <w:rsid w:val="00872295"/>
    <w:rsid w:val="008B3AFE"/>
    <w:rsid w:val="008E1896"/>
    <w:rsid w:val="008F6F69"/>
    <w:rsid w:val="00974AA4"/>
    <w:rsid w:val="009B2B78"/>
    <w:rsid w:val="009D4071"/>
    <w:rsid w:val="009E2FA5"/>
    <w:rsid w:val="00A44B90"/>
    <w:rsid w:val="00AC2D8D"/>
    <w:rsid w:val="00AC2E46"/>
    <w:rsid w:val="00BB7FD0"/>
    <w:rsid w:val="00C6246C"/>
    <w:rsid w:val="00CD5D38"/>
    <w:rsid w:val="00D6612A"/>
    <w:rsid w:val="00DC7D30"/>
    <w:rsid w:val="00DE0476"/>
    <w:rsid w:val="00E375C2"/>
    <w:rsid w:val="00E95260"/>
    <w:rsid w:val="00EB2D7A"/>
    <w:rsid w:val="00FD1D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759B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59BF"/>
    <w:rPr>
      <w:rFonts w:ascii="Tahoma" w:hAnsi="Tahoma" w:cs="Tahoma"/>
      <w:sz w:val="16"/>
      <w:szCs w:val="16"/>
    </w:rPr>
  </w:style>
  <w:style w:type="paragraph" w:styleId="ListParagraph">
    <w:name w:val="List Paragraph"/>
    <w:basedOn w:val="Normal"/>
    <w:uiPriority w:val="34"/>
    <w:qFormat/>
    <w:rsid w:val="00EB2D7A"/>
    <w:pPr>
      <w:ind w:left="720"/>
      <w:contextualSpacing/>
    </w:pPr>
  </w:style>
  <w:style w:type="character" w:styleId="Hyperlink">
    <w:name w:val="Hyperlink"/>
    <w:basedOn w:val="DefaultParagraphFont"/>
    <w:uiPriority w:val="99"/>
    <w:unhideWhenUsed/>
    <w:rsid w:val="00AC2D8D"/>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759B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59BF"/>
    <w:rPr>
      <w:rFonts w:ascii="Tahoma" w:hAnsi="Tahoma" w:cs="Tahoma"/>
      <w:sz w:val="16"/>
      <w:szCs w:val="16"/>
    </w:rPr>
  </w:style>
  <w:style w:type="paragraph" w:styleId="ListParagraph">
    <w:name w:val="List Paragraph"/>
    <w:basedOn w:val="Normal"/>
    <w:uiPriority w:val="34"/>
    <w:qFormat/>
    <w:rsid w:val="00EB2D7A"/>
    <w:pPr>
      <w:ind w:left="720"/>
      <w:contextualSpacing/>
    </w:pPr>
  </w:style>
  <w:style w:type="character" w:styleId="Hyperlink">
    <w:name w:val="Hyperlink"/>
    <w:basedOn w:val="DefaultParagraphFont"/>
    <w:uiPriority w:val="99"/>
    <w:unhideWhenUsed/>
    <w:rsid w:val="00AC2D8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41243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microsoft.com/office/2007/relationships/stylesWithEffects" Target="stylesWithEffect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mailto:qzhang@anl.gov"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172</TotalTime>
  <Pages>6</Pages>
  <Words>872</Words>
  <Characters>4974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Argonne National Laboratory</Company>
  <LinksUpToDate>false</LinksUpToDate>
  <CharactersWithSpaces>5835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Zhang, Qizhi</dc:creator>
  <cp:lastModifiedBy>Qizhi Zhang</cp:lastModifiedBy>
  <cp:revision>33</cp:revision>
  <dcterms:created xsi:type="dcterms:W3CDTF">2016-07-30T11:04:00Z</dcterms:created>
  <dcterms:modified xsi:type="dcterms:W3CDTF">2016-07-31T23:38:00Z</dcterms:modified>
</cp:coreProperties>
</file>