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B536" w14:textId="77777777" w:rsidR="0052212D" w:rsidRPr="003E4011" w:rsidRDefault="0052212D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4BB6A99E" w14:textId="5591CEE1" w:rsidR="0052212D" w:rsidRPr="003E4011" w:rsidRDefault="0052212D" w:rsidP="007E7514">
      <w:pPr>
        <w:pStyle w:val="Ttulo1"/>
      </w:pPr>
      <w:bookmarkStart w:id="1" w:name="_Toc411414585"/>
      <w:r w:rsidRPr="003E4011">
        <w:t>Screen Adjustment</w:t>
      </w:r>
      <w:bookmarkEnd w:id="1"/>
    </w:p>
    <w:p w14:paraId="3995EA71" w14:textId="77777777" w:rsidR="0052212D" w:rsidRPr="003E4011" w:rsidRDefault="0052212D" w:rsidP="001D7E6B">
      <w:pPr>
        <w:spacing w:after="0"/>
        <w:ind w:left="360"/>
        <w:jc w:val="center"/>
        <w:rPr>
          <w:color w:val="000000" w:themeColor="text1"/>
          <w:sz w:val="28"/>
          <w:szCs w:val="28"/>
        </w:rPr>
      </w:pPr>
      <w:r w:rsidRPr="002E259D">
        <w:rPr>
          <w:noProof/>
          <w:color w:val="000000" w:themeColor="text1"/>
          <w:sz w:val="28"/>
          <w:szCs w:val="28"/>
        </w:rPr>
        <w:drawing>
          <wp:inline distT="0" distB="0" distL="0" distR="0" wp14:anchorId="4D7706B8" wp14:editId="6A4992F7">
            <wp:extent cx="5775694" cy="2903031"/>
            <wp:effectExtent l="19050" t="0" r="0" b="0"/>
            <wp:docPr id="11" name="Picture 10" descr="Screen_Adjus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Adjustme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42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B4F0" w14:textId="77777777" w:rsidR="0052212D" w:rsidRPr="002E259D" w:rsidRDefault="0052212D" w:rsidP="000F13BE">
      <w:pPr>
        <w:spacing w:after="0"/>
        <w:ind w:left="3600"/>
        <w:rPr>
          <w:color w:val="000000" w:themeColor="text1"/>
        </w:rPr>
      </w:pPr>
    </w:p>
    <w:p w14:paraId="57DD2464" w14:textId="77777777" w:rsidR="0052212D" w:rsidRPr="003E4011" w:rsidRDefault="0052212D" w:rsidP="000F13BE">
      <w:pPr>
        <w:spacing w:after="0"/>
        <w:ind w:left="3600"/>
        <w:rPr>
          <w:color w:val="FF0000"/>
        </w:rPr>
      </w:pPr>
    </w:p>
    <w:p w14:paraId="59C9FBED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commentRangeStart w:id="2"/>
      <w:r w:rsidRPr="003E4011">
        <w:rPr>
          <w:color w:val="FF0000"/>
        </w:rPr>
        <w:t>Please adjust the ruler to 3 centimeters: allow you to adjust the screen to match 3 centimeters, buy using the Decrease or Increase button.</w:t>
      </w:r>
      <w:commentRangeEnd w:id="2"/>
      <w:r w:rsidRPr="003E4011">
        <w:rPr>
          <w:rStyle w:val="Refdecomentario"/>
          <w:color w:val="FF0000"/>
        </w:rPr>
        <w:commentReference w:id="2"/>
      </w:r>
    </w:p>
    <w:p w14:paraId="34D286A5" w14:textId="77777777" w:rsidR="0052212D" w:rsidRPr="003E4011" w:rsidRDefault="0052212D" w:rsidP="000F13BE">
      <w:pPr>
        <w:spacing w:after="0"/>
        <w:ind w:left="360"/>
        <w:rPr>
          <w:color w:val="FF0000"/>
        </w:rPr>
      </w:pPr>
    </w:p>
    <w:p w14:paraId="0B842FBA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Use Route 3 cm Each Second</w:t>
      </w:r>
    </w:p>
    <w:p w14:paraId="6927A67E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Use Direct X to read the exams</w:t>
      </w:r>
    </w:p>
    <w:p w14:paraId="312B2B42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Acquisition using DirectX</w:t>
      </w:r>
    </w:p>
    <w:p w14:paraId="602743A3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Show timestamps at the bottom of the exam</w:t>
      </w:r>
    </w:p>
    <w:p w14:paraId="5D5ABB0D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Enable the Exam Real Time</w:t>
      </w:r>
    </w:p>
    <w:p w14:paraId="7CC6BEB5" w14:textId="77777777" w:rsidR="0052212D" w:rsidRPr="003E4011" w:rsidRDefault="0052212D" w:rsidP="000F13BE">
      <w:pPr>
        <w:spacing w:after="0"/>
        <w:ind w:left="360"/>
        <w:rPr>
          <w:color w:val="FF0000"/>
        </w:rPr>
      </w:pPr>
    </w:p>
    <w:p w14:paraId="6F8F0F8D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Grid Color, Trace Selection Color, Back Ground Color, Aux lines Color: The color can be changed by clicking on button and selecting color from palette.</w:t>
      </w:r>
    </w:p>
    <w:p w14:paraId="5E548058" w14:textId="77777777" w:rsidR="0052212D" w:rsidRPr="003E4011" w:rsidRDefault="0052212D" w:rsidP="000F13BE">
      <w:pPr>
        <w:spacing w:after="0"/>
        <w:ind w:left="360"/>
        <w:rPr>
          <w:color w:val="FF0000"/>
        </w:rPr>
      </w:pPr>
    </w:p>
    <w:p w14:paraId="6ACC8E00" w14:textId="77777777" w:rsidR="0052212D" w:rsidRPr="003E4011" w:rsidRDefault="0052212D" w:rsidP="000F13BE">
      <w:pPr>
        <w:spacing w:after="0"/>
        <w:ind w:left="360"/>
        <w:rPr>
          <w:color w:val="FF0000"/>
        </w:rPr>
      </w:pPr>
      <w:r w:rsidRPr="003E4011">
        <w:rPr>
          <w:color w:val="FF0000"/>
        </w:rPr>
        <w:t>Aux Lines Voltage pp. can be given a default uv value.</w:t>
      </w:r>
    </w:p>
    <w:p w14:paraId="447094A1" w14:textId="77777777" w:rsidR="0052212D" w:rsidRPr="003E4011" w:rsidRDefault="0052212D" w:rsidP="000F13BE">
      <w:pPr>
        <w:spacing w:after="0"/>
        <w:ind w:left="360"/>
        <w:rPr>
          <w:color w:val="FF0000"/>
        </w:rPr>
      </w:pPr>
    </w:p>
    <w:p w14:paraId="2E02BD6E" w14:textId="77777777" w:rsidR="0052212D" w:rsidRPr="003E4011" w:rsidRDefault="0052212D" w:rsidP="00FB4504">
      <w:pPr>
        <w:spacing w:after="0"/>
        <w:ind w:left="360"/>
        <w:rPr>
          <w:color w:val="FF0000"/>
        </w:rPr>
      </w:pPr>
      <w:r w:rsidRPr="003E4011">
        <w:rPr>
          <w:color w:val="FF0000"/>
        </w:rPr>
        <w:t>Split Screen: can be enable on recorded study, allowing you to set Screen1 and screen 2 Default Montage and Default Speed.</w:t>
      </w:r>
    </w:p>
    <w:p w14:paraId="3A29EFBD" w14:textId="77777777" w:rsidR="0052212D" w:rsidRPr="003E4011" w:rsidRDefault="0052212D" w:rsidP="00FB4504">
      <w:pPr>
        <w:spacing w:after="0"/>
        <w:ind w:left="360"/>
        <w:rPr>
          <w:color w:val="FF0000"/>
        </w:rPr>
      </w:pPr>
    </w:p>
    <w:p w14:paraId="75DF0A23" w14:textId="77777777" w:rsidR="0052212D" w:rsidRPr="003E4011" w:rsidRDefault="0052212D" w:rsidP="00FB4504">
      <w:pPr>
        <w:spacing w:after="0"/>
        <w:ind w:left="360"/>
        <w:rPr>
          <w:color w:val="FF0000"/>
        </w:rPr>
      </w:pPr>
      <w:r w:rsidRPr="003E4011">
        <w:rPr>
          <w:color w:val="FF0000"/>
        </w:rPr>
        <w:t>Printer type can be selected by electing one from drop down list.</w:t>
      </w:r>
    </w:p>
    <w:p w14:paraId="0894D0D0" w14:textId="77777777" w:rsidR="0052212D" w:rsidRPr="003E4011" w:rsidRDefault="0052212D" w:rsidP="00FB4504">
      <w:pPr>
        <w:spacing w:after="0"/>
        <w:ind w:left="360"/>
        <w:rPr>
          <w:color w:val="FF0000"/>
        </w:rPr>
      </w:pPr>
    </w:p>
    <w:p w14:paraId="501B64D9" w14:textId="77777777" w:rsidR="0052212D" w:rsidRPr="003E4011" w:rsidRDefault="0052212D" w:rsidP="00FB4504">
      <w:pPr>
        <w:spacing w:after="0"/>
        <w:ind w:left="360"/>
        <w:rPr>
          <w:color w:val="000000" w:themeColor="text1"/>
        </w:rPr>
      </w:pPr>
    </w:p>
    <w:p w14:paraId="45F8B5E5" w14:textId="77777777" w:rsidR="0052212D" w:rsidRPr="003E4011" w:rsidRDefault="0052212D" w:rsidP="00FB4504">
      <w:pPr>
        <w:spacing w:after="0"/>
        <w:ind w:left="360"/>
        <w:rPr>
          <w:color w:val="000000" w:themeColor="text1"/>
        </w:rPr>
      </w:pPr>
    </w:p>
    <w:p w14:paraId="7166DC98" w14:textId="77777777" w:rsidR="0052212D" w:rsidRPr="003E4011" w:rsidRDefault="0052212D" w:rsidP="00FB4504">
      <w:pPr>
        <w:spacing w:after="0"/>
        <w:ind w:left="360"/>
        <w:rPr>
          <w:color w:val="000000" w:themeColor="text1"/>
        </w:rPr>
      </w:pPr>
    </w:p>
    <w:p w14:paraId="12299B39" w14:textId="77777777" w:rsidR="0052212D" w:rsidRPr="002E259D" w:rsidRDefault="0052212D" w:rsidP="00FB4504">
      <w:pPr>
        <w:spacing w:after="0"/>
        <w:ind w:left="360"/>
        <w:rPr>
          <w:color w:val="000000" w:themeColor="text1"/>
          <w:sz w:val="28"/>
          <w:szCs w:val="28"/>
        </w:rPr>
      </w:pPr>
    </w:p>
    <w:p w14:paraId="613491AD" w14:textId="77777777" w:rsidR="0052212D" w:rsidRPr="002E259D" w:rsidRDefault="0052212D" w:rsidP="00FB4504">
      <w:pPr>
        <w:spacing w:after="0"/>
        <w:ind w:left="360"/>
        <w:rPr>
          <w:color w:val="000000" w:themeColor="text1"/>
          <w:sz w:val="28"/>
          <w:szCs w:val="28"/>
        </w:rPr>
      </w:pPr>
    </w:p>
    <w:p w14:paraId="38C58DFD" w14:textId="77777777" w:rsidR="0052212D" w:rsidRPr="002E259D" w:rsidRDefault="0052212D" w:rsidP="00FB4504">
      <w:pPr>
        <w:spacing w:after="0"/>
        <w:ind w:left="360"/>
        <w:rPr>
          <w:color w:val="000000" w:themeColor="text1"/>
          <w:sz w:val="28"/>
          <w:szCs w:val="28"/>
        </w:rPr>
      </w:pPr>
    </w:p>
    <w:sectPr w:rsidR="0052212D" w:rsidRPr="002E259D" w:rsidSect="003357C9">
      <w:footerReference w:type="defaul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enry sanjuan" w:date="2014-11-05T11:43:00Z" w:initials="hs">
    <w:p w14:paraId="7BBCEE2A" w14:textId="77777777" w:rsidR="0052212D" w:rsidRDefault="0052212D">
      <w:pPr>
        <w:pStyle w:val="Textocomentario"/>
      </w:pPr>
      <w:r>
        <w:rPr>
          <w:rStyle w:val="Refdecomentario"/>
        </w:rPr>
        <w:annotationRef/>
      </w:r>
      <w:r>
        <w:t xml:space="preserve">Why use the user do this. I don’t know we have to find out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BCEE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BCEE2A" w16cid:durableId="20ED40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58CF" w14:textId="77777777" w:rsidR="00103324" w:rsidRDefault="00103324" w:rsidP="00FA1317">
      <w:pPr>
        <w:spacing w:after="0" w:line="240" w:lineRule="auto"/>
      </w:pPr>
      <w:r>
        <w:separator/>
      </w:r>
    </w:p>
  </w:endnote>
  <w:endnote w:type="continuationSeparator" w:id="0">
    <w:p w14:paraId="2BC45EBE" w14:textId="77777777" w:rsidR="00103324" w:rsidRDefault="00103324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0630" w14:textId="77777777" w:rsidR="00103324" w:rsidRDefault="00103324" w:rsidP="00FA1317">
      <w:pPr>
        <w:spacing w:after="0" w:line="240" w:lineRule="auto"/>
      </w:pPr>
      <w:r>
        <w:separator/>
      </w:r>
    </w:p>
  </w:footnote>
  <w:footnote w:type="continuationSeparator" w:id="0">
    <w:p w14:paraId="17B76061" w14:textId="77777777" w:rsidR="00103324" w:rsidRDefault="00103324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sanjuan">
    <w15:presenceInfo w15:providerId="Windows Live" w15:userId="712e30cbcff55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4"/>
  <w:documentProtection w:edit="trackedChanges" w:enforcement="0"/>
  <w:defaultTabStop w:val="720"/>
  <w:hyphenationZone w:val="425"/>
  <w:characterSpacingControl w:val="doNotCompress"/>
  <w:hdrShapeDefaults>
    <o:shapedefaults v:ext="edit" spidmax="4097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113C0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9908-9F2C-4D77-9839-F59C00BA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8</cp:revision>
  <dcterms:created xsi:type="dcterms:W3CDTF">2014-11-17T19:25:00Z</dcterms:created>
  <dcterms:modified xsi:type="dcterms:W3CDTF">2019-08-01T15:52:00Z</dcterms:modified>
</cp:coreProperties>
</file>