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olo1"/>
        <w:spacing w:before="400" w:after="80"/>
        <w:jc w:val="center"/>
        <w:rPr/>
      </w:pPr>
      <w:r>
        <w:rPr>
          <w:rFonts w:eastAsia="Arial" w:cs="Arial" w:ascii="Arial" w:hAnsi="Arial"/>
          <w:b/>
          <w:bCs/>
          <w:i/>
          <w:iCs/>
          <w:color w:val="888888"/>
          <w:sz w:val="20"/>
          <w:szCs w:val="20"/>
        </w:rPr>
        <w:t>CYA N — Architettura Multi-Agent</w:t>
      </w:r>
    </w:p>
    <w:p>
      <w:pPr>
        <w:pStyle w:val="Titolo2"/>
        <w:rPr/>
      </w:pPr>
      <w:r>
        <w:rPr/>
        <w:t>LLM Pipeline, Semantic Routing &amp; Critic Pass</w:t>
      </w:r>
    </w:p>
    <w:p>
      <w:pPr>
        <w:pStyle w:val="Corpodeltesto"/>
        <w:rPr>
          <w:b/>
        </w:rPr>
      </w:pPr>
      <w:r>
        <w:rPr>
          <w:b/>
        </w:rPr>
        <w:t>Documento Tecnico — Aggiornamento V4.0 (Stato di Implementazione Attuale V6.2.2)</w:t>
      </w:r>
    </w:p>
    <w:p>
      <w:pPr>
        <w:pStyle w:val="Corpodeltesto"/>
        <w:rPr/>
      </w:pPr>
      <w:r>
        <w:rPr/>
        <w:t xml:space="preserve">✅ </w:t>
      </w:r>
      <w:r>
        <w:rPr>
          <w:b/>
        </w:rPr>
        <w:t>DOCUMENTO AGGIORNATO</w:t>
      </w:r>
      <w:r>
        <w:rPr/>
        <w:t xml:space="preserve"> — Contiene l'integrazione completa del routing vettoriale (Fase 0), la risoluzione delle vulnerabilità di memoria (RAM Contention) e la blindatura del contesto (Context Window e Critic Pass).</w:t>
      </w:r>
    </w:p>
    <w:p>
      <w:pPr>
        <w:pStyle w:val="Lineaorizzontale"/>
        <w:rPr/>
      </w:pPr>
      <w:r>
        <w:rPr/>
      </w:r>
    </w:p>
    <w:p>
      <w:pPr>
        <w:pStyle w:val="Titolo3"/>
        <w:rPr/>
      </w:pPr>
      <w:r>
        <w:rPr/>
        <w:t>1. Contesto: Il Problema delle Query Ibride</w:t>
      </w:r>
    </w:p>
    <w:p>
      <w:pPr>
        <w:pStyle w:val="Corpodeltesto"/>
        <w:rPr/>
      </w:pPr>
      <w:r>
        <w:rPr/>
        <w:t xml:space="preserve">CYA N è un orchestratore locale di LLM specializzati che instrada le richieste verso quattro agenti (Coding, Matematica, Diritto e Generale). Il problema emerge quando una query richiede competenze di due domini contemporaneamente (es. </w:t>
      </w:r>
      <w:r>
        <w:rPr>
          <w:i/>
        </w:rPr>
        <w:t>«Progetta un database SQL per dati sanitari rispettando il GDPR»</w:t>
      </w:r>
      <w:r>
        <w:rPr/>
        <w:t>).</w:t>
      </w:r>
    </w:p>
    <w:p>
      <w:pPr>
        <w:pStyle w:val="Corpodeltesto"/>
        <w:rPr/>
      </w:pPr>
      <w:r>
        <w:rPr/>
        <w:t xml:space="preserve">Poiché il vincolo fisico del sistema è di </w:t>
      </w:r>
      <w:r>
        <w:rPr>
          <w:b/>
        </w:rPr>
        <w:t>8 GB di RAM</w:t>
      </w:r>
      <w:r>
        <w:rPr/>
        <w:t xml:space="preserve">, è impossibile tenere in memoria due modelli LLM di grandi dimensioni (es. 9B + 20B) simultaneamente. La soluzione implementata è un'architettura di </w:t>
      </w:r>
      <w:r>
        <w:rPr>
          <w:b/>
        </w:rPr>
        <w:t>Pipeline Sequenziale (Draft → Merge → Critic Pass)</w:t>
      </w:r>
      <w:r>
        <w:rPr/>
        <w:t>, orchestrata da un doppio livello di rilevamento ibrido (Vettoriale + Keyword).</w:t>
      </w:r>
    </w:p>
    <w:p>
      <w:pPr>
        <w:pStyle w:val="Lineaorizzontale"/>
        <w:rPr/>
      </w:pPr>
      <w:r>
        <w:rPr/>
      </w:r>
    </w:p>
    <w:p>
      <w:pPr>
        <w:pStyle w:val="Titolo3"/>
        <w:rPr/>
      </w:pPr>
      <w:r>
        <w:rPr/>
        <w:t>2. Rilevamento Ibrido Livello 1: Fase 0 Vettoriale (Novità V6.2.2)</w:t>
      </w:r>
    </w:p>
    <w:p>
      <w:pPr>
        <w:pStyle w:val="Corpodeltesto"/>
        <w:rPr/>
      </w:pPr>
      <w:r>
        <w:rPr/>
        <w:t xml:space="preserve">Il rilevamento primario delle query ibride è ora affidato al </w:t>
      </w:r>
      <w:r>
        <w:rPr>
          <w:rStyle w:val="Testosorgente"/>
        </w:rPr>
        <w:t>semantic_router.py</w:t>
      </w:r>
      <w:r>
        <w:rPr/>
        <w:t>, che utilizza embedding vettoriali (</w:t>
      </w:r>
      <w:r>
        <w:rPr>
          <w:rStyle w:val="Testosorgente"/>
        </w:rPr>
        <w:t>nomic-embed-text</w:t>
      </w:r>
      <w:r>
        <w:rPr/>
        <w:t>) per calcolare la similarità coseno tra l'input e i prototipi di dominio (Intent Sentences).</w:t>
      </w:r>
    </w:p>
    <w:p>
      <w:pPr>
        <w:pStyle w:val="Corpodeltesto"/>
        <w:numPr>
          <w:ilvl w:val="0"/>
          <w:numId w:val="1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b/>
        </w:rPr>
        <w:t>Logica Multi-Dominio:</w:t>
      </w:r>
      <w:r>
        <w:rPr/>
        <w:t xml:space="preserve"> Il router calcola lo </w:t>
      </w:r>
      <w:r>
        <w:rPr>
          <w:i/>
        </w:rPr>
        <w:t>spread</w:t>
      </w:r>
      <w:r>
        <w:rPr/>
        <w:t xml:space="preserve"> (margine di confidenza) tra il primo e il secondo dominio classificato. Se la distanza è minima (</w:t>
      </w:r>
      <w:r>
        <w:rPr>
          <w:rStyle w:val="Testosorgente"/>
        </w:rPr>
        <w:t>spread &lt;= 0.08</w:t>
      </w:r>
      <w:r>
        <w:rPr/>
        <w:t>) e il secondo dominio supera una soglia base (</w:t>
      </w:r>
      <w:r>
        <w:rPr>
          <w:rStyle w:val="Testosorgente"/>
        </w:rPr>
        <w:t>min_score &gt;= 0.58</w:t>
      </w:r>
      <w:r>
        <w:rPr/>
        <w:t>), la query è considerata genuinamente ibrida.</w:t>
      </w:r>
    </w:p>
    <w:p>
      <w:pPr>
        <w:pStyle w:val="Corpodeltesto"/>
        <w:numPr>
          <w:ilvl w:val="0"/>
          <w:numId w:val="1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b/>
        </w:rPr>
        <w:t xml:space="preserve">Fix del Paradosso Logico in </w:t>
      </w:r>
      <w:r>
        <w:rPr>
          <w:rStyle w:val="Testosorgente"/>
          <w:b/>
        </w:rPr>
        <w:t>main.py</w:t>
      </w:r>
      <w:r>
        <w:rPr>
          <w:b/>
        </w:rPr>
        <w:t>:</w:t>
      </w:r>
      <w:r>
        <w:rPr/>
        <w:t xml:space="preserve"> Nelle query perfettamente ibride, lo </w:t>
      </w:r>
      <w:r>
        <w:rPr>
          <w:i/>
        </w:rPr>
        <w:t>spread</w:t>
      </w:r>
      <w:r>
        <w:rPr/>
        <w:t xml:space="preserve"> tende a zero (es. </w:t>
      </w:r>
      <w:r>
        <w:rPr>
          <w:rStyle w:val="Testosorgente"/>
        </w:rPr>
        <w:t>0.0025</w:t>
      </w:r>
      <w:r>
        <w:rPr/>
        <w:t xml:space="preserve">), il che ingannava il vecchio sistema facendogli credere che la confidenza fosse bassa. In V6.2.2, </w:t>
      </w:r>
      <w:r>
        <w:rPr>
          <w:rStyle w:val="Testosorgente"/>
        </w:rPr>
        <w:t>main.py</w:t>
      </w:r>
      <w:r>
        <w:rPr/>
        <w:t xml:space="preserve"> implementa questa regola: </w:t>
      </w:r>
      <w:r>
        <w:rPr>
          <w:b/>
        </w:rPr>
        <w:t>Se il router restituisce 2 domini, l'arco ibrido è automaticamente confermato</w:t>
      </w:r>
      <w:r>
        <w:rPr/>
        <w:t>, bypassando il controllo della soglia minima generale e innescando direttamente la Pipeline.</w:t>
      </w:r>
    </w:p>
    <w:p>
      <w:pPr>
        <w:pStyle w:val="Corpodeltesto"/>
        <w:numPr>
          <w:ilvl w:val="0"/>
          <w:numId w:val="1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b/>
        </w:rPr>
        <w:t>Fallback Preventivo:</w:t>
      </w:r>
      <w:r>
        <w:rPr/>
        <w:t xml:space="preserve"> Se il router restituisce 1 solo dominio ma con confidenza inferiore a </w:t>
      </w:r>
      <w:r>
        <w:rPr>
          <w:rStyle w:val="Testosorgente"/>
        </w:rPr>
        <w:t>0.06</w:t>
      </w:r>
      <w:r>
        <w:rPr/>
        <w:t>, l'arco vettoriale viene reciso per ambiguità e si passa al Livello 2 (Keyword).</w:t>
      </w:r>
    </w:p>
    <w:p>
      <w:pPr>
        <w:pStyle w:val="Lineaorizzontale"/>
        <w:rPr/>
      </w:pPr>
      <w:r>
        <w:rPr/>
      </w:r>
    </w:p>
    <w:p>
      <w:pPr>
        <w:pStyle w:val="Titolo3"/>
        <w:rPr/>
      </w:pPr>
      <w:r>
        <w:rPr/>
        <w:t>3. Rilevamento Ibrido Livello 2: Keyword Fallback (Fase 1 e 2)</w:t>
      </w:r>
    </w:p>
    <w:p>
      <w:pPr>
        <w:pStyle w:val="Corpodeltesto"/>
        <w:rPr/>
      </w:pPr>
      <w:r>
        <w:rPr/>
        <w:t xml:space="preserve">Se il routing vettoriale fallisce, interviene </w:t>
      </w:r>
      <w:r>
        <w:rPr>
          <w:rStyle w:val="Testosorgente"/>
        </w:rPr>
        <w:t>dispatcher_request.py</w:t>
      </w:r>
      <w:r>
        <w:rPr/>
        <w:t xml:space="preserve"> (Hard-Match e Soft-Match tramite Levenshtein).</w:t>
      </w:r>
    </w:p>
    <w:p>
      <w:pPr>
        <w:pStyle w:val="Corpodeltesto"/>
        <w:numPr>
          <w:ilvl w:val="0"/>
          <w:numId w:val="2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b/>
        </w:rPr>
        <w:t>Shared Tech:</w:t>
      </w:r>
      <w:r>
        <w:rPr/>
        <w:t xml:space="preserve"> Per evitare falsi positivi tra Coding e Math, le parole in comune (</w:t>
      </w:r>
      <w:r>
        <w:rPr>
          <w:rStyle w:val="Testosorgente"/>
        </w:rPr>
        <w:t>SHARED_TECH</w:t>
      </w:r>
      <w:r>
        <w:rPr/>
        <w:t>) vengono escluse dal calcolo dell'ibridazione.</w:t>
      </w:r>
    </w:p>
    <w:p>
      <w:pPr>
        <w:pStyle w:val="Corpodeltesto"/>
        <w:numPr>
          <w:ilvl w:val="0"/>
          <w:numId w:val="2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b/>
        </w:rPr>
        <w:t>Soglia Proporzionale (30%):</w:t>
      </w:r>
      <w:r>
        <w:rPr/>
        <w:t xml:space="preserve"> Una query è ibrida se gli </w:t>
      </w:r>
      <w:r>
        <w:rPr>
          <w:i/>
        </w:rPr>
        <w:t>hit esclusivi</w:t>
      </w:r>
      <w:r>
        <w:rPr/>
        <w:t xml:space="preserve"> del dominio secondario rappresentano almeno il 30% degli hit tecnici totali tra i due domini.</w:t>
      </w:r>
    </w:p>
    <w:p>
      <w:pPr>
        <w:pStyle w:val="Corpodeltesto"/>
        <w:numPr>
          <w:ilvl w:val="0"/>
          <w:numId w:val="2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b/>
        </w:rPr>
        <w:t>Ordine di Esecuzione (Tie-Break):</w:t>
      </w:r>
      <w:r>
        <w:rPr/>
        <w:t xml:space="preserve"> Il dominio con più hit parla per primo (Agente A). In caso di parità, una matrice statica in </w:t>
      </w:r>
      <w:r>
        <w:rPr>
          <w:rStyle w:val="Testosorgente"/>
        </w:rPr>
        <w:t>config.py</w:t>
      </w:r>
      <w:r>
        <w:rPr/>
        <w:t xml:space="preserve"> decide l'ordine (es. </w:t>
      </w:r>
      <w:r>
        <w:rPr>
          <w:rStyle w:val="Testosorgente"/>
        </w:rPr>
        <w:t>RIGHTS -&gt; CODING</w:t>
      </w:r>
      <w:r>
        <w:rPr/>
        <w:t xml:space="preserve"> perché il codice deve implementare la norma).</w:t>
      </w:r>
    </w:p>
    <w:p>
      <w:pPr>
        <w:pStyle w:val="Lineaorizzontale"/>
        <w:rPr/>
      </w:pPr>
      <w:r>
        <w:rPr/>
      </w:r>
    </w:p>
    <w:p>
      <w:pPr>
        <w:pStyle w:val="Titolo3"/>
        <w:rPr/>
      </w:pPr>
      <w:r>
        <w:rPr/>
        <w:t>4. Esecuzione della Pipeline Sequenziale (Risoluzione Vulnerabilità)</w:t>
      </w:r>
    </w:p>
    <w:p>
      <w:pPr>
        <w:pStyle w:val="Corpodeltesto"/>
        <w:rPr/>
      </w:pPr>
      <w:r>
        <w:rPr/>
        <w:t xml:space="preserve">L'esecuzione della pipeline avviene in 3 Fasi in </w:t>
      </w:r>
      <w:r>
        <w:rPr>
          <w:rStyle w:val="Testosorgente"/>
        </w:rPr>
        <w:t>main.py</w:t>
      </w:r>
      <w:r>
        <w:rPr/>
        <w:t>. Durante lo sviluppo sono emerse vulnerabilità critiche (RAM e Contesto), che sono state strutturalmente risolte:</w:t>
      </w:r>
    </w:p>
    <w:p>
      <w:pPr>
        <w:pStyle w:val="Corpodeltesto"/>
        <w:numPr>
          <w:ilvl w:val="0"/>
          <w:numId w:val="3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b/>
        </w:rPr>
        <w:t>FASE 1/3 (Draft - Agente A):</w:t>
      </w:r>
      <w:r>
        <w:rPr/>
        <w:t xml:space="preserve"> L'Agente A riceve un </w:t>
      </w:r>
      <w:r>
        <w:rPr>
          <w:i/>
        </w:rPr>
        <w:t>Directional Prompt</w:t>
      </w:r>
      <w:r>
        <w:rPr/>
        <w:t xml:space="preserve"> (che gli dice di produrre un output tecnico denso per l'Agente B) ed elabora in modalità silenziosa (</w:t>
      </w:r>
      <w:r>
        <w:rPr>
          <w:rStyle w:val="Testosorgente"/>
        </w:rPr>
        <w:t>stream_output=False</w:t>
      </w:r>
      <w:r>
        <w:rPr/>
        <w:t xml:space="preserve">). Al termine, viene inviato un comando HTTP a Ollama tramite </w:t>
      </w:r>
      <w:r>
        <w:rPr>
          <w:rStyle w:val="Testosorgente"/>
        </w:rPr>
        <w:t>force_unload=True</w:t>
      </w:r>
      <w:r>
        <w:rPr/>
        <w:t xml:space="preserve"> (</w:t>
      </w:r>
      <w:r>
        <w:rPr>
          <w:rStyle w:val="Testosorgente"/>
        </w:rPr>
        <w:t>keep_alive=0</w:t>
      </w:r>
      <w:r>
        <w:rPr/>
        <w:t>) per rimuoverlo dalla RAM.</w:t>
      </w:r>
    </w:p>
    <w:p>
      <w:pPr>
        <w:pStyle w:val="Corpodeltesto"/>
        <w:numPr>
          <w:ilvl w:val="0"/>
          <w:numId w:val="3"/>
        </w:numPr>
        <w:tabs>
          <w:tab w:val="clear" w:pos="720"/>
          <w:tab w:val="left" w:pos="0" w:leader="none"/>
        </w:tabs>
        <w:ind w:left="707" w:hanging="283"/>
        <w:rPr/>
      </w:pPr>
      <w:r>
        <w:rPr/>
        <w:t xml:space="preserve">⚡ </w:t>
      </w:r>
      <w:r>
        <w:rPr>
          <w:b/>
        </w:rPr>
        <w:t>FIX Vulnerabilità A (Contesa RAM):</w:t>
      </w:r>
      <w:r>
        <w:rPr/>
        <w:t xml:space="preserve"> Lo scaricamento da parte di Ollama è asincrono. Prima di caricare l'Agente B, </w:t>
      </w:r>
      <w:r>
        <w:rPr>
          <w:rStyle w:val="Testosorgente"/>
        </w:rPr>
        <w:t>main.py</w:t>
      </w:r>
      <w:r>
        <w:rPr/>
        <w:t xml:space="preserve"> instaura un </w:t>
      </w:r>
      <w:r>
        <w:rPr>
          <w:b/>
        </w:rPr>
        <w:t>Arco di Sincronizzazione Attiva</w:t>
      </w:r>
      <w:r>
        <w:rPr/>
        <w:t xml:space="preserve">. Tramite un ciclo </w:t>
      </w:r>
      <w:r>
        <w:rPr>
          <w:rStyle w:val="Testosorgente"/>
        </w:rPr>
        <w:t>while</w:t>
      </w:r>
      <w:r>
        <w:rPr/>
        <w:t xml:space="preserve"> e </w:t>
      </w:r>
      <w:r>
        <w:rPr>
          <w:rStyle w:val="Testosorgente"/>
        </w:rPr>
        <w:t>psutil.virtual_memory()</w:t>
      </w:r>
      <w:r>
        <w:rPr/>
        <w:t>, il sistema attende attivamente (max 5 secondi) che la RAM torni sopra la soglia richiesta dall'Agente B prima di procedere. Questo azzera i crash di sistema (OOM).</w:t>
      </w:r>
    </w:p>
    <w:p>
      <w:pPr>
        <w:pStyle w:val="Corpodeltesto"/>
        <w:numPr>
          <w:ilvl w:val="0"/>
          <w:numId w:val="3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b/>
        </w:rPr>
        <w:t>FASE 2/3 (Merge - Agente B):</w:t>
      </w:r>
      <w:r>
        <w:rPr/>
        <w:t xml:space="preserve"> L'Agente B riceve l'output di A tramite l' </w:t>
      </w:r>
      <w:r>
        <w:rPr>
          <w:i/>
        </w:rPr>
        <w:t>Handoff Prompt</w:t>
      </w:r>
      <w:r>
        <w:rPr/>
        <w:t xml:space="preserve"> e lo integra.</w:t>
      </w:r>
    </w:p>
    <w:p>
      <w:pPr>
        <w:pStyle w:val="Corpodeltesto"/>
        <w:numPr>
          <w:ilvl w:val="0"/>
          <w:numId w:val="3"/>
        </w:numPr>
        <w:tabs>
          <w:tab w:val="clear" w:pos="720"/>
          <w:tab w:val="left" w:pos="0" w:leader="none"/>
        </w:tabs>
        <w:ind w:left="707" w:hanging="283"/>
        <w:rPr/>
      </w:pPr>
      <w:r>
        <w:rPr/>
        <w:t xml:space="preserve">⚡ </w:t>
      </w:r>
      <w:r>
        <w:rPr>
          <w:b/>
        </w:rPr>
        <w:t>FIX Vulnerabilità C (Context Overflow):</w:t>
      </w:r>
      <w:r>
        <w:rPr/>
        <w:t xml:space="preserve"> Se l'Agente A genera un output massivo, si rischia di sforare i 4096 token dell'Agente B. In </w:t>
      </w:r>
      <w:r>
        <w:rPr>
          <w:rStyle w:val="Testosorgente"/>
        </w:rPr>
        <w:t>ai_engine.py</w:t>
      </w:r>
      <w:r>
        <w:rPr/>
        <w:t xml:space="preserve"> (</w:t>
      </w:r>
      <w:r>
        <w:rPr>
          <w:rStyle w:val="Testosorgente"/>
        </w:rPr>
        <w:t>resolve_pipeline_b</w:t>
      </w:r>
      <w:r>
        <w:rPr/>
        <w:t xml:space="preserve">), l'output dell'Agente A subisce un </w:t>
      </w:r>
      <w:r>
        <w:rPr>
          <w:b/>
        </w:rPr>
        <w:t>troncamento difensivo a 6000 caratteri</w:t>
      </w:r>
      <w:r>
        <w:rPr/>
        <w:t xml:space="preserve"> prima di essere iniettato nel prompt.</w:t>
      </w:r>
    </w:p>
    <w:p>
      <w:pPr>
        <w:pStyle w:val="Lineaorizzontale"/>
        <w:rPr/>
      </w:pPr>
      <w:r>
        <w:rPr/>
      </w:r>
    </w:p>
    <w:p>
      <w:pPr>
        <w:pStyle w:val="Titolo3"/>
        <w:rPr/>
      </w:pPr>
      <w:r>
        <w:rPr/>
        <w:t>5. Fase 3/3: Il Critic Pass (Autovalutazione)</w:t>
      </w:r>
    </w:p>
    <w:p>
      <w:pPr>
        <w:pStyle w:val="Corpodeltesto"/>
        <w:rPr/>
      </w:pPr>
      <w:r>
        <w:rPr/>
        <w:t>L'ultima fase combatte l'allucinazione e la "Fiducia Cieca" (dove B accetta ciecamente gli errori di A).</w:t>
      </w:r>
    </w:p>
    <w:p>
      <w:pPr>
        <w:pStyle w:val="Corpodeltesto"/>
        <w:numPr>
          <w:ilvl w:val="0"/>
          <w:numId w:val="4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b/>
        </w:rPr>
        <w:t>Esecuzione a costo zero:</w:t>
      </w:r>
      <w:r>
        <w:rPr/>
        <w:t xml:space="preserve"> L'Agente B è già caldo in memoria. Viene riutilizzato immediatamente per giudicare la propria bozza.</w:t>
      </w:r>
    </w:p>
    <w:p>
      <w:pPr>
        <w:pStyle w:val="Corpodeltesto"/>
        <w:numPr>
          <w:ilvl w:val="0"/>
          <w:numId w:val="4"/>
        </w:numPr>
        <w:tabs>
          <w:tab w:val="clear" w:pos="720"/>
          <w:tab w:val="left" w:pos="0" w:leader="none"/>
        </w:tabs>
        <w:ind w:left="707" w:hanging="283"/>
        <w:rPr/>
      </w:pPr>
      <w:r>
        <w:rPr/>
        <w:t xml:space="preserve">⚡ </w:t>
      </w:r>
      <w:r>
        <w:rPr>
          <w:b/>
        </w:rPr>
        <w:t>FIX Vulnerabilità B (Memoria del Contesto):</w:t>
      </w:r>
      <w:r>
        <w:rPr/>
        <w:t xml:space="preserve"> Nella precedente versione, l'Agente B valutava la bozza senza ricordare la query originale dell'utente. Ora, la firma </w:t>
      </w:r>
      <w:r>
        <w:rPr>
          <w:rStyle w:val="Testosorgente"/>
        </w:rPr>
        <w:t>execute_critic_pass</w:t>
      </w:r>
      <w:r>
        <w:rPr/>
        <w:t xml:space="preserve"> in </w:t>
      </w:r>
      <w:r>
        <w:rPr>
          <w:rStyle w:val="Testosorgente"/>
        </w:rPr>
        <w:t>ai_engine.py</w:t>
      </w:r>
      <w:r>
        <w:rPr/>
        <w:t xml:space="preserve"> inietta dinamicamente </w:t>
      </w:r>
      <w:r>
        <w:rPr>
          <w:rStyle w:val="Testosorgente"/>
        </w:rPr>
        <w:t>{original_query}</w:t>
      </w:r>
      <w:r>
        <w:rPr/>
        <w:t xml:space="preserve"> nel template </w:t>
      </w:r>
      <w:r>
        <w:rPr>
          <w:rStyle w:val="Testosorgente"/>
        </w:rPr>
        <w:t>PIPELINE_PROMPTS['critic']</w:t>
      </w:r>
      <w:r>
        <w:rPr/>
        <w:t xml:space="preserve"> presente in </w:t>
      </w:r>
      <w:r>
        <w:rPr>
          <w:rStyle w:val="Testosorgente"/>
        </w:rPr>
        <w:t>prompts_templates.py</w:t>
      </w:r>
      <w:r>
        <w:rPr/>
        <w:t>. L'agente giudica la sua risposta confrontandola rigorosamente con il reale intento dell'utente. L'output di questa fase viene visualizzato in streaming.</w:t>
      </w:r>
    </w:p>
    <w:p>
      <w:pPr>
        <w:pStyle w:val="Lineaorizzontale"/>
        <w:rPr/>
      </w:pPr>
      <w:r>
        <w:rPr/>
      </w:r>
    </w:p>
    <w:p>
      <w:pPr>
        <w:pStyle w:val="Titolo3"/>
        <w:rPr/>
      </w:pPr>
      <w:r>
        <w:rPr/>
        <w:t>6. Architettura Futura: Parallel Draft &amp; Merge (32 GB+ RAM)</w:t>
      </w:r>
    </w:p>
    <w:p>
      <w:pPr>
        <w:pStyle w:val="Corpodeltesto"/>
        <w:rPr/>
      </w:pPr>
      <w:r>
        <w:rPr>
          <w:i/>
        </w:rPr>
        <w:t>Rimane invariata la pianificazione per macchine potenti (Sprint futuro)</w:t>
      </w:r>
      <w:r>
        <w:rPr/>
        <w:t xml:space="preserve">. Implementerà </w:t>
      </w:r>
      <w:r>
        <w:rPr>
          <w:rStyle w:val="Testosorgente"/>
        </w:rPr>
        <w:t>ThreadPoolExecutor</w:t>
      </w:r>
      <w:r>
        <w:rPr/>
        <w:t xml:space="preserve"> per eseguire Agente A e B in parallelo, eleggendo un terzo Agente (Synthesizer, basato sulla gerarchia: Rights &gt; Coding &gt; Math &gt; General) per il merge finale.</w:t>
      </w:r>
    </w:p>
    <w:p>
      <w:pPr>
        <w:pStyle w:val="Lineaorizzontale"/>
        <w:rPr/>
      </w:pPr>
      <w:r>
        <w:rPr/>
      </w:r>
    </w:p>
    <w:p>
      <w:pPr>
        <w:pStyle w:val="Titolo3"/>
        <w:rPr/>
      </w:pPr>
      <w:r>
        <w:rPr/>
        <w:t>7. Elenco dei File Modificati nell'Ultimo Sprint</w:t>
      </w:r>
    </w:p>
    <w:p>
      <w:pPr>
        <w:pStyle w:val="Corpodeltesto"/>
        <w:rPr/>
      </w:pPr>
      <w:r>
        <w:rPr/>
        <w:t>Per permettere a Claude di tracciare le diff, ecco l'elenco esatto dei nodi alterati per implementare le soluzioni V6.1 e V6.2.2:</w:t>
      </w:r>
    </w:p>
    <w:p>
      <w:pPr>
        <w:pStyle w:val="Corpodeltesto"/>
        <w:numPr>
          <w:ilvl w:val="0"/>
          <w:numId w:val="5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rStyle w:val="Testosorgente"/>
          <w:b/>
        </w:rPr>
        <w:t>main.py</w:t>
      </w:r>
      <w:r>
        <w:rPr>
          <w:b/>
        </w:rPr>
        <w:t>:</w:t>
      </w:r>
    </w:p>
    <w:p>
      <w:pPr>
        <w:pStyle w:val="Corpodeltesto"/>
        <w:numPr>
          <w:ilvl w:val="1"/>
          <w:numId w:val="5"/>
        </w:numPr>
        <w:tabs>
          <w:tab w:val="clear" w:pos="720"/>
          <w:tab w:val="left" w:pos="0" w:leader="none"/>
        </w:tabs>
        <w:ind w:left="1414" w:hanging="283"/>
        <w:rPr/>
      </w:pPr>
      <w:r>
        <w:rPr/>
        <w:t xml:space="preserve">Sostituito il blocco </w:t>
      </w:r>
      <w:r>
        <w:rPr>
          <w:rStyle w:val="Testosorgente"/>
        </w:rPr>
        <w:t>Fase 0</w:t>
      </w:r>
      <w:r>
        <w:rPr/>
        <w:t xml:space="preserve"> per gestire la logica </w:t>
      </w:r>
      <w:r>
        <w:rPr>
          <w:rStyle w:val="Testosorgente"/>
        </w:rPr>
        <w:t>len(sem_domains) == 2</w:t>
      </w:r>
      <w:r>
        <w:rPr/>
        <w:t xml:space="preserve"> (bypass soglia confidenza per triggerare direttamente l'ibrido).</w:t>
      </w:r>
    </w:p>
    <w:p>
      <w:pPr>
        <w:pStyle w:val="Corpodeltesto"/>
        <w:numPr>
          <w:ilvl w:val="1"/>
          <w:numId w:val="5"/>
        </w:numPr>
        <w:tabs>
          <w:tab w:val="clear" w:pos="720"/>
          <w:tab w:val="left" w:pos="0" w:leader="none"/>
        </w:tabs>
        <w:ind w:left="1414" w:hanging="283"/>
        <w:rPr/>
      </w:pPr>
      <w:r>
        <w:rPr/>
        <w:t>Inserito il blocco di Polling Attivo (</w:t>
      </w:r>
      <w:r>
        <w:rPr>
          <w:rStyle w:val="Testosorgente"/>
        </w:rPr>
        <w:t>psutil</w:t>
      </w:r>
      <w:r>
        <w:rPr/>
        <w:t xml:space="preserve">, </w:t>
      </w:r>
      <w:r>
        <w:rPr>
          <w:rStyle w:val="Testosorgente"/>
        </w:rPr>
        <w:t>time.sleep</w:t>
      </w:r>
      <w:r>
        <w:rPr/>
        <w:t>) tra le chiamate di Fase 1 e Fase 2 della pipeline.</w:t>
      </w:r>
    </w:p>
    <w:p>
      <w:pPr>
        <w:pStyle w:val="Corpodeltesto"/>
        <w:numPr>
          <w:ilvl w:val="1"/>
          <w:numId w:val="5"/>
        </w:numPr>
        <w:tabs>
          <w:tab w:val="clear" w:pos="720"/>
          <w:tab w:val="left" w:pos="0" w:leader="none"/>
        </w:tabs>
        <w:ind w:left="1414" w:hanging="283"/>
        <w:rPr/>
      </w:pPr>
      <w:r>
        <w:rPr/>
        <w:t xml:space="preserve">Aggiornata l'invocazione di </w:t>
      </w:r>
      <w:r>
        <w:rPr>
          <w:rStyle w:val="Testosorgente"/>
        </w:rPr>
        <w:t>execute_critic_pass(output_b, user_input)</w:t>
      </w:r>
      <w:r>
        <w:rPr/>
        <w:t>.</w:t>
      </w:r>
    </w:p>
    <w:p>
      <w:pPr>
        <w:pStyle w:val="Corpodeltesto"/>
        <w:numPr>
          <w:ilvl w:val="0"/>
          <w:numId w:val="5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rStyle w:val="Testosorgente"/>
          <w:b/>
        </w:rPr>
        <w:t>ai_engine.py</w:t>
      </w:r>
      <w:r>
        <w:rPr>
          <w:b/>
        </w:rPr>
        <w:t>:</w:t>
      </w:r>
    </w:p>
    <w:p>
      <w:pPr>
        <w:pStyle w:val="Corpodeltesto"/>
        <w:numPr>
          <w:ilvl w:val="1"/>
          <w:numId w:val="5"/>
        </w:numPr>
        <w:tabs>
          <w:tab w:val="clear" w:pos="720"/>
          <w:tab w:val="left" w:pos="0" w:leader="none"/>
        </w:tabs>
        <w:ind w:left="1414" w:hanging="283"/>
        <w:rPr/>
      </w:pPr>
      <w:r>
        <w:rPr/>
        <w:t xml:space="preserve">Aggiunto limite di troncamento </w:t>
      </w:r>
      <w:r>
        <w:rPr>
          <w:rStyle w:val="Testosorgente"/>
        </w:rPr>
        <w:t>[:6000]</w:t>
      </w:r>
      <w:r>
        <w:rPr/>
        <w:t xml:space="preserve"> per </w:t>
      </w:r>
      <w:r>
        <w:rPr>
          <w:rStyle w:val="Testosorgente"/>
        </w:rPr>
        <w:t>output_a</w:t>
      </w:r>
      <w:r>
        <w:rPr/>
        <w:t xml:space="preserve"> nei metodi </w:t>
      </w:r>
      <w:r>
        <w:rPr>
          <w:rStyle w:val="Testosorgente"/>
        </w:rPr>
        <w:t>resolve_pipeline_b</w:t>
      </w:r>
      <w:r>
        <w:rPr/>
        <w:t>.</w:t>
      </w:r>
    </w:p>
    <w:p>
      <w:pPr>
        <w:pStyle w:val="Corpodeltesto"/>
        <w:numPr>
          <w:ilvl w:val="1"/>
          <w:numId w:val="5"/>
        </w:numPr>
        <w:tabs>
          <w:tab w:val="clear" w:pos="720"/>
          <w:tab w:val="left" w:pos="0" w:leader="none"/>
        </w:tabs>
        <w:ind w:left="1414" w:hanging="283"/>
        <w:rPr/>
      </w:pPr>
      <w:r>
        <w:rPr/>
        <w:t xml:space="preserve">Modificati tutti i metodi </w:t>
      </w:r>
      <w:r>
        <w:rPr>
          <w:rStyle w:val="Testosorgente"/>
        </w:rPr>
        <w:t>execute_critic_pass</w:t>
      </w:r>
      <w:r>
        <w:rPr/>
        <w:t xml:space="preserve"> per accettare e formattare </w:t>
      </w:r>
      <w:r>
        <w:rPr>
          <w:rStyle w:val="Testosorgente"/>
        </w:rPr>
        <w:t>original_prompt</w:t>
      </w:r>
      <w:r>
        <w:rPr/>
        <w:t>.</w:t>
      </w:r>
    </w:p>
    <w:p>
      <w:pPr>
        <w:pStyle w:val="Corpodeltesto"/>
        <w:numPr>
          <w:ilvl w:val="0"/>
          <w:numId w:val="5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rStyle w:val="Testosorgente"/>
          <w:b/>
        </w:rPr>
        <w:t>prompts_templates.py</w:t>
      </w:r>
      <w:r>
        <w:rPr>
          <w:b/>
        </w:rPr>
        <w:t>:</w:t>
      </w:r>
    </w:p>
    <w:p>
      <w:pPr>
        <w:pStyle w:val="Corpodeltesto"/>
        <w:numPr>
          <w:ilvl w:val="1"/>
          <w:numId w:val="5"/>
        </w:numPr>
        <w:tabs>
          <w:tab w:val="clear" w:pos="720"/>
          <w:tab w:val="left" w:pos="0" w:leader="none"/>
        </w:tabs>
        <w:ind w:left="1414" w:hanging="283"/>
        <w:rPr/>
      </w:pPr>
      <w:r>
        <w:rPr/>
        <w:t xml:space="preserve">Aggiunto il placeholder </w:t>
      </w:r>
      <w:r>
        <w:rPr>
          <w:rStyle w:val="Testosorgente"/>
        </w:rPr>
        <w:t>{original_query}</w:t>
      </w:r>
      <w:r>
        <w:rPr/>
        <w:t xml:space="preserve"> nella stringa </w:t>
      </w:r>
      <w:r>
        <w:rPr>
          <w:rStyle w:val="Testosorgente"/>
        </w:rPr>
        <w:t>PIPELINE_PROMPTS['critic']</w:t>
      </w:r>
      <w:r>
        <w:rPr/>
        <w:t>.</w:t>
      </w:r>
    </w:p>
    <w:p>
      <w:pPr>
        <w:pStyle w:val="Corpodeltesto"/>
        <w:numPr>
          <w:ilvl w:val="0"/>
          <w:numId w:val="5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rStyle w:val="Testosorgente"/>
          <w:b/>
        </w:rPr>
        <w:t>semantic_router.py</w:t>
      </w:r>
      <w:r>
        <w:rPr>
          <w:b/>
        </w:rPr>
        <w:t>:</w:t>
      </w:r>
    </w:p>
    <w:p>
      <w:pPr>
        <w:pStyle w:val="Corpodeltesto"/>
        <w:numPr>
          <w:ilvl w:val="1"/>
          <w:numId w:val="5"/>
        </w:numPr>
        <w:tabs>
          <w:tab w:val="clear" w:pos="720"/>
          <w:tab w:val="left" w:pos="0" w:leader="none"/>
        </w:tabs>
        <w:ind w:left="1414" w:hanging="283"/>
        <w:rPr/>
      </w:pPr>
      <w:r>
        <w:rPr/>
        <w:t xml:space="preserve">Aggiornata la funzione </w:t>
      </w:r>
      <w:r>
        <w:rPr>
          <w:rStyle w:val="Testosorgente"/>
        </w:rPr>
        <w:t>classify()</w:t>
      </w:r>
      <w:r>
        <w:rPr/>
        <w:t xml:space="preserve"> per restituire una </w:t>
      </w:r>
      <w:r>
        <w:rPr>
          <w:rStyle w:val="Testosorgente"/>
        </w:rPr>
        <w:t>List[str]</w:t>
      </w:r>
      <w:r>
        <w:rPr/>
        <w:t xml:space="preserve"> di domini e aggiunto il controllo interno su </w:t>
      </w:r>
      <w:r>
        <w:rPr>
          <w:rStyle w:val="Testosorgente"/>
        </w:rPr>
        <w:t>multi_domain_spread</w:t>
      </w:r>
      <w:r>
        <w:rPr/>
        <w:t xml:space="preserve"> e </w:t>
      </w:r>
      <w:r>
        <w:rPr>
          <w:rStyle w:val="Testosorgente"/>
        </w:rPr>
        <w:t>multi_domain_min_score</w:t>
      </w:r>
      <w:r>
        <w:rPr/>
        <w:t>.</w:t>
      </w:r>
    </w:p>
    <w:p>
      <w:pPr>
        <w:pStyle w:val="Corpodeltesto"/>
        <w:numPr>
          <w:ilvl w:val="0"/>
          <w:numId w:val="5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rStyle w:val="Testosorgente"/>
          <w:b/>
        </w:rPr>
        <w:t>dispatcher_request.py</w:t>
      </w:r>
      <w:r>
        <w:rPr>
          <w:b/>
        </w:rPr>
        <w:t>:</w:t>
      </w:r>
    </w:p>
    <w:p>
      <w:pPr>
        <w:pStyle w:val="Corpodeltesto"/>
        <w:numPr>
          <w:ilvl w:val="1"/>
          <w:numId w:val="5"/>
        </w:numPr>
        <w:tabs>
          <w:tab w:val="clear" w:pos="720"/>
          <w:tab w:val="left" w:pos="0" w:leader="none"/>
        </w:tabs>
        <w:ind w:left="1414" w:hanging="283"/>
        <w:rPr/>
      </w:pPr>
      <w:r>
        <w:rPr/>
        <w:t xml:space="preserve">Aggiunti flag </w:t>
      </w:r>
      <w:r>
        <w:rPr>
          <w:rStyle w:val="Testosorgente"/>
        </w:rPr>
        <w:t>DEBUG_DISPATCHER</w:t>
      </w:r>
      <w:r>
        <w:rPr/>
        <w:t xml:space="preserve"> e log per monitorare in terminale l'estrazione token e gli Hit/Ratio.</w:t>
      </w:r>
    </w:p>
    <w:p>
      <w:pPr>
        <w:pStyle w:val="Corpodeltesto"/>
        <w:numPr>
          <w:ilvl w:val="0"/>
          <w:numId w:val="5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rStyle w:val="Testosorgente"/>
          <w:b/>
        </w:rPr>
        <w:t>keywords/rights.txt</w:t>
      </w:r>
      <w:r>
        <w:rPr>
          <w:b/>
        </w:rPr>
        <w:t xml:space="preserve"> (e affini):</w:t>
      </w:r>
    </w:p>
    <w:p>
      <w:pPr>
        <w:pStyle w:val="Corpodeltesto"/>
        <w:numPr>
          <w:ilvl w:val="1"/>
          <w:numId w:val="5"/>
        </w:numPr>
        <w:tabs>
          <w:tab w:val="clear" w:pos="720"/>
          <w:tab w:val="left" w:pos="0" w:leader="none"/>
        </w:tabs>
        <w:ind w:left="1414" w:hanging="283"/>
        <w:rPr/>
      </w:pPr>
      <w:r>
        <w:rPr/>
        <w:t>Estensione massiva del dizionario con termini di Diritto del Lavoro, GDPR, Diritto Societario e Processuale per calibrare correttamente l'arco di rilevamento ed evitare falsi positivi matematici.</w:t>
      </w:r>
    </w:p>
    <w:p>
      <w:pPr>
        <w:pStyle w:val="Normal"/>
        <w:spacing w:before="400" w:after="80"/>
        <w:jc w:val="center"/>
        <w:rPr>
          <w:rFonts w:ascii="Arial" w:hAnsi="Arial" w:eastAsia="Arial" w:cs="Arial"/>
          <w:b/>
          <w:b/>
          <w:bCs/>
          <w:i/>
          <w:i/>
          <w:iCs/>
          <w:color w:val="888888"/>
          <w:sz w:val="20"/>
          <w:szCs w:val="20"/>
        </w:rPr>
      </w:pPr>
      <w:r>
        <w:rPr/>
      </w:r>
    </w:p>
    <w:sectPr>
      <w:footerReference w:type="default" r:id="rId2"/>
      <w:type w:val="nextPage"/>
      <w:pgSz w:w="11906" w:h="16838"/>
      <w:pgMar w:left="1440" w:right="1440" w:gutter="0" w:header="0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rial">
    <w:charset w:val="00"/>
    <w:family w:val="roman"/>
    <w:pitch w:val="variable"/>
  </w:font>
  <w:font w:name="Liberation Mono">
    <w:altName w:val="Courier New"/>
    <w:charset w:val="00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jc w:val="right"/>
      <w:rPr/>
    </w:pPr>
    <w:r>
      <w:rPr>
        <w:rFonts w:eastAsia="Arial" w:cs="Arial"/>
        <w:color w:val="888888"/>
        <w:sz w:val="18"/>
        <w:szCs w:val="18"/>
      </w:rPr>
      <w:t xml:space="preserve">CYA N — Pipeline LLM v3.0  |  pag. </w:t>
    </w:r>
    <w:r>
      <w:rPr/>
      <w:fldChar w:fldCharType="begin"/>
    </w:r>
    <w:r>
      <w:rPr/>
      <w:instrText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7"/>
        </w:tabs>
        <w:ind w:left="707" w:hanging="283"/>
      </w:pPr>
      <w:rPr/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4"/>
      <w:szCs w:val="24"/>
      <w:lang w:val="it-IT" w:eastAsia="zh-CN" w:bidi="hi-IN"/>
    </w:rPr>
  </w:style>
  <w:style w:type="paragraph" w:styleId="Titolo1">
    <w:name w:val="Heading 1"/>
    <w:basedOn w:val="Titolo"/>
    <w:qFormat/>
    <w:pPr>
      <w:spacing w:before="400" w:after="200"/>
      <w:outlineLvl w:val="0"/>
    </w:pPr>
    <w:rPr>
      <w:rFonts w:ascii="Arial" w:hAnsi="Arial" w:eastAsia="Arial" w:cs="Arial"/>
      <w:b/>
      <w:bCs/>
      <w:color w:val="1F3864"/>
      <w:sz w:val="36"/>
      <w:szCs w:val="36"/>
    </w:rPr>
  </w:style>
  <w:style w:type="paragraph" w:styleId="Titolo2">
    <w:name w:val="Heading 2"/>
    <w:basedOn w:val="Titolo"/>
    <w:qFormat/>
    <w:pPr>
      <w:spacing w:before="280" w:after="160"/>
      <w:outlineLvl w:val="1"/>
    </w:pPr>
    <w:rPr>
      <w:rFonts w:ascii="Arial" w:hAnsi="Arial" w:eastAsia="Arial" w:cs="Arial"/>
      <w:b/>
      <w:bCs/>
      <w:color w:val="2E4057"/>
      <w:sz w:val="28"/>
      <w:szCs w:val="28"/>
    </w:rPr>
  </w:style>
  <w:style w:type="paragraph" w:styleId="Titolo3">
    <w:name w:val="Heading 3"/>
    <w:basedOn w:val="Titolo"/>
    <w:qFormat/>
    <w:pPr>
      <w:spacing w:before="200" w:after="120"/>
      <w:outlineLvl w:val="2"/>
    </w:pPr>
    <w:rPr>
      <w:rFonts w:ascii="Arial" w:hAnsi="Arial" w:eastAsia="Arial" w:cs="Arial"/>
      <w:b/>
      <w:bCs/>
      <w:color w:val="4472C4"/>
      <w:sz w:val="24"/>
      <w:szCs w:val="24"/>
    </w:rPr>
  </w:style>
  <w:style w:type="paragraph" w:styleId="Titolo4">
    <w:name w:val="Heading 4"/>
    <w:basedOn w:val="Titolo"/>
    <w:qFormat/>
    <w:pPr/>
    <w:rPr>
      <w:i/>
      <w:iCs/>
      <w:color w:val="2E74B5"/>
    </w:rPr>
  </w:style>
  <w:style w:type="paragraph" w:styleId="Titolo5">
    <w:name w:val="Heading 5"/>
    <w:basedOn w:val="Titolo"/>
    <w:qFormat/>
    <w:pPr/>
    <w:rPr>
      <w:color w:val="2E74B5"/>
    </w:rPr>
  </w:style>
  <w:style w:type="paragraph" w:styleId="Titolo6">
    <w:name w:val="Heading 6"/>
    <w:basedOn w:val="Titolo"/>
    <w:qFormat/>
    <w:pPr/>
    <w:rPr>
      <w:color w:val="1F4D78"/>
    </w:rPr>
  </w:style>
  <w:style w:type="character" w:styleId="CollegamentoInternet">
    <w:name w:val="Collegamento Internet"/>
    <w:uiPriority w:val="99"/>
    <w:unhideWhenUsed/>
    <w:rPr>
      <w:color w:val="0563C1"/>
      <w:u w:val="single"/>
    </w:rPr>
  </w:style>
  <w:style w:type="character" w:styleId="Richiamoallanotaapidipagina">
    <w:name w:val="Richiamo alla nota a piè di pagina"/>
    <w:rPr>
      <w:vertAlign w:val="superscript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Testosorgente">
    <w:name w:val="Testo sorgente"/>
    <w:qFormat/>
    <w:rPr>
      <w:rFonts w:ascii="Liberation Mono" w:hAnsi="Liberation Mono" w:eastAsia="NSimSun" w:cs="Liberation Mono"/>
    </w:rPr>
  </w:style>
  <w:style w:type="character" w:styleId="Punti">
    <w:name w:val="Punti"/>
    <w:qFormat/>
    <w:rPr>
      <w:rFonts w:ascii="OpenSymbol" w:hAnsi="OpenSymbol" w:eastAsia="OpenSymbol" w:cs="OpenSymbol"/>
    </w:rPr>
  </w:style>
  <w:style w:type="character" w:styleId="Caratteridinumerazione">
    <w:name w:val="Caratteri di numerazione"/>
    <w:qFormat/>
    <w:rPr/>
  </w:style>
  <w:style w:type="paragraph" w:styleId="Titolo">
    <w:name w:val="Titolo"/>
    <w:basedOn w:val="Normal"/>
    <w:next w:val="Corpodeltes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orpodeltesto">
    <w:name w:val="Body Text"/>
    <w:basedOn w:val="Normal"/>
    <w:pPr>
      <w:spacing w:lineRule="auto" w:line="276" w:before="0" w:after="140"/>
    </w:pPr>
    <w:rPr/>
  </w:style>
  <w:style w:type="paragraph" w:styleId="Elenco">
    <w:name w:val="List"/>
    <w:basedOn w:val="Corpodeltesto"/>
    <w:pPr/>
    <w:rPr>
      <w:rFonts w:cs="Lucida Sans"/>
    </w:rPr>
  </w:style>
  <w:style w:type="paragraph" w:styleId="Didascali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Lucida Sans"/>
      <w:lang w:val="zxx" w:eastAsia="zxx" w:bidi="zxx"/>
    </w:rPr>
  </w:style>
  <w:style w:type="paragraph" w:styleId="Titoloprincipale">
    <w:name w:val="Title"/>
    <w:basedOn w:val="Titolo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4"/>
      <w:szCs w:val="24"/>
      <w:lang w:val="it-I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4"/>
      <w:szCs w:val="24"/>
      <w:lang w:val="it-IT" w:eastAsia="zh-CN" w:bidi="hi-IN"/>
    </w:rPr>
  </w:style>
  <w:style w:type="paragraph" w:styleId="Notaapidipagina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Intestazioneepidipagina">
    <w:name w:val="Intestazione e piè di pagina"/>
    <w:basedOn w:val="Normal"/>
    <w:qFormat/>
    <w:pPr/>
    <w:rPr/>
  </w:style>
  <w:style w:type="paragraph" w:styleId="Pidipagina">
    <w:name w:val="Footer"/>
    <w:basedOn w:val="Intestazioneepidipagina"/>
    <w:pPr/>
    <w:rPr/>
  </w:style>
  <w:style w:type="paragraph" w:styleId="Lineaorizzontale">
    <w:name w:val="Linea orizzontale"/>
    <w:basedOn w:val="Normal"/>
    <w:next w:val="Corpodeltesto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LibreOffice/7.2.6.2$Windows_X86_64 LibreOffice_project/b0ec3a565991f7569a5a7f5d24fed7f52653d754</Application>
  <AppVersion>15.0000</AppVersion>
  <Pages>4</Pages>
  <Words>970</Words>
  <Characters>5732</Characters>
  <CharactersWithSpaces>6634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2026-03-18T09:17:26Z</dcterms:created>
  <dc:creator>Un-named</dc:creator>
  <dc:description/>
  <dc:language>it-IT</dc:language>
  <cp:lastModifiedBy/>
  <dcterms:modified xsi:type="dcterms:W3CDTF">2026-03-30T19:29:57Z</dcterms:modified>
  <cp:revision>2</cp:revision>
  <dc:subject/>
  <dc:title/>
</cp:coreProperties>
</file>