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844E1" w14:textId="405C2898" w:rsidR="00176CEA" w:rsidRDefault="00176CEA">
      <w:r>
        <w:t>Roxanne Buenaventura</w:t>
      </w:r>
    </w:p>
    <w:p w14:paraId="2B373135" w14:textId="59185B2D" w:rsidR="00176CEA" w:rsidRDefault="00176CEA">
      <w:r>
        <w:t>CSD 325</w:t>
      </w:r>
    </w:p>
    <w:p w14:paraId="2D729539" w14:textId="5BD1CA93" w:rsidR="00176CEA" w:rsidRDefault="00176CEA">
      <w:r>
        <w:t>Module 1.2 Assignment</w:t>
      </w:r>
    </w:p>
    <w:p w14:paraId="3D1A9032" w14:textId="3C48B659" w:rsidR="00603F1F" w:rsidRDefault="00176CEA">
      <w:r w:rsidRPr="00176CEA">
        <w:drawing>
          <wp:inline distT="0" distB="0" distL="0" distR="0" wp14:anchorId="186202D9" wp14:editId="732ED167">
            <wp:extent cx="5943600" cy="3399790"/>
            <wp:effectExtent l="0" t="0" r="0" b="3810"/>
            <wp:docPr id="1744307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077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2BF8D" w14:textId="77777777" w:rsidR="00176CEA" w:rsidRDefault="00176CEA"/>
    <w:p w14:paraId="60732469" w14:textId="77777777" w:rsidR="00176CEA" w:rsidRDefault="00176CEA"/>
    <w:sectPr w:rsidR="00176C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CEA"/>
    <w:rsid w:val="00176CEA"/>
    <w:rsid w:val="00584427"/>
    <w:rsid w:val="00603F1F"/>
    <w:rsid w:val="00636430"/>
    <w:rsid w:val="00836F6B"/>
    <w:rsid w:val="008523AD"/>
    <w:rsid w:val="00DA1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F92CC8"/>
  <w15:chartTrackingRefBased/>
  <w15:docId w15:val="{51CCE749-CD59-5848-B87B-038A9FBDB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6C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6C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6C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C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6C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6C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6C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6C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6C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6C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6C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6C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C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6C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6C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6C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6C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6C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6C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6C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6C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6C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6C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6C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6C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6C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6C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6C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6C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Roxanne Buenaventura</dc:creator>
  <cp:keywords/>
  <dc:description/>
  <cp:lastModifiedBy>Roxanne Buenaventura</cp:lastModifiedBy>
  <cp:revision>1</cp:revision>
  <dcterms:created xsi:type="dcterms:W3CDTF">2026-06-02T02:49:00Z</dcterms:created>
  <dcterms:modified xsi:type="dcterms:W3CDTF">2026-06-02T02:51:00Z</dcterms:modified>
</cp:coreProperties>
</file>