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DAEA0" w14:textId="5A07E0CC" w:rsidR="00603F1F" w:rsidRDefault="00B147C1">
      <w:r>
        <w:t>Roxanne Buenaventura</w:t>
      </w:r>
    </w:p>
    <w:p w14:paraId="0C7EF9EB" w14:textId="4A07B69D" w:rsidR="00B147C1" w:rsidRDefault="00B147C1">
      <w:r>
        <w:t>CSD402</w:t>
      </w:r>
    </w:p>
    <w:p w14:paraId="7B784D5E" w14:textId="06E794B6" w:rsidR="00B147C1" w:rsidRDefault="00B147C1">
      <w:r>
        <w:t>Assignment 3</w:t>
      </w:r>
    </w:p>
    <w:p w14:paraId="372973BB" w14:textId="6A85CDE2" w:rsidR="00B147C1" w:rsidRDefault="00B147C1">
      <w:r>
        <w:t>11 August 2026</w:t>
      </w:r>
    </w:p>
    <w:p w14:paraId="290B9033" w14:textId="233E5F94" w:rsidR="00B147C1" w:rsidRDefault="00B147C1">
      <w:r w:rsidRPr="00B147C1">
        <w:drawing>
          <wp:inline distT="0" distB="0" distL="0" distR="0" wp14:anchorId="2AE57687" wp14:editId="6AF30F93">
            <wp:extent cx="5943600" cy="3343275"/>
            <wp:effectExtent l="0" t="0" r="0" b="0"/>
            <wp:docPr id="62047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76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C2C5" w14:textId="719C0AF0" w:rsidR="00B147C1" w:rsidRDefault="00B147C1">
      <w:r w:rsidRPr="00B147C1">
        <w:drawing>
          <wp:inline distT="0" distB="0" distL="0" distR="0" wp14:anchorId="0A5C9E0A" wp14:editId="2B1B5206">
            <wp:extent cx="5943600" cy="3319145"/>
            <wp:effectExtent l="0" t="0" r="0" b="0"/>
            <wp:docPr id="45019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96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C1"/>
    <w:rsid w:val="00584427"/>
    <w:rsid w:val="00603F1F"/>
    <w:rsid w:val="00636430"/>
    <w:rsid w:val="00836F6B"/>
    <w:rsid w:val="00A70417"/>
    <w:rsid w:val="00B147C1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7154B"/>
  <w15:chartTrackingRefBased/>
  <w15:docId w15:val="{36309C6F-851F-A34F-B90A-4D3C298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2026-08-12T03:17:00Z</dcterms:created>
  <dcterms:modified xsi:type="dcterms:W3CDTF">2026-08-12T03:48:00Z</dcterms:modified>
</cp:coreProperties>
</file>