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59A84" w14:textId="77777777" w:rsidR="00040A75" w:rsidRDefault="000B61BF">
      <w:r>
        <w:t>Reports: ~2500 words including refs; no more than 4 fig+table. Abstract, introductory paragraph, ~30 refs. Materials and methods in supplemental</w:t>
      </w:r>
    </w:p>
    <w:p w14:paraId="45B57812" w14:textId="77777777" w:rsidR="000B61BF" w:rsidRDefault="000B61BF"/>
    <w:p w14:paraId="5DCC1444" w14:textId="77777777" w:rsidR="000B61BF" w:rsidRDefault="000B61BF">
      <w:r>
        <w:t>Abstract:</w:t>
      </w:r>
    </w:p>
    <w:p w14:paraId="79326AB6" w14:textId="77777777" w:rsidR="000B61BF" w:rsidRDefault="000B61BF"/>
    <w:p w14:paraId="1E34CB8B" w14:textId="77777777" w:rsidR="000B61BF" w:rsidRDefault="000B61BF">
      <w:r>
        <w:t>Body:</w:t>
      </w:r>
    </w:p>
    <w:p w14:paraId="6A715E0C" w14:textId="77777777" w:rsidR="000B61BF" w:rsidRDefault="000B61BF"/>
    <w:p w14:paraId="1A31E84D" w14:textId="6B2F9C2C" w:rsidR="000B61BF" w:rsidRDefault="000B61BF" w:rsidP="001511A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2122FC">
        <w:rPr>
          <w:rFonts w:ascii="Times New Roman" w:hAnsi="Times New Roman" w:cs="Times New Roman"/>
          <w:sz w:val="22"/>
          <w:szCs w:val="22"/>
        </w:rPr>
        <w:t>Protein coding sequences evolve in response to a mixture of natural selection, mutational bias, and drift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 w:rsidR="00604E83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&lt;EndNote&gt;&lt;Cite&gt;&lt;Author&gt;Li&lt;/Author&gt;&lt;Year&gt;1978&lt;/Year&gt;&lt;RecNum&gt;26576&lt;/RecNum&gt;&lt;DisplayText&gt;(&lt;style face="italic"&gt;1, 2&lt;/style&gt;)&lt;/DisplayText&gt;&lt;record&gt;&lt;rec-number&gt;26576&lt;/rec-number&gt;&lt;foreign-keys&gt;&lt;key app="EN" db-id="290fw9tzn52tt5e2dzm5edtsxv0se9dpzf9z"&gt;26576&lt;/key&gt;&lt;/foreign-keys&gt;&lt;ref-type name="Journal Article"&gt;17&lt;/ref-type&gt;&lt;contributors&gt;&lt;authors&gt;&lt;author&gt;Li, W. H.&lt;/author&gt;&lt;/authors&gt;&lt;/contributors&gt;&lt;titles&gt;&lt;title&gt;Maintenance of genetic variability under the joint effect of mutation, selection and random drift&lt;/title&gt;&lt;secondary-title&gt;Genetics&lt;/secondary-title&gt;&lt;/titles&gt;&lt;periodical&gt;&lt;full-title&gt;Genetics&lt;/full-title&gt;&lt;/periodical&gt;&lt;pages&gt;349-382&lt;/pages&gt;&lt;volume&gt;90&lt;/volume&gt;&lt;number&gt;2&lt;/number&gt;&lt;dates&gt;&lt;year&gt;1978&lt;/year&gt;&lt;/dates&gt;&lt;publisher&gt;Genetics Soc America&lt;/publisher&gt;&lt;isbn&gt;0016-6731&lt;/isbn&gt;&lt;urls&gt;&lt;related-urls&gt;&lt;url&gt;http://www.ncbi.nlm.nih.gov/pmc/articles/PMC1213895/pdf/349.pdf&lt;/url&gt;&lt;/related-urls&gt;&lt;/urls&gt;&lt;/record&gt;&lt;/Cite&gt;&lt;Cite&gt;&lt;Author&gt;Kimura&lt;/Author&gt;&lt;Year&gt;1964&lt;/Year&gt;&lt;RecNum&gt;26577&lt;/RecNum&gt;&lt;record&gt;&lt;rec-number&gt;26577&lt;/rec-number&gt;&lt;foreign-keys&gt;&lt;key app="EN" db-id="290fw9tzn52tt5e2dzm5edtsxv0se9dpzf9z"&gt;26577&lt;/key&gt;&lt;/foreign-keys&gt;&lt;ref-type name="Journal Article"&gt;17&lt;/ref-type&gt;&lt;contributors&gt;&lt;authors&gt;&lt;author&gt;Kimura, M.&lt;/author&gt;&lt;author&gt;Crow, J. F.&lt;/author&gt;&lt;/authors&gt;&lt;/contributors&gt;&lt;titles&gt;&lt;title&gt;The number of alleles that can be maintained in a finite population&lt;/title&gt;&lt;secondary-title&gt;Genetics&lt;/secondary-title&gt;&lt;/titles&gt;&lt;periodical&gt;&lt;full-title&gt;Genetics&lt;/full-title&gt;&lt;/periodical&gt;&lt;pages&gt;725&lt;/pages&gt;&lt;volume&gt;49&lt;/volume&gt;&lt;number&gt;4&lt;/number&gt;&lt;dates&gt;&lt;year&gt;1964&lt;/year&gt;&lt;/dates&gt;&lt;publisher&gt;Genetics Society of America&lt;/publisher&gt;&lt;urls&gt;&lt;related-urls&gt;&lt;url&gt;http://www.genetics.org/content/49/4/725.full.pdf&lt;/url&gt;&lt;/related-urls&gt;&lt;/urls&gt;&lt;/record&gt;&lt;/Cite&gt;&lt;/EndNote&gt;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604E83">
        <w:rPr>
          <w:rFonts w:ascii="Times New Roman" w:hAnsi="Times New Roman" w:cs="Times New Roman"/>
          <w:noProof/>
          <w:sz w:val="22"/>
          <w:szCs w:val="22"/>
        </w:rPr>
        <w:t>(</w:t>
      </w:r>
      <w:hyperlink w:anchor="_ENREF_1" w:tooltip="Li, 1978 #26576" w:history="1">
        <w:r w:rsidR="00F03E94" w:rsidRPr="00604E83">
          <w:rPr>
            <w:rFonts w:ascii="Times New Roman" w:hAnsi="Times New Roman" w:cs="Times New Roman"/>
            <w:i/>
            <w:noProof/>
            <w:sz w:val="22"/>
            <w:szCs w:val="22"/>
          </w:rPr>
          <w:t>1</w:t>
        </w:r>
      </w:hyperlink>
      <w:r w:rsidR="00604E83" w:rsidRPr="00604E83">
        <w:rPr>
          <w:rFonts w:ascii="Times New Roman" w:hAnsi="Times New Roman" w:cs="Times New Roman"/>
          <w:i/>
          <w:noProof/>
          <w:sz w:val="22"/>
          <w:szCs w:val="22"/>
        </w:rPr>
        <w:t xml:space="preserve">, </w:t>
      </w:r>
      <w:hyperlink w:anchor="_ENREF_2" w:tooltip="Kimura, 1964 #26577" w:history="1">
        <w:r w:rsidR="00F03E94" w:rsidRPr="00604E83">
          <w:rPr>
            <w:rFonts w:ascii="Times New Roman" w:hAnsi="Times New Roman" w:cs="Times New Roman"/>
            <w:i/>
            <w:noProof/>
            <w:sz w:val="22"/>
            <w:szCs w:val="22"/>
          </w:rPr>
          <w:t>2</w:t>
        </w:r>
      </w:hyperlink>
      <w:r w:rsidR="00604E83">
        <w:rPr>
          <w:rFonts w:ascii="Times New Roman" w:hAnsi="Times New Roman" w:cs="Times New Roman"/>
          <w:noProof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 w:rsidRPr="002122FC">
        <w:rPr>
          <w:rFonts w:ascii="Times New Roman" w:hAnsi="Times New Roman" w:cs="Times New Roman"/>
          <w:sz w:val="22"/>
          <w:szCs w:val="22"/>
        </w:rPr>
        <w:t>. While this has been known since the Modern Synthesis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2122FC">
        <w:rPr>
          <w:rFonts w:ascii="Times New Roman" w:hAnsi="Times New Roman" w:cs="Times New Roman"/>
          <w:sz w:val="22"/>
          <w:szCs w:val="22"/>
        </w:rPr>
        <w:t xml:space="preserve"> and in spite of the </w:t>
      </w:r>
      <w:r>
        <w:rPr>
          <w:rFonts w:ascii="Times New Roman" w:hAnsi="Times New Roman" w:cs="Times New Roman"/>
          <w:sz w:val="22"/>
          <w:szCs w:val="22"/>
        </w:rPr>
        <w:t>explosion</w:t>
      </w:r>
      <w:r w:rsidRPr="002122FC">
        <w:rPr>
          <w:rFonts w:ascii="Times New Roman" w:hAnsi="Times New Roman" w:cs="Times New Roman"/>
          <w:sz w:val="22"/>
          <w:szCs w:val="22"/>
        </w:rPr>
        <w:t xml:space="preserve"> of sequence data</w:t>
      </w:r>
      <w:r>
        <w:rPr>
          <w:rFonts w:ascii="Times New Roman" w:hAnsi="Times New Roman" w:cs="Times New Roman"/>
          <w:sz w:val="22"/>
          <w:szCs w:val="22"/>
        </w:rPr>
        <w:t xml:space="preserve"> from genomics studies and other studies using next gen sequencing approaches</w:t>
      </w:r>
      <w:r w:rsidRPr="002122FC">
        <w:rPr>
          <w:rFonts w:ascii="Times New Roman" w:hAnsi="Times New Roman" w:cs="Times New Roman"/>
          <w:sz w:val="22"/>
          <w:szCs w:val="22"/>
        </w:rPr>
        <w:t>, the methods use</w:t>
      </w:r>
      <w:r>
        <w:rPr>
          <w:rFonts w:ascii="Times New Roman" w:hAnsi="Times New Roman" w:cs="Times New Roman"/>
          <w:sz w:val="22"/>
          <w:szCs w:val="22"/>
        </w:rPr>
        <w:t>d</w:t>
      </w:r>
      <w:r w:rsidRPr="002122FC">
        <w:rPr>
          <w:rFonts w:ascii="Times New Roman" w:hAnsi="Times New Roman" w:cs="Times New Roman"/>
          <w:sz w:val="22"/>
          <w:szCs w:val="22"/>
        </w:rPr>
        <w:t xml:space="preserve"> to analyze coding sequences generally ignore one or more of these </w:t>
      </w:r>
      <w:r>
        <w:rPr>
          <w:rFonts w:ascii="Times New Roman" w:hAnsi="Times New Roman" w:cs="Times New Roman"/>
          <w:sz w:val="22"/>
          <w:szCs w:val="22"/>
        </w:rPr>
        <w:t>processes</w:t>
      </w:r>
      <w:r w:rsidR="00197A5F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2122FC">
        <w:rPr>
          <w:rFonts w:ascii="Times New Roman" w:hAnsi="Times New Roman" w:cs="Times New Roman"/>
          <w:sz w:val="22"/>
          <w:szCs w:val="22"/>
        </w:rPr>
        <w:t xml:space="preserve">ost models of </w:t>
      </w:r>
      <w:r>
        <w:rPr>
          <w:rFonts w:ascii="Times New Roman" w:hAnsi="Times New Roman" w:cs="Times New Roman"/>
          <w:sz w:val="22"/>
          <w:szCs w:val="22"/>
        </w:rPr>
        <w:t xml:space="preserve">nucleotide </w:t>
      </w:r>
      <w:r w:rsidRPr="002122FC">
        <w:rPr>
          <w:rFonts w:ascii="Times New Roman" w:hAnsi="Times New Roman" w:cs="Times New Roman"/>
          <w:sz w:val="22"/>
          <w:szCs w:val="22"/>
        </w:rPr>
        <w:t>sequence evolution assume constant, reversible substitution rates</w:t>
      </w:r>
      <w:r w:rsidR="00604E83">
        <w:rPr>
          <w:rFonts w:ascii="Times New Roman" w:hAnsi="Times New Roman" w:cs="Times New Roman"/>
          <w:sz w:val="22"/>
          <w:szCs w:val="22"/>
        </w:rPr>
        <w:t xml:space="preserve"> over a specified set of sites.</w:t>
      </w:r>
      <w:r>
        <w:rPr>
          <w:rFonts w:ascii="Times New Roman" w:hAnsi="Times New Roman" w:cs="Times New Roman"/>
          <w:sz w:val="22"/>
          <w:szCs w:val="22"/>
        </w:rPr>
        <w:t xml:space="preserve"> Goldman and Yang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 w:rsidR="00604E83">
        <w:rPr>
          <w:rFonts w:ascii="Times New Roman" w:hAnsi="Times New Roman" w:cs="Times New Roman"/>
          <w:sz w:val="22"/>
          <w:szCs w:val="22"/>
        </w:rPr>
        <w:instrText xml:space="preserve"> ADDIN EN.CITE &lt;EndNote&gt;&lt;Cite ExcludeAuth="1"&gt;&lt;Author&gt;Goldman&lt;/Author&gt;&lt;Year&gt;1994&lt;/Year&gt;&lt;RecNum&gt;22079&lt;/RecNum&gt;&lt;DisplayText&gt;(&lt;style face="italic"&gt;3&lt;/style&gt;)&lt;/DisplayText&gt;&lt;record&gt;&lt;rec-number&gt;22079&lt;/rec-number&gt;&lt;foreign-keys&gt;&lt;key app="EN" db-id="290fw9tzn52tt5e2dzm5edtsxv0se9dpzf9z"&gt;22079&lt;/key&gt;&lt;/foreign-keys&gt;&lt;ref-type name="Journal Article"&gt;17&lt;/ref-type&gt;&lt;contributors&gt;&lt;authors&gt;&lt;author&gt;Goldman, N.&lt;/author&gt;&lt;author&gt;Yang, Z. H.&lt;/author&gt;&lt;/authors&gt;&lt;/contributors&gt;&lt;titles&gt;&lt;title&gt;Codon-Based Model of Nucleotide Substitution for Protein-Coding DNA-Sequences&lt;/title&gt;&lt;secondary-title&gt;Molecular Biology and Evolution&lt;/secondary-title&gt;&lt;/titles&gt;&lt;periodical&gt;&lt;full-title&gt;Molecular Biology and Evolution&lt;/full-title&gt;&lt;/periodical&gt;&lt;pages&gt;725-736&lt;/pages&gt;&lt;volume&gt;11&lt;/volume&gt;&lt;number&gt;5&lt;/number&gt;&lt;dates&gt;&lt;year&gt;1994&lt;/year&gt;&lt;pub-dates&gt;&lt;date&gt;Sep&lt;/date&gt;&lt;/pub-dates&gt;&lt;/dates&gt;&lt;isbn&gt;0737-4038&lt;/isbn&gt;&lt;accession-num&gt;WOS:A1994PG15600002&lt;/accession-num&gt;&lt;urls&gt;&lt;/urls&gt;&lt;/record&gt;&lt;/Cite&gt;&lt;/EndNote&gt;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604E83">
        <w:rPr>
          <w:rFonts w:ascii="Times New Roman" w:hAnsi="Times New Roman" w:cs="Times New Roman"/>
          <w:noProof/>
          <w:sz w:val="22"/>
          <w:szCs w:val="22"/>
        </w:rPr>
        <w:t>(</w:t>
      </w:r>
      <w:hyperlink w:anchor="_ENREF_3" w:tooltip="Goldman, 1994 #22079" w:history="1">
        <w:r w:rsidR="00F03E94" w:rsidRPr="00604E83">
          <w:rPr>
            <w:rFonts w:ascii="Times New Roman" w:hAnsi="Times New Roman" w:cs="Times New Roman"/>
            <w:i/>
            <w:noProof/>
            <w:sz w:val="22"/>
            <w:szCs w:val="22"/>
          </w:rPr>
          <w:t>3</w:t>
        </w:r>
      </w:hyperlink>
      <w:r w:rsidR="00604E83">
        <w:rPr>
          <w:rFonts w:ascii="Times New Roman" w:hAnsi="Times New Roman" w:cs="Times New Roman"/>
          <w:noProof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 xml:space="preserve"> developed a codon model that incorporated different transition rates between synonymous and nonsynonymous sites. Nevertheless, this model and its descendants </w:t>
      </w:r>
      <w:r>
        <w:rPr>
          <w:rFonts w:ascii="Times New Roman" w:hAnsi="Times New Roman" w:cs="Times New Roman"/>
          <w:sz w:val="22"/>
          <w:szCs w:val="22"/>
        </w:rPr>
        <w:fldChar w:fldCharType="begin">
          <w:fldData xml:space="preserve">PEVuZE5vdGU+PENpdGU+PEF1dGhvcj5ZYW5nPC9BdXRob3I+PFllYXI+MjAwMjwvWWVhcj48UmVj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</w:fldData>
        </w:fldChar>
      </w:r>
      <w:r w:rsidR="00604E83">
        <w:rPr>
          <w:rFonts w:ascii="Times New Roman" w:hAnsi="Times New Roman" w:cs="Times New Roman"/>
          <w:sz w:val="22"/>
          <w:szCs w:val="22"/>
        </w:rPr>
        <w:instrText xml:space="preserve"> ADDIN EN.CITE </w:instrText>
      </w:r>
      <w:r w:rsidR="00604E83">
        <w:rPr>
          <w:rFonts w:ascii="Times New Roman" w:hAnsi="Times New Roman" w:cs="Times New Roman"/>
          <w:sz w:val="22"/>
          <w:szCs w:val="22"/>
        </w:rPr>
        <w:fldChar w:fldCharType="begin">
          <w:fldData xml:space="preserve">PEVuZE5vdGU+PENpdGU+PEF1dGhvcj5ZYW5nPC9BdXRob3I+PFllYXI+MjAwMjwvWWVhcj48UmVj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</w:fldData>
        </w:fldChar>
      </w:r>
      <w:r w:rsidR="00604E83">
        <w:rPr>
          <w:rFonts w:ascii="Times New Roman" w:hAnsi="Times New Roman" w:cs="Times New Roman"/>
          <w:sz w:val="22"/>
          <w:szCs w:val="22"/>
        </w:rPr>
        <w:instrText xml:space="preserve"> ADDIN EN.CITE.DATA </w:instrText>
      </w:r>
      <w:r w:rsidR="00604E83">
        <w:rPr>
          <w:rFonts w:ascii="Times New Roman" w:hAnsi="Times New Roman" w:cs="Times New Roman"/>
          <w:sz w:val="22"/>
          <w:szCs w:val="22"/>
        </w:rPr>
      </w:r>
      <w:r w:rsidR="00604E83"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604E83">
        <w:rPr>
          <w:rFonts w:ascii="Times New Roman" w:hAnsi="Times New Roman" w:cs="Times New Roman"/>
          <w:noProof/>
          <w:sz w:val="22"/>
          <w:szCs w:val="22"/>
        </w:rPr>
        <w:t>(</w:t>
      </w:r>
      <w:hyperlink w:anchor="_ENREF_4" w:tooltip="Yang, 2002 #26382" w:history="1">
        <w:r w:rsidR="00F03E94" w:rsidRPr="00604E83">
          <w:rPr>
            <w:rFonts w:ascii="Times New Roman" w:hAnsi="Times New Roman" w:cs="Times New Roman"/>
            <w:i/>
            <w:noProof/>
            <w:sz w:val="22"/>
            <w:szCs w:val="22"/>
          </w:rPr>
          <w:t>4-7</w:t>
        </w:r>
      </w:hyperlink>
      <w:r w:rsidR="00604E83">
        <w:rPr>
          <w:rFonts w:ascii="Times New Roman" w:hAnsi="Times New Roman" w:cs="Times New Roman"/>
          <w:noProof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 xml:space="preserve">, which incorporate heterogeneity across sites and taxa, retain the assumption that the substitution rate from codon </w:t>
      </w:r>
      <w:r>
        <w:rPr>
          <w:rFonts w:ascii="Times New Roman" w:hAnsi="Times New Roman" w:cs="Times New Roman"/>
          <w:i/>
          <w:sz w:val="22"/>
          <w:szCs w:val="22"/>
        </w:rPr>
        <w:t xml:space="preserve">i </w:t>
      </w:r>
      <w:r>
        <w:rPr>
          <w:rFonts w:ascii="Times New Roman" w:hAnsi="Times New Roman" w:cs="Times New Roman"/>
          <w:sz w:val="22"/>
          <w:szCs w:val="22"/>
        </w:rPr>
        <w:t xml:space="preserve">to codon </w:t>
      </w:r>
      <w:r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equals the reverse rate</w:t>
      </w:r>
      <w:r w:rsidR="00197A5F">
        <w:rPr>
          <w:rFonts w:ascii="Times New Roman" w:hAnsi="Times New Roman" w:cs="Times New Roman"/>
          <w:sz w:val="22"/>
          <w:szCs w:val="22"/>
        </w:rPr>
        <w:t>, even though</w:t>
      </w:r>
      <w:r w:rsidR="00942FAE">
        <w:rPr>
          <w:rFonts w:ascii="Times New Roman" w:hAnsi="Times New Roman" w:cs="Times New Roman"/>
          <w:sz w:val="22"/>
          <w:szCs w:val="22"/>
        </w:rPr>
        <w:t xml:space="preserve"> in reality these two codons are expected to have unequal fitness, especially if they differ in amino acid</w:t>
      </w:r>
      <w:r>
        <w:rPr>
          <w:rFonts w:ascii="Times New Roman" w:hAnsi="Times New Roman" w:cs="Times New Roman"/>
          <w:sz w:val="22"/>
          <w:szCs w:val="22"/>
        </w:rPr>
        <w:t xml:space="preserve">. Various models that incorporate mutation and selection on codons and amino acids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 w:rsidR="00604E83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&lt;EndNote&gt;&lt;Cite&gt;&lt;Author&gt;Yang&lt;/Author&gt;&lt;Year&gt;2008&lt;/Year&gt;&lt;RecNum&gt;26417&lt;/RecNum&gt;&lt;DisplayText&gt;(&lt;style face="italic"&gt;8, 9&lt;/style&gt;)&lt;/DisplayText&gt;&lt;record&gt;&lt;rec-number&gt;26417&lt;/rec-number&gt;&lt;foreign-keys&gt;&lt;key app="EN" db-id="290fw9tzn52tt5e2dzm5edtsxv0se9dpzf9z"&gt;26417&lt;/key&gt;&lt;/foreign-keys&gt;&lt;ref-type name="Journal Article"&gt;17&lt;/ref-type&gt;&lt;contributors&gt;&lt;authors&gt;&lt;author&gt;Yang, Ziheng&lt;/author&gt;&lt;author&gt;Nielsen, Rasmus&lt;/author&gt;&lt;/authors&gt;&lt;/contributors&gt;&lt;titles&gt;&lt;title&gt;Mutation-selection models of codon substitution and their use to estimate selective strengths on codon usage&lt;/title&gt;&lt;secondary-title&gt;Molecular Biology and Evolution&lt;/secondary-title&gt;&lt;/titles&gt;&lt;periodical&gt;&lt;full-title&gt;Molecular Biology and Evolution&lt;/full-title&gt;&lt;/periodical&gt;&lt;pages&gt;568-579&lt;/pages&gt;&lt;volume&gt;25&lt;/volume&gt;&lt;number&gt;3&lt;/number&gt;&lt;dates&gt;&lt;year&gt;2008&lt;/year&gt;&lt;pub-dates&gt;&lt;date&gt;Mar&lt;/date&gt;&lt;/pub-dates&gt;&lt;/dates&gt;&lt;isbn&gt;0737-4038&lt;/isbn&gt;&lt;accession-num&gt;WOS:000253491100011&lt;/accession-num&gt;&lt;urls&gt;&lt;related-urls&gt;&lt;url&gt;http://mbe.oxfordjournals.org/content/25/3/568.full.pdf&lt;/url&gt;&lt;/related-urls&gt;&lt;/urls&gt;&lt;/record&gt;&lt;/Cite&gt;&lt;Cite&gt;&lt;Author&gt;Miyazawa&lt;/Author&gt;&lt;Year&gt;2011&lt;/Year&gt;&lt;RecNum&gt;26399&lt;/RecNum&gt;&lt;record&gt;&lt;rec-number&gt;26399&lt;/rec-number&gt;&lt;foreign-keys&gt;&lt;key app="EN" db-id="290fw9tzn52tt5e2dzm5edtsxv0se9dpzf9z"&gt;26399&lt;/key&gt;&lt;/foreign-keys&gt;&lt;ref-type name="Journal Article"&gt;17&lt;/ref-type&gt;&lt;contributors&gt;&lt;authors&gt;&lt;author&gt;Miyazawa, Sanzo&lt;/author&gt;&lt;/authors&gt;&lt;/contributors&gt;&lt;titles&gt;&lt;title&gt;Selective Constraints on Amino Acids Estimated by a Mechanistic Codon Substitution Model with Multiple Nucleotide Changes&lt;/title&gt;&lt;secondary-title&gt;PLoS ONE&lt;/secondary-title&gt;&lt;/titles&gt;&lt;periodical&gt;&lt;full-title&gt;PLoS ONE&lt;/full-title&gt;&lt;/periodical&gt;&lt;volume&gt;6&lt;/volume&gt;&lt;number&gt;3&lt;/number&gt;&lt;dates&gt;&lt;year&gt;2011&lt;/year&gt;&lt;pub-dates&gt;&lt;date&gt;Mar 18&lt;/date&gt;&lt;/pub-dates&gt;&lt;/dates&gt;&lt;isbn&gt;1932-6203&lt;/isbn&gt;&lt;accession-num&gt;WOS:000288545100012&lt;/accession-num&gt;&lt;urls&gt;&lt;related-urls&gt;&lt;url&gt;http://www.ncbi.nlm.nih.gov/pmc/articles/PMC3060808/pdf/pone.0017244.pdf&lt;/url&gt;&lt;/related-urls&gt;&lt;/urls&gt;&lt;/record&gt;&lt;/Cite&gt;&lt;/EndNote&gt;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604E83">
        <w:rPr>
          <w:rFonts w:ascii="Times New Roman" w:hAnsi="Times New Roman" w:cs="Times New Roman"/>
          <w:noProof/>
          <w:sz w:val="22"/>
          <w:szCs w:val="22"/>
        </w:rPr>
        <w:t>(</w:t>
      </w:r>
      <w:hyperlink w:anchor="_ENREF_8" w:tooltip="Yang, 2008 #26417" w:history="1">
        <w:r w:rsidR="00F03E94" w:rsidRPr="00604E83">
          <w:rPr>
            <w:rFonts w:ascii="Times New Roman" w:hAnsi="Times New Roman" w:cs="Times New Roman"/>
            <w:i/>
            <w:noProof/>
            <w:sz w:val="22"/>
            <w:szCs w:val="22"/>
          </w:rPr>
          <w:t>8</w:t>
        </w:r>
      </w:hyperlink>
      <w:r w:rsidR="00604E83" w:rsidRPr="00604E83">
        <w:rPr>
          <w:rFonts w:ascii="Times New Roman" w:hAnsi="Times New Roman" w:cs="Times New Roman"/>
          <w:i/>
          <w:noProof/>
          <w:sz w:val="22"/>
          <w:szCs w:val="22"/>
        </w:rPr>
        <w:t xml:space="preserve">, </w:t>
      </w:r>
      <w:hyperlink w:anchor="_ENREF_9" w:tooltip="Miyazawa, 2011 #26399" w:history="1">
        <w:r w:rsidR="00F03E94" w:rsidRPr="00604E83">
          <w:rPr>
            <w:rFonts w:ascii="Times New Roman" w:hAnsi="Times New Roman" w:cs="Times New Roman"/>
            <w:i/>
            <w:noProof/>
            <w:sz w:val="22"/>
            <w:szCs w:val="22"/>
          </w:rPr>
          <w:t>9</w:t>
        </w:r>
      </w:hyperlink>
      <w:r w:rsidR="00604E83">
        <w:rPr>
          <w:rFonts w:ascii="Times New Roman" w:hAnsi="Times New Roman" w:cs="Times New Roman"/>
          <w:noProof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 xml:space="preserve"> also inherit this limitation of equal rates.</w:t>
      </w:r>
      <w:r w:rsidR="00604E83">
        <w:rPr>
          <w:rFonts w:ascii="Times New Roman" w:hAnsi="Times New Roman" w:cs="Times New Roman"/>
          <w:sz w:val="22"/>
          <w:szCs w:val="22"/>
        </w:rPr>
        <w:t xml:space="preserve"> T</w:t>
      </w:r>
      <w:r>
        <w:rPr>
          <w:rFonts w:ascii="Times New Roman" w:hAnsi="Times New Roman" w:cs="Times New Roman"/>
          <w:sz w:val="22"/>
          <w:szCs w:val="22"/>
        </w:rPr>
        <w:t xml:space="preserve">wo models have been advanced that deal with non-time-reversible models. Seoighe et al. </w:t>
      </w:r>
      <w:r>
        <w:rPr>
          <w:rFonts w:ascii="Times New Roman" w:hAnsi="Times New Roman" w:cs="Times New Roman"/>
          <w:sz w:val="22"/>
          <w:szCs w:val="22"/>
        </w:rPr>
        <w:fldChar w:fldCharType="begin">
          <w:fldData xml:space="preserve">PEVuZE5vdGU+PENpdGUgRXhjbHVkZUF1dGg9IjEiPjxBdXRob3I+U2VvaWdoZTwvQXV0aG9yPjxZ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</w:fldData>
        </w:fldChar>
      </w:r>
      <w:r w:rsidR="00F03E94">
        <w:rPr>
          <w:rFonts w:ascii="Times New Roman" w:hAnsi="Times New Roman" w:cs="Times New Roman"/>
          <w:sz w:val="22"/>
          <w:szCs w:val="22"/>
        </w:rPr>
        <w:instrText xml:space="preserve"> ADDIN EN.CITE </w:instrText>
      </w:r>
      <w:r w:rsidR="00F03E94">
        <w:rPr>
          <w:rFonts w:ascii="Times New Roman" w:hAnsi="Times New Roman" w:cs="Times New Roman"/>
          <w:sz w:val="22"/>
          <w:szCs w:val="22"/>
        </w:rPr>
        <w:fldChar w:fldCharType="begin">
          <w:fldData xml:space="preserve">PEVuZE5vdGU+PENpdGUgRXhjbHVkZUF1dGg9IjEiPjxBdXRob3I+U2VvaWdoZTwvQXV0aG9yPjxZ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</w:fldData>
        </w:fldChar>
      </w:r>
      <w:r w:rsidR="00F03E94">
        <w:rPr>
          <w:rFonts w:ascii="Times New Roman" w:hAnsi="Times New Roman" w:cs="Times New Roman"/>
          <w:sz w:val="22"/>
          <w:szCs w:val="22"/>
        </w:rPr>
        <w:instrText xml:space="preserve"> ADDIN EN.CITE.DATA </w:instrText>
      </w:r>
      <w:r w:rsidR="00F03E94">
        <w:rPr>
          <w:rFonts w:ascii="Times New Roman" w:hAnsi="Times New Roman" w:cs="Times New Roman"/>
          <w:sz w:val="22"/>
          <w:szCs w:val="22"/>
        </w:rPr>
      </w:r>
      <w:r w:rsidR="00F03E94"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F03E94">
        <w:rPr>
          <w:rFonts w:ascii="Times New Roman" w:hAnsi="Times New Roman" w:cs="Times New Roman"/>
          <w:noProof/>
          <w:sz w:val="22"/>
          <w:szCs w:val="22"/>
        </w:rPr>
        <w:t>(</w:t>
      </w:r>
      <w:hyperlink w:anchor="_ENREF_10" w:tooltip="Seoighe, 2007 #26476" w:history="1">
        <w:r w:rsidR="00F03E94" w:rsidRPr="00F03E94">
          <w:rPr>
            <w:rFonts w:ascii="Times New Roman" w:hAnsi="Times New Roman" w:cs="Times New Roman"/>
            <w:i/>
            <w:noProof/>
            <w:sz w:val="22"/>
            <w:szCs w:val="22"/>
          </w:rPr>
          <w:t>10</w:t>
        </w:r>
      </w:hyperlink>
      <w:r w:rsidR="00F03E94">
        <w:rPr>
          <w:rFonts w:ascii="Times New Roman" w:hAnsi="Times New Roman" w:cs="Times New Roman"/>
          <w:noProof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 xml:space="preserve"> developed a non-time-reversible model for evolution that allows a different rate of evolution to a specified optimal amino acid. Kosakovsky Pond et al. </w:t>
      </w:r>
      <w:r>
        <w:rPr>
          <w:rFonts w:ascii="Times New Roman" w:hAnsi="Times New Roman" w:cs="Times New Roman"/>
          <w:sz w:val="22"/>
          <w:szCs w:val="22"/>
        </w:rPr>
        <w:fldChar w:fldCharType="begin">
          <w:fldData xml:space="preserve">PEVuZE5vdGU+PENpdGUgRXhjbHVkZUF1dGg9IjEiPjxBdXRob3I+S29zYWtvdnNreSBQb25kPC9B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</w:fldData>
        </w:fldChar>
      </w:r>
      <w:r w:rsidR="00F03E94">
        <w:rPr>
          <w:rFonts w:ascii="Times New Roman" w:hAnsi="Times New Roman" w:cs="Times New Roman"/>
          <w:sz w:val="22"/>
          <w:szCs w:val="22"/>
        </w:rPr>
        <w:instrText xml:space="preserve"> ADDIN EN.CITE </w:instrText>
      </w:r>
      <w:r w:rsidR="00F03E94">
        <w:rPr>
          <w:rFonts w:ascii="Times New Roman" w:hAnsi="Times New Roman" w:cs="Times New Roman"/>
          <w:sz w:val="22"/>
          <w:szCs w:val="22"/>
        </w:rPr>
        <w:fldChar w:fldCharType="begin">
          <w:fldData xml:space="preserve">PEVuZE5vdGU+PENpdGUgRXhjbHVkZUF1dGg9IjEiPjxBdXRob3I+S29zYWtvdnNreSBQb25kPC9B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</w:fldData>
        </w:fldChar>
      </w:r>
      <w:r w:rsidR="00F03E94">
        <w:rPr>
          <w:rFonts w:ascii="Times New Roman" w:hAnsi="Times New Roman" w:cs="Times New Roman"/>
          <w:sz w:val="22"/>
          <w:szCs w:val="22"/>
        </w:rPr>
        <w:instrText xml:space="preserve"> ADDIN EN.CITE.DATA </w:instrText>
      </w:r>
      <w:r w:rsidR="00F03E94">
        <w:rPr>
          <w:rFonts w:ascii="Times New Roman" w:hAnsi="Times New Roman" w:cs="Times New Roman"/>
          <w:sz w:val="22"/>
          <w:szCs w:val="22"/>
        </w:rPr>
      </w:r>
      <w:r w:rsidR="00F03E94"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F03E94">
        <w:rPr>
          <w:rFonts w:ascii="Times New Roman" w:hAnsi="Times New Roman" w:cs="Times New Roman"/>
          <w:noProof/>
          <w:sz w:val="22"/>
          <w:szCs w:val="22"/>
        </w:rPr>
        <w:t>(</w:t>
      </w:r>
      <w:hyperlink w:anchor="_ENREF_11" w:tooltip="Kosakovsky Pond, 2008 #26477" w:history="1">
        <w:r w:rsidR="00F03E94" w:rsidRPr="00F03E94">
          <w:rPr>
            <w:rFonts w:ascii="Times New Roman" w:hAnsi="Times New Roman" w:cs="Times New Roman"/>
            <w:i/>
            <w:noProof/>
            <w:sz w:val="22"/>
            <w:szCs w:val="22"/>
          </w:rPr>
          <w:t>11</w:t>
        </w:r>
      </w:hyperlink>
      <w:r w:rsidR="00F03E94">
        <w:rPr>
          <w:rFonts w:ascii="Times New Roman" w:hAnsi="Times New Roman" w:cs="Times New Roman"/>
          <w:noProof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 xml:space="preserve"> developed a model based on this that also allows biased substitutions towards an optimal amino acid. </w:t>
      </w:r>
      <w:r w:rsidR="00604E83">
        <w:rPr>
          <w:rFonts w:ascii="Times New Roman" w:hAnsi="Times New Roman" w:cs="Times New Roman"/>
          <w:sz w:val="22"/>
          <w:szCs w:val="22"/>
        </w:rPr>
        <w:t xml:space="preserve">Amino acid models </w:t>
      </w:r>
      <w:r w:rsidR="00197A5F">
        <w:rPr>
          <w:rFonts w:ascii="Times New Roman" w:hAnsi="Times New Roman" w:cs="Times New Roman"/>
          <w:sz w:val="22"/>
          <w:szCs w:val="22"/>
        </w:rPr>
        <w:t xml:space="preserve">are used less frequently for phylogenetic inference but typically share this assumption that </w:t>
      </w:r>
      <w:r w:rsidR="00942FAE">
        <w:rPr>
          <w:rFonts w:ascii="Times New Roman" w:hAnsi="Times New Roman" w:cs="Times New Roman"/>
          <w:sz w:val="22"/>
          <w:szCs w:val="22"/>
        </w:rPr>
        <w:t xml:space="preserve">the rate of going from amino acid </w:t>
      </w:r>
      <w:r w:rsidR="00942FAE">
        <w:rPr>
          <w:rFonts w:ascii="Times New Roman" w:hAnsi="Times New Roman" w:cs="Times New Roman"/>
          <w:i/>
          <w:sz w:val="22"/>
          <w:szCs w:val="22"/>
        </w:rPr>
        <w:t xml:space="preserve">i </w:t>
      </w:r>
      <w:r w:rsidR="00942FAE">
        <w:rPr>
          <w:rFonts w:ascii="Times New Roman" w:hAnsi="Times New Roman" w:cs="Times New Roman"/>
          <w:sz w:val="22"/>
          <w:szCs w:val="22"/>
        </w:rPr>
        <w:t xml:space="preserve">to amino acid </w:t>
      </w:r>
      <w:r w:rsidR="00942FAE">
        <w:rPr>
          <w:rFonts w:ascii="Times New Roman" w:hAnsi="Times New Roman" w:cs="Times New Roman"/>
          <w:i/>
          <w:sz w:val="22"/>
          <w:szCs w:val="22"/>
        </w:rPr>
        <w:t>j</w:t>
      </w:r>
      <w:r w:rsidR="00942FAE">
        <w:rPr>
          <w:rFonts w:ascii="Times New Roman" w:hAnsi="Times New Roman" w:cs="Times New Roman"/>
          <w:sz w:val="22"/>
          <w:szCs w:val="22"/>
        </w:rPr>
        <w:t xml:space="preserve"> equals the reverse rate. </w:t>
      </w:r>
      <w:r w:rsidR="00B54AC4">
        <w:rPr>
          <w:rFonts w:ascii="Times New Roman" w:hAnsi="Times New Roman" w:cs="Times New Roman"/>
          <w:sz w:val="22"/>
          <w:szCs w:val="22"/>
        </w:rPr>
        <w:t>Many of these matrices are fit once from empirical data (PAM,  BLOSSUM________); some are estimated anew from each dataset (______), but these all share this symmetry assumption. Another assumption is that sites in a given, usually prespecified set, share a transition matrix</w:t>
      </w:r>
      <w:r w:rsidR="001511A2">
        <w:rPr>
          <w:rFonts w:ascii="Times New Roman" w:hAnsi="Times New Roman" w:cs="Times New Roman"/>
          <w:sz w:val="22"/>
          <w:szCs w:val="22"/>
        </w:rPr>
        <w:t xml:space="preserve">. This is relaxed in some models by summing likelihoods across multiple matrices differing by scaling (__gamma___)__ or individual rates (PAGEL____), or by site specific models. Many models also describe patterns without getting at the underlying process. Here we develop a family of amino acid models that mechanistically include drift, nucleotide mutation, and selection on amino acids. These models fit far better than do competing models based on model selection, do a better job predicting data, and </w:t>
      </w:r>
      <w:r w:rsidR="00CA24F4">
        <w:rPr>
          <w:rFonts w:ascii="Times New Roman" w:hAnsi="Times New Roman" w:cs="Times New Roman"/>
          <w:sz w:val="22"/>
          <w:szCs w:val="22"/>
        </w:rPr>
        <w:t>allow inference of meaningful parameter values.</w:t>
      </w:r>
    </w:p>
    <w:p w14:paraId="07A981B5" w14:textId="61F86A1F" w:rsidR="00604E83" w:rsidRDefault="0032593C" w:rsidP="00C56BBB">
      <w:pPr>
        <w:ind w:firstLine="720"/>
        <w:rPr>
          <w:b/>
        </w:rPr>
      </w:pPr>
      <w:r>
        <w:rPr>
          <w:rFonts w:ascii="Times New Roman" w:hAnsi="Times New Roman" w:cs="Times New Roman"/>
          <w:sz w:val="22"/>
          <w:szCs w:val="22"/>
        </w:rPr>
        <w:t xml:space="preserve">Our model includes a mutation rate matrix and a fixation rate matrix to get at a net substitution rate matrix that incorporates both components. Mutation occurs at individual nucleotides; nonsynonymous changes lead to changes in amino acids. Fixation probability depends on the relative fitness of two alleles, and is based on the model of </w:t>
      </w:r>
      <w:r>
        <w:rPr>
          <w:rFonts w:ascii="Times New Roman" w:hAnsi="Times New Roman" w:cs="Times New Roman"/>
          <w:sz w:val="22"/>
          <w:szCs w:val="22"/>
        </w:rPr>
        <w:t>Sella and Hirsh</w:t>
      </w:r>
      <w:r w:rsidRPr="002122FC">
        <w:rPr>
          <w:rFonts w:ascii="Times New Roman" w:hAnsi="Times New Roman" w:cs="Times New Roman"/>
          <w:sz w:val="22"/>
          <w:szCs w:val="22"/>
        </w:rPr>
        <w:t xml:space="preserve"> </w:t>
      </w:r>
      <w:r w:rsidRPr="002122FC">
        <w:rPr>
          <w:rFonts w:ascii="Times New Roman" w:hAnsi="Times New Roman" w:cs="Times New Roman"/>
          <w:sz w:val="22"/>
          <w:szCs w:val="22"/>
        </w:rPr>
        <w:fldChar w:fldCharType="begin">
          <w:fldData xml:space="preserve">PEVuZE5vdGU+PENpdGUgRXhjbHVkZUF1dGg9IjEiPjxBdXRob3I+U2VsbGE8L0F1dGhvcj48WWVh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</w:fldData>
        </w:fldChar>
      </w:r>
      <w:r>
        <w:rPr>
          <w:rFonts w:ascii="Times New Roman" w:hAnsi="Times New Roman" w:cs="Times New Roman"/>
          <w:sz w:val="22"/>
          <w:szCs w:val="22"/>
        </w:rPr>
        <w:instrText xml:space="preserve"> ADDIN EN.CITE </w:instrText>
      </w:r>
      <w:r>
        <w:rPr>
          <w:rFonts w:ascii="Times New Roman" w:hAnsi="Times New Roman" w:cs="Times New Roman"/>
          <w:sz w:val="22"/>
          <w:szCs w:val="22"/>
        </w:rPr>
        <w:fldChar w:fldCharType="begin">
          <w:fldData xml:space="preserve">PEVuZE5vdGU+PENpdGUgRXhjbHVkZUF1dGg9IjEiPjxBdXRob3I+U2VsbGE8L0F1dGhvcj48WWVh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</w:fldData>
        </w:fldChar>
      </w:r>
      <w:r>
        <w:rPr>
          <w:rFonts w:ascii="Times New Roman" w:hAnsi="Times New Roman" w:cs="Times New Roman"/>
          <w:sz w:val="22"/>
          <w:szCs w:val="22"/>
        </w:rPr>
        <w:instrText xml:space="preserve"> ADDIN EN.CITE.DATA </w:instrTex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 w:rsidRPr="002122FC">
        <w:rPr>
          <w:rFonts w:ascii="Times New Roman" w:hAnsi="Times New Roman" w:cs="Times New Roman"/>
          <w:sz w:val="22"/>
          <w:szCs w:val="22"/>
        </w:rPr>
      </w:r>
      <w:r w:rsidRPr="002122FC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(</w:t>
      </w:r>
      <w:hyperlink w:anchor="_ENREF_24" w:tooltip="Sella, 2005 #26467" w:history="1">
        <w:r>
          <w:rPr>
            <w:rFonts w:ascii="Times New Roman" w:hAnsi="Times New Roman" w:cs="Times New Roman"/>
            <w:noProof/>
            <w:sz w:val="22"/>
            <w:szCs w:val="22"/>
          </w:rPr>
          <w:t>2005</w:t>
        </w:r>
      </w:hyperlink>
      <w:r>
        <w:rPr>
          <w:rFonts w:ascii="Times New Roman" w:hAnsi="Times New Roman" w:cs="Times New Roman"/>
          <w:noProof/>
          <w:sz w:val="22"/>
          <w:szCs w:val="22"/>
        </w:rPr>
        <w:t>)</w:t>
      </w:r>
      <w:r w:rsidRPr="002122FC"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bookmarkStart w:id="0" w:name="_GoBack"/>
      <w:bookmarkEnd w:id="0"/>
      <w:r w:rsidR="007E611A">
        <w:rPr>
          <w:rFonts w:ascii="Times New Roman" w:hAnsi="Times New Roman" w:cs="Times New Roman"/>
          <w:sz w:val="22"/>
          <w:szCs w:val="22"/>
        </w:rPr>
        <w:t xml:space="preserve">The fitness of a genotype is based on the idea of that the products of its translation can be described using a cost-benefit function </w:t>
      </w:r>
      <w:r w:rsidR="007E611A">
        <w:rPr>
          <w:rFonts w:ascii="Times New Roman" w:hAnsi="Times New Roman" w:cs="Times New Roman"/>
          <w:sz w:val="22"/>
          <w:szCs w:val="22"/>
        </w:rPr>
        <w:fldChar w:fldCharType="begin">
          <w:fldData xml:space="preserve">PEVuZE5vdGU+PENpdGU+PEF1dGhvcj5HaWxjaHJpc3Q8L0F1dGhvcj48WWVhcj4yMDA3PC9ZZWFy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</w:fldData>
        </w:fldChar>
      </w:r>
      <w:r w:rsidR="00F03E94">
        <w:rPr>
          <w:rFonts w:ascii="Times New Roman" w:hAnsi="Times New Roman" w:cs="Times New Roman"/>
          <w:sz w:val="22"/>
          <w:szCs w:val="22"/>
        </w:rPr>
        <w:instrText xml:space="preserve"> ADDIN EN.CITE </w:instrText>
      </w:r>
      <w:r w:rsidR="00F03E94">
        <w:rPr>
          <w:rFonts w:ascii="Times New Roman" w:hAnsi="Times New Roman" w:cs="Times New Roman"/>
          <w:sz w:val="22"/>
          <w:szCs w:val="22"/>
        </w:rPr>
        <w:fldChar w:fldCharType="begin">
          <w:fldData xml:space="preserve">PEVuZE5vdGU+PENpdGU+PEF1dGhvcj5HaWxjaHJpc3Q8L0F1dGhvcj48WWVhcj4yMDA3PC9ZZWFy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</w:fldData>
        </w:fldChar>
      </w:r>
      <w:r w:rsidR="00F03E94">
        <w:rPr>
          <w:rFonts w:ascii="Times New Roman" w:hAnsi="Times New Roman" w:cs="Times New Roman"/>
          <w:sz w:val="22"/>
          <w:szCs w:val="22"/>
        </w:rPr>
        <w:instrText xml:space="preserve"> ADDIN EN.CITE.DATA </w:instrText>
      </w:r>
      <w:r w:rsidR="00F03E94">
        <w:rPr>
          <w:rFonts w:ascii="Times New Roman" w:hAnsi="Times New Roman" w:cs="Times New Roman"/>
          <w:sz w:val="22"/>
          <w:szCs w:val="22"/>
        </w:rPr>
      </w:r>
      <w:r w:rsidR="00F03E94">
        <w:rPr>
          <w:rFonts w:ascii="Times New Roman" w:hAnsi="Times New Roman" w:cs="Times New Roman"/>
          <w:sz w:val="22"/>
          <w:szCs w:val="22"/>
        </w:rPr>
        <w:fldChar w:fldCharType="end"/>
      </w:r>
      <w:r w:rsidR="007E611A">
        <w:rPr>
          <w:rFonts w:ascii="Times New Roman" w:hAnsi="Times New Roman" w:cs="Times New Roman"/>
          <w:sz w:val="22"/>
          <w:szCs w:val="22"/>
        </w:rPr>
        <w:fldChar w:fldCharType="separate"/>
      </w:r>
      <w:r w:rsidR="00F03E94">
        <w:rPr>
          <w:rFonts w:ascii="Times New Roman" w:hAnsi="Times New Roman" w:cs="Times New Roman"/>
          <w:noProof/>
          <w:sz w:val="22"/>
          <w:szCs w:val="22"/>
        </w:rPr>
        <w:t>(</w:t>
      </w:r>
      <w:hyperlink w:anchor="_ENREF_12" w:tooltip="Gilchrist, 2007 #26456" w:history="1">
        <w:r w:rsidR="00F03E94" w:rsidRPr="00F03E94">
          <w:rPr>
            <w:rFonts w:ascii="Times New Roman" w:hAnsi="Times New Roman" w:cs="Times New Roman"/>
            <w:i/>
            <w:noProof/>
            <w:sz w:val="22"/>
            <w:szCs w:val="22"/>
          </w:rPr>
          <w:t>12-14</w:t>
        </w:r>
      </w:hyperlink>
      <w:r w:rsidR="00F03E94">
        <w:rPr>
          <w:rFonts w:ascii="Times New Roman" w:hAnsi="Times New Roman" w:cs="Times New Roman"/>
          <w:noProof/>
          <w:sz w:val="22"/>
          <w:szCs w:val="22"/>
        </w:rPr>
        <w:t>)</w:t>
      </w:r>
      <w:r w:rsidR="007E611A">
        <w:rPr>
          <w:rFonts w:ascii="Times New Roman" w:hAnsi="Times New Roman" w:cs="Times New Roman"/>
          <w:sz w:val="22"/>
          <w:szCs w:val="22"/>
        </w:rPr>
        <w:fldChar w:fldCharType="end"/>
      </w:r>
      <w:r w:rsidR="007E611A">
        <w:rPr>
          <w:rFonts w:ascii="Times New Roman" w:hAnsi="Times New Roman" w:cs="Times New Roman"/>
          <w:sz w:val="22"/>
          <w:szCs w:val="22"/>
        </w:rPr>
        <w:t xml:space="preserve">. </w:t>
      </w:r>
      <w:r w:rsidR="00A522A1">
        <w:rPr>
          <w:rFonts w:ascii="Times New Roman" w:hAnsi="Times New Roman" w:cs="Times New Roman"/>
          <w:sz w:val="22"/>
          <w:szCs w:val="22"/>
        </w:rPr>
        <w:t xml:space="preserve">We assume there is a certain level of functionality (such as reactions catalyzed per </w:t>
      </w:r>
      <w:r w:rsidR="00DC714B">
        <w:rPr>
          <w:rFonts w:ascii="Times New Roman" w:hAnsi="Times New Roman" w:cs="Times New Roman"/>
          <w:sz w:val="22"/>
          <w:szCs w:val="22"/>
        </w:rPr>
        <w:t>second</w:t>
      </w:r>
      <w:r w:rsidR="00A522A1">
        <w:rPr>
          <w:rFonts w:ascii="Times New Roman" w:hAnsi="Times New Roman" w:cs="Times New Roman"/>
          <w:sz w:val="22"/>
          <w:szCs w:val="22"/>
        </w:rPr>
        <w:t xml:space="preserve">) required. Proteins must be produced to meet this functionality </w:t>
      </w:r>
      <w:r w:rsidR="00DC714B">
        <w:rPr>
          <w:rFonts w:ascii="Times New Roman" w:hAnsi="Times New Roman" w:cs="Times New Roman"/>
          <w:sz w:val="22"/>
          <w:szCs w:val="22"/>
        </w:rPr>
        <w:t xml:space="preserve">and have a fixed cost of production based on their length; less efficient proteins must be produced at a greater rate to achieve this level of functionality and thus incur more cost (cost is based on protein length and the rate of production). </w:t>
      </w:r>
      <w:r w:rsidR="00A522A1">
        <w:rPr>
          <w:rFonts w:ascii="Times New Roman" w:hAnsi="Times New Roman" w:cs="Times New Roman"/>
          <w:sz w:val="22"/>
          <w:szCs w:val="22"/>
        </w:rPr>
        <w:t>W</w:t>
      </w:r>
      <w:r w:rsidR="007E611A">
        <w:rPr>
          <w:rFonts w:ascii="Times New Roman" w:hAnsi="Times New Roman" w:cs="Times New Roman"/>
          <w:sz w:val="22"/>
          <w:szCs w:val="22"/>
        </w:rPr>
        <w:t>e assume this functionality is an inverse function of the physiochemical distance between the observed and the optimal amino acid (</w:t>
      </w:r>
      <w:r w:rsidR="007E611A">
        <w:rPr>
          <w:rFonts w:ascii="Times New Roman" w:hAnsi="Times New Roman" w:cs="Times New Roman"/>
          <w:i/>
          <w:sz w:val="22"/>
          <w:szCs w:val="22"/>
        </w:rPr>
        <w:t>d</w:t>
      </w:r>
      <w:r w:rsidR="007E611A" w:rsidRPr="00A30B78">
        <w:rPr>
          <w:rFonts w:ascii="Times New Roman" w:hAnsi="Times New Roman" w:cs="Times New Roman"/>
          <w:i/>
          <w:sz w:val="22"/>
          <w:szCs w:val="22"/>
          <w:vertAlign w:val="subscript"/>
        </w:rPr>
        <w:t>i</w:t>
      </w:r>
      <w:r w:rsidR="007E611A">
        <w:rPr>
          <w:rFonts w:ascii="Times New Roman" w:hAnsi="Times New Roman" w:cs="Times New Roman"/>
          <w:sz w:val="22"/>
          <w:szCs w:val="22"/>
        </w:rPr>
        <w:t>) as well as the sensitivity of the protein’s functionality to such distances (</w:t>
      </w:r>
      <w:r w:rsidR="007E611A">
        <w:rPr>
          <w:rFonts w:ascii="Times New Roman" w:hAnsi="Times New Roman" w:cs="Times New Roman"/>
          <w:i/>
          <w:sz w:val="22"/>
          <w:szCs w:val="22"/>
        </w:rPr>
        <w:t>g</w:t>
      </w:r>
      <w:r w:rsidR="007E611A">
        <w:rPr>
          <w:rFonts w:ascii="Times New Roman" w:hAnsi="Times New Roman" w:cs="Times New Roman"/>
          <w:sz w:val="22"/>
          <w:szCs w:val="22"/>
        </w:rPr>
        <w:t>). Physiochemical d</w:t>
      </w:r>
      <w:r w:rsidR="007E611A" w:rsidRPr="002122FC">
        <w:rPr>
          <w:rFonts w:ascii="Times New Roman" w:hAnsi="Times New Roman" w:cs="Times New Roman"/>
          <w:sz w:val="22"/>
          <w:szCs w:val="22"/>
        </w:rPr>
        <w:t xml:space="preserve">istance is </w:t>
      </w:r>
      <w:r w:rsidR="007E611A">
        <w:rPr>
          <w:rFonts w:ascii="Times New Roman" w:hAnsi="Times New Roman" w:cs="Times New Roman"/>
          <w:sz w:val="22"/>
          <w:szCs w:val="22"/>
        </w:rPr>
        <w:t>measured</w:t>
      </w:r>
      <w:r w:rsidR="007E611A" w:rsidRPr="002122FC">
        <w:rPr>
          <w:rFonts w:ascii="Times New Roman" w:hAnsi="Times New Roman" w:cs="Times New Roman"/>
          <w:sz w:val="22"/>
          <w:szCs w:val="22"/>
        </w:rPr>
        <w:t xml:space="preserve"> using the three factors Grantham </w:t>
      </w:r>
      <w:r w:rsidR="007E611A" w:rsidRPr="002122FC">
        <w:rPr>
          <w:rFonts w:ascii="Times New Roman" w:hAnsi="Times New Roman" w:cs="Times New Roman"/>
          <w:sz w:val="22"/>
          <w:szCs w:val="22"/>
        </w:rPr>
        <w:fldChar w:fldCharType="begin"/>
      </w:r>
      <w:r w:rsidR="00F03E94">
        <w:rPr>
          <w:rFonts w:ascii="Times New Roman" w:hAnsi="Times New Roman" w:cs="Times New Roman"/>
          <w:sz w:val="22"/>
          <w:szCs w:val="22"/>
        </w:rPr>
        <w:instrText xml:space="preserve"> ADDIN EN.CITE &lt;EndNote&gt;&lt;Cite ExcludeAuth="1"&gt;&lt;Author&gt;Grantham&lt;/Author&gt;&lt;Year&gt;1974&lt;/Year&gt;&lt;RecNum&gt;26466&lt;/RecNum&gt;&lt;DisplayText&gt;(&lt;style face="italic"&gt;15&lt;/style&gt;)&lt;/DisplayText&gt;&lt;record&gt;&lt;rec-number&gt;26466&lt;/rec-number&gt;&lt;foreign-keys&gt;&lt;key app="EN" db-id="290fw9tzn52tt5e2dzm5edtsxv0se9dpzf9z"&gt;26466&lt;/key&gt;&lt;/foreign-keys&gt;&lt;ref-type name="Journal Article"&gt;17&lt;/ref-type&gt;&lt;contributors&gt;&lt;authors&gt;&lt;author&gt;Grantham, R.&lt;/author&gt;&lt;/authors&gt;&lt;/contributors&gt;&lt;titles&gt;&lt;title&gt;Amino acid difference formula to help explain protein evolution&lt;/title&gt;&lt;secondary-title&gt;Science&lt;/secondary-title&gt;&lt;/titles&gt;&lt;periodical&gt;&lt;full-title&gt;Science&lt;/full-title&gt;&lt;/periodical&gt;&lt;pages&gt;862-4&lt;/pages&gt;&lt;volume&gt;185&lt;/volume&gt;&lt;number&gt;4154&lt;/number&gt;&lt;edition&gt;1974/09/06&lt;/edition&gt;&lt;keywords&gt;&lt;keyword&gt;Amino Acids&lt;/keyword&gt;&lt;keyword&gt;Biological Evolution&lt;/keyword&gt;&lt;keyword&gt;Genetic Code&lt;/keyword&gt;&lt;keyword&gt;Mathematics&lt;/keyword&gt;&lt;keyword&gt;Models, Biological&lt;/keyword&gt;&lt;keyword&gt;Mutation&lt;/keyword&gt;&lt;keyword&gt;Protein Biosynthesis&lt;/keyword&gt;&lt;keyword&gt;Protein Conformation&lt;/keyword&gt;&lt;keyword&gt;RNA, Messenger&lt;/keyword&gt;&lt;/keywords&gt;&lt;dates&gt;&lt;year&gt;1974&lt;/year&gt;&lt;pub-dates&gt;&lt;date&gt;Sep 6&lt;/date&gt;&lt;/pub-dates&gt;&lt;/dates&gt;&lt;isbn&gt;0036-8075 (Print)&amp;#xD;0036-8075 (Linking)&lt;/isbn&gt;&lt;accession-num&gt;4843792&lt;/accession-num&gt;&lt;urls&gt;&lt;/urls&gt;&lt;remote-database-provider&gt;NLM&lt;/remote-database-provider&gt;&lt;language&gt;eng&lt;/language&gt;&lt;/record&gt;&lt;/Cite&gt;&lt;/EndNote&gt;</w:instrText>
      </w:r>
      <w:r w:rsidR="007E611A" w:rsidRPr="002122FC">
        <w:rPr>
          <w:rFonts w:ascii="Times New Roman" w:hAnsi="Times New Roman" w:cs="Times New Roman"/>
          <w:sz w:val="22"/>
          <w:szCs w:val="22"/>
        </w:rPr>
        <w:fldChar w:fldCharType="separate"/>
      </w:r>
      <w:r w:rsidR="00F03E94">
        <w:rPr>
          <w:rFonts w:ascii="Times New Roman" w:hAnsi="Times New Roman" w:cs="Times New Roman"/>
          <w:noProof/>
          <w:sz w:val="22"/>
          <w:szCs w:val="22"/>
        </w:rPr>
        <w:t>(</w:t>
      </w:r>
      <w:hyperlink w:anchor="_ENREF_15" w:tooltip="Grantham, 1974 #26466" w:history="1">
        <w:r w:rsidR="00F03E94" w:rsidRPr="00F03E94">
          <w:rPr>
            <w:rFonts w:ascii="Times New Roman" w:hAnsi="Times New Roman" w:cs="Times New Roman"/>
            <w:i/>
            <w:noProof/>
            <w:sz w:val="22"/>
            <w:szCs w:val="22"/>
          </w:rPr>
          <w:t>15</w:t>
        </w:r>
      </w:hyperlink>
      <w:r w:rsidR="00F03E94">
        <w:rPr>
          <w:rFonts w:ascii="Times New Roman" w:hAnsi="Times New Roman" w:cs="Times New Roman"/>
          <w:noProof/>
          <w:sz w:val="22"/>
          <w:szCs w:val="22"/>
        </w:rPr>
        <w:t>)</w:t>
      </w:r>
      <w:r w:rsidR="007E611A" w:rsidRPr="002122FC">
        <w:rPr>
          <w:rFonts w:ascii="Times New Roman" w:hAnsi="Times New Roman" w:cs="Times New Roman"/>
          <w:sz w:val="22"/>
          <w:szCs w:val="22"/>
        </w:rPr>
        <w:fldChar w:fldCharType="end"/>
      </w:r>
      <w:r w:rsidR="007E611A" w:rsidRPr="002122FC">
        <w:rPr>
          <w:rFonts w:ascii="Times New Roman" w:hAnsi="Times New Roman" w:cs="Times New Roman"/>
          <w:sz w:val="22"/>
          <w:szCs w:val="22"/>
        </w:rPr>
        <w:t xml:space="preserve"> developed: composition (the relative amount of non-carbon atoms), polarity, and molecular volume. </w:t>
      </w:r>
      <w:r w:rsidR="007E611A">
        <w:rPr>
          <w:rFonts w:ascii="Times New Roman" w:hAnsi="Times New Roman" w:cs="Times New Roman"/>
          <w:sz w:val="22"/>
          <w:szCs w:val="22"/>
        </w:rPr>
        <w:t xml:space="preserve">While </w:t>
      </w:r>
      <w:r w:rsidR="007E611A" w:rsidRPr="002122FC">
        <w:rPr>
          <w:rFonts w:ascii="Times New Roman" w:hAnsi="Times New Roman" w:cs="Times New Roman"/>
          <w:sz w:val="22"/>
          <w:szCs w:val="22"/>
        </w:rPr>
        <w:t>Grantham as</w:t>
      </w:r>
      <w:r w:rsidR="007E611A">
        <w:rPr>
          <w:rFonts w:ascii="Times New Roman" w:hAnsi="Times New Roman" w:cs="Times New Roman"/>
          <w:sz w:val="22"/>
          <w:szCs w:val="22"/>
        </w:rPr>
        <w:t>signed weights to these factors,</w:t>
      </w:r>
      <w:r w:rsidR="007E611A" w:rsidRPr="002122FC">
        <w:rPr>
          <w:rFonts w:ascii="Times New Roman" w:hAnsi="Times New Roman" w:cs="Times New Roman"/>
          <w:sz w:val="22"/>
          <w:szCs w:val="22"/>
        </w:rPr>
        <w:t xml:space="preserve"> we allow these weights to be estimated </w:t>
      </w:r>
      <w:r w:rsidR="007E611A">
        <w:rPr>
          <w:rFonts w:ascii="Times New Roman" w:hAnsi="Times New Roman" w:cs="Times New Roman"/>
          <w:sz w:val="22"/>
          <w:szCs w:val="22"/>
        </w:rPr>
        <w:t>from the data</w:t>
      </w:r>
      <w:r w:rsidR="007E611A" w:rsidRPr="002122FC">
        <w:rPr>
          <w:rFonts w:ascii="Times New Roman" w:hAnsi="Times New Roman" w:cs="Times New Roman"/>
          <w:sz w:val="22"/>
          <w:szCs w:val="22"/>
        </w:rPr>
        <w:t>.</w:t>
      </w:r>
      <w:r w:rsidR="007E611A">
        <w:rPr>
          <w:rFonts w:ascii="Times New Roman" w:hAnsi="Times New Roman" w:cs="Times New Roman"/>
          <w:sz w:val="22"/>
          <w:szCs w:val="22"/>
        </w:rPr>
        <w:t xml:space="preserve"> This cost-benefit function is scaled by the target protein production rate for that gene: the more of </w:t>
      </w:r>
      <w:r w:rsidR="007E611A">
        <w:rPr>
          <w:rFonts w:ascii="Times New Roman" w:hAnsi="Times New Roman" w:cs="Times New Roman"/>
          <w:sz w:val="22"/>
          <w:szCs w:val="22"/>
        </w:rPr>
        <w:lastRenderedPageBreak/>
        <w:t xml:space="preserve">the protein product that is required, the stronger the selection on the sequence to reduce its cost-benefit function. </w:t>
      </w:r>
      <w:r>
        <w:rPr>
          <w:rFonts w:ascii="Times New Roman" w:hAnsi="Times New Roman" w:cs="Times New Roman"/>
          <w:sz w:val="22"/>
          <w:szCs w:val="22"/>
        </w:rPr>
        <w:t>Rates of mutation between amino acids is based on rates of mutations between codons based on a GTR ____ substitution matrix</w:t>
      </w:r>
      <w:r w:rsidR="004B25DF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Fixation probability is based on the </w:t>
      </w:r>
    </w:p>
    <w:p w14:paraId="0CE1A4EB" w14:textId="77777777" w:rsidR="00604E83" w:rsidRDefault="00604E83">
      <w:pPr>
        <w:rPr>
          <w:b/>
        </w:rPr>
      </w:pPr>
    </w:p>
    <w:p w14:paraId="1F2FDD6E" w14:textId="77777777" w:rsidR="00F03E94" w:rsidRDefault="00604E83" w:rsidP="00F03E94">
      <w:pPr>
        <w:ind w:left="720" w:hanging="720"/>
        <w:rPr>
          <w:b/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ADDIN EN.REFLIST </w:instrText>
      </w:r>
      <w:r>
        <w:rPr>
          <w:b/>
        </w:rPr>
        <w:fldChar w:fldCharType="separate"/>
      </w:r>
      <w:bookmarkStart w:id="1" w:name="_ENREF_1"/>
      <w:r w:rsidR="00F03E94">
        <w:rPr>
          <w:b/>
          <w:noProof/>
        </w:rPr>
        <w:t>1.</w:t>
      </w:r>
      <w:r w:rsidR="00F03E94">
        <w:rPr>
          <w:b/>
          <w:noProof/>
        </w:rPr>
        <w:tab/>
        <w:t xml:space="preserve">W. H. Li, Maintenance of genetic variability under the joint effect of mutation, selection and random drift. </w:t>
      </w:r>
      <w:r w:rsidR="00F03E94" w:rsidRPr="00F03E94">
        <w:rPr>
          <w:b/>
          <w:i/>
          <w:noProof/>
        </w:rPr>
        <w:t>Genetics</w:t>
      </w:r>
      <w:r w:rsidR="00F03E94">
        <w:rPr>
          <w:b/>
          <w:noProof/>
        </w:rPr>
        <w:t xml:space="preserve"> 90, 349 (1978).</w:t>
      </w:r>
      <w:bookmarkEnd w:id="1"/>
    </w:p>
    <w:p w14:paraId="1C7CFD9B" w14:textId="77777777" w:rsidR="00F03E94" w:rsidRDefault="00F03E94" w:rsidP="00F03E94">
      <w:pPr>
        <w:ind w:left="720" w:hanging="720"/>
        <w:rPr>
          <w:b/>
          <w:noProof/>
        </w:rPr>
      </w:pPr>
      <w:bookmarkStart w:id="2" w:name="_ENREF_2"/>
      <w:r>
        <w:rPr>
          <w:b/>
          <w:noProof/>
        </w:rPr>
        <w:t>2.</w:t>
      </w:r>
      <w:r>
        <w:rPr>
          <w:b/>
          <w:noProof/>
        </w:rPr>
        <w:tab/>
        <w:t xml:space="preserve">M. Kimura, J. F. Crow, The number of alleles that can be maintained in a finite population. </w:t>
      </w:r>
      <w:r w:rsidRPr="00F03E94">
        <w:rPr>
          <w:b/>
          <w:i/>
          <w:noProof/>
        </w:rPr>
        <w:t>Genetics</w:t>
      </w:r>
      <w:r>
        <w:rPr>
          <w:b/>
          <w:noProof/>
        </w:rPr>
        <w:t xml:space="preserve"> 49, 725 (1964).</w:t>
      </w:r>
      <w:bookmarkEnd w:id="2"/>
    </w:p>
    <w:p w14:paraId="3928ADF5" w14:textId="77777777" w:rsidR="00F03E94" w:rsidRDefault="00F03E94" w:rsidP="00F03E94">
      <w:pPr>
        <w:ind w:left="720" w:hanging="720"/>
        <w:rPr>
          <w:b/>
          <w:noProof/>
        </w:rPr>
      </w:pPr>
      <w:bookmarkStart w:id="3" w:name="_ENREF_3"/>
      <w:r>
        <w:rPr>
          <w:b/>
          <w:noProof/>
        </w:rPr>
        <w:t>3.</w:t>
      </w:r>
      <w:r>
        <w:rPr>
          <w:b/>
          <w:noProof/>
        </w:rPr>
        <w:tab/>
        <w:t xml:space="preserve">N. Goldman, Z. H. Yang, Codon-Based Model of Nucleotide Substitution for Protein-Coding DNA-Sequences. </w:t>
      </w:r>
      <w:r w:rsidRPr="00F03E94">
        <w:rPr>
          <w:b/>
          <w:i/>
          <w:noProof/>
        </w:rPr>
        <w:t>Molecular Biology and Evolution</w:t>
      </w:r>
      <w:r>
        <w:rPr>
          <w:b/>
          <w:noProof/>
        </w:rPr>
        <w:t xml:space="preserve"> 11, 725 (Sep, 1994).</w:t>
      </w:r>
      <w:bookmarkEnd w:id="3"/>
    </w:p>
    <w:p w14:paraId="7338C660" w14:textId="77777777" w:rsidR="00F03E94" w:rsidRDefault="00F03E94" w:rsidP="00F03E94">
      <w:pPr>
        <w:ind w:left="720" w:hanging="720"/>
        <w:rPr>
          <w:b/>
          <w:noProof/>
        </w:rPr>
      </w:pPr>
      <w:bookmarkStart w:id="4" w:name="_ENREF_4"/>
      <w:r>
        <w:rPr>
          <w:b/>
          <w:noProof/>
        </w:rPr>
        <w:t>4.</w:t>
      </w:r>
      <w:r>
        <w:rPr>
          <w:b/>
          <w:noProof/>
        </w:rPr>
        <w:tab/>
        <w:t xml:space="preserve">Z. H. Yang, W. J. Swanson, Codon-substitution models to detect adaptive evolution that account for heterogeneous selective pressures among site classes. </w:t>
      </w:r>
      <w:r w:rsidRPr="00F03E94">
        <w:rPr>
          <w:b/>
          <w:i/>
          <w:noProof/>
        </w:rPr>
        <w:t>Molecular Biology and Evolution</w:t>
      </w:r>
      <w:r>
        <w:rPr>
          <w:b/>
          <w:noProof/>
        </w:rPr>
        <w:t xml:space="preserve"> 19, 49 (Jan, 2002).</w:t>
      </w:r>
      <w:bookmarkEnd w:id="4"/>
    </w:p>
    <w:p w14:paraId="01028A54" w14:textId="77777777" w:rsidR="00F03E94" w:rsidRDefault="00F03E94" w:rsidP="00F03E94">
      <w:pPr>
        <w:ind w:left="720" w:hanging="720"/>
        <w:rPr>
          <w:b/>
          <w:noProof/>
        </w:rPr>
      </w:pPr>
      <w:bookmarkStart w:id="5" w:name="_ENREF_5"/>
      <w:r>
        <w:rPr>
          <w:b/>
          <w:noProof/>
        </w:rPr>
        <w:t>5.</w:t>
      </w:r>
      <w:r>
        <w:rPr>
          <w:b/>
          <w:noProof/>
        </w:rPr>
        <w:tab/>
        <w:t xml:space="preserve">Z. H. Yang, R. Nielsen, Codon-substitution models for detecting molecular adaptation at individual sites along specific lineages. </w:t>
      </w:r>
      <w:r w:rsidRPr="00F03E94">
        <w:rPr>
          <w:b/>
          <w:i/>
          <w:noProof/>
        </w:rPr>
        <w:t>Molecular Biology and Evolution</w:t>
      </w:r>
      <w:r>
        <w:rPr>
          <w:b/>
          <w:noProof/>
        </w:rPr>
        <w:t xml:space="preserve"> 19, 908 (Jun, 2002).</w:t>
      </w:r>
      <w:bookmarkEnd w:id="5"/>
    </w:p>
    <w:p w14:paraId="524A2147" w14:textId="77777777" w:rsidR="00F03E94" w:rsidRDefault="00F03E94" w:rsidP="00F03E94">
      <w:pPr>
        <w:ind w:left="720" w:hanging="720"/>
        <w:rPr>
          <w:b/>
          <w:noProof/>
        </w:rPr>
      </w:pPr>
      <w:bookmarkStart w:id="6" w:name="_ENREF_6"/>
      <w:r>
        <w:rPr>
          <w:b/>
          <w:noProof/>
        </w:rPr>
        <w:t>6.</w:t>
      </w:r>
      <w:r>
        <w:rPr>
          <w:b/>
          <w:noProof/>
        </w:rPr>
        <w:tab/>
        <w:t xml:space="preserve">Z. H. Yang, R. Nielsen, N. Goldman, A. M. K. Pedersen, Codon-substitution models for heterogeneous selection pressure at amino acid sites. </w:t>
      </w:r>
      <w:r w:rsidRPr="00F03E94">
        <w:rPr>
          <w:b/>
          <w:i/>
          <w:noProof/>
        </w:rPr>
        <w:t>Genetics</w:t>
      </w:r>
      <w:r>
        <w:rPr>
          <w:b/>
          <w:noProof/>
        </w:rPr>
        <w:t xml:space="preserve"> 155, 431 (May, 2000).</w:t>
      </w:r>
      <w:bookmarkEnd w:id="6"/>
    </w:p>
    <w:p w14:paraId="0333A218" w14:textId="77777777" w:rsidR="00F03E94" w:rsidRDefault="00F03E94" w:rsidP="00F03E94">
      <w:pPr>
        <w:ind w:left="720" w:hanging="720"/>
        <w:rPr>
          <w:b/>
          <w:noProof/>
        </w:rPr>
      </w:pPr>
      <w:bookmarkStart w:id="7" w:name="_ENREF_7"/>
      <w:r>
        <w:rPr>
          <w:b/>
          <w:noProof/>
        </w:rPr>
        <w:t>7.</w:t>
      </w:r>
      <w:r>
        <w:rPr>
          <w:b/>
          <w:noProof/>
        </w:rPr>
        <w:tab/>
        <w:t xml:space="preserve">R. Nielsen, Z. H. Yang, Likelihood models for detecting positively selected amino acid sites and applications to the HIV-1 envelope gene. </w:t>
      </w:r>
      <w:r w:rsidRPr="00F03E94">
        <w:rPr>
          <w:b/>
          <w:i/>
          <w:noProof/>
        </w:rPr>
        <w:t>Genetics</w:t>
      </w:r>
      <w:r>
        <w:rPr>
          <w:b/>
          <w:noProof/>
        </w:rPr>
        <w:t xml:space="preserve"> 148, 929 (Mar, 1998).</w:t>
      </w:r>
      <w:bookmarkEnd w:id="7"/>
    </w:p>
    <w:p w14:paraId="2EC5E96D" w14:textId="77777777" w:rsidR="00F03E94" w:rsidRDefault="00F03E94" w:rsidP="00F03E94">
      <w:pPr>
        <w:ind w:left="720" w:hanging="720"/>
        <w:rPr>
          <w:b/>
          <w:noProof/>
        </w:rPr>
      </w:pPr>
      <w:bookmarkStart w:id="8" w:name="_ENREF_8"/>
      <w:r>
        <w:rPr>
          <w:b/>
          <w:noProof/>
        </w:rPr>
        <w:t>8.</w:t>
      </w:r>
      <w:r>
        <w:rPr>
          <w:b/>
          <w:noProof/>
        </w:rPr>
        <w:tab/>
        <w:t xml:space="preserve">Z. Yang, R. Nielsen, Mutation-selection models of codon substitution and their use to estimate selective strengths on codon usage. </w:t>
      </w:r>
      <w:r w:rsidRPr="00F03E94">
        <w:rPr>
          <w:b/>
          <w:i/>
          <w:noProof/>
        </w:rPr>
        <w:t>Molecular Biology and Evolution</w:t>
      </w:r>
      <w:r>
        <w:rPr>
          <w:b/>
          <w:noProof/>
        </w:rPr>
        <w:t xml:space="preserve"> 25, 568 (Mar, 2008).</w:t>
      </w:r>
      <w:bookmarkEnd w:id="8"/>
    </w:p>
    <w:p w14:paraId="77233DF8" w14:textId="77777777" w:rsidR="00F03E94" w:rsidRDefault="00F03E94" w:rsidP="00F03E94">
      <w:pPr>
        <w:ind w:left="720" w:hanging="720"/>
        <w:rPr>
          <w:b/>
          <w:noProof/>
        </w:rPr>
      </w:pPr>
      <w:bookmarkStart w:id="9" w:name="_ENREF_9"/>
      <w:r>
        <w:rPr>
          <w:b/>
          <w:noProof/>
        </w:rPr>
        <w:t>9.</w:t>
      </w:r>
      <w:r>
        <w:rPr>
          <w:b/>
          <w:noProof/>
        </w:rPr>
        <w:tab/>
        <w:t xml:space="preserve">S. Miyazawa, Selective Constraints on Amino Acids Estimated by a Mechanistic Codon Substitution Model with Multiple Nucleotide Changes. </w:t>
      </w:r>
      <w:r w:rsidRPr="00F03E94">
        <w:rPr>
          <w:b/>
          <w:i/>
          <w:noProof/>
        </w:rPr>
        <w:t>PLoS ONE</w:t>
      </w:r>
      <w:r>
        <w:rPr>
          <w:b/>
          <w:noProof/>
        </w:rPr>
        <w:t xml:space="preserve"> 6,  (Mar 18, 2011).</w:t>
      </w:r>
      <w:bookmarkEnd w:id="9"/>
    </w:p>
    <w:p w14:paraId="2BBE9E01" w14:textId="77777777" w:rsidR="00F03E94" w:rsidRDefault="00F03E94" w:rsidP="00F03E94">
      <w:pPr>
        <w:ind w:left="720" w:hanging="720"/>
        <w:rPr>
          <w:b/>
          <w:noProof/>
        </w:rPr>
      </w:pPr>
      <w:bookmarkStart w:id="10" w:name="_ENREF_10"/>
      <w:r>
        <w:rPr>
          <w:b/>
          <w:noProof/>
        </w:rPr>
        <w:t>10.</w:t>
      </w:r>
      <w:r>
        <w:rPr>
          <w:b/>
          <w:noProof/>
        </w:rPr>
        <w:tab/>
        <w:t>C. Seoighe</w:t>
      </w:r>
      <w:r w:rsidRPr="00F03E94">
        <w:rPr>
          <w:b/>
          <w:i/>
          <w:noProof/>
        </w:rPr>
        <w:t xml:space="preserve"> et al.</w:t>
      </w:r>
      <w:r>
        <w:rPr>
          <w:b/>
          <w:noProof/>
        </w:rPr>
        <w:t xml:space="preserve">, A Model of Directional Selection Applied to the Evolution of Drug Resistance in HIV-1. </w:t>
      </w:r>
      <w:r w:rsidRPr="00F03E94">
        <w:rPr>
          <w:b/>
          <w:i/>
          <w:noProof/>
        </w:rPr>
        <w:t>Molecular Biology and Evolution</w:t>
      </w:r>
      <w:r>
        <w:rPr>
          <w:b/>
          <w:noProof/>
        </w:rPr>
        <w:t xml:space="preserve"> 24, 1025 (2007).</w:t>
      </w:r>
      <w:bookmarkEnd w:id="10"/>
    </w:p>
    <w:p w14:paraId="553E4BA3" w14:textId="77777777" w:rsidR="00F03E94" w:rsidRDefault="00F03E94" w:rsidP="00F03E94">
      <w:pPr>
        <w:ind w:left="720" w:hanging="720"/>
        <w:rPr>
          <w:b/>
          <w:noProof/>
        </w:rPr>
      </w:pPr>
      <w:bookmarkStart w:id="11" w:name="_ENREF_11"/>
      <w:r>
        <w:rPr>
          <w:b/>
          <w:noProof/>
        </w:rPr>
        <w:t>11.</w:t>
      </w:r>
      <w:r>
        <w:rPr>
          <w:b/>
          <w:noProof/>
        </w:rPr>
        <w:tab/>
        <w:t xml:space="preserve">S. L. Kosakovsky Pond, A. F. Y. Poon, A. J. Leigh Brown, S. D. W. Frost, A Maximum Likelihood Method for Detecting Directional Evolution in Protein Sequences and Its Application to Influenza A Virus. </w:t>
      </w:r>
      <w:r w:rsidRPr="00F03E94">
        <w:rPr>
          <w:b/>
          <w:i/>
          <w:noProof/>
        </w:rPr>
        <w:t>Molecular Biology and Evolution</w:t>
      </w:r>
      <w:r>
        <w:rPr>
          <w:b/>
          <w:noProof/>
        </w:rPr>
        <w:t xml:space="preserve"> 25, 1809 (2008).</w:t>
      </w:r>
      <w:bookmarkEnd w:id="11"/>
    </w:p>
    <w:p w14:paraId="597F5A83" w14:textId="77777777" w:rsidR="00F03E94" w:rsidRDefault="00F03E94" w:rsidP="00F03E94">
      <w:pPr>
        <w:ind w:left="720" w:hanging="720"/>
        <w:rPr>
          <w:b/>
          <w:noProof/>
        </w:rPr>
      </w:pPr>
      <w:bookmarkStart w:id="12" w:name="_ENREF_12"/>
      <w:r>
        <w:rPr>
          <w:b/>
          <w:noProof/>
        </w:rPr>
        <w:t>12.</w:t>
      </w:r>
      <w:r>
        <w:rPr>
          <w:b/>
          <w:noProof/>
        </w:rPr>
        <w:tab/>
        <w:t xml:space="preserve">M. A. Gilchrist, Combining models of protein translation and population genetics to predict protein production rates from codon usage patterns. </w:t>
      </w:r>
      <w:r w:rsidRPr="00F03E94">
        <w:rPr>
          <w:b/>
          <w:i/>
          <w:noProof/>
        </w:rPr>
        <w:t>Molecular Biology and Evolution</w:t>
      </w:r>
      <w:r>
        <w:rPr>
          <w:b/>
          <w:noProof/>
        </w:rPr>
        <w:t xml:space="preserve"> 24, 2362 (2007).</w:t>
      </w:r>
      <w:bookmarkEnd w:id="12"/>
    </w:p>
    <w:p w14:paraId="2E4A9A68" w14:textId="77777777" w:rsidR="00F03E94" w:rsidRDefault="00F03E94" w:rsidP="00F03E94">
      <w:pPr>
        <w:ind w:left="720" w:hanging="720"/>
        <w:rPr>
          <w:b/>
          <w:noProof/>
        </w:rPr>
      </w:pPr>
      <w:bookmarkStart w:id="13" w:name="_ENREF_13"/>
      <w:r>
        <w:rPr>
          <w:b/>
          <w:noProof/>
        </w:rPr>
        <w:t>13.</w:t>
      </w:r>
      <w:r>
        <w:rPr>
          <w:b/>
          <w:noProof/>
        </w:rPr>
        <w:tab/>
        <w:t xml:space="preserve">M. A. Gilchrist, P. Shah, R. Zaretzki, Measuring and Detecting Molecular Adaptation in Codon Usage Against Nonsense Errors During Protein Translation. </w:t>
      </w:r>
      <w:r w:rsidRPr="00F03E94">
        <w:rPr>
          <w:b/>
          <w:i/>
          <w:noProof/>
        </w:rPr>
        <w:t>Genetics</w:t>
      </w:r>
      <w:r>
        <w:rPr>
          <w:b/>
          <w:noProof/>
        </w:rPr>
        <w:t xml:space="preserve"> 183, 1493 (Dec, 2009).</w:t>
      </w:r>
      <w:bookmarkEnd w:id="13"/>
    </w:p>
    <w:p w14:paraId="7E380DF1" w14:textId="77777777" w:rsidR="00F03E94" w:rsidRDefault="00F03E94" w:rsidP="00F03E94">
      <w:pPr>
        <w:ind w:left="720" w:hanging="720"/>
        <w:rPr>
          <w:b/>
          <w:noProof/>
        </w:rPr>
      </w:pPr>
      <w:bookmarkStart w:id="14" w:name="_ENREF_14"/>
      <w:r>
        <w:rPr>
          <w:b/>
          <w:noProof/>
        </w:rPr>
        <w:t>14.</w:t>
      </w:r>
      <w:r>
        <w:rPr>
          <w:b/>
          <w:noProof/>
        </w:rPr>
        <w:tab/>
        <w:t xml:space="preserve">P. Shah, M. A. Gilchrist, Explaining complex codon usage patterns with selection for translational efficiency, mutation bias, and genetic drift. </w:t>
      </w:r>
      <w:r w:rsidRPr="00F03E94">
        <w:rPr>
          <w:b/>
          <w:i/>
          <w:noProof/>
        </w:rPr>
        <w:t>Proceedings of the National Academy of Sciences</w:t>
      </w:r>
      <w:r>
        <w:rPr>
          <w:b/>
          <w:noProof/>
        </w:rPr>
        <w:t xml:space="preserve"> 108, 10231 (2011).</w:t>
      </w:r>
      <w:bookmarkEnd w:id="14"/>
    </w:p>
    <w:p w14:paraId="4F5B646D" w14:textId="77777777" w:rsidR="00F03E94" w:rsidRDefault="00F03E94" w:rsidP="00F03E94">
      <w:pPr>
        <w:ind w:left="720" w:hanging="720"/>
        <w:rPr>
          <w:b/>
          <w:noProof/>
        </w:rPr>
      </w:pPr>
      <w:bookmarkStart w:id="15" w:name="_ENREF_15"/>
      <w:r>
        <w:rPr>
          <w:b/>
          <w:noProof/>
        </w:rPr>
        <w:t>15.</w:t>
      </w:r>
      <w:r>
        <w:rPr>
          <w:b/>
          <w:noProof/>
        </w:rPr>
        <w:tab/>
        <w:t xml:space="preserve">R. Grantham, Amino acid difference formula to help explain protein evolution. </w:t>
      </w:r>
      <w:r w:rsidRPr="00F03E94">
        <w:rPr>
          <w:b/>
          <w:i/>
          <w:noProof/>
        </w:rPr>
        <w:t>Science</w:t>
      </w:r>
      <w:r>
        <w:rPr>
          <w:b/>
          <w:noProof/>
        </w:rPr>
        <w:t xml:space="preserve"> 185, 862 (Sep 6, 1974).</w:t>
      </w:r>
      <w:bookmarkEnd w:id="15"/>
    </w:p>
    <w:p w14:paraId="6FA63C91" w14:textId="77777777" w:rsidR="00F03E94" w:rsidRDefault="00F03E94" w:rsidP="00F03E94">
      <w:pPr>
        <w:ind w:left="720" w:hanging="720"/>
        <w:rPr>
          <w:b/>
          <w:noProof/>
        </w:rPr>
      </w:pPr>
      <w:bookmarkStart w:id="16" w:name="_ENREF_16"/>
      <w:r>
        <w:rPr>
          <w:b/>
          <w:noProof/>
        </w:rPr>
        <w:t>16.</w:t>
      </w:r>
      <w:r>
        <w:rPr>
          <w:b/>
          <w:noProof/>
        </w:rPr>
        <w:tab/>
        <w:t xml:space="preserve">G. Sella, A. E. Hirsh, The application of statistical physics to evolutionary biology. </w:t>
      </w:r>
      <w:r w:rsidRPr="00F03E94">
        <w:rPr>
          <w:b/>
          <w:i/>
          <w:noProof/>
        </w:rPr>
        <w:t>Proceedings of the National Academy of Sciences of the United States of America</w:t>
      </w:r>
      <w:r>
        <w:rPr>
          <w:b/>
          <w:noProof/>
        </w:rPr>
        <w:t xml:space="preserve"> 102, 9541 (2005).</w:t>
      </w:r>
      <w:bookmarkEnd w:id="16"/>
    </w:p>
    <w:p w14:paraId="153BA3F4" w14:textId="2F411A99" w:rsidR="00F03E94" w:rsidRDefault="00F03E94" w:rsidP="00F03E94">
      <w:pPr>
        <w:rPr>
          <w:b/>
          <w:noProof/>
        </w:rPr>
      </w:pPr>
    </w:p>
    <w:p w14:paraId="6D95D657" w14:textId="45F9A4FF" w:rsidR="000B61BF" w:rsidRPr="000B61BF" w:rsidRDefault="00604E83">
      <w:pPr>
        <w:rPr>
          <w:b/>
        </w:rPr>
      </w:pPr>
      <w:r>
        <w:rPr>
          <w:b/>
        </w:rPr>
        <w:fldChar w:fldCharType="end"/>
      </w:r>
    </w:p>
    <w:sectPr w:rsidR="000B61BF" w:rsidRPr="000B61BF" w:rsidSect="00975D0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Science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0B61BF"/>
    <w:rsid w:val="00040A75"/>
    <w:rsid w:val="000B61BF"/>
    <w:rsid w:val="000F546E"/>
    <w:rsid w:val="001511A2"/>
    <w:rsid w:val="0018199F"/>
    <w:rsid w:val="00197A5F"/>
    <w:rsid w:val="0032593C"/>
    <w:rsid w:val="004B25DF"/>
    <w:rsid w:val="00604E83"/>
    <w:rsid w:val="007D25F2"/>
    <w:rsid w:val="007E611A"/>
    <w:rsid w:val="00942FAE"/>
    <w:rsid w:val="00975D05"/>
    <w:rsid w:val="00A522A1"/>
    <w:rsid w:val="00B54AC4"/>
    <w:rsid w:val="00B61C99"/>
    <w:rsid w:val="00C56BBB"/>
    <w:rsid w:val="00CA24F4"/>
    <w:rsid w:val="00DC714B"/>
    <w:rsid w:val="00DF1A81"/>
    <w:rsid w:val="00EB6E44"/>
    <w:rsid w:val="00F03E94"/>
    <w:rsid w:val="00FB5E5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5075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46E"/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E52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52"/>
    <w:rPr>
      <w:rFonts w:ascii="Times" w:eastAsiaTheme="majorEastAsia" w:hAnsi="Times" w:cstheme="majorBidi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4E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1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1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46E"/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E52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52"/>
    <w:rPr>
      <w:rFonts w:ascii="Times" w:eastAsiaTheme="majorEastAsia" w:hAnsi="Times" w:cstheme="majorBidi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4E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1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2102</Words>
  <Characters>11986</Characters>
  <Application>Microsoft Macintosh Word</Application>
  <DocSecurity>0</DocSecurity>
  <Lines>99</Lines>
  <Paragraphs>28</Paragraphs>
  <ScaleCrop>false</ScaleCrop>
  <Company>University of Tennessee</Company>
  <LinksUpToDate>false</LinksUpToDate>
  <CharactersWithSpaces>14060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O'Meara</dc:creator>
  <cp:keywords/>
  <dc:description/>
  <cp:lastModifiedBy>Brian O'Meara</cp:lastModifiedBy>
  <cp:revision>8</cp:revision>
  <dcterms:created xsi:type="dcterms:W3CDTF">2013-05-14T15:24:00Z</dcterms:created>
  <dcterms:modified xsi:type="dcterms:W3CDTF">2013-05-17T15:19:00Z</dcterms:modified>
</cp:coreProperties>
</file>