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empirical</w:t>
      </w:r>
      <w:r>
        <w:t xml:space="preserve"> </w:t>
      </w:r>
      <w:r>
        <w:t xml:space="preserve">“fudge factors.”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2026-09-06T18:53:47Z</dcterms:created>
  <dcterms:modified xsi:type="dcterms:W3CDTF">2026-09-06T18:53:47Z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