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60CCE" w14:textId="77777777" w:rsidR="00136C4B" w:rsidRPr="004121A2" w:rsidRDefault="00136C4B" w:rsidP="00136C4B">
      <w:pPr>
        <w:numPr>
          <w:ilvl w:val="0"/>
          <w:numId w:val="2"/>
        </w:numPr>
        <w:rPr>
          <w:highlight w:val="green"/>
        </w:rPr>
      </w:pPr>
      <w:r w:rsidRPr="004121A2">
        <w:rPr>
          <w:highlight w:val="green"/>
        </w:rPr>
        <w:t xml:space="preserve">In the package summary, first sentence you write “…features (also called independent variables) obtained …” I think I would add </w:t>
      </w:r>
      <w:r w:rsidRPr="004121A2">
        <w:rPr>
          <w:i/>
          <w:iCs/>
          <w:highlight w:val="green"/>
        </w:rPr>
        <w:t>or predictors</w:t>
      </w:r>
      <w:r w:rsidRPr="004121A2">
        <w:rPr>
          <w:highlight w:val="green"/>
        </w:rPr>
        <w:t xml:space="preserve"> within parenthesis. </w:t>
      </w:r>
    </w:p>
    <w:p w14:paraId="0916120E" w14:textId="77777777" w:rsidR="00136C4B" w:rsidRPr="007D1395" w:rsidRDefault="00136C4B" w:rsidP="00136C4B">
      <w:pPr>
        <w:numPr>
          <w:ilvl w:val="0"/>
          <w:numId w:val="2"/>
        </w:numPr>
        <w:rPr>
          <w:highlight w:val="green"/>
        </w:rPr>
      </w:pPr>
      <w:r w:rsidRPr="007D1395">
        <w:rPr>
          <w:highlight w:val="green"/>
        </w:rPr>
        <w:t xml:space="preserve">Line 5 of package summary, I would ad one line about why a specific treatment is necessary for multi-view data and one line about unsupervised (as the book by Smilde and colleagues discusses many PCA like methods for multi-view data) and supervised analysis and that the mvs package focusses on supervised analysis. </w:t>
      </w:r>
    </w:p>
    <w:p w14:paraId="2EBF670C" w14:textId="77777777" w:rsidR="00136C4B" w:rsidRPr="00FD1121" w:rsidRDefault="00136C4B" w:rsidP="00136C4B">
      <w:pPr>
        <w:numPr>
          <w:ilvl w:val="0"/>
          <w:numId w:val="2"/>
        </w:numPr>
        <w:rPr>
          <w:highlight w:val="green"/>
        </w:rPr>
      </w:pPr>
      <w:r w:rsidRPr="00FD1121">
        <w:rPr>
          <w:highlight w:val="green"/>
        </w:rPr>
        <w:t>4  lines before Figure 2 you write “lots of” which I would replace by “many”</w:t>
      </w:r>
    </w:p>
    <w:p w14:paraId="7FE10787" w14:textId="77777777" w:rsidR="00136C4B" w:rsidRPr="007E5909" w:rsidRDefault="00136C4B" w:rsidP="00136C4B">
      <w:pPr>
        <w:numPr>
          <w:ilvl w:val="0"/>
          <w:numId w:val="2"/>
        </w:numPr>
        <w:rPr>
          <w:highlight w:val="green"/>
        </w:rPr>
      </w:pPr>
      <w:r w:rsidRPr="007E5909">
        <w:rPr>
          <w:highlight w:val="green"/>
        </w:rPr>
        <w:t>In your subsection “Model generalization” you discuss the argument relax and adaptive – I assume these can only be used when the corresponding alphas are 1?</w:t>
      </w:r>
    </w:p>
    <w:p w14:paraId="76EAD3E1" w14:textId="77777777" w:rsidR="00136C4B" w:rsidRPr="001E35D9" w:rsidRDefault="00136C4B" w:rsidP="00136C4B">
      <w:pPr>
        <w:numPr>
          <w:ilvl w:val="0"/>
          <w:numId w:val="2"/>
        </w:numPr>
        <w:rPr>
          <w:highlight w:val="green"/>
        </w:rPr>
      </w:pPr>
      <w:r w:rsidRPr="001E35D9">
        <w:rPr>
          <w:highlight w:val="green"/>
        </w:rPr>
        <w:t xml:space="preserve">In this same part you write that random forests can be used as base or meta learners – it would be of interest to show how the user should call MVS() to do this. </w:t>
      </w:r>
    </w:p>
    <w:p w14:paraId="06211676" w14:textId="77777777" w:rsidR="001A1603" w:rsidRDefault="001A1603" w:rsidP="00B91120"/>
    <w:p w14:paraId="0FACBE24" w14:textId="74D40DC4" w:rsidR="00D73E7F" w:rsidRDefault="00D73E7F" w:rsidP="00B91120">
      <w:r>
        <w:t>To answer your question:</w:t>
      </w:r>
    </w:p>
    <w:p w14:paraId="3BC815A9" w14:textId="4F149022" w:rsidR="00D73E7F" w:rsidRPr="00136C4B" w:rsidRDefault="00D73E7F" w:rsidP="00D73E7F">
      <w:pPr>
        <w:pStyle w:val="ListParagraph"/>
        <w:numPr>
          <w:ilvl w:val="0"/>
          <w:numId w:val="4"/>
        </w:numPr>
      </w:pPr>
      <w:r>
        <w:t>I</w:t>
      </w:r>
      <w:r w:rsidRPr="00136C4B">
        <w:t>n your subsection “Model generalization” you discuss the argument relax and adaptive – I assume these can only be used when the corresponding alphas are 1?</w:t>
      </w:r>
    </w:p>
    <w:p w14:paraId="56995B54" w14:textId="7D8F1C14" w:rsidR="00D73E7F" w:rsidRPr="00D73E7F" w:rsidRDefault="00DB39A6" w:rsidP="00D73E7F">
      <w:pPr>
        <w:rPr>
          <w:i/>
        </w:rPr>
      </w:pPr>
      <w:r>
        <w:t>T</w:t>
      </w:r>
      <w:r w:rsidR="00D73E7F">
        <w:t>hey *can* be used with any value of alpha including alpha = 0, although I cannot think of a reason why you would want to do that. I therefore added a sentence to specify that it is generally only sensible to use them when alpha &gt; 0.</w:t>
      </w:r>
    </w:p>
    <w:sectPr w:rsidR="00D73E7F" w:rsidRPr="00D7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717DC"/>
    <w:multiLevelType w:val="hybridMultilevel"/>
    <w:tmpl w:val="5B8A3C56"/>
    <w:lvl w:ilvl="0" w:tplc="5142E1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44D"/>
    <w:multiLevelType w:val="hybridMultilevel"/>
    <w:tmpl w:val="BC046F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E6793"/>
    <w:multiLevelType w:val="multilevel"/>
    <w:tmpl w:val="31E8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D4874"/>
    <w:multiLevelType w:val="multilevel"/>
    <w:tmpl w:val="9800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700E9"/>
    <w:multiLevelType w:val="multilevel"/>
    <w:tmpl w:val="31E8D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832454">
    <w:abstractNumId w:val="3"/>
  </w:num>
  <w:num w:numId="2" w16cid:durableId="2125344193">
    <w:abstractNumId w:val="4"/>
  </w:num>
  <w:num w:numId="3" w16cid:durableId="863860633">
    <w:abstractNumId w:val="2"/>
  </w:num>
  <w:num w:numId="4" w16cid:durableId="771705516">
    <w:abstractNumId w:val="1"/>
  </w:num>
  <w:num w:numId="5" w16cid:durableId="158317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79"/>
    <w:rsid w:val="00010179"/>
    <w:rsid w:val="00136C4B"/>
    <w:rsid w:val="001A1603"/>
    <w:rsid w:val="001C5861"/>
    <w:rsid w:val="001E35D9"/>
    <w:rsid w:val="001F3809"/>
    <w:rsid w:val="00252EEC"/>
    <w:rsid w:val="00284DB0"/>
    <w:rsid w:val="002C32A1"/>
    <w:rsid w:val="003F1813"/>
    <w:rsid w:val="004121A2"/>
    <w:rsid w:val="005629AB"/>
    <w:rsid w:val="00681966"/>
    <w:rsid w:val="007D1395"/>
    <w:rsid w:val="007E5909"/>
    <w:rsid w:val="00B91120"/>
    <w:rsid w:val="00B9263D"/>
    <w:rsid w:val="00D73E7F"/>
    <w:rsid w:val="00DB39A6"/>
    <w:rsid w:val="00EC4008"/>
    <w:rsid w:val="00F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84F75"/>
  <w15:chartTrackingRefBased/>
  <w15:docId w15:val="{26EC7756-622E-45D3-B68E-3039D308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Loon</dc:creator>
  <cp:keywords/>
  <dc:description/>
  <cp:lastModifiedBy>Wouter van Loon</cp:lastModifiedBy>
  <cp:revision>8</cp:revision>
  <dcterms:created xsi:type="dcterms:W3CDTF">2025-03-17T14:48:00Z</dcterms:created>
  <dcterms:modified xsi:type="dcterms:W3CDTF">2025-03-20T10:52:00Z</dcterms:modified>
</cp:coreProperties>
</file>