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295E" w14:textId="5B73C7E5" w:rsidR="00495645" w:rsidRDefault="00495645"/>
    <w:p w14:paraId="03C88EE9" w14:textId="401F37A4" w:rsidR="00495645" w:rsidRDefault="00495645"/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8"/>
        <w:gridCol w:w="2391"/>
        <w:gridCol w:w="1379"/>
        <w:gridCol w:w="990"/>
      </w:tblGrid>
      <w:tr w:rsidR="00495645" w:rsidRPr="00495645" w14:paraId="42A2E20D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814257" w14:textId="2B547A74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TITULAÇÃO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DAD8B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CRITÉRIOS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B9183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PONTUAÇÃO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3864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MÁXIMO</w:t>
            </w:r>
          </w:p>
        </w:tc>
      </w:tr>
      <w:tr w:rsidR="00495645" w:rsidRPr="00495645" w14:paraId="629415BF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C6F685" w14:textId="62EA79BF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Doutorado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C387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3DFEB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1D77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495645" w:rsidRPr="00495645" w14:paraId="3643372D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32397" w14:textId="584D8AC6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Mestrado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9449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8AAB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1B381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495645" w:rsidRPr="00495645" w14:paraId="15556A6D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88001" w14:textId="31D1A778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Especialização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38B3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40A98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567A1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495645" w:rsidRPr="00495645" w14:paraId="42163969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09066" w14:textId="531282C1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Graduação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0406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3240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A095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495645" w:rsidRPr="00495645" w14:paraId="4B5C51B6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A537F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PRODUÇÃO BIBLIOGRÁFICA (últimos 5 anos)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05812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F6881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8FF0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5645" w:rsidRPr="00495645" w14:paraId="38BAED3F" w14:textId="77777777" w:rsidTr="00495645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B7865D" w14:textId="082F0FFE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Artigos completos publicados/aceitos em periódicos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A700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99B3D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5D28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5645" w:rsidRPr="00495645" w14:paraId="646EC05B" w14:textId="77777777" w:rsidTr="0049564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C600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DCE9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Artigos Qualis A ou Fator de Impacto JRC igual ou superior a 2,500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AE75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A042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297D0020" w14:textId="77777777" w:rsidTr="0049564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661F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9F53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Artigos Qualis B1, B2 ou B3 ou Fator de Impacto JRC entre 2,499 e 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0EB5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1307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0C450050" w14:textId="77777777" w:rsidTr="0049564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A9CA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76729" w14:textId="108529A4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Artigos Qualis B4 ou B5,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D833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F770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384C87AF" w14:textId="77777777" w:rsidTr="0049564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B13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804EA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Artigos Qualis C ou sem qualis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5C43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6502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70007C1E" w14:textId="77777777" w:rsidTr="00495645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E16E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Livros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C2271D" w14:textId="5F9B2C0D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Livro publicado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3533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B0F2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1A9398D1" w14:textId="77777777" w:rsidTr="0049564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672E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2BFE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Livro organizado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D85B9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F119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7359CD16" w14:textId="77777777" w:rsidTr="0049564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A493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B895A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Capítulo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2287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766A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2EF8AB16" w14:textId="77777777" w:rsidTr="00495645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DBC9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Trabalhos publicados em eventos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84FB6" w14:textId="5EF5E6C2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Trabalhos completos publicados em anais de congressos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76B9B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F1E4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49A6736B" w14:textId="77777777" w:rsidTr="0049564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4C82E0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B985D" w14:textId="1AA279DE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Resumos / Resumos expandidos publicados em anais de Congressos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11A5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CBE2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2246872E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6A6A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PRODUÇÃO TÉCNICA (últimos 5 anos)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3AD8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6017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32D1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5645" w:rsidRPr="00495645" w14:paraId="2BE6DA1F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CBAC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Assessoria e consultoria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56B16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F691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09B6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</w:tr>
      <w:tr w:rsidR="00495645" w:rsidRPr="00495645" w14:paraId="2FA31CDE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A9BF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Produtos tecnológicos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E689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F271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CA7E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</w:tr>
      <w:tr w:rsidR="00495645" w:rsidRPr="00495645" w14:paraId="6F3D004E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974E7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Processos e técnicas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9C83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33E3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6F2C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</w:tr>
      <w:tr w:rsidR="00495645" w:rsidRPr="00495645" w14:paraId="452A50ED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4190C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Trabalhos técnicos (Pareceres técnicos ou acadêmicos)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BA6B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17897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1125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495645" w:rsidRPr="00495645" w14:paraId="49F44EDE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6F778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Curso de curta duração ministrado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9514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10051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5FB3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</w:tr>
      <w:tr w:rsidR="00495645" w:rsidRPr="00495645" w14:paraId="16A776F5" w14:textId="77777777" w:rsidTr="0049564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2704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Apresentação de trabalho e palestra (comunicação, conferência ou palestra, congresso, seminário, simpósio, mesa redonda)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AB852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E222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09EC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061A733F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8B5FD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ORIENTAÇÕES (Último 5 anos)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94001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9525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87D4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5645" w:rsidRPr="00495645" w14:paraId="2293F511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3EDB0" w14:textId="662A07DF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Orientação de Tese de Doutorado concluída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23C72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5D481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C632B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53E43BD3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D403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Orientação de Tese de Doutorado em andamento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4D91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A1FA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D15A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4A298D21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7E22B" w14:textId="757CE820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Co-orientação de Tese de Doutorado concluída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C87A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BBF6A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1D29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5D15E485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7F86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Co-orientação de Tese de Doutorado em andamento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A0E02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4317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AF21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25ECD0A5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CBAE1" w14:textId="53E205F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Orientação de Dissertação de Mestrado concluída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A072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2477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BFB8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471BCF20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D0DA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Orientação de Mestrado em andamento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2877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4472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AC2B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7C16ED15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5DBC4" w14:textId="210BB5C4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Co-orientação de Dissertação de Mestrado concluída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2C993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E908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A36D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3C9C741B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923F0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Co-orientação de Dissertação de Mestrado em andamento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9E2D1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F208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FA22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6509ABB3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1F03A7" w14:textId="5948DC4B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Orientação de Monografia de Especialização concluída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DC015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B96F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B0BA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07F2B4B4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CE32B" w14:textId="5B381D02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Orientação de Monografia/TCC concluída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3CD1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90282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2160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5B941822" w14:textId="77777777" w:rsidTr="0049564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B0170" w14:textId="12BDC7EC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Orientação de Iniciação Científica concluída (BIA, PIBITI, PIBIC modalidades Graduação, técnico, afirmativas)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42D7F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3980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BA55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14143DBD" w14:textId="77777777" w:rsidTr="0049564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6EBC7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Iniciação Científica em andamento (BIA, PIBITI, PIBIC modalidades Graduação, técnico, afirmativas)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414BE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A47A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C480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138E6AAE" w14:textId="77777777" w:rsidTr="0049564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1458A" w14:textId="15AB5552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Outras orientações concluídas (Pibex, Monitoria, Pibidi, Residência Pedagógica, etc)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59CB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A13A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12BE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49DE35D2" w14:textId="77777777" w:rsidTr="0049564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F514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ATUAÇÃO (Últimos 5 anos)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FEEAB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80207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B2E5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5645" w:rsidRPr="00495645" w14:paraId="2E717887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399A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Membro de comitê de assessoramento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BAF62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B4102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DC81E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</w:tr>
      <w:tr w:rsidR="00495645" w:rsidRPr="00495645" w14:paraId="7AF29A48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29B08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Revisor de periódico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7057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868F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F85F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</w:tr>
      <w:tr w:rsidR="00495645" w:rsidRPr="00495645" w14:paraId="54B26299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5C8A6" w14:textId="68F4E12F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Membro de corpo editorial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F51F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8130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BF948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</w:tr>
      <w:tr w:rsidR="00495645" w:rsidRPr="00495645" w14:paraId="7B181457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D7A12" w14:textId="156FC356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Revisor de projeto de Agência de Fomento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0F35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4DCB2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3956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</w:tr>
      <w:tr w:rsidR="00495645" w:rsidRPr="00495645" w14:paraId="79B311CC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D1521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PROPRIEDADE INDUSTRIAL (Últimos 5 anos)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6A880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BB0B2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A8543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5645" w:rsidRPr="00495645" w14:paraId="3A0004C1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BEC72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Patente (concessão)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C042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68413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A5D7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57701CA8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3433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Patente (depósito/registro)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7874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D7BE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6D68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1B42E3F0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08344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Programa de Computador Registrado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B043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DFCE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8B7CE2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2D3E72B0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F2F2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Cultivar protegida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0B12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08F1D2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1D82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499D93D9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2A2F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Cultivar registrada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23C62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3825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B746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50303B67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DB9DF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Desenho industrial registrado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06D7E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45273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DEB1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722139E2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3AFC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Marca registrada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BBC4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2350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9FDF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5119F547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B679A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Topografia de circuito integrado registrada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6D551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12347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3308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95645" w:rsidRPr="00495645" w14:paraId="0D40402D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E378C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BANCAS (Últimos 5 anos)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9DA89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A509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2D4F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5645" w:rsidRPr="00495645" w14:paraId="6D2A5674" w14:textId="77777777" w:rsidTr="0049564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AC647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Participação em bancas de trabalhos de conclusão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C57A0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Participação em bancas em Programa de Pós-Graduação Stricto sensu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6DEC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CF40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2FB4EA83" w14:textId="77777777" w:rsidTr="00495645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439D0D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CA769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Participação em bancas em Curso de Pós-Graduação Lato sensu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F16A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4BE4B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7EB5A085" w14:textId="77777777" w:rsidTr="00495645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55DF5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26CF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Participação em bancas em Curso de Graduação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A842A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D0996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  <w:tr w:rsidR="00495645" w:rsidRPr="00495645" w14:paraId="01CD0C20" w14:textId="77777777" w:rsidTr="004956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C1723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Participação em bancas de comissões julgadoras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06744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Eventos acadêmicos (CONIC, ENEXT, entre outros), Concursos.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67578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45474C" w14:textId="77777777" w:rsidR="00495645" w:rsidRPr="00495645" w:rsidRDefault="00495645" w:rsidP="004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564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</w:t>
            </w:r>
          </w:p>
        </w:tc>
      </w:tr>
    </w:tbl>
    <w:p w14:paraId="08A674DC" w14:textId="77777777" w:rsidR="00495645" w:rsidRDefault="00495645"/>
    <w:sectPr w:rsidR="004956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EBF9" w14:textId="77777777" w:rsidR="001501CE" w:rsidRDefault="001501CE" w:rsidP="00495645">
      <w:pPr>
        <w:spacing w:after="0" w:line="240" w:lineRule="auto"/>
      </w:pPr>
      <w:r>
        <w:separator/>
      </w:r>
    </w:p>
  </w:endnote>
  <w:endnote w:type="continuationSeparator" w:id="0">
    <w:p w14:paraId="47ED1222" w14:textId="77777777" w:rsidR="001501CE" w:rsidRDefault="001501CE" w:rsidP="0049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EC0C2" w14:textId="77777777" w:rsidR="003C3756" w:rsidRDefault="003C37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CDEEF" w14:textId="77777777" w:rsidR="003C3756" w:rsidRDefault="003C375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80101" w14:textId="77777777" w:rsidR="003C3756" w:rsidRDefault="003C37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1FC34" w14:textId="77777777" w:rsidR="001501CE" w:rsidRDefault="001501CE" w:rsidP="00495645">
      <w:pPr>
        <w:spacing w:after="0" w:line="240" w:lineRule="auto"/>
      </w:pPr>
      <w:r>
        <w:separator/>
      </w:r>
    </w:p>
  </w:footnote>
  <w:footnote w:type="continuationSeparator" w:id="0">
    <w:p w14:paraId="70F77580" w14:textId="77777777" w:rsidR="001501CE" w:rsidRDefault="001501CE" w:rsidP="0049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563FD" w14:textId="77777777" w:rsidR="003C3756" w:rsidRDefault="003C37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1" w:type="dxa"/>
      <w:jc w:val="center"/>
      <w:tblLayout w:type="fixed"/>
      <w:tblLook w:val="0400" w:firstRow="0" w:lastRow="0" w:firstColumn="0" w:lastColumn="0" w:noHBand="0" w:noVBand="1"/>
    </w:tblPr>
    <w:tblGrid>
      <w:gridCol w:w="1446"/>
      <w:gridCol w:w="8755"/>
    </w:tblGrid>
    <w:tr w:rsidR="00495645" w:rsidRPr="00495645" w14:paraId="0FD4D513" w14:textId="77777777" w:rsidTr="005A0031">
      <w:trPr>
        <w:jc w:val="center"/>
      </w:trPr>
      <w:tc>
        <w:tcPr>
          <w:tcW w:w="1446" w:type="dxa"/>
          <w:vAlign w:val="bottom"/>
        </w:tcPr>
        <w:p w14:paraId="36506A24" w14:textId="77777777" w:rsidR="00495645" w:rsidRPr="00495645" w:rsidRDefault="00495645" w:rsidP="004956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 w:rsidRPr="00495645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9264" behindDoc="0" locked="0" layoutInCell="1" hidden="0" allowOverlap="1" wp14:anchorId="72FEE788" wp14:editId="38053E00">
                <wp:simplePos x="0" y="0"/>
                <wp:positionH relativeFrom="column">
                  <wp:posOffset>130810</wp:posOffset>
                </wp:positionH>
                <wp:positionV relativeFrom="paragraph">
                  <wp:posOffset>-894715</wp:posOffset>
                </wp:positionV>
                <wp:extent cx="683895" cy="896620"/>
                <wp:effectExtent l="0" t="0" r="1905" b="0"/>
                <wp:wrapSquare wrapText="bothSides" distT="0" distB="0" distL="0" distR="0"/>
                <wp:docPr id="1" name="image1.png" descr="http://www.ifpe.edu.br/campus/barreiros/noticias/ifpe-barreiros-divulga-lista-de-candidatos-ao-consup/ifpe.png/@@images/d894f9b6-5e41-46a3-9705-d5cce2d2c5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ifpe.edu.br/campus/barreiros/noticias/ifpe-barreiros-divulga-lista-de-candidatos-ao-consup/ifpe.png/@@images/d894f9b6-5e41-46a3-9705-d5cce2d2c523.png"/>
                        <pic:cNvPicPr preferRelativeResize="0"/>
                      </pic:nvPicPr>
                      <pic:blipFill>
                        <a:blip r:embed="rId1"/>
                        <a:srcRect l="24355" r="230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" cy="8966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755" w:type="dxa"/>
          <w:vAlign w:val="bottom"/>
        </w:tcPr>
        <w:p w14:paraId="4604C663" w14:textId="0F820181" w:rsidR="00495645" w:rsidRPr="00495645" w:rsidRDefault="00495645" w:rsidP="004956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 w:rsidRPr="00495645"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INSTITUTO FEDERAL DE EDUCAÇÃO, CIÊNCIA E TECNOLOGIA DE PERNAMBUCO</w:t>
          </w:r>
        </w:p>
        <w:p w14:paraId="403B9F9A" w14:textId="77777777" w:rsidR="00495645" w:rsidRPr="00495645" w:rsidRDefault="00495645" w:rsidP="004956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 w:rsidRPr="00495645"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PRÓ-REITORIA DE PESQUISA, PÓS-GRADUAÇÃO E INOVAÇÃO</w:t>
          </w:r>
        </w:p>
        <w:p w14:paraId="4A66B667" w14:textId="77777777" w:rsidR="00495645" w:rsidRPr="00495645" w:rsidRDefault="00495645" w:rsidP="004956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</w:p>
        <w:p w14:paraId="617076FD" w14:textId="23C9A767" w:rsidR="00495645" w:rsidRPr="00495645" w:rsidRDefault="00495645" w:rsidP="004956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418"/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 w:rsidRPr="00495645"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 xml:space="preserve">EDITAL </w:t>
          </w:r>
          <w:r w:rsidR="003C3756"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02</w:t>
          </w:r>
          <w:r w:rsidRPr="00495645"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/2021</w:t>
          </w:r>
        </w:p>
        <w:p w14:paraId="3291C57E" w14:textId="77777777" w:rsidR="00495645" w:rsidRPr="00495645" w:rsidRDefault="00495645" w:rsidP="004956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/>
            </w:rPr>
          </w:pPr>
        </w:p>
        <w:p w14:paraId="760A9A78" w14:textId="521A24A2" w:rsidR="00495645" w:rsidRPr="00495645" w:rsidRDefault="00495645" w:rsidP="004956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560"/>
            <w:jc w:val="center"/>
            <w:rPr>
              <w:rFonts w:ascii="Times New Roman" w:hAnsi="Times New Roman" w:cs="Times New Roman"/>
              <w:b/>
              <w:color w:val="000000"/>
            </w:rPr>
          </w:pPr>
          <w:r w:rsidRPr="00495645"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ANEXO II – BAREMA PARA AVALIAÇÃO DE CURRÍCULO LATTES</w:t>
          </w:r>
        </w:p>
      </w:tc>
    </w:tr>
  </w:tbl>
  <w:p w14:paraId="4E8E2450" w14:textId="77777777" w:rsidR="00495645" w:rsidRPr="00495645" w:rsidRDefault="00495645">
    <w:pPr>
      <w:pStyle w:val="Cabealho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5B7C" w14:textId="77777777" w:rsidR="003C3756" w:rsidRDefault="003C37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45"/>
    <w:rsid w:val="001501CE"/>
    <w:rsid w:val="003C3756"/>
    <w:rsid w:val="00495645"/>
    <w:rsid w:val="006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8FF0"/>
  <w15:chartTrackingRefBased/>
  <w15:docId w15:val="{E33179A2-7451-4710-8BB9-7149B3D7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5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645"/>
  </w:style>
  <w:style w:type="paragraph" w:styleId="Rodap">
    <w:name w:val="footer"/>
    <w:basedOn w:val="Normal"/>
    <w:link w:val="RodapChar"/>
    <w:uiPriority w:val="99"/>
    <w:unhideWhenUsed/>
    <w:rsid w:val="00495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Albuquerque</dc:creator>
  <cp:keywords/>
  <dc:description/>
  <cp:lastModifiedBy>Flavio Albuquerque</cp:lastModifiedBy>
  <cp:revision>2</cp:revision>
  <dcterms:created xsi:type="dcterms:W3CDTF">2021-03-25T18:08:00Z</dcterms:created>
  <dcterms:modified xsi:type="dcterms:W3CDTF">2021-04-05T18:22:00Z</dcterms:modified>
</cp:coreProperties>
</file>