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2A4E46" w:rsidRDefault="006E0E92" w:rsidP="002A4E46">
      <w:pPr>
        <w:pStyle w:val="PlainText"/>
        <w:rPr>
          <w:rFonts w:ascii="Courier New" w:hAnsi="Courier New" w:cs="Courier New"/>
        </w:rPr>
      </w:pPr>
      <w:r w:rsidRPr="002A4E46">
        <w:rPr>
          <w:rFonts w:ascii="Courier New" w:hAnsi="Courier New" w:cs="Courier New"/>
        </w:rPr>
        <w:t>Kubernetes Agenda for Day 1:</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 Microservices vs Monolithic</w:t>
      </w:r>
    </w:p>
    <w:p w:rsidR="00000000" w:rsidRPr="002A4E46" w:rsidRDefault="006E0E92" w:rsidP="002A4E46">
      <w:pPr>
        <w:pStyle w:val="PlainText"/>
        <w:rPr>
          <w:rFonts w:ascii="Courier New" w:hAnsi="Courier New" w:cs="Courier New"/>
        </w:rPr>
      </w:pPr>
      <w:r w:rsidRPr="002A4E46">
        <w:rPr>
          <w:rFonts w:ascii="Courier New" w:hAnsi="Courier New" w:cs="Courier New"/>
        </w:rPr>
        <w:t>- Why Kubernetes</w:t>
      </w:r>
    </w:p>
    <w:p w:rsidR="00000000" w:rsidRPr="002A4E46" w:rsidRDefault="006E0E92" w:rsidP="002A4E46">
      <w:pPr>
        <w:pStyle w:val="PlainText"/>
        <w:rPr>
          <w:rFonts w:ascii="Courier New" w:hAnsi="Courier New" w:cs="Courier New"/>
        </w:rPr>
      </w:pPr>
      <w:r w:rsidRPr="002A4E46">
        <w:rPr>
          <w:rFonts w:ascii="Courier New" w:hAnsi="Courier New" w:cs="Courier New"/>
        </w:rPr>
        <w:t>- History of K8s</w:t>
      </w:r>
    </w:p>
    <w:p w:rsidR="00000000" w:rsidRPr="002A4E46" w:rsidRDefault="006E0E92" w:rsidP="002A4E46">
      <w:pPr>
        <w:pStyle w:val="PlainText"/>
        <w:rPr>
          <w:rFonts w:ascii="Courier New" w:hAnsi="Courier New" w:cs="Courier New"/>
        </w:rPr>
      </w:pPr>
      <w:r w:rsidRPr="002A4E46">
        <w:rPr>
          <w:rFonts w:ascii="Courier New" w:hAnsi="Courier New" w:cs="Courier New"/>
        </w:rPr>
        <w:t>- Knowledge Pre-requisites for K8s</w:t>
      </w:r>
    </w:p>
    <w:p w:rsidR="00000000" w:rsidRPr="002A4E46" w:rsidRDefault="006E0E92" w:rsidP="002A4E46">
      <w:pPr>
        <w:pStyle w:val="PlainText"/>
        <w:rPr>
          <w:rFonts w:ascii="Courier New" w:hAnsi="Courier New" w:cs="Courier New"/>
        </w:rPr>
      </w:pPr>
      <w:r w:rsidRPr="002A4E46">
        <w:rPr>
          <w:rFonts w:ascii="Courier New" w:hAnsi="Courier New" w:cs="Courier New"/>
        </w:rPr>
        <w:t>- K8s Architecture</w:t>
      </w:r>
    </w:p>
    <w:p w:rsidR="00000000" w:rsidRPr="002A4E46" w:rsidRDefault="006E0E92" w:rsidP="002A4E46">
      <w:pPr>
        <w:pStyle w:val="PlainText"/>
        <w:rPr>
          <w:rFonts w:ascii="Courier New" w:hAnsi="Courier New" w:cs="Courier New"/>
        </w:rPr>
      </w:pPr>
      <w:r w:rsidRPr="002A4E46">
        <w:rPr>
          <w:rFonts w:ascii="Courier New" w:hAnsi="Courier New" w:cs="Courier New"/>
        </w:rPr>
        <w:t>- K8s Objects</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Monolithic vs Microservice:</w:t>
      </w:r>
    </w:p>
    <w:p w:rsidR="00000000" w:rsidRPr="002A4E46" w:rsidRDefault="006E0E92" w:rsidP="002A4E46">
      <w:pPr>
        <w:pStyle w:val="PlainText"/>
        <w:rPr>
          <w:rFonts w:ascii="Courier New" w:hAnsi="Courier New" w:cs="Courier New"/>
        </w:rPr>
      </w:pPr>
      <w:r w:rsidRPr="002A4E46">
        <w:rPr>
          <w:rFonts w:ascii="Courier New" w:hAnsi="Courier New" w:cs="Courier New"/>
        </w:rPr>
        <w:t>---------------------------</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Every enterprise app</w:t>
      </w:r>
      <w:r w:rsidRPr="002A4E46">
        <w:rPr>
          <w:rFonts w:ascii="Courier New" w:hAnsi="Courier New" w:cs="Courier New"/>
        </w:rPr>
        <w:t>lication has a similar kind of layered architecture:</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1. Presentation: The user interface.</w:t>
      </w:r>
    </w:p>
    <w:p w:rsidR="00000000" w:rsidRPr="002A4E46" w:rsidRDefault="006E0E92" w:rsidP="002A4E46">
      <w:pPr>
        <w:pStyle w:val="PlainText"/>
        <w:rPr>
          <w:rFonts w:ascii="Courier New" w:hAnsi="Courier New" w:cs="Courier New"/>
        </w:rPr>
      </w:pPr>
      <w:r w:rsidRPr="002A4E46">
        <w:rPr>
          <w:rFonts w:ascii="Courier New" w:hAnsi="Courier New" w:cs="Courier New"/>
        </w:rPr>
        <w:t>2. Business logic: The application’s internal business logic.</w:t>
      </w:r>
    </w:p>
    <w:p w:rsidR="00000000" w:rsidRPr="002A4E46" w:rsidRDefault="006E0E92" w:rsidP="002A4E46">
      <w:pPr>
        <w:pStyle w:val="PlainText"/>
        <w:rPr>
          <w:rFonts w:ascii="Courier New" w:hAnsi="Courier New" w:cs="Courier New"/>
        </w:rPr>
      </w:pPr>
      <w:r w:rsidRPr="002A4E46">
        <w:rPr>
          <w:rFonts w:ascii="Courier New" w:hAnsi="Courier New" w:cs="Courier New"/>
        </w:rPr>
        <w:t>3. Database access: Almost all applications need to access DB, either SQL or NoSQL.</w:t>
      </w:r>
    </w:p>
    <w:p w:rsidR="00000000" w:rsidRPr="002A4E46" w:rsidRDefault="006E0E92" w:rsidP="002A4E46">
      <w:pPr>
        <w:pStyle w:val="PlainText"/>
        <w:rPr>
          <w:rFonts w:ascii="Courier New" w:hAnsi="Courier New" w:cs="Courier New"/>
        </w:rPr>
      </w:pPr>
      <w:r w:rsidRPr="002A4E46">
        <w:rPr>
          <w:rFonts w:ascii="Courier New" w:hAnsi="Courier New" w:cs="Courier New"/>
        </w:rPr>
        <w:t>4. Application</w:t>
      </w:r>
      <w:r w:rsidRPr="002A4E46">
        <w:rPr>
          <w:rFonts w:ascii="Courier New" w:hAnsi="Courier New" w:cs="Courier New"/>
        </w:rPr>
        <w:t xml:space="preserve"> integration: Quite often, the application needs integration with other applications. This is usually achieved via web service calls (SOAP or REST), or via messaging. </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Even though applications have clear, logically modular architecture, but usually, mos</w:t>
      </w:r>
      <w:r w:rsidRPr="002A4E46">
        <w:rPr>
          <w:rFonts w:ascii="Courier New" w:hAnsi="Courier New" w:cs="Courier New"/>
        </w:rPr>
        <w:t>t of the application is packaged and deployed as a monolith. There are actually some advantages to doing this.</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Advantages of Monolithic Architecture:</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 Simple Development</w:t>
      </w:r>
    </w:p>
    <w:p w:rsidR="00000000" w:rsidRPr="002A4E46" w:rsidRDefault="006E0E92" w:rsidP="002A4E46">
      <w:pPr>
        <w:pStyle w:val="PlainText"/>
        <w:rPr>
          <w:rFonts w:ascii="Courier New" w:hAnsi="Courier New" w:cs="Courier New"/>
        </w:rPr>
      </w:pPr>
      <w:r w:rsidRPr="002A4E46">
        <w:rPr>
          <w:rFonts w:ascii="Courier New" w:hAnsi="Courier New" w:cs="Courier New"/>
        </w:rPr>
        <w:t>- Simple Testing</w:t>
      </w:r>
    </w:p>
    <w:p w:rsidR="00000000" w:rsidRPr="002A4E46" w:rsidRDefault="006E0E92" w:rsidP="002A4E46">
      <w:pPr>
        <w:pStyle w:val="PlainText"/>
        <w:rPr>
          <w:rFonts w:ascii="Courier New" w:hAnsi="Courier New" w:cs="Courier New"/>
        </w:rPr>
      </w:pPr>
      <w:r w:rsidRPr="002A4E46">
        <w:rPr>
          <w:rFonts w:ascii="Courier New" w:hAnsi="Courier New" w:cs="Courier New"/>
        </w:rPr>
        <w:t>- Simple Deployment</w:t>
      </w:r>
    </w:p>
    <w:p w:rsidR="00000000" w:rsidRPr="002A4E46" w:rsidRDefault="006E0E92" w:rsidP="002A4E46">
      <w:pPr>
        <w:pStyle w:val="PlainText"/>
        <w:rPr>
          <w:rFonts w:ascii="Courier New" w:hAnsi="Courier New" w:cs="Courier New"/>
        </w:rPr>
      </w:pPr>
      <w:r w:rsidRPr="002A4E46">
        <w:rPr>
          <w:rFonts w:ascii="Courier New" w:hAnsi="Courier New" w:cs="Courier New"/>
        </w:rPr>
        <w:t>- Simple Scaleup</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 xml:space="preserve">Disadvantages of </w:t>
      </w:r>
      <w:r w:rsidRPr="002A4E46">
        <w:rPr>
          <w:rFonts w:ascii="Courier New" w:hAnsi="Courier New" w:cs="Courier New"/>
        </w:rPr>
        <w:t>Monolithic Architecture:</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 Flexibility</w:t>
      </w:r>
    </w:p>
    <w:p w:rsidR="00000000" w:rsidRPr="002A4E46" w:rsidRDefault="006E0E92" w:rsidP="002A4E46">
      <w:pPr>
        <w:pStyle w:val="PlainText"/>
        <w:rPr>
          <w:rFonts w:ascii="Courier New" w:hAnsi="Courier New" w:cs="Courier New"/>
        </w:rPr>
      </w:pPr>
      <w:r w:rsidRPr="002A4E46">
        <w:rPr>
          <w:rFonts w:ascii="Courier New" w:hAnsi="Courier New" w:cs="Courier New"/>
        </w:rPr>
        <w:t>- Reliability</w:t>
      </w:r>
    </w:p>
    <w:p w:rsidR="00000000" w:rsidRPr="002A4E46" w:rsidRDefault="006E0E92" w:rsidP="002A4E46">
      <w:pPr>
        <w:pStyle w:val="PlainText"/>
        <w:rPr>
          <w:rFonts w:ascii="Courier New" w:hAnsi="Courier New" w:cs="Courier New"/>
        </w:rPr>
      </w:pPr>
      <w:r w:rsidRPr="002A4E46">
        <w:rPr>
          <w:rFonts w:ascii="Courier New" w:hAnsi="Courier New" w:cs="Courier New"/>
        </w:rPr>
        <w:t>- Speed in Development</w:t>
      </w:r>
    </w:p>
    <w:p w:rsidR="00000000" w:rsidRPr="002A4E46" w:rsidRDefault="006E0E92" w:rsidP="002A4E46">
      <w:pPr>
        <w:pStyle w:val="PlainText"/>
        <w:rPr>
          <w:rFonts w:ascii="Courier New" w:hAnsi="Courier New" w:cs="Courier New"/>
        </w:rPr>
      </w:pPr>
      <w:r w:rsidRPr="002A4E46">
        <w:rPr>
          <w:rFonts w:ascii="Courier New" w:hAnsi="Courier New" w:cs="Courier New"/>
        </w:rPr>
        <w:t>- Building complex apps</w:t>
      </w:r>
    </w:p>
    <w:p w:rsidR="00000000" w:rsidRPr="002A4E46" w:rsidRDefault="006E0E92" w:rsidP="002A4E46">
      <w:pPr>
        <w:pStyle w:val="PlainText"/>
        <w:rPr>
          <w:rFonts w:ascii="Courier New" w:hAnsi="Courier New" w:cs="Courier New"/>
        </w:rPr>
      </w:pPr>
      <w:r w:rsidRPr="002A4E46">
        <w:rPr>
          <w:rFonts w:ascii="Courier New" w:hAnsi="Courier New" w:cs="Courier New"/>
        </w:rPr>
        <w:t>- Continuous deployment</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Because of all the above drawbacks of monolithic applications, microservice architecture is becoming more and more popular</w:t>
      </w:r>
      <w:r w:rsidRPr="002A4E46">
        <w:rPr>
          <w:rFonts w:ascii="Courier New" w:hAnsi="Courier New" w:cs="Courier New"/>
        </w:rPr>
        <w:t xml:space="preserve"> day by day. So what is microservice-based architecture?</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Microservice Architecture:</w:t>
      </w:r>
    </w:p>
    <w:p w:rsidR="00000000" w:rsidRPr="002A4E46" w:rsidRDefault="006E0E92" w:rsidP="002A4E46">
      <w:pPr>
        <w:pStyle w:val="PlainText"/>
        <w:rPr>
          <w:rFonts w:ascii="Courier New" w:hAnsi="Courier New" w:cs="Courier New"/>
        </w:rPr>
      </w:pPr>
      <w:r w:rsidRPr="002A4E46">
        <w:rPr>
          <w:rFonts w:ascii="Courier New" w:hAnsi="Courier New" w:cs="Courier New"/>
        </w:rPr>
        <w:t>In short, the microservice architectural style is an approach to developing a single application as a suite of small services, each running in its own process and commu</w:t>
      </w:r>
      <w:r w:rsidRPr="002A4E46">
        <w:rPr>
          <w:rFonts w:ascii="Courier New" w:hAnsi="Courier New" w:cs="Courier New"/>
        </w:rPr>
        <w:t>nicating with lightweight mechanisms, usually via RESTful web services or messaging.</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How Microservice Architecture Tackles the Drawbacks of Monolithic Architecture??</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1. Flexibility: Microservices architecture is quite flexible. Different microservi</w:t>
      </w:r>
      <w:r w:rsidRPr="002A4E46">
        <w:rPr>
          <w:rFonts w:ascii="Courier New" w:hAnsi="Courier New" w:cs="Courier New"/>
        </w:rPr>
        <w:t>ces can be developed in different technologies. Since a microservice is smaller, the code base is quite less, so it’s not that difficult to upgrade the technology stack versions. Also, we can incrementally adopt a newer technology without much difficulty.</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2. Reliability: Microservices architecture can be very reliable. If one feature goes down, the entire application doesn’t go down. We can fix the issue in the corresponding microservice and immediately deploy it.</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 xml:space="preserve">3. Development speed: Development is </w:t>
      </w:r>
      <w:r w:rsidRPr="002A4E46">
        <w:rPr>
          <w:rFonts w:ascii="Courier New" w:hAnsi="Courier New" w:cs="Courier New"/>
        </w:rPr>
        <w:t xml:space="preserve">pretty fast in microservices architecture. Since the volume of code is much less for a microservice, it’s not difficult for new team members to understand and modify the code. They become productive right from the start. Code quality is maintained well. A </w:t>
      </w:r>
      <w:r w:rsidRPr="002A4E46">
        <w:rPr>
          <w:rFonts w:ascii="Courier New" w:hAnsi="Courier New" w:cs="Courier New"/>
        </w:rPr>
        <w:t xml:space="preserve">microservice takes much less time to start up. All these factors considerably increase developers' productivity. </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4. Building complex applications: With microservice architecture, it's easy to build complex applications. If the features of the applicati</w:t>
      </w:r>
      <w:r w:rsidRPr="002A4E46">
        <w:rPr>
          <w:rFonts w:ascii="Courier New" w:hAnsi="Courier New" w:cs="Courier New"/>
        </w:rPr>
        <w:t>on are analyzed properly, we can break it down into independent components which can be deployed independently. Then, even the independent components can be further broken down into small independent tasks which can be deployed independently as a microserv</w:t>
      </w:r>
      <w:r w:rsidRPr="002A4E46">
        <w:rPr>
          <w:rFonts w:ascii="Courier New" w:hAnsi="Courier New" w:cs="Courier New"/>
        </w:rPr>
        <w:t>ice. Deciding the boundaries of a microservice can be quite challenging. It’s actually an evolutionary process, but once we decide on a microservice, it’s easy to develop, as there are no limitation in technologies.</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5. Scalability: Scalability is a majo</w:t>
      </w:r>
      <w:r w:rsidRPr="002A4E46">
        <w:rPr>
          <w:rFonts w:ascii="Courier New" w:hAnsi="Courier New" w:cs="Courier New"/>
        </w:rPr>
        <w:t>r advantage in microservice architecture. Each microservice can be scaled individually. Since individual microservices are much smaller in size, caching becomes very effective.</w:t>
      </w:r>
    </w:p>
    <w:p w:rsidR="00000000" w:rsidRPr="002A4E46" w:rsidRDefault="006E0E92" w:rsidP="002A4E46">
      <w:pPr>
        <w:pStyle w:val="PlainText"/>
        <w:rPr>
          <w:rFonts w:ascii="Courier New" w:hAnsi="Courier New" w:cs="Courier New"/>
        </w:rPr>
      </w:pPr>
    </w:p>
    <w:p w:rsidR="00000000" w:rsidRPr="002A4E46" w:rsidRDefault="006E0E92" w:rsidP="002A4E46">
      <w:pPr>
        <w:pStyle w:val="PlainText"/>
        <w:rPr>
          <w:rFonts w:ascii="Courier New" w:hAnsi="Courier New" w:cs="Courier New"/>
        </w:rPr>
      </w:pPr>
      <w:r w:rsidRPr="002A4E46">
        <w:rPr>
          <w:rFonts w:ascii="Courier New" w:hAnsi="Courier New" w:cs="Courier New"/>
        </w:rPr>
        <w:t xml:space="preserve">6. Continuous deployment: Continuous deployment becomes easier. In order to </w:t>
      </w:r>
      <w:r w:rsidRPr="002A4E46">
        <w:rPr>
          <w:rFonts w:ascii="Courier New" w:hAnsi="Courier New" w:cs="Courier New"/>
        </w:rPr>
        <w:t>update one component, we have to redeploy only that particular microservice.</w:t>
      </w:r>
    </w:p>
    <w:p w:rsidR="002A4E46" w:rsidRDefault="002A4E46" w:rsidP="002A4E46">
      <w:pPr>
        <w:pStyle w:val="PlainText"/>
        <w:rPr>
          <w:rFonts w:ascii="Courier New" w:hAnsi="Courier New" w:cs="Courier New"/>
        </w:rPr>
      </w:pPr>
    </w:p>
    <w:sectPr w:rsidR="002A4E46" w:rsidSect="002A4E46">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46"/>
    <w:rsid w:val="002A4E46"/>
    <w:rsid w:val="006E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2DAF89-B43A-AC47-924B-6CF7CC5F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4E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4E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918903393696</cp:lastModifiedBy>
  <cp:revision>2</cp:revision>
  <dcterms:created xsi:type="dcterms:W3CDTF">2023-06-12T09:45:00Z</dcterms:created>
  <dcterms:modified xsi:type="dcterms:W3CDTF">2023-06-12T09:45:00Z</dcterms:modified>
</cp:coreProperties>
</file>