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C8DFD" w14:textId="77777777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 to this data set:</w:t>
      </w:r>
    </w:p>
    <w:p w14:paraId="7B1FF03C" w14:textId="77777777" w:rsidR="009602EC" w:rsidRPr="00F00D4B" w:rsidRDefault="009602EC" w:rsidP="009602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Theater is the most popular category, largely due to plays, which are 66% successful.</w:t>
      </w:r>
    </w:p>
    <w:p w14:paraId="13501906" w14:textId="77777777" w:rsidR="009602EC" w:rsidRPr="00F00D4B" w:rsidRDefault="009602EC" w:rsidP="009602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is the most unsuccessful category, due to wearables and web, which have a success rate of 10% and 0% respectively.  However, hardware is 100% successful.</w:t>
      </w:r>
    </w:p>
    <w:p w14:paraId="02DCABF6" w14:textId="46B732BA" w:rsidR="009602EC" w:rsidRPr="00F00D4B" w:rsidRDefault="009602EC" w:rsidP="009602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Music has the highest success rate, largely due to indie rock and rock, which </w:t>
      </w:r>
      <w:r w:rsid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have a success rate of 86% and</w:t>
      </w: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</w:t>
      </w:r>
      <w:r w:rsid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, respectively</w:t>
      </w: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.  Though they are much less popular, classical, electronic, metal, and pop also have 100% success rates</w:t>
      </w:r>
      <w:r w:rsid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Even though these sub-categories are much less popular, </w:t>
      </w: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sum of these sub-categories </w:t>
      </w:r>
      <w:r w:rsid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26% of the total category.  Not all music is successful as shown by faith, jazz, and world music which each have 0% success</w:t>
      </w:r>
      <w:r w:rsid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rates</w:t>
      </w: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77A040" w14:textId="77777777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BDB95B" w14:textId="77777777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2. What are some of the limitations of this dataset?</w:t>
      </w:r>
    </w:p>
    <w:p w14:paraId="177CD2B9" w14:textId="77777777" w:rsidR="009602EC" w:rsidRPr="00F00D4B" w:rsidRDefault="009602EC" w:rsidP="009602E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 to the background information only one third of all campaigns have had a favorable outcome, but two thirds of this data set has had favorable outcomes.  So, this data set includes more successful campaigns than is representative of the full data.</w:t>
      </w:r>
    </w:p>
    <w:p w14:paraId="2AACB496" w14:textId="2A1C02F9" w:rsidR="009602EC" w:rsidRPr="00F00D4B" w:rsidRDefault="009602EC" w:rsidP="009602E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data set is about 1% of the </w:t>
      </w:r>
      <w:r w:rsidR="00F00D4B"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</w:t>
      </w: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Kickstarter population.</w:t>
      </w:r>
    </w:p>
    <w:p w14:paraId="3E98ACDE" w14:textId="77777777" w:rsidR="009602EC" w:rsidRPr="00F00D4B" w:rsidRDefault="009602EC" w:rsidP="009602E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Kickstarter is still a relatively young platform, so any data analysis will be subject to this short time frame.</w:t>
      </w:r>
    </w:p>
    <w:p w14:paraId="022C9A57" w14:textId="7A027662" w:rsidR="009602EC" w:rsidRPr="00F00D4B" w:rsidRDefault="009602EC" w:rsidP="009602EC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Most of this data comes from 3 years and not the 3 most recent years (2014-2016) </w:t>
      </w:r>
    </w:p>
    <w:p w14:paraId="4B848530" w14:textId="77777777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29BF58" w14:textId="77777777" w:rsidR="009602EC" w:rsidRPr="00F00D4B" w:rsidRDefault="009602EC" w:rsidP="00960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3. What are some other possible tables/graphs that we could create?</w:t>
      </w:r>
    </w:p>
    <w:p w14:paraId="509E4E3D" w14:textId="6CA10287" w:rsidR="009602EC" w:rsidRPr="00F00D4B" w:rsidRDefault="00F00D4B" w:rsidP="009602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of </w:t>
      </w:r>
      <w:r w:rsidR="009602EC"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State by Year and Category</w:t>
      </w:r>
    </w:p>
    <w:p w14:paraId="642C5EA1" w14:textId="67A4F8CD" w:rsidR="009602EC" w:rsidRPr="00F00D4B" w:rsidRDefault="009602EC" w:rsidP="009602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Backers and Average Donation per State </w:t>
      </w:r>
    </w:p>
    <w:p w14:paraId="1537274C" w14:textId="77777777" w:rsidR="009602EC" w:rsidRPr="00F00D4B" w:rsidRDefault="009602EC" w:rsidP="009602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Average deficit of failed campaigns</w:t>
      </w:r>
    </w:p>
    <w:p w14:paraId="7FEB5C28" w14:textId="77777777" w:rsidR="009602EC" w:rsidRPr="00F00D4B" w:rsidRDefault="009602EC" w:rsidP="009602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0D4B">
        <w:rPr>
          <w:rFonts w:ascii="Times New Roman" w:eastAsia="Times New Roman" w:hAnsi="Times New Roman" w:cs="Times New Roman"/>
          <w:color w:val="000000"/>
          <w:sz w:val="24"/>
          <w:szCs w:val="24"/>
        </w:rPr>
        <w:t>Average surplus of successful campaigns</w:t>
      </w:r>
    </w:p>
    <w:p w14:paraId="5589600F" w14:textId="77777777" w:rsidR="00BC69A2" w:rsidRPr="00F00D4B" w:rsidRDefault="00BC69A2">
      <w:pPr>
        <w:rPr>
          <w:rFonts w:ascii="Times New Roman" w:hAnsi="Times New Roman" w:cs="Times New Roman"/>
          <w:sz w:val="24"/>
          <w:szCs w:val="24"/>
        </w:rPr>
      </w:pPr>
    </w:p>
    <w:sectPr w:rsidR="00BC69A2" w:rsidRPr="00F0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5FB5B" w14:textId="77777777" w:rsidR="00C202EA" w:rsidRDefault="00C202EA" w:rsidP="00F00D4B">
      <w:pPr>
        <w:spacing w:after="0" w:line="240" w:lineRule="auto"/>
      </w:pPr>
      <w:r>
        <w:separator/>
      </w:r>
    </w:p>
  </w:endnote>
  <w:endnote w:type="continuationSeparator" w:id="0">
    <w:p w14:paraId="113B90D1" w14:textId="77777777" w:rsidR="00C202EA" w:rsidRDefault="00C202EA" w:rsidP="00F0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D9935" w14:textId="77777777" w:rsidR="00C202EA" w:rsidRDefault="00C202EA" w:rsidP="00F00D4B">
      <w:pPr>
        <w:spacing w:after="0" w:line="240" w:lineRule="auto"/>
      </w:pPr>
      <w:r>
        <w:separator/>
      </w:r>
    </w:p>
  </w:footnote>
  <w:footnote w:type="continuationSeparator" w:id="0">
    <w:p w14:paraId="2BA61067" w14:textId="77777777" w:rsidR="00C202EA" w:rsidRDefault="00C202EA" w:rsidP="00F0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7531"/>
    <w:multiLevelType w:val="hybridMultilevel"/>
    <w:tmpl w:val="2FF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712BD"/>
    <w:multiLevelType w:val="hybridMultilevel"/>
    <w:tmpl w:val="2B8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96F33"/>
    <w:multiLevelType w:val="hybridMultilevel"/>
    <w:tmpl w:val="4B14B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EC"/>
    <w:rsid w:val="00851399"/>
    <w:rsid w:val="00856B67"/>
    <w:rsid w:val="009602EC"/>
    <w:rsid w:val="00BC69A2"/>
    <w:rsid w:val="00C202EA"/>
    <w:rsid w:val="00F0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38422"/>
  <w15:chartTrackingRefBased/>
  <w15:docId w15:val="{51938010-F48C-4523-9228-061A1795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4B"/>
  </w:style>
  <w:style w:type="paragraph" w:styleId="Footer">
    <w:name w:val="footer"/>
    <w:basedOn w:val="Normal"/>
    <w:link w:val="FooterChar"/>
    <w:uiPriority w:val="99"/>
    <w:unhideWhenUsed/>
    <w:rsid w:val="00F0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Hawley</dc:creator>
  <cp:keywords/>
  <dc:description/>
  <cp:lastModifiedBy>Matt Hawley</cp:lastModifiedBy>
  <cp:revision>2</cp:revision>
  <dcterms:created xsi:type="dcterms:W3CDTF">2019-06-28T16:43:00Z</dcterms:created>
  <dcterms:modified xsi:type="dcterms:W3CDTF">2019-06-28T16:43:00Z</dcterms:modified>
</cp:coreProperties>
</file>