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BBO Capstone Reflection</w:t>
      </w:r>
    </w:p>
    <w:p>
      <w:pPr>
        <w:pStyle w:val="Heading1"/>
      </w:pPr>
      <w:r>
        <w:t>1. Initial Codebase</w:t>
      </w:r>
    </w:p>
    <w:p>
      <w:r>
        <w:t>I built my codebase from scratch. After some initial research into Bayesian Optimization and Gaussian Processes, it became clear that implementing the pipeline and model by hand was not overly difficult, and doing so gave me a much deeper understanding of how the pieces fit together — the GP surrogate, the Expected Improvement acquisition function, and the loop that proposes the next query point. Building it myself also meant I could shape the code around my workflow rather than bending my workflow to fit someone else's library. My repository is publicly available at: https://github.com/r-oychan/ml-capstone</w:t>
      </w:r>
    </w:p>
    <w:p>
      <w:pPr>
        <w:pStyle w:val="Heading1"/>
      </w:pPr>
      <w:r>
        <w:t>2. Code Modification</w:t>
      </w:r>
    </w:p>
    <w:p>
      <w:r>
        <w:t>The code evolved iteratively across rounds. Early on, the focus was on the core BO logic — GP fitting, EI, and a simple proposal function. As rounds went on, I added supporting infrastructure rather than rewriting the model:</w:t>
      </w:r>
    </w:p>
    <w:p>
      <w:pPr>
        <w:pStyle w:val="ListBullet"/>
      </w:pPr>
      <w:r>
        <w:t>• Folder structure and helper functions to hold each round's submission inputs and outputs (txt files), and to load them cleanly back into the main program. This made the pipeline far easier to maintain and reproduce.</w:t>
      </w:r>
    </w:p>
    <w:p>
      <w:pPr>
        <w:pStyle w:val="ListBullet"/>
      </w:pPr>
      <w:r>
        <w:t>• Logging tables summarising per-function best values and round-by-round history, so I could see at a glance which functions were improving and which were stuck.</w:t>
      </w:r>
    </w:p>
    <w:p>
      <w:pPr>
        <w:pStyle w:val="ListBullet"/>
      </w:pPr>
      <w:r>
        <w:t>• Graphing and visualisations of convergence and progress, which made it obvious when a function had plateaued and when exploitation was still paying off.</w:t>
      </w:r>
    </w:p>
    <w:p>
      <w:r>
        <w:t>These changes didn't alter the math of the BO loop, but they had a big impact on my decision-making: they let me adjust strategy and the xi exploration parameter each round based on real evidence rather than guesswork. The single most significant change was moving from a uniform, one-size-fits-all strategy to per-function tuning in Round 4 — different xi, radius, and local/broad candidate mixes for each function. That round produced three new best values and validated that the functions genuinely needed different treatments.</w:t>
      </w:r>
    </w:p>
    <w:p>
      <w:pPr>
        <w:pStyle w:val="Heading1"/>
      </w:pPr>
      <w:r>
        <w:t>3. Final Result</w:t>
      </w:r>
    </w:p>
    <w:p>
      <w:r>
        <w:t>Most functions progressed over time, but progress was not monotonic — even after a new best, further exploitation of that region did not always produce additional gains. With only 13 rounds total, balancing exploration and exploitation was genuinely hard: every round spent exploring was a round not spent refining a known good region, and vice versa.</w:t>
      </w:r>
    </w:p>
    <w:p>
      <w:r>
        <w:t>In hindsight, if I had more time or a fresh start, I would:</w:t>
      </w:r>
    </w:p>
    <w:p>
      <w:pPr>
        <w:pStyle w:val="ListBullet"/>
      </w:pPr>
      <w:r>
        <w:t>• Lean harder into exploitation on functions showing a clear upward trend, rather than hedging with broad exploration.</w:t>
      </w:r>
    </w:p>
    <w:p>
      <w:pPr>
        <w:pStyle w:val="ListBullet"/>
      </w:pPr>
      <w:r>
        <w:t>• Use more systematic exploration — closer to a grid or low-discrepancy sequence — on functions that never moved (F1 in particular). Random broad sampling never surfaced a second peak for F1, and a structured sweep might have.</w:t>
      </w:r>
    </w:p>
    <w:p>
      <w:pPr>
        <w:pStyle w:val="ListBullet"/>
      </w:pPr>
      <w:r>
        <w:t>• Commit to a strategy earlier and resist the temptation to re-tune every round; discipline probably beats constant adjustment with such a small budget.</w:t>
      </w:r>
    </w:p>
    <w:p>
      <w:pPr>
        <w:pStyle w:val="Heading1"/>
      </w:pPr>
      <w:r>
        <w:t>4. Trade-offs and Decisions</w:t>
      </w:r>
    </w:p>
    <w:p>
      <w:r>
        <w:t>The biggest trade-off was exploration versus exploitation under a severe budget constraint. F1 is the clearest example: it never really moved, and spending repeated rounds exploiting near its initial best felt wasteful — but of course I could not know that in advance. In general, with only 13 rounds, weighting more heavily toward exploitation felt like the safer bet: you can't discover much with a handful of exploration queries in higher dimensions anyway.</w:t>
      </w:r>
    </w:p>
    <w:p>
      <w:r>
        <w:t>If the budget had been larger, I would have shifted the weighting toward more exploration early on. A connected lesson is that staying disciplined with a consistent weighting — rather than second-guessing every round — is probably a better long-run approach. The short-term temptation is always to react to the last result; the long-term strategy is to trust the framework and let the GP accumulate information.</w:t>
      </w:r>
    </w:p>
    <w:p>
      <w:pPr>
        <w:pStyle w:val="Heading1"/>
      </w:pPr>
      <w:r>
        <w:t>5. Learning and Application</w:t>
      </w:r>
    </w:p>
    <w:p>
      <w:pPr>
        <w:pStyle w:val="Heading2"/>
      </w:pPr>
      <w:r>
        <w:t>Part A — Most Important Lesson</w:t>
      </w:r>
    </w:p>
    <w:p>
      <w:r>
        <w:t>The most valuable part was simply building the whole thing from scratch — doing the coding end to end, from GP fitting to acquisition optimisation to the submission pipeline. On top of that, there was something genuinely fun about the loop itself: submitting, waiting, checking email to see whether any function had improved, and then adjusting strategy for the next round. It made the abstract idea of "active learning under a budget" concrete.</w:t>
      </w:r>
    </w:p>
    <w:p>
      <w:r>
        <w:t>The conceptual lesson — how to budget exploration versus exploitation under a fixed query budget — generalises widely. In reinforcement learning, it is the same fundamental tension. In my own domain, the payments industry, we traditionally train a supervised model and set a threshold to approve or decline transactions. An RL-style framing instead defines a reward function and deliberately injects exploration so the system can discover fraud patterns or approval behaviours that a purely exploitative policy would miss. The BBO project made that trade-off tangible in a way that reading about it did not.</w:t>
      </w:r>
    </w:p>
    <w:p>
      <w:pPr>
        <w:pStyle w:val="Heading2"/>
      </w:pPr>
      <w:r>
        <w:t>Part B — What Surprised Me Most</w:t>
      </w:r>
    </w:p>
    <w:p>
      <w:r>
        <w:t>The biggest surprise was how flat F1 turned out to be — the numbers barely moved across 13 attempts, and no amount of local precision or broad exploration shook anything loose. It was a reminder that with a tiny query budget, some functions simply won't yield, and you have to accept that.</w:t>
      </w:r>
    </w:p>
    <w:p>
      <w:r>
        <w:t>The other surprise came from seeing how differently my peers approached the same problem. Some used one notebook per function; I went with a single Python module driving everything. I used a ConstantKernel × Matern(2.5) + WhiteKernel combination — the ConstantKernel handling the amplitude scale and the WhiteKernel absorbing observation noise — which worked well on some functions and less so on others. What struck me most was seeing someone get strong results with a plain random forest instead of a GP. It was a useful reality check: the sophisticated tool isn't always the winning tool, and with this few data points, there's a real element of luck in which model happens to fit the hidden landscape best.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