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mx36bk5ab61x" w:id="0"/>
      <w:bookmarkEnd w:id="0"/>
      <w:r w:rsidDel="00000000" w:rsidR="00000000" w:rsidRPr="00000000">
        <w:rPr>
          <w:rtl w:val="0"/>
        </w:rPr>
        <w:t xml:space="preserve">Boosting SIRIUS Annotations with Spectral Libraries and Taxonomical Informed Scores from Repository Wide Mass Spectrometry 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Kai Dührkop[1], Adriano Rutz[2,3], Robin Schmid[4,5], Markus Fleischauer[1], Louis-Félix Nothias[2,3]</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sz w:val="18"/>
          <w:szCs w:val="18"/>
          <w:rtl w:val="0"/>
        </w:rPr>
        <w:t xml:space="preserve">[1] Chair for Bioinformatics, Faculty of Mathematics and Computer Science, Friedrich-Schiller-Universität Jena, Jena, Germany</w:t>
      </w:r>
    </w:p>
    <w:p w:rsidR="00000000" w:rsidDel="00000000" w:rsidP="00000000" w:rsidRDefault="00000000" w:rsidRPr="00000000" w14:paraId="00000006">
      <w:pPr>
        <w:jc w:val="both"/>
        <w:rPr>
          <w:sz w:val="18"/>
          <w:szCs w:val="18"/>
        </w:rPr>
      </w:pPr>
      <w:r w:rsidDel="00000000" w:rsidR="00000000" w:rsidRPr="00000000">
        <w:rPr>
          <w:sz w:val="18"/>
          <w:szCs w:val="18"/>
          <w:rtl w:val="0"/>
        </w:rPr>
        <w:t xml:space="preserve">[2] School of Pharmaceutical Sciences, University of Geneva, Geneva, Switzerland</w:t>
      </w:r>
    </w:p>
    <w:p w:rsidR="00000000" w:rsidDel="00000000" w:rsidP="00000000" w:rsidRDefault="00000000" w:rsidRPr="00000000" w14:paraId="00000007">
      <w:pPr>
        <w:jc w:val="both"/>
        <w:rPr>
          <w:sz w:val="18"/>
          <w:szCs w:val="18"/>
        </w:rPr>
      </w:pPr>
      <w:r w:rsidDel="00000000" w:rsidR="00000000" w:rsidRPr="00000000">
        <w:rPr>
          <w:sz w:val="18"/>
          <w:szCs w:val="18"/>
          <w:rtl w:val="0"/>
        </w:rPr>
        <w:t xml:space="preserve">[3] Institute of Pharmaceutical Sciences of Western Switzerland, University of Geneva, Geneva, Switzerland</w:t>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[4] Skaggs School of Pharmacy and Pharmaceutical Sciences, University of California San Diego, La Jolla, San Diego, CA, USA</w:t>
      </w:r>
    </w:p>
    <w:p w:rsidR="00000000" w:rsidDel="00000000" w:rsidP="00000000" w:rsidRDefault="00000000" w:rsidRPr="00000000" w14:paraId="00000009">
      <w:pPr>
        <w:jc w:val="both"/>
        <w:rPr>
          <w:sz w:val="20"/>
          <w:szCs w:val="20"/>
        </w:rPr>
      </w:pPr>
      <w:r w:rsidDel="00000000" w:rsidR="00000000" w:rsidRPr="00000000">
        <w:rPr>
          <w:sz w:val="18"/>
          <w:szCs w:val="18"/>
          <w:rtl w:val="0"/>
        </w:rPr>
        <w:t xml:space="preserve">[5] Collaborative Mass Spectrometry Innovation Center; University of California San Diego, La Jolla, CA, 92093, USA</w:t>
      </w:r>
      <w:r w:rsidDel="00000000" w:rsidR="00000000" w:rsidRPr="00000000">
        <w:rPr>
          <w:rtl w:val="0"/>
        </w:rPr>
      </w:r>
    </w:p>
    <w:p w:rsidR="00000000" w:rsidDel="00000000" w:rsidP="00000000" w:rsidRDefault="00000000" w:rsidRPr="00000000" w14:paraId="0000000A">
      <w:pPr>
        <w:pStyle w:val="Heading2"/>
        <w:jc w:val="both"/>
        <w:rPr/>
      </w:pPr>
      <w:bookmarkStart w:colFirst="0" w:colLast="0" w:name="_ofpcx1lo7zz3" w:id="1"/>
      <w:bookmarkEnd w:id="1"/>
      <w:r w:rsidDel="00000000" w:rsidR="00000000" w:rsidRPr="00000000">
        <w:rPr>
          <w:rtl w:val="0"/>
        </w:rPr>
        <w:t xml:space="preserve">Short abstract</w:t>
      </w:r>
    </w:p>
    <w:p w:rsidR="00000000" w:rsidDel="00000000" w:rsidP="00000000" w:rsidRDefault="00000000" w:rsidRPr="00000000" w14:paraId="0000000B">
      <w:pPr>
        <w:ind w:firstLine="720"/>
        <w:jc w:val="both"/>
        <w:rPr/>
      </w:pPr>
      <w:r w:rsidDel="00000000" w:rsidR="00000000" w:rsidRPr="00000000">
        <w:rPr>
          <w:rtl w:val="0"/>
        </w:rPr>
        <w:t xml:space="preserve">We used SIRIUS 5.7 for the computation of molecular formulas, structures, and compound classes. We integrated several tools for improving, validating and curating the annotations. Adduct assignments were validated against Ion Identity Networking in MZMine3. The fragmentation spectra were exported to GNPS following the feature-based molecular networking method and subjected to spectral library search. The challenge spectra were matched with public repositories using Mass Spectrometry Search Tool (MASST) to obtain metadata for putative sources from foodMASST, microbial datasets, or ReDU. Taxonomically informed scores were displayed in the SIRIUS result lists. The annotations were curated by the team in some instances, considering both the spectral library matches, SIRIUS annotations, possible sources, and the biological scores. </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jc w:val="both"/>
        <w:rPr/>
      </w:pPr>
      <w:bookmarkStart w:colFirst="0" w:colLast="0" w:name="_2vtv1dimqz1" w:id="2"/>
      <w:bookmarkEnd w:id="2"/>
      <w:r w:rsidDel="00000000" w:rsidR="00000000" w:rsidRPr="00000000">
        <w:rPr>
          <w:rtl w:val="0"/>
        </w:rPr>
        <w:t xml:space="preserve">Methods</w:t>
      </w:r>
    </w:p>
    <w:p w:rsidR="00000000" w:rsidDel="00000000" w:rsidP="00000000" w:rsidRDefault="00000000" w:rsidRPr="00000000" w14:paraId="0000000D">
      <w:pPr>
        <w:ind w:firstLine="720"/>
        <w:jc w:val="both"/>
        <w:rPr/>
      </w:pPr>
      <w:r w:rsidDel="00000000" w:rsidR="00000000" w:rsidRPr="00000000">
        <w:rPr>
          <w:rtl w:val="0"/>
        </w:rPr>
        <w:t xml:space="preserve">In the CASMI 2022 competition, participants were required to annotate compounds in a series of targeted LC-MS/MS runs measured in positive and negative modes. Unlike previous competitions, only a single annotation per compound was allowed. Therefore, we opted for a semi-automated approach where we validated and curated result lists from an automated repository-scale approach using information from taxonomic databases and spectral libraries. </w:t>
      </w:r>
    </w:p>
    <w:p w:rsidR="00000000" w:rsidDel="00000000" w:rsidP="00000000" w:rsidRDefault="00000000" w:rsidRPr="00000000" w14:paraId="0000000E">
      <w:pPr>
        <w:ind w:firstLine="720"/>
        <w:jc w:val="both"/>
        <w:rPr/>
      </w:pPr>
      <w:r w:rsidDel="00000000" w:rsidR="00000000" w:rsidRPr="00000000">
        <w:rPr>
          <w:rtl w:val="0"/>
        </w:rPr>
        <w:t xml:space="preserve">Mass spectrometry data were processed with </w:t>
      </w:r>
      <w:hyperlink r:id="rId6">
        <w:r w:rsidDel="00000000" w:rsidR="00000000" w:rsidRPr="00000000">
          <w:rPr>
            <w:color w:val="1155cc"/>
            <w:u w:val="single"/>
            <w:rtl w:val="0"/>
          </w:rPr>
          <w:t xml:space="preserve">SIRIUS 5.7</w:t>
        </w:r>
      </w:hyperlink>
      <w:r w:rsidDel="00000000" w:rsidR="00000000" w:rsidRPr="00000000">
        <w:rPr>
          <w:rtl w:val="0"/>
        </w:rPr>
        <w:t xml:space="preserve"> </w:t>
      </w:r>
      <w:hyperlink r:id="rId7">
        <w:r w:rsidDel="00000000" w:rsidR="00000000" w:rsidRPr="00000000">
          <w:rPr>
            <w:b w:val="0"/>
            <w:color w:val="000000"/>
            <w:u w:val="none"/>
            <w:rtl w:val="0"/>
          </w:rPr>
          <w:t xml:space="preserve">(Dührkop et al. 2019)</w:t>
        </w:r>
      </w:hyperlink>
      <w:r w:rsidDel="00000000" w:rsidR="00000000" w:rsidRPr="00000000">
        <w:rPr>
          <w:rtl w:val="0"/>
        </w:rPr>
        <w:t xml:space="preserve"> and </w:t>
      </w:r>
      <w:hyperlink r:id="rId8">
        <w:r w:rsidDel="00000000" w:rsidR="00000000" w:rsidRPr="00000000">
          <w:rPr>
            <w:color w:val="1155cc"/>
            <w:u w:val="single"/>
            <w:rtl w:val="0"/>
          </w:rPr>
          <w:t xml:space="preserve">MZmine3</w:t>
        </w:r>
      </w:hyperlink>
      <w:r w:rsidDel="00000000" w:rsidR="00000000" w:rsidRPr="00000000">
        <w:rPr>
          <w:rtl w:val="0"/>
        </w:rPr>
        <w:t xml:space="preserve"> </w:t>
      </w:r>
      <w:hyperlink r:id="rId9">
        <w:r w:rsidDel="00000000" w:rsidR="00000000" w:rsidRPr="00000000">
          <w:rPr>
            <w:b w:val="0"/>
            <w:color w:val="000000"/>
            <w:u w:val="none"/>
            <w:rtl w:val="0"/>
          </w:rPr>
          <w:t xml:space="preserve">(Pluskal et al. 2010)</w:t>
        </w:r>
      </w:hyperlink>
      <w:r w:rsidDel="00000000" w:rsidR="00000000" w:rsidRPr="00000000">
        <w:rPr>
          <w:rtl w:val="0"/>
        </w:rPr>
        <w:t xml:space="preserve"> with Ion identity Networking </w:t>
      </w:r>
      <w:hyperlink r:id="rId10">
        <w:r w:rsidDel="00000000" w:rsidR="00000000" w:rsidRPr="00000000">
          <w:rPr>
            <w:b w:val="0"/>
            <w:color w:val="000000"/>
            <w:u w:val="none"/>
            <w:rtl w:val="0"/>
          </w:rPr>
          <w:t xml:space="preserve">(Schmid et al. 2021)</w:t>
        </w:r>
      </w:hyperlink>
      <w:r w:rsidDel="00000000" w:rsidR="00000000" w:rsidRPr="00000000">
        <w:rPr>
          <w:rtl w:val="0"/>
        </w:rPr>
        <w:t xml:space="preserve">. The isotopes, in-source fragments and adducts were identified by peak shape correlation analysis and converged for both tools. The MS2 spectra of the challenges were merged automatically in SIRIUS after checking their quality and purity. For some challenges, we observed adduct peaks with higher abundance for which MS/MS spectra were available. We used these higher quality spectra for annotating the challenge.</w:t>
      </w:r>
    </w:p>
    <w:p w:rsidR="00000000" w:rsidDel="00000000" w:rsidP="00000000" w:rsidRDefault="00000000" w:rsidRPr="00000000" w14:paraId="0000000F">
      <w:pPr>
        <w:ind w:firstLine="720"/>
        <w:jc w:val="both"/>
        <w:rPr/>
      </w:pPr>
      <w:r w:rsidDel="00000000" w:rsidR="00000000" w:rsidRPr="00000000">
        <w:rPr>
          <w:rtl w:val="0"/>
        </w:rPr>
        <w:t xml:space="preserve">The annotation of spectra was performed with SIRIUS 5. Molecular formulas were identified by 1) comparing experimental isotopic patterns with theoretical and 2) fragmentation tree analysis. The putative chemical structures were predicted with CSI:FingerID </w:t>
      </w:r>
      <w:hyperlink r:id="rId11">
        <w:r w:rsidDel="00000000" w:rsidR="00000000" w:rsidRPr="00000000">
          <w:rPr>
            <w:b w:val="0"/>
            <w:color w:val="000000"/>
            <w:u w:val="none"/>
            <w:rtl w:val="0"/>
          </w:rPr>
          <w:t xml:space="preserve">(Dührkop et al. 2015)</w:t>
        </w:r>
      </w:hyperlink>
      <w:r w:rsidDel="00000000" w:rsidR="00000000" w:rsidRPr="00000000">
        <w:rPr>
          <w:rtl w:val="0"/>
        </w:rPr>
        <w:t xml:space="preserve">. Multiple structure databases were used for that step, including </w:t>
      </w:r>
      <w:hyperlink r:id="rId12">
        <w:r w:rsidDel="00000000" w:rsidR="00000000" w:rsidRPr="00000000">
          <w:rPr>
            <w:color w:val="1155cc"/>
            <w:u w:val="single"/>
            <w:rtl w:val="0"/>
          </w:rPr>
          <w:t xml:space="preserve">HMDB</w:t>
        </w:r>
      </w:hyperlink>
      <w:r w:rsidDel="00000000" w:rsidR="00000000" w:rsidRPr="00000000">
        <w:rPr>
          <w:rtl w:val="0"/>
        </w:rPr>
        <w:t xml:space="preserve"> (</w:t>
      </w:r>
      <w:r w:rsidDel="00000000" w:rsidR="00000000" w:rsidRPr="00000000">
        <w:rPr>
          <w:rtl w:val="0"/>
        </w:rPr>
        <w:t xml:space="preserve">2019-11-2</w:t>
      </w:r>
      <w:r w:rsidDel="00000000" w:rsidR="00000000" w:rsidRPr="00000000">
        <w:rPr>
          <w:rtl w:val="0"/>
        </w:rPr>
        <w:t xml:space="preserve">8</w:t>
      </w:r>
      <w:r w:rsidDel="00000000" w:rsidR="00000000" w:rsidRPr="00000000">
        <w:rPr>
          <w:rtl w:val="0"/>
        </w:rPr>
        <w:t xml:space="preserve">), </w:t>
      </w:r>
      <w:hyperlink r:id="rId13">
        <w:r w:rsidDel="00000000" w:rsidR="00000000" w:rsidRPr="00000000">
          <w:rPr>
            <w:color w:val="1155cc"/>
            <w:u w:val="single"/>
            <w:rtl w:val="0"/>
          </w:rPr>
          <w:t xml:space="preserve">ChEBI</w:t>
        </w:r>
      </w:hyperlink>
      <w:r w:rsidDel="00000000" w:rsidR="00000000" w:rsidRPr="00000000">
        <w:rPr>
          <w:rtl w:val="0"/>
        </w:rPr>
        <w:t xml:space="preserve"> (</w:t>
      </w:r>
      <w:r w:rsidDel="00000000" w:rsidR="00000000" w:rsidRPr="00000000">
        <w:rPr>
          <w:rtl w:val="0"/>
        </w:rPr>
        <w:t xml:space="preserve">2019-11-28</w:t>
      </w:r>
      <w:r w:rsidDel="00000000" w:rsidR="00000000" w:rsidRPr="00000000">
        <w:rPr>
          <w:rtl w:val="0"/>
        </w:rPr>
        <w:t xml:space="preserve">), </w:t>
      </w:r>
      <w:hyperlink r:id="rId14">
        <w:r w:rsidDel="00000000" w:rsidR="00000000" w:rsidRPr="00000000">
          <w:rPr>
            <w:color w:val="1155cc"/>
            <w:u w:val="single"/>
            <w:rtl w:val="0"/>
          </w:rPr>
          <w:t xml:space="preserve">KEGG</w:t>
        </w:r>
      </w:hyperlink>
      <w:r w:rsidDel="00000000" w:rsidR="00000000" w:rsidRPr="00000000">
        <w:rPr>
          <w:rtl w:val="0"/>
        </w:rPr>
        <w:t xml:space="preserve"> (</w:t>
      </w:r>
      <w:r w:rsidDel="00000000" w:rsidR="00000000" w:rsidRPr="00000000">
        <w:rPr>
          <w:rtl w:val="0"/>
        </w:rPr>
        <w:t xml:space="preserve">2019-11-28</w:t>
      </w:r>
      <w:r w:rsidDel="00000000" w:rsidR="00000000" w:rsidRPr="00000000">
        <w:rPr>
          <w:rtl w:val="0"/>
        </w:rPr>
        <w:t xml:space="preserve">), </w:t>
      </w:r>
      <w:hyperlink r:id="rId15">
        <w:r w:rsidDel="00000000" w:rsidR="00000000" w:rsidRPr="00000000">
          <w:rPr>
            <w:color w:val="1155cc"/>
            <w:u w:val="single"/>
            <w:rtl w:val="0"/>
          </w:rPr>
          <w:t xml:space="preserve">METACYC</w:t>
        </w:r>
      </w:hyperlink>
      <w:r w:rsidDel="00000000" w:rsidR="00000000" w:rsidRPr="00000000">
        <w:rPr>
          <w:rtl w:val="0"/>
        </w:rPr>
        <w:t xml:space="preserve"> (</w:t>
      </w:r>
      <w:r w:rsidDel="00000000" w:rsidR="00000000" w:rsidRPr="00000000">
        <w:rPr>
          <w:rtl w:val="0"/>
        </w:rPr>
        <w:t xml:space="preserve">2019-11-28</w:t>
      </w:r>
      <w:r w:rsidDel="00000000" w:rsidR="00000000" w:rsidRPr="00000000">
        <w:rPr>
          <w:rtl w:val="0"/>
        </w:rPr>
        <w:t xml:space="preserve">), </w:t>
      </w:r>
      <w:hyperlink r:id="rId16">
        <w:r w:rsidDel="00000000" w:rsidR="00000000" w:rsidRPr="00000000">
          <w:rPr>
            <w:color w:val="1155cc"/>
            <w:u w:val="single"/>
            <w:rtl w:val="0"/>
          </w:rPr>
          <w:t xml:space="preserve">KNApSAcK</w:t>
        </w:r>
      </w:hyperlink>
      <w:r w:rsidDel="00000000" w:rsidR="00000000" w:rsidRPr="00000000">
        <w:rPr>
          <w:rtl w:val="0"/>
        </w:rPr>
        <w:t xml:space="preserve"> (</w:t>
      </w:r>
      <w:r w:rsidDel="00000000" w:rsidR="00000000" w:rsidRPr="00000000">
        <w:rPr>
          <w:rtl w:val="0"/>
        </w:rPr>
        <w:t xml:space="preserve">2019-11-2</w:t>
      </w:r>
      <w:r w:rsidDel="00000000" w:rsidR="00000000" w:rsidRPr="00000000">
        <w:rPr>
          <w:rtl w:val="0"/>
        </w:rPr>
        <w:t xml:space="preserve">8), </w:t>
      </w:r>
      <w:hyperlink r:id="rId17">
        <w:r w:rsidDel="00000000" w:rsidR="00000000" w:rsidRPr="00000000">
          <w:rPr>
            <w:color w:val="1155cc"/>
            <w:u w:val="single"/>
            <w:rtl w:val="0"/>
          </w:rPr>
          <w:t xml:space="preserve">BloodExposomics</w:t>
        </w:r>
      </w:hyperlink>
      <w:r w:rsidDel="00000000" w:rsidR="00000000" w:rsidRPr="00000000">
        <w:rPr>
          <w:rtl w:val="0"/>
        </w:rPr>
        <w:t xml:space="preserve"> (v.</w:t>
      </w:r>
      <w:r w:rsidDel="00000000" w:rsidR="00000000" w:rsidRPr="00000000">
        <w:rPr>
          <w:highlight w:val="white"/>
          <w:rtl w:val="0"/>
        </w:rPr>
        <w:t xml:space="preserve">1.0</w:t>
      </w:r>
      <w:r w:rsidDel="00000000" w:rsidR="00000000" w:rsidRPr="00000000">
        <w:rPr>
          <w:rtl w:val="0"/>
        </w:rPr>
        <w:t xml:space="preserve">) </w:t>
      </w:r>
      <w:hyperlink r:id="rId18">
        <w:r w:rsidDel="00000000" w:rsidR="00000000" w:rsidRPr="00000000">
          <w:rPr>
            <w:b w:val="0"/>
            <w:color w:val="000000"/>
            <w:u w:val="none"/>
            <w:rtl w:val="0"/>
          </w:rPr>
          <w:t xml:space="preserve">(Barupal and Fiehn 2019)</w:t>
        </w:r>
      </w:hyperlink>
      <w:r w:rsidDel="00000000" w:rsidR="00000000" w:rsidRPr="00000000">
        <w:rPr>
          <w:rtl w:val="0"/>
        </w:rPr>
        <w:t xml:space="preserve">, as well as natural products databases such as </w:t>
      </w:r>
      <w:hyperlink r:id="rId19">
        <w:r w:rsidDel="00000000" w:rsidR="00000000" w:rsidRPr="00000000">
          <w:rPr>
            <w:color w:val="1155cc"/>
            <w:u w:val="single"/>
            <w:rtl w:val="0"/>
          </w:rPr>
          <w:t xml:space="preserve">COCONUT</w:t>
        </w:r>
      </w:hyperlink>
      <w:r w:rsidDel="00000000" w:rsidR="00000000" w:rsidRPr="00000000">
        <w:rPr>
          <w:rtl w:val="0"/>
        </w:rPr>
        <w:t xml:space="preserve"> (v.1) </w:t>
      </w:r>
      <w:hyperlink r:id="rId20">
        <w:r w:rsidDel="00000000" w:rsidR="00000000" w:rsidRPr="00000000">
          <w:rPr>
            <w:b w:val="0"/>
            <w:color w:val="000000"/>
            <w:u w:val="none"/>
            <w:rtl w:val="0"/>
          </w:rPr>
          <w:t xml:space="preserve">(Sorokina et al. 2021)</w:t>
        </w:r>
      </w:hyperlink>
      <w:r w:rsidDel="00000000" w:rsidR="00000000" w:rsidRPr="00000000">
        <w:rPr>
          <w:rtl w:val="0"/>
        </w:rPr>
        <w:t xml:space="preserve">, </w:t>
      </w:r>
      <w:hyperlink r:id="rId21">
        <w:r w:rsidDel="00000000" w:rsidR="00000000" w:rsidRPr="00000000">
          <w:rPr>
            <w:color w:val="1155cc"/>
            <w:u w:val="single"/>
            <w:rtl w:val="0"/>
          </w:rPr>
          <w:t xml:space="preserve">LOTUS</w:t>
        </w:r>
      </w:hyperlink>
      <w:r w:rsidDel="00000000" w:rsidR="00000000" w:rsidRPr="00000000">
        <w:rPr>
          <w:rtl w:val="0"/>
        </w:rPr>
        <w:t xml:space="preserve"> (v.6: </w:t>
      </w:r>
      <w:hyperlink r:id="rId22">
        <w:r w:rsidDel="00000000" w:rsidR="00000000" w:rsidRPr="00000000">
          <w:rPr>
            <w:color w:val="1155cc"/>
            <w:u w:val="single"/>
            <w:rtl w:val="0"/>
          </w:rPr>
          <w:t xml:space="preserve">10.5281/zenodo.6378204</w:t>
        </w:r>
      </w:hyperlink>
      <w:r w:rsidDel="00000000" w:rsidR="00000000" w:rsidRPr="00000000">
        <w:rPr>
          <w:rtl w:val="0"/>
        </w:rPr>
        <w:t xml:space="preserve">) </w:t>
      </w:r>
      <w:hyperlink r:id="rId23">
        <w:r w:rsidDel="00000000" w:rsidR="00000000" w:rsidRPr="00000000">
          <w:rPr>
            <w:b w:val="0"/>
            <w:color w:val="000000"/>
            <w:u w:val="none"/>
            <w:rtl w:val="0"/>
          </w:rPr>
          <w:t xml:space="preserve">(Rutz et al. 2022)</w:t>
        </w:r>
      </w:hyperlink>
      <w:r w:rsidDel="00000000" w:rsidR="00000000" w:rsidRPr="00000000">
        <w:rPr>
          <w:rtl w:val="0"/>
        </w:rPr>
        <w:t xml:space="preserve">, and the </w:t>
      </w:r>
      <w:hyperlink r:id="rId24">
        <w:r w:rsidDel="00000000" w:rsidR="00000000" w:rsidRPr="00000000">
          <w:rPr>
            <w:color w:val="1155cc"/>
            <w:u w:val="single"/>
            <w:rtl w:val="0"/>
          </w:rPr>
          <w:t xml:space="preserve">Dictionary of Natural Products</w:t>
        </w:r>
      </w:hyperlink>
      <w:r w:rsidDel="00000000" w:rsidR="00000000" w:rsidRPr="00000000">
        <w:rPr>
          <w:rtl w:val="0"/>
        </w:rPr>
        <w:t xml:space="preserve"> (v.30.1). </w:t>
      </w:r>
    </w:p>
    <w:p w:rsidR="00000000" w:rsidDel="00000000" w:rsidP="00000000" w:rsidRDefault="00000000" w:rsidRPr="00000000" w14:paraId="00000010">
      <w:pPr>
        <w:ind w:firstLine="720"/>
        <w:jc w:val="both"/>
        <w:rPr/>
      </w:pPr>
      <w:r w:rsidDel="00000000" w:rsidR="00000000" w:rsidRPr="00000000">
        <w:rPr>
          <w:rtl w:val="0"/>
        </w:rPr>
        <w:t xml:space="preserve">We found that many of the challenges were contained in HMDB, KNApSAcK, and BloodExposomics, so we treated these databases as priority databases: If a good scoring candidate was found in one of these databases, </w:t>
      </w:r>
      <w:r w:rsidDel="00000000" w:rsidR="00000000" w:rsidRPr="00000000">
        <w:rPr>
          <w:rtl w:val="0"/>
        </w:rPr>
        <w:t xml:space="preserve">it was given preference over candidates from the other databases.</w:t>
      </w:r>
    </w:p>
    <w:p w:rsidR="00000000" w:rsidDel="00000000" w:rsidP="00000000" w:rsidRDefault="00000000" w:rsidRPr="00000000" w14:paraId="00000011">
      <w:pPr>
        <w:ind w:left="0" w:firstLine="720"/>
        <w:jc w:val="both"/>
        <w:rPr/>
      </w:pPr>
      <w:r w:rsidDel="00000000" w:rsidR="00000000" w:rsidRPr="00000000">
        <w:rPr>
          <w:rtl w:val="0"/>
        </w:rPr>
        <w:t xml:space="preserve">The chemical classes were predicted by CANOPUS </w:t>
      </w:r>
      <w:hyperlink r:id="rId25">
        <w:r w:rsidDel="00000000" w:rsidR="00000000" w:rsidRPr="00000000">
          <w:rPr>
            <w:b w:val="0"/>
            <w:color w:val="000000"/>
            <w:u w:val="none"/>
            <w:rtl w:val="0"/>
          </w:rPr>
          <w:t xml:space="preserve">(Dührkop et al. 2020)</w:t>
        </w:r>
      </w:hyperlink>
      <w:r w:rsidDel="00000000" w:rsidR="00000000" w:rsidRPr="00000000">
        <w:rPr>
          <w:rtl w:val="0"/>
        </w:rPr>
        <w:t xml:space="preserve"> following the ClassyFire </w:t>
      </w:r>
      <w:hyperlink r:id="rId26">
        <w:r w:rsidDel="00000000" w:rsidR="00000000" w:rsidRPr="00000000">
          <w:rPr>
            <w:b w:val="0"/>
            <w:color w:val="000000"/>
            <w:u w:val="none"/>
            <w:rtl w:val="0"/>
          </w:rPr>
          <w:t xml:space="preserve">(Feunang et al. 2016)</w:t>
        </w:r>
      </w:hyperlink>
      <w:r w:rsidDel="00000000" w:rsidR="00000000" w:rsidRPr="00000000">
        <w:rPr>
          <w:rtl w:val="0"/>
        </w:rPr>
        <w:t xml:space="preserve"> and NPClassyFire </w:t>
      </w:r>
      <w:hyperlink r:id="rId27">
        <w:r w:rsidDel="00000000" w:rsidR="00000000" w:rsidRPr="00000000">
          <w:rPr>
            <w:b w:val="0"/>
            <w:color w:val="000000"/>
            <w:u w:val="none"/>
            <w:rtl w:val="0"/>
          </w:rPr>
          <w:t xml:space="preserve">(Kim et al. 2021)</w:t>
        </w:r>
      </w:hyperlink>
      <w:r w:rsidDel="00000000" w:rsidR="00000000" w:rsidRPr="00000000">
        <w:rPr>
          <w:rtl w:val="0"/>
        </w:rPr>
        <w:t xml:space="preserve"> ontologies. In addition, to help the interpretation of the results, we built a new feature of the SIRIUS graphical user interface to view the consistency between chemical structure and chemical class prediction.</w:t>
      </w:r>
    </w:p>
    <w:p w:rsidR="00000000" w:rsidDel="00000000" w:rsidP="00000000" w:rsidRDefault="00000000" w:rsidRPr="00000000" w14:paraId="00000012">
      <w:pPr>
        <w:ind w:firstLine="720"/>
        <w:jc w:val="both"/>
        <w:rPr/>
      </w:pPr>
      <w:r w:rsidDel="00000000" w:rsidR="00000000" w:rsidRPr="00000000">
        <w:rPr>
          <w:rtl w:val="0"/>
        </w:rPr>
        <w:t xml:space="preserve">The deconvoluted MS1 spectrum and merged MS2 spectra were exported as MGF following the feature-based molecular networking method </w:t>
      </w:r>
      <w:hyperlink r:id="rId28">
        <w:r w:rsidDel="00000000" w:rsidR="00000000" w:rsidRPr="00000000">
          <w:rPr>
            <w:b w:val="0"/>
            <w:color w:val="000000"/>
            <w:u w:val="none"/>
            <w:rtl w:val="0"/>
          </w:rPr>
          <w:t xml:space="preserve">(Nothias et al. 2020)</w:t>
        </w:r>
      </w:hyperlink>
      <w:r w:rsidDel="00000000" w:rsidR="00000000" w:rsidRPr="00000000">
        <w:rPr>
          <w:rtl w:val="0"/>
        </w:rPr>
        <w:t xml:space="preserve">. The merged MS2 spectra were subjected to spectral library search against public spectral libraries on the GNPS web-platform </w:t>
      </w:r>
      <w:hyperlink r:id="rId29">
        <w:r w:rsidDel="00000000" w:rsidR="00000000" w:rsidRPr="00000000">
          <w:rPr>
            <w:b w:val="0"/>
            <w:color w:val="000000"/>
            <w:u w:val="none"/>
            <w:rtl w:val="0"/>
          </w:rPr>
          <w:t xml:space="preserve">(Wang et al. 2016)</w:t>
        </w:r>
      </w:hyperlink>
      <w:r w:rsidDel="00000000" w:rsidR="00000000" w:rsidRPr="00000000">
        <w:rPr>
          <w:rtl w:val="0"/>
        </w:rPr>
        <w:t xml:space="preserve">. The NIST17 library was also searched. Molecular networking was performed on GNPS (</w:t>
      </w:r>
      <w:hyperlink r:id="rId30">
        <w:r w:rsidDel="00000000" w:rsidR="00000000" w:rsidRPr="00000000">
          <w:rPr>
            <w:color w:val="1155cc"/>
            <w:u w:val="single"/>
            <w:rtl w:val="0"/>
          </w:rPr>
          <w:t xml:space="preserve">https://gnps.ucsd.edu</w:t>
        </w:r>
      </w:hyperlink>
      <w:r w:rsidDel="00000000" w:rsidR="00000000" w:rsidRPr="00000000">
        <w:rPr>
          <w:rtl w:val="0"/>
        </w:rPr>
        <w:t xml:space="preserve">). </w:t>
      </w:r>
    </w:p>
    <w:p w:rsidR="00000000" w:rsidDel="00000000" w:rsidP="00000000" w:rsidRDefault="00000000" w:rsidRPr="00000000" w14:paraId="00000013">
      <w:pPr>
        <w:ind w:firstLine="720"/>
        <w:jc w:val="both"/>
        <w:rPr/>
      </w:pPr>
      <w:r w:rsidDel="00000000" w:rsidR="00000000" w:rsidRPr="00000000">
        <w:rPr>
          <w:rtl w:val="0"/>
        </w:rPr>
        <w:t xml:space="preserve">One major challenge with the CASMI is the lack of source information for the sample or compound analyzed. In order to detect related biological sources, the challenge spectra were matched with public datasets using MASST </w:t>
      </w:r>
      <w:hyperlink r:id="rId31">
        <w:r w:rsidDel="00000000" w:rsidR="00000000" w:rsidRPr="00000000">
          <w:rPr>
            <w:b w:val="0"/>
            <w:color w:val="000000"/>
            <w:u w:val="none"/>
            <w:rtl w:val="0"/>
          </w:rPr>
          <w:t xml:space="preserve">(Wang et al. 2020)</w:t>
        </w:r>
      </w:hyperlink>
      <w:r w:rsidDel="00000000" w:rsidR="00000000" w:rsidRPr="00000000">
        <w:rPr>
          <w:rtl w:val="0"/>
        </w:rPr>
        <w:t xml:space="preserve">, foodMASST </w:t>
      </w:r>
      <w:hyperlink r:id="rId32">
        <w:r w:rsidDel="00000000" w:rsidR="00000000" w:rsidRPr="00000000">
          <w:rPr>
            <w:b w:val="0"/>
            <w:color w:val="000000"/>
            <w:u w:val="none"/>
            <w:rtl w:val="0"/>
          </w:rPr>
          <w:t xml:space="preserve">(West et al. 2022)</w:t>
        </w:r>
      </w:hyperlink>
      <w:r w:rsidDel="00000000" w:rsidR="00000000" w:rsidRPr="00000000">
        <w:rPr>
          <w:rtl w:val="0"/>
        </w:rPr>
        <w:t xml:space="preserve">, and metadata available for microbial datasets on GNPS. Information on the matched MS2 spectra were obtained from ReDU </w:t>
      </w:r>
      <w:hyperlink r:id="rId33">
        <w:r w:rsidDel="00000000" w:rsidR="00000000" w:rsidRPr="00000000">
          <w:rPr>
            <w:b w:val="0"/>
            <w:color w:val="000000"/>
            <w:u w:val="none"/>
            <w:rtl w:val="0"/>
          </w:rPr>
          <w:t xml:space="preserve">(Jarmusch et al. 2020)</w:t>
        </w:r>
      </w:hyperlink>
      <w:r w:rsidDel="00000000" w:rsidR="00000000" w:rsidRPr="00000000">
        <w:rPr>
          <w:rtl w:val="0"/>
        </w:rPr>
        <w:t xml:space="preserve">. When biological sources were obtained from the MASST matches, taxonomical weighting (v.2.5.0: </w:t>
      </w:r>
      <w:hyperlink r:id="rId34">
        <w:r w:rsidDel="00000000" w:rsidR="00000000" w:rsidRPr="00000000">
          <w:rPr>
            <w:color w:val="1155cc"/>
            <w:u w:val="single"/>
            <w:rtl w:val="0"/>
          </w:rPr>
          <w:t xml:space="preserve">10.5281/zenodo.6582188</w:t>
        </w:r>
      </w:hyperlink>
      <w:r w:rsidDel="00000000" w:rsidR="00000000" w:rsidRPr="00000000">
        <w:rPr>
          <w:rtl w:val="0"/>
        </w:rPr>
        <w:t xml:space="preserve">) </w:t>
      </w:r>
      <w:hyperlink r:id="rId35">
        <w:r w:rsidDel="00000000" w:rsidR="00000000" w:rsidRPr="00000000">
          <w:rPr>
            <w:b w:val="0"/>
            <w:color w:val="000000"/>
            <w:u w:val="none"/>
            <w:rtl w:val="0"/>
          </w:rPr>
          <w:t xml:space="preserve">(Rutz et al. 2019)</w:t>
        </w:r>
      </w:hyperlink>
      <w:r w:rsidDel="00000000" w:rsidR="00000000" w:rsidRPr="00000000">
        <w:rPr>
          <w:rtl w:val="0"/>
        </w:rPr>
        <w:t xml:space="preserve"> was applied to compute a taxonomically informed score. This score was displayed within the SIRIUS user interface to highlight structure candidates that agree with the taxonomic information. </w:t>
      </w:r>
      <w:r w:rsidDel="00000000" w:rsidR="00000000" w:rsidRPr="00000000">
        <w:rPr>
          <w:rtl w:val="0"/>
        </w:rPr>
        <w:t xml:space="preserve">This attempt of systematically informing computational annotation tools by searching mass spectrometry at the repository-scale is a first and we anticipate that this integration has strong potential for improving annotation in metabolomics. </w:t>
      </w: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The annotations were curated by the team, considering both the spectral library matches, SIRIUS annotations, possible sources and the biological scores of the taxonomically informed scoring.</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firstLine="720"/>
        <w:jc w:val="both"/>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ACKNOWLEDGEMENT</w:t>
      </w:r>
      <w:r w:rsidDel="00000000" w:rsidR="00000000" w:rsidRPr="00000000">
        <w:rPr>
          <w:rtl w:val="0"/>
        </w:rPr>
      </w:r>
    </w:p>
    <w:p w:rsidR="00000000" w:rsidDel="00000000" w:rsidP="00000000" w:rsidRDefault="00000000" w:rsidRPr="00000000" w14:paraId="00000018">
      <w:pPr>
        <w:jc w:val="both"/>
        <w:rPr>
          <w:highlight w:val="white"/>
        </w:rPr>
      </w:pPr>
      <w:r w:rsidDel="00000000" w:rsidR="00000000" w:rsidRPr="00000000">
        <w:rPr>
          <w:rtl w:val="0"/>
        </w:rPr>
        <w:t xml:space="preserve">The authors would like to thank for their support: Sebastian Böcker (Jena University); Mingxun Wang, Wout Bittremieux, Yasin El Abiead and Pieter C. Dorrestein (University of California San Diego); and Jean-Luc Wolfender (University of Geneva). LFN and AR are supported by the Swiss National Funds (</w:t>
      </w:r>
      <w:r w:rsidDel="00000000" w:rsidR="00000000" w:rsidRPr="00000000">
        <w:rPr>
          <w:rtl w:val="0"/>
        </w:rPr>
        <w:t xml:space="preserve">189921). K.D. is support</w:t>
      </w:r>
      <w:r w:rsidDel="00000000" w:rsidR="00000000" w:rsidRPr="00000000">
        <w:rPr>
          <w:highlight w:val="white"/>
          <w:rtl w:val="0"/>
        </w:rPr>
        <w:t xml:space="preserve">ed by Deutsche</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Forschungsgemeinschaft (BO 1910/20 and 1910/23).</w:t>
      </w:r>
    </w:p>
    <w:p w:rsidR="00000000" w:rsidDel="00000000" w:rsidP="00000000" w:rsidRDefault="00000000" w:rsidRPr="00000000" w14:paraId="0000001A">
      <w:pPr>
        <w:jc w:val="both"/>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1B">
      <w:pPr>
        <w:ind w:firstLine="720"/>
        <w:jc w:val="both"/>
        <w:rPr/>
      </w:pPr>
      <w:r w:rsidDel="00000000" w:rsidR="00000000" w:rsidRPr="00000000">
        <w:rPr>
          <w:rtl w:val="0"/>
        </w:rPr>
      </w:r>
    </w:p>
    <w:p w:rsidR="00000000" w:rsidDel="00000000" w:rsidP="00000000" w:rsidRDefault="00000000" w:rsidRPr="00000000" w14:paraId="0000001C">
      <w:pPr>
        <w:ind w:left="0" w:firstLine="0"/>
        <w:jc w:val="both"/>
        <w:rPr>
          <w:b w:val="1"/>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i w:val="0"/>
          <w:color w:val="000000"/>
          <w:sz w:val="22"/>
          <w:szCs w:val="22"/>
        </w:rPr>
      </w:pPr>
      <w:hyperlink r:id="rId36">
        <w:r w:rsidDel="00000000" w:rsidR="00000000" w:rsidRPr="00000000">
          <w:rPr>
            <w:b w:val="0"/>
            <w:i w:val="0"/>
            <w:color w:val="000000"/>
            <w:sz w:val="22"/>
            <w:szCs w:val="22"/>
            <w:u w:val="none"/>
            <w:rtl w:val="0"/>
          </w:rPr>
          <w:t xml:space="preserve">Barupal, D. K., &amp; Fiehn, O. (2019). Generating the Blood Exposome Database Using a Comprehensive Text Mining and Database Fusion Approach. </w:t>
        </w:r>
      </w:hyperlink>
      <w:hyperlink r:id="rId37">
        <w:r w:rsidDel="00000000" w:rsidR="00000000" w:rsidRPr="00000000">
          <w:rPr>
            <w:b w:val="0"/>
            <w:i w:val="1"/>
            <w:color w:val="000000"/>
            <w:sz w:val="22"/>
            <w:szCs w:val="22"/>
            <w:u w:val="none"/>
            <w:rtl w:val="0"/>
          </w:rPr>
          <w:t xml:space="preserve">Environmental health perspectives</w:t>
        </w:r>
      </w:hyperlink>
      <w:hyperlink r:id="rId38">
        <w:r w:rsidDel="00000000" w:rsidR="00000000" w:rsidRPr="00000000">
          <w:rPr>
            <w:b w:val="0"/>
            <w:i w:val="0"/>
            <w:color w:val="000000"/>
            <w:sz w:val="22"/>
            <w:szCs w:val="22"/>
            <w:u w:val="none"/>
            <w:rtl w:val="0"/>
          </w:rPr>
          <w:t xml:space="preserve">, </w:t>
        </w:r>
      </w:hyperlink>
      <w:hyperlink r:id="rId39">
        <w:r w:rsidDel="00000000" w:rsidR="00000000" w:rsidRPr="00000000">
          <w:rPr>
            <w:b w:val="0"/>
            <w:i w:val="1"/>
            <w:color w:val="000000"/>
            <w:sz w:val="22"/>
            <w:szCs w:val="22"/>
            <w:u w:val="none"/>
            <w:rtl w:val="0"/>
          </w:rPr>
          <w:t xml:space="preserve">127</w:t>
        </w:r>
      </w:hyperlink>
      <w:hyperlink r:id="rId40">
        <w:r w:rsidDel="00000000" w:rsidR="00000000" w:rsidRPr="00000000">
          <w:rPr>
            <w:b w:val="0"/>
            <w:i w:val="0"/>
            <w:color w:val="000000"/>
            <w:sz w:val="22"/>
            <w:szCs w:val="22"/>
            <w:u w:val="none"/>
            <w:rtl w:val="0"/>
          </w:rPr>
          <w:t xml:space="preserve">(9), 97008. https://doi.org/</w:t>
        </w:r>
      </w:hyperlink>
      <w:hyperlink r:id="rId41">
        <w:r w:rsidDel="00000000" w:rsidR="00000000" w:rsidRPr="00000000">
          <w:rPr>
            <w:b w:val="0"/>
            <w:i w:val="0"/>
            <w:color w:val="000000"/>
            <w:sz w:val="22"/>
            <w:szCs w:val="22"/>
            <w:u w:val="none"/>
            <w:rtl w:val="0"/>
          </w:rPr>
          <w:t xml:space="preserve">10.1289/EHP4713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42">
        <w:r w:rsidDel="00000000" w:rsidR="00000000" w:rsidRPr="00000000">
          <w:rPr>
            <w:b w:val="0"/>
            <w:i w:val="0"/>
            <w:color w:val="000000"/>
            <w:sz w:val="22"/>
            <w:szCs w:val="22"/>
            <w:u w:val="none"/>
            <w:rtl w:val="0"/>
          </w:rPr>
          <w:t xml:space="preserve">Dührkop, K., Fleischauer, M., Ludwig, M., Aksenov, A. A., Melnik, A. V., Meusel, M., et al. (2019). SIRIUS 4: a rapid tool for turning tandem mass spectra into metabolite structure information. </w:t>
        </w:r>
      </w:hyperlink>
      <w:hyperlink r:id="rId43">
        <w:r w:rsidDel="00000000" w:rsidR="00000000" w:rsidRPr="00000000">
          <w:rPr>
            <w:b w:val="0"/>
            <w:i w:val="1"/>
            <w:color w:val="000000"/>
            <w:sz w:val="22"/>
            <w:szCs w:val="22"/>
            <w:u w:val="none"/>
            <w:rtl w:val="0"/>
          </w:rPr>
          <w:t xml:space="preserve">Nature methods</w:t>
        </w:r>
      </w:hyperlink>
      <w:hyperlink r:id="rId44">
        <w:r w:rsidDel="00000000" w:rsidR="00000000" w:rsidRPr="00000000">
          <w:rPr>
            <w:b w:val="0"/>
            <w:i w:val="0"/>
            <w:color w:val="000000"/>
            <w:sz w:val="22"/>
            <w:szCs w:val="22"/>
            <w:u w:val="none"/>
            <w:rtl w:val="0"/>
          </w:rPr>
          <w:t xml:space="preserve">, </w:t>
        </w:r>
      </w:hyperlink>
      <w:hyperlink r:id="rId45">
        <w:r w:rsidDel="00000000" w:rsidR="00000000" w:rsidRPr="00000000">
          <w:rPr>
            <w:b w:val="0"/>
            <w:i w:val="1"/>
            <w:color w:val="000000"/>
            <w:sz w:val="22"/>
            <w:szCs w:val="22"/>
            <w:u w:val="none"/>
            <w:rtl w:val="0"/>
          </w:rPr>
          <w:t xml:space="preserve">16</w:t>
        </w:r>
      </w:hyperlink>
      <w:hyperlink r:id="rId46">
        <w:r w:rsidDel="00000000" w:rsidR="00000000" w:rsidRPr="00000000">
          <w:rPr>
            <w:b w:val="0"/>
            <w:i w:val="0"/>
            <w:color w:val="000000"/>
            <w:sz w:val="22"/>
            <w:szCs w:val="22"/>
            <w:u w:val="none"/>
            <w:rtl w:val="0"/>
          </w:rPr>
          <w:t xml:space="preserve">(4), 299–302. https://doi.org/</w:t>
        </w:r>
      </w:hyperlink>
      <w:hyperlink r:id="rId47">
        <w:r w:rsidDel="00000000" w:rsidR="00000000" w:rsidRPr="00000000">
          <w:rPr>
            <w:b w:val="0"/>
            <w:i w:val="0"/>
            <w:color w:val="000000"/>
            <w:sz w:val="22"/>
            <w:szCs w:val="22"/>
            <w:u w:val="none"/>
            <w:rtl w:val="0"/>
          </w:rPr>
          <w:t xml:space="preserve">10.1038/s41592-019-0344-8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48">
        <w:r w:rsidDel="00000000" w:rsidR="00000000" w:rsidRPr="00000000">
          <w:rPr>
            <w:b w:val="0"/>
            <w:i w:val="0"/>
            <w:color w:val="000000"/>
            <w:sz w:val="22"/>
            <w:szCs w:val="22"/>
            <w:u w:val="none"/>
            <w:rtl w:val="0"/>
          </w:rPr>
          <w:t xml:space="preserve">Dührkop, K., Nothias, L.-F., Fleischauer, M., Reher, R., Ludwig, M., Hoffmann, M. A., et al. (2020). Systematic classification of unknown metabolites using high-resolution fragmentation mass spectra. </w:t>
        </w:r>
      </w:hyperlink>
      <w:hyperlink r:id="rId49">
        <w:r w:rsidDel="00000000" w:rsidR="00000000" w:rsidRPr="00000000">
          <w:rPr>
            <w:b w:val="0"/>
            <w:i w:val="1"/>
            <w:color w:val="000000"/>
            <w:sz w:val="22"/>
            <w:szCs w:val="22"/>
            <w:u w:val="none"/>
            <w:rtl w:val="0"/>
          </w:rPr>
          <w:t xml:space="preserve">Nature biotechnology</w:t>
        </w:r>
      </w:hyperlink>
      <w:hyperlink r:id="rId50">
        <w:r w:rsidDel="00000000" w:rsidR="00000000" w:rsidRPr="00000000">
          <w:rPr>
            <w:b w:val="0"/>
            <w:i w:val="0"/>
            <w:color w:val="000000"/>
            <w:sz w:val="22"/>
            <w:szCs w:val="22"/>
            <w:u w:val="none"/>
            <w:rtl w:val="0"/>
          </w:rPr>
          <w:t xml:space="preserve">. https://doi.org/</w:t>
        </w:r>
      </w:hyperlink>
      <w:hyperlink r:id="rId51">
        <w:r w:rsidDel="00000000" w:rsidR="00000000" w:rsidRPr="00000000">
          <w:rPr>
            <w:b w:val="0"/>
            <w:i w:val="0"/>
            <w:color w:val="000000"/>
            <w:sz w:val="22"/>
            <w:szCs w:val="22"/>
            <w:u w:val="none"/>
            <w:rtl w:val="0"/>
          </w:rPr>
          <w:t xml:space="preserve">10.1038/s41587-020-0740-8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52">
        <w:r w:rsidDel="00000000" w:rsidR="00000000" w:rsidRPr="00000000">
          <w:rPr>
            <w:b w:val="0"/>
            <w:i w:val="0"/>
            <w:color w:val="000000"/>
            <w:sz w:val="22"/>
            <w:szCs w:val="22"/>
            <w:u w:val="none"/>
            <w:rtl w:val="0"/>
          </w:rPr>
          <w:t xml:space="preserve">Dührkop, K., Shen, H., Meusel, M., Rousu, J., &amp; Böcker, S. (2015). Searching molecular structure databases with tandem mass spectra using CSI:FingerID. </w:t>
        </w:r>
      </w:hyperlink>
      <w:hyperlink r:id="rId53">
        <w:r w:rsidDel="00000000" w:rsidR="00000000" w:rsidRPr="00000000">
          <w:rPr>
            <w:b w:val="0"/>
            <w:i w:val="1"/>
            <w:color w:val="000000"/>
            <w:sz w:val="22"/>
            <w:szCs w:val="22"/>
            <w:u w:val="none"/>
            <w:rtl w:val="0"/>
          </w:rPr>
          <w:t xml:space="preserve">Proceedings of the National Academy of Sciences of the United States of America</w:t>
        </w:r>
      </w:hyperlink>
      <w:hyperlink r:id="rId54">
        <w:r w:rsidDel="00000000" w:rsidR="00000000" w:rsidRPr="00000000">
          <w:rPr>
            <w:b w:val="0"/>
            <w:i w:val="0"/>
            <w:color w:val="000000"/>
            <w:sz w:val="22"/>
            <w:szCs w:val="22"/>
            <w:u w:val="none"/>
            <w:rtl w:val="0"/>
          </w:rPr>
          <w:t xml:space="preserve">, </w:t>
        </w:r>
      </w:hyperlink>
      <w:hyperlink r:id="rId55">
        <w:r w:rsidDel="00000000" w:rsidR="00000000" w:rsidRPr="00000000">
          <w:rPr>
            <w:b w:val="0"/>
            <w:i w:val="1"/>
            <w:color w:val="000000"/>
            <w:sz w:val="22"/>
            <w:szCs w:val="22"/>
            <w:u w:val="none"/>
            <w:rtl w:val="0"/>
          </w:rPr>
          <w:t xml:space="preserve">112</w:t>
        </w:r>
      </w:hyperlink>
      <w:hyperlink r:id="rId56">
        <w:r w:rsidDel="00000000" w:rsidR="00000000" w:rsidRPr="00000000">
          <w:rPr>
            <w:b w:val="0"/>
            <w:i w:val="0"/>
            <w:color w:val="000000"/>
            <w:sz w:val="22"/>
            <w:szCs w:val="22"/>
            <w:u w:val="none"/>
            <w:rtl w:val="0"/>
          </w:rPr>
          <w:t xml:space="preserve">(41), 12580–12585. https://doi.org/</w:t>
        </w:r>
      </w:hyperlink>
      <w:hyperlink r:id="rId57">
        <w:r w:rsidDel="00000000" w:rsidR="00000000" w:rsidRPr="00000000">
          <w:rPr>
            <w:b w:val="0"/>
            <w:i w:val="0"/>
            <w:color w:val="000000"/>
            <w:sz w:val="22"/>
            <w:szCs w:val="22"/>
            <w:u w:val="none"/>
            <w:rtl w:val="0"/>
          </w:rPr>
          <w:t xml:space="preserve">10.1073/pnas.1509788112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58">
        <w:r w:rsidDel="00000000" w:rsidR="00000000" w:rsidRPr="00000000">
          <w:rPr>
            <w:b w:val="0"/>
            <w:i w:val="0"/>
            <w:color w:val="000000"/>
            <w:sz w:val="22"/>
            <w:szCs w:val="22"/>
            <w:u w:val="none"/>
            <w:rtl w:val="0"/>
          </w:rPr>
          <w:t xml:space="preserve">Feunang, Y. D., Eisner, R., Knox, C., Chepelev, L., Hastings, J., Owen, G., et al. (2016). ClassyFire: automated chemical classification with a comprehensive, computable taxonomy. </w:t>
        </w:r>
      </w:hyperlink>
      <w:hyperlink r:id="rId59">
        <w:r w:rsidDel="00000000" w:rsidR="00000000" w:rsidRPr="00000000">
          <w:rPr>
            <w:b w:val="0"/>
            <w:i w:val="1"/>
            <w:color w:val="000000"/>
            <w:sz w:val="22"/>
            <w:szCs w:val="22"/>
            <w:u w:val="none"/>
            <w:rtl w:val="0"/>
          </w:rPr>
          <w:t xml:space="preserve">Journal of cheminformatics</w:t>
        </w:r>
      </w:hyperlink>
      <w:hyperlink r:id="rId60">
        <w:r w:rsidDel="00000000" w:rsidR="00000000" w:rsidRPr="00000000">
          <w:rPr>
            <w:b w:val="0"/>
            <w:i w:val="0"/>
            <w:color w:val="000000"/>
            <w:sz w:val="22"/>
            <w:szCs w:val="22"/>
            <w:u w:val="none"/>
            <w:rtl w:val="0"/>
          </w:rPr>
          <w:t xml:space="preserve">, </w:t>
        </w:r>
      </w:hyperlink>
      <w:hyperlink r:id="rId61">
        <w:r w:rsidDel="00000000" w:rsidR="00000000" w:rsidRPr="00000000">
          <w:rPr>
            <w:b w:val="0"/>
            <w:i w:val="1"/>
            <w:color w:val="000000"/>
            <w:sz w:val="22"/>
            <w:szCs w:val="22"/>
            <w:u w:val="none"/>
            <w:rtl w:val="0"/>
          </w:rPr>
          <w:t xml:space="preserve">8</w:t>
        </w:r>
      </w:hyperlink>
      <w:hyperlink r:id="rId62">
        <w:r w:rsidDel="00000000" w:rsidR="00000000" w:rsidRPr="00000000">
          <w:rPr>
            <w:b w:val="0"/>
            <w:i w:val="0"/>
            <w:color w:val="000000"/>
            <w:sz w:val="22"/>
            <w:szCs w:val="22"/>
            <w:u w:val="none"/>
            <w:rtl w:val="0"/>
          </w:rPr>
          <w:t xml:space="preserve">(1), 61. https://doi.org/</w:t>
        </w:r>
      </w:hyperlink>
      <w:hyperlink r:id="rId63">
        <w:r w:rsidDel="00000000" w:rsidR="00000000" w:rsidRPr="00000000">
          <w:rPr>
            <w:b w:val="0"/>
            <w:i w:val="0"/>
            <w:color w:val="000000"/>
            <w:sz w:val="22"/>
            <w:szCs w:val="22"/>
            <w:u w:val="none"/>
            <w:rtl w:val="0"/>
          </w:rPr>
          <w:t xml:space="preserve">10.1186/s13321-016-0174-y</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64">
        <w:r w:rsidDel="00000000" w:rsidR="00000000" w:rsidRPr="00000000">
          <w:rPr>
            <w:b w:val="0"/>
            <w:i w:val="0"/>
            <w:color w:val="000000"/>
            <w:sz w:val="22"/>
            <w:szCs w:val="22"/>
            <w:u w:val="none"/>
            <w:rtl w:val="0"/>
          </w:rPr>
          <w:t xml:space="preserve">Jarmusch, A. K., Wang, M., Aceves, C. M., Advani, R. S., Aguirre, S., Aksenov, A. A., et al. (2020). ReDU: a framework to find and reanalyze public mass spectrometry data. </w:t>
        </w:r>
      </w:hyperlink>
      <w:hyperlink r:id="rId65">
        <w:r w:rsidDel="00000000" w:rsidR="00000000" w:rsidRPr="00000000">
          <w:rPr>
            <w:b w:val="0"/>
            <w:i w:val="1"/>
            <w:color w:val="000000"/>
            <w:sz w:val="22"/>
            <w:szCs w:val="22"/>
            <w:u w:val="none"/>
            <w:rtl w:val="0"/>
          </w:rPr>
          <w:t xml:space="preserve">Nature methods</w:t>
        </w:r>
      </w:hyperlink>
      <w:hyperlink r:id="rId66">
        <w:r w:rsidDel="00000000" w:rsidR="00000000" w:rsidRPr="00000000">
          <w:rPr>
            <w:b w:val="0"/>
            <w:i w:val="0"/>
            <w:color w:val="000000"/>
            <w:sz w:val="22"/>
            <w:szCs w:val="22"/>
            <w:u w:val="none"/>
            <w:rtl w:val="0"/>
          </w:rPr>
          <w:t xml:space="preserve">, </w:t>
        </w:r>
      </w:hyperlink>
      <w:hyperlink r:id="rId67">
        <w:r w:rsidDel="00000000" w:rsidR="00000000" w:rsidRPr="00000000">
          <w:rPr>
            <w:b w:val="0"/>
            <w:i w:val="1"/>
            <w:color w:val="000000"/>
            <w:sz w:val="22"/>
            <w:szCs w:val="22"/>
            <w:u w:val="none"/>
            <w:rtl w:val="0"/>
          </w:rPr>
          <w:t xml:space="preserve">17</w:t>
        </w:r>
      </w:hyperlink>
      <w:hyperlink r:id="rId68">
        <w:r w:rsidDel="00000000" w:rsidR="00000000" w:rsidRPr="00000000">
          <w:rPr>
            <w:b w:val="0"/>
            <w:i w:val="0"/>
            <w:color w:val="000000"/>
            <w:sz w:val="22"/>
            <w:szCs w:val="22"/>
            <w:u w:val="none"/>
            <w:rtl w:val="0"/>
          </w:rPr>
          <w:t xml:space="preserve">(9), 901–904. https://doi.org/</w:t>
        </w:r>
      </w:hyperlink>
      <w:hyperlink r:id="rId69">
        <w:r w:rsidDel="00000000" w:rsidR="00000000" w:rsidRPr="00000000">
          <w:rPr>
            <w:b w:val="0"/>
            <w:i w:val="0"/>
            <w:color w:val="000000"/>
            <w:sz w:val="22"/>
            <w:szCs w:val="22"/>
            <w:u w:val="none"/>
            <w:rtl w:val="0"/>
          </w:rPr>
          <w:t xml:space="preserve">10.1038/s41592-020-0916-7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70">
        <w:r w:rsidDel="00000000" w:rsidR="00000000" w:rsidRPr="00000000">
          <w:rPr>
            <w:b w:val="0"/>
            <w:i w:val="0"/>
            <w:color w:val="000000"/>
            <w:sz w:val="22"/>
            <w:szCs w:val="22"/>
            <w:u w:val="none"/>
            <w:rtl w:val="0"/>
          </w:rPr>
          <w:t xml:space="preserve">Kim, H. W., Wang, M., Leber, C. A., Nothias, L.-F., Reher, R., Kang, K. B., et al. (2021). NPClassifier: A Deep Neural Network-Based Structural Classification Tool for Natural Products. </w:t>
        </w:r>
      </w:hyperlink>
      <w:hyperlink r:id="rId71">
        <w:r w:rsidDel="00000000" w:rsidR="00000000" w:rsidRPr="00000000">
          <w:rPr>
            <w:b w:val="0"/>
            <w:i w:val="1"/>
            <w:color w:val="000000"/>
            <w:sz w:val="22"/>
            <w:szCs w:val="22"/>
            <w:u w:val="none"/>
            <w:rtl w:val="0"/>
          </w:rPr>
          <w:t xml:space="preserve">Journal of natural products</w:t>
        </w:r>
      </w:hyperlink>
      <w:hyperlink r:id="rId72">
        <w:r w:rsidDel="00000000" w:rsidR="00000000" w:rsidRPr="00000000">
          <w:rPr>
            <w:b w:val="0"/>
            <w:i w:val="0"/>
            <w:color w:val="000000"/>
            <w:sz w:val="22"/>
            <w:szCs w:val="22"/>
            <w:u w:val="none"/>
            <w:rtl w:val="0"/>
          </w:rPr>
          <w:t xml:space="preserve">, </w:t>
        </w:r>
      </w:hyperlink>
      <w:hyperlink r:id="rId73">
        <w:r w:rsidDel="00000000" w:rsidR="00000000" w:rsidRPr="00000000">
          <w:rPr>
            <w:b w:val="0"/>
            <w:i w:val="1"/>
            <w:color w:val="000000"/>
            <w:sz w:val="22"/>
            <w:szCs w:val="22"/>
            <w:u w:val="none"/>
            <w:rtl w:val="0"/>
          </w:rPr>
          <w:t xml:space="preserve">84</w:t>
        </w:r>
      </w:hyperlink>
      <w:hyperlink r:id="rId74">
        <w:r w:rsidDel="00000000" w:rsidR="00000000" w:rsidRPr="00000000">
          <w:rPr>
            <w:b w:val="0"/>
            <w:i w:val="0"/>
            <w:color w:val="000000"/>
            <w:sz w:val="22"/>
            <w:szCs w:val="22"/>
            <w:u w:val="none"/>
            <w:rtl w:val="0"/>
          </w:rPr>
          <w:t xml:space="preserve">(11), 2795–2807. https://doi.org/</w:t>
        </w:r>
      </w:hyperlink>
      <w:hyperlink r:id="rId75">
        <w:r w:rsidDel="00000000" w:rsidR="00000000" w:rsidRPr="00000000">
          <w:rPr>
            <w:b w:val="0"/>
            <w:i w:val="0"/>
            <w:color w:val="000000"/>
            <w:sz w:val="22"/>
            <w:szCs w:val="22"/>
            <w:u w:val="none"/>
            <w:rtl w:val="0"/>
          </w:rPr>
          <w:t xml:space="preserve">10.1021/acs.jnatprod.1c00399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76">
        <w:r w:rsidDel="00000000" w:rsidR="00000000" w:rsidRPr="00000000">
          <w:rPr>
            <w:b w:val="0"/>
            <w:i w:val="0"/>
            <w:color w:val="000000"/>
            <w:sz w:val="22"/>
            <w:szCs w:val="22"/>
            <w:u w:val="none"/>
            <w:rtl w:val="0"/>
          </w:rPr>
          <w:t xml:space="preserve">Nothias, L.-F., Petras, D., Schmid, R., Dührkop, K., Rainer, J., Sarvepalli, A., et al. (2020). Feature-based molecular networking in the GNPS analysis environment. </w:t>
        </w:r>
      </w:hyperlink>
      <w:hyperlink r:id="rId77">
        <w:r w:rsidDel="00000000" w:rsidR="00000000" w:rsidRPr="00000000">
          <w:rPr>
            <w:b w:val="0"/>
            <w:i w:val="1"/>
            <w:color w:val="000000"/>
            <w:sz w:val="22"/>
            <w:szCs w:val="22"/>
            <w:u w:val="none"/>
            <w:rtl w:val="0"/>
          </w:rPr>
          <w:t xml:space="preserve">Nature methods</w:t>
        </w:r>
      </w:hyperlink>
      <w:hyperlink r:id="rId78">
        <w:r w:rsidDel="00000000" w:rsidR="00000000" w:rsidRPr="00000000">
          <w:rPr>
            <w:b w:val="0"/>
            <w:i w:val="0"/>
            <w:color w:val="000000"/>
            <w:sz w:val="22"/>
            <w:szCs w:val="22"/>
            <w:u w:val="none"/>
            <w:rtl w:val="0"/>
          </w:rPr>
          <w:t xml:space="preserve">, </w:t>
        </w:r>
      </w:hyperlink>
      <w:hyperlink r:id="rId79">
        <w:r w:rsidDel="00000000" w:rsidR="00000000" w:rsidRPr="00000000">
          <w:rPr>
            <w:b w:val="0"/>
            <w:i w:val="1"/>
            <w:color w:val="000000"/>
            <w:sz w:val="22"/>
            <w:szCs w:val="22"/>
            <w:u w:val="none"/>
            <w:rtl w:val="0"/>
          </w:rPr>
          <w:t xml:space="preserve">17</w:t>
        </w:r>
      </w:hyperlink>
      <w:hyperlink r:id="rId80">
        <w:r w:rsidDel="00000000" w:rsidR="00000000" w:rsidRPr="00000000">
          <w:rPr>
            <w:b w:val="0"/>
            <w:i w:val="0"/>
            <w:color w:val="000000"/>
            <w:sz w:val="22"/>
            <w:szCs w:val="22"/>
            <w:u w:val="none"/>
            <w:rtl w:val="0"/>
          </w:rPr>
          <w:t xml:space="preserve">(9), 905–908. https://doi.org/</w:t>
        </w:r>
      </w:hyperlink>
      <w:hyperlink r:id="rId81">
        <w:r w:rsidDel="00000000" w:rsidR="00000000" w:rsidRPr="00000000">
          <w:rPr>
            <w:b w:val="0"/>
            <w:i w:val="0"/>
            <w:color w:val="000000"/>
            <w:sz w:val="22"/>
            <w:szCs w:val="22"/>
            <w:u w:val="none"/>
            <w:rtl w:val="0"/>
          </w:rPr>
          <w:t xml:space="preserve">10.1038/s41592-020-0933-6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82">
        <w:r w:rsidDel="00000000" w:rsidR="00000000" w:rsidRPr="00000000">
          <w:rPr>
            <w:b w:val="0"/>
            <w:i w:val="0"/>
            <w:color w:val="000000"/>
            <w:sz w:val="22"/>
            <w:szCs w:val="22"/>
            <w:u w:val="none"/>
            <w:rtl w:val="0"/>
          </w:rPr>
          <w:t xml:space="preserve">Pluskal, T., Castillo, S., Villar-Briones, A., &amp; Oresic, M. (2010). MZmine 2: modular framework for processing, visualizing, and analyzing mass spectrometry-based molecular profile data. </w:t>
        </w:r>
      </w:hyperlink>
      <w:hyperlink r:id="rId83">
        <w:r w:rsidDel="00000000" w:rsidR="00000000" w:rsidRPr="00000000">
          <w:rPr>
            <w:b w:val="0"/>
            <w:i w:val="1"/>
            <w:color w:val="000000"/>
            <w:sz w:val="22"/>
            <w:szCs w:val="22"/>
            <w:u w:val="none"/>
            <w:rtl w:val="0"/>
          </w:rPr>
          <w:t xml:space="preserve">BMC bioinformatics</w:t>
        </w:r>
      </w:hyperlink>
      <w:hyperlink r:id="rId84">
        <w:r w:rsidDel="00000000" w:rsidR="00000000" w:rsidRPr="00000000">
          <w:rPr>
            <w:b w:val="0"/>
            <w:i w:val="0"/>
            <w:color w:val="000000"/>
            <w:sz w:val="22"/>
            <w:szCs w:val="22"/>
            <w:u w:val="none"/>
            <w:rtl w:val="0"/>
          </w:rPr>
          <w:t xml:space="preserve">, </w:t>
        </w:r>
      </w:hyperlink>
      <w:hyperlink r:id="rId85">
        <w:r w:rsidDel="00000000" w:rsidR="00000000" w:rsidRPr="00000000">
          <w:rPr>
            <w:b w:val="0"/>
            <w:i w:val="1"/>
            <w:color w:val="000000"/>
            <w:sz w:val="22"/>
            <w:szCs w:val="22"/>
            <w:u w:val="none"/>
            <w:rtl w:val="0"/>
          </w:rPr>
          <w:t xml:space="preserve">11</w:t>
        </w:r>
      </w:hyperlink>
      <w:hyperlink r:id="rId86">
        <w:r w:rsidDel="00000000" w:rsidR="00000000" w:rsidRPr="00000000">
          <w:rPr>
            <w:b w:val="0"/>
            <w:i w:val="0"/>
            <w:color w:val="000000"/>
            <w:sz w:val="22"/>
            <w:szCs w:val="22"/>
            <w:u w:val="none"/>
            <w:rtl w:val="0"/>
          </w:rPr>
          <w:t xml:space="preserve">, 395. https://doi.org/</w:t>
        </w:r>
      </w:hyperlink>
      <w:hyperlink r:id="rId87">
        <w:r w:rsidDel="00000000" w:rsidR="00000000" w:rsidRPr="00000000">
          <w:rPr>
            <w:b w:val="0"/>
            <w:i w:val="0"/>
            <w:color w:val="000000"/>
            <w:sz w:val="22"/>
            <w:szCs w:val="22"/>
            <w:u w:val="none"/>
            <w:rtl w:val="0"/>
          </w:rPr>
          <w:t xml:space="preserve">10.1186/1471-2105-11-395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88">
        <w:r w:rsidDel="00000000" w:rsidR="00000000" w:rsidRPr="00000000">
          <w:rPr>
            <w:b w:val="0"/>
            <w:i w:val="0"/>
            <w:color w:val="000000"/>
            <w:sz w:val="22"/>
            <w:szCs w:val="22"/>
            <w:u w:val="none"/>
            <w:rtl w:val="0"/>
          </w:rPr>
          <w:t xml:space="preserve">Rutz, A., Dounoue-Kubo, M., Ollivier, S., Bisson, J., Bagheri, M., Saesong, T., et al. (2019). Taxonomically Informed Scoring Enhances Confidence in Natural Products Annotation. </w:t>
        </w:r>
      </w:hyperlink>
      <w:hyperlink r:id="rId89">
        <w:r w:rsidDel="00000000" w:rsidR="00000000" w:rsidRPr="00000000">
          <w:rPr>
            <w:b w:val="0"/>
            <w:i w:val="1"/>
            <w:color w:val="000000"/>
            <w:sz w:val="22"/>
            <w:szCs w:val="22"/>
            <w:u w:val="none"/>
            <w:rtl w:val="0"/>
          </w:rPr>
          <w:t xml:space="preserve">Frontiers in plant science</w:t>
        </w:r>
      </w:hyperlink>
      <w:hyperlink r:id="rId90">
        <w:r w:rsidDel="00000000" w:rsidR="00000000" w:rsidRPr="00000000">
          <w:rPr>
            <w:b w:val="0"/>
            <w:i w:val="0"/>
            <w:color w:val="000000"/>
            <w:sz w:val="22"/>
            <w:szCs w:val="22"/>
            <w:u w:val="none"/>
            <w:rtl w:val="0"/>
          </w:rPr>
          <w:t xml:space="preserve">, </w:t>
        </w:r>
      </w:hyperlink>
      <w:hyperlink r:id="rId91">
        <w:r w:rsidDel="00000000" w:rsidR="00000000" w:rsidRPr="00000000">
          <w:rPr>
            <w:b w:val="0"/>
            <w:i w:val="1"/>
            <w:color w:val="000000"/>
            <w:sz w:val="22"/>
            <w:szCs w:val="22"/>
            <w:u w:val="none"/>
            <w:rtl w:val="0"/>
          </w:rPr>
          <w:t xml:space="preserve">10</w:t>
        </w:r>
      </w:hyperlink>
      <w:hyperlink r:id="rId92">
        <w:r w:rsidDel="00000000" w:rsidR="00000000" w:rsidRPr="00000000">
          <w:rPr>
            <w:b w:val="0"/>
            <w:i w:val="0"/>
            <w:color w:val="000000"/>
            <w:sz w:val="22"/>
            <w:szCs w:val="22"/>
            <w:u w:val="none"/>
            <w:rtl w:val="0"/>
          </w:rPr>
          <w:t xml:space="preserve">, 1329. https://doi.org/</w:t>
        </w:r>
      </w:hyperlink>
      <w:hyperlink r:id="rId93">
        <w:r w:rsidDel="00000000" w:rsidR="00000000" w:rsidRPr="00000000">
          <w:rPr>
            <w:b w:val="0"/>
            <w:i w:val="0"/>
            <w:color w:val="000000"/>
            <w:sz w:val="22"/>
            <w:szCs w:val="22"/>
            <w:u w:val="none"/>
            <w:rtl w:val="0"/>
          </w:rPr>
          <w:t xml:space="preserve">10.3389/fpls.2019.01329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94">
        <w:r w:rsidDel="00000000" w:rsidR="00000000" w:rsidRPr="00000000">
          <w:rPr>
            <w:b w:val="0"/>
            <w:i w:val="0"/>
            <w:color w:val="000000"/>
            <w:sz w:val="22"/>
            <w:szCs w:val="22"/>
            <w:u w:val="none"/>
            <w:rtl w:val="0"/>
          </w:rPr>
          <w:t xml:space="preserve">Rutz, A., Sorokina, M., Galgonek, J., Mietchen, D., Willighagen, E., Gaudry, A., et al. (2022). The LOTUS initiative for open knowledge management in natural products research. </w:t>
        </w:r>
      </w:hyperlink>
      <w:hyperlink r:id="rId95">
        <w:r w:rsidDel="00000000" w:rsidR="00000000" w:rsidRPr="00000000">
          <w:rPr>
            <w:b w:val="0"/>
            <w:i w:val="1"/>
            <w:color w:val="000000"/>
            <w:sz w:val="22"/>
            <w:szCs w:val="22"/>
            <w:u w:val="none"/>
            <w:rtl w:val="0"/>
          </w:rPr>
          <w:t xml:space="preserve">eLife</w:t>
        </w:r>
      </w:hyperlink>
      <w:hyperlink r:id="rId96">
        <w:r w:rsidDel="00000000" w:rsidR="00000000" w:rsidRPr="00000000">
          <w:rPr>
            <w:b w:val="0"/>
            <w:i w:val="0"/>
            <w:color w:val="000000"/>
            <w:sz w:val="22"/>
            <w:szCs w:val="22"/>
            <w:u w:val="none"/>
            <w:rtl w:val="0"/>
          </w:rPr>
          <w:t xml:space="preserve">, </w:t>
        </w:r>
      </w:hyperlink>
      <w:hyperlink r:id="rId97">
        <w:r w:rsidDel="00000000" w:rsidR="00000000" w:rsidRPr="00000000">
          <w:rPr>
            <w:b w:val="0"/>
            <w:i w:val="1"/>
            <w:color w:val="000000"/>
            <w:sz w:val="22"/>
            <w:szCs w:val="22"/>
            <w:u w:val="none"/>
            <w:rtl w:val="0"/>
          </w:rPr>
          <w:t xml:space="preserve">11</w:t>
        </w:r>
      </w:hyperlink>
      <w:hyperlink r:id="rId98">
        <w:r w:rsidDel="00000000" w:rsidR="00000000" w:rsidRPr="00000000">
          <w:rPr>
            <w:b w:val="0"/>
            <w:i w:val="0"/>
            <w:color w:val="000000"/>
            <w:sz w:val="22"/>
            <w:szCs w:val="22"/>
            <w:u w:val="none"/>
            <w:rtl w:val="0"/>
          </w:rPr>
          <w:t xml:space="preserve">. https://doi.org/</w:t>
        </w:r>
      </w:hyperlink>
      <w:hyperlink r:id="rId99">
        <w:r w:rsidDel="00000000" w:rsidR="00000000" w:rsidRPr="00000000">
          <w:rPr>
            <w:b w:val="0"/>
            <w:i w:val="0"/>
            <w:color w:val="000000"/>
            <w:sz w:val="22"/>
            <w:szCs w:val="22"/>
            <w:u w:val="none"/>
            <w:rtl w:val="0"/>
          </w:rPr>
          <w:t xml:space="preserve">10.7554/eLife.70780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100">
        <w:r w:rsidDel="00000000" w:rsidR="00000000" w:rsidRPr="00000000">
          <w:rPr>
            <w:b w:val="0"/>
            <w:i w:val="0"/>
            <w:color w:val="000000"/>
            <w:sz w:val="22"/>
            <w:szCs w:val="22"/>
            <w:u w:val="none"/>
            <w:rtl w:val="0"/>
          </w:rPr>
          <w:t xml:space="preserve">Schmid, R., Petras, D., Nothias, L.-F., Wang, M., Aron, A. T., Jagels, A., et al. (2021). Ion identity molecular networking for mass spectrometry-based metabolomics in the GNPS environment. </w:t>
        </w:r>
      </w:hyperlink>
      <w:hyperlink r:id="rId101">
        <w:r w:rsidDel="00000000" w:rsidR="00000000" w:rsidRPr="00000000">
          <w:rPr>
            <w:b w:val="0"/>
            <w:i w:val="1"/>
            <w:color w:val="000000"/>
            <w:sz w:val="22"/>
            <w:szCs w:val="22"/>
            <w:u w:val="none"/>
            <w:rtl w:val="0"/>
          </w:rPr>
          <w:t xml:space="preserve">Nature communications</w:t>
        </w:r>
      </w:hyperlink>
      <w:hyperlink r:id="rId102">
        <w:r w:rsidDel="00000000" w:rsidR="00000000" w:rsidRPr="00000000">
          <w:rPr>
            <w:b w:val="0"/>
            <w:i w:val="0"/>
            <w:color w:val="000000"/>
            <w:sz w:val="22"/>
            <w:szCs w:val="22"/>
            <w:u w:val="none"/>
            <w:rtl w:val="0"/>
          </w:rPr>
          <w:t xml:space="preserve">, </w:t>
        </w:r>
      </w:hyperlink>
      <w:hyperlink r:id="rId103">
        <w:r w:rsidDel="00000000" w:rsidR="00000000" w:rsidRPr="00000000">
          <w:rPr>
            <w:b w:val="0"/>
            <w:i w:val="1"/>
            <w:color w:val="000000"/>
            <w:sz w:val="22"/>
            <w:szCs w:val="22"/>
            <w:u w:val="none"/>
            <w:rtl w:val="0"/>
          </w:rPr>
          <w:t xml:space="preserve">12</w:t>
        </w:r>
      </w:hyperlink>
      <w:hyperlink r:id="rId104">
        <w:r w:rsidDel="00000000" w:rsidR="00000000" w:rsidRPr="00000000">
          <w:rPr>
            <w:b w:val="0"/>
            <w:i w:val="0"/>
            <w:color w:val="000000"/>
            <w:sz w:val="22"/>
            <w:szCs w:val="22"/>
            <w:u w:val="none"/>
            <w:rtl w:val="0"/>
          </w:rPr>
          <w:t xml:space="preserve">(1), 3832. https://doi.org/</w:t>
        </w:r>
      </w:hyperlink>
      <w:hyperlink r:id="rId105">
        <w:r w:rsidDel="00000000" w:rsidR="00000000" w:rsidRPr="00000000">
          <w:rPr>
            <w:b w:val="0"/>
            <w:i w:val="0"/>
            <w:color w:val="000000"/>
            <w:sz w:val="22"/>
            <w:szCs w:val="22"/>
            <w:u w:val="none"/>
            <w:rtl w:val="0"/>
          </w:rPr>
          <w:t xml:space="preserve">10.1038/s41467-021-23953-9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106">
        <w:r w:rsidDel="00000000" w:rsidR="00000000" w:rsidRPr="00000000">
          <w:rPr>
            <w:b w:val="0"/>
            <w:i w:val="0"/>
            <w:color w:val="000000"/>
            <w:sz w:val="22"/>
            <w:szCs w:val="22"/>
            <w:u w:val="none"/>
            <w:rtl w:val="0"/>
          </w:rPr>
          <w:t xml:space="preserve">Sorokina, M., Merseburger, P., Rajan, K., Yirik, M. A., &amp; Steinbeck, C. (2021). COCONUT online: Collection of Open Natural Products database. </w:t>
        </w:r>
      </w:hyperlink>
      <w:hyperlink r:id="rId107">
        <w:r w:rsidDel="00000000" w:rsidR="00000000" w:rsidRPr="00000000">
          <w:rPr>
            <w:b w:val="0"/>
            <w:i w:val="1"/>
            <w:color w:val="000000"/>
            <w:sz w:val="22"/>
            <w:szCs w:val="22"/>
            <w:u w:val="none"/>
            <w:rtl w:val="0"/>
          </w:rPr>
          <w:t xml:space="preserve">Journal of cheminformatics</w:t>
        </w:r>
      </w:hyperlink>
      <w:hyperlink r:id="rId108">
        <w:r w:rsidDel="00000000" w:rsidR="00000000" w:rsidRPr="00000000">
          <w:rPr>
            <w:b w:val="0"/>
            <w:i w:val="0"/>
            <w:color w:val="000000"/>
            <w:sz w:val="22"/>
            <w:szCs w:val="22"/>
            <w:u w:val="none"/>
            <w:rtl w:val="0"/>
          </w:rPr>
          <w:t xml:space="preserve">, </w:t>
        </w:r>
      </w:hyperlink>
      <w:hyperlink r:id="rId109">
        <w:r w:rsidDel="00000000" w:rsidR="00000000" w:rsidRPr="00000000">
          <w:rPr>
            <w:b w:val="0"/>
            <w:i w:val="1"/>
            <w:color w:val="000000"/>
            <w:sz w:val="22"/>
            <w:szCs w:val="22"/>
            <w:u w:val="none"/>
            <w:rtl w:val="0"/>
          </w:rPr>
          <w:t xml:space="preserve">13</w:t>
        </w:r>
      </w:hyperlink>
      <w:hyperlink r:id="rId110">
        <w:r w:rsidDel="00000000" w:rsidR="00000000" w:rsidRPr="00000000">
          <w:rPr>
            <w:b w:val="0"/>
            <w:i w:val="0"/>
            <w:color w:val="000000"/>
            <w:sz w:val="22"/>
            <w:szCs w:val="22"/>
            <w:u w:val="none"/>
            <w:rtl w:val="0"/>
          </w:rPr>
          <w:t xml:space="preserve">(1), 2. https://doi.org/</w:t>
        </w:r>
      </w:hyperlink>
      <w:hyperlink r:id="rId111">
        <w:r w:rsidDel="00000000" w:rsidR="00000000" w:rsidRPr="00000000">
          <w:rPr>
            <w:b w:val="0"/>
            <w:i w:val="0"/>
            <w:color w:val="000000"/>
            <w:sz w:val="22"/>
            <w:szCs w:val="22"/>
            <w:u w:val="none"/>
            <w:rtl w:val="0"/>
          </w:rPr>
          <w:t xml:space="preserve">10.1186/s13321-020-00478-9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112">
        <w:r w:rsidDel="00000000" w:rsidR="00000000" w:rsidRPr="00000000">
          <w:rPr>
            <w:b w:val="0"/>
            <w:i w:val="0"/>
            <w:color w:val="000000"/>
            <w:sz w:val="22"/>
            <w:szCs w:val="22"/>
            <w:u w:val="none"/>
            <w:rtl w:val="0"/>
          </w:rPr>
          <w:t xml:space="preserve">Wang, M., Carver, J. J., Phelan, V. V., Sanchez, L. M., Garg, N., Peng, Y., et al. (2016). Sharing and community curation of mass spectrometry data with Global Natural Products Social Molecular Networking. </w:t>
        </w:r>
      </w:hyperlink>
      <w:hyperlink r:id="rId113">
        <w:r w:rsidDel="00000000" w:rsidR="00000000" w:rsidRPr="00000000">
          <w:rPr>
            <w:b w:val="0"/>
            <w:i w:val="1"/>
            <w:color w:val="000000"/>
            <w:sz w:val="22"/>
            <w:szCs w:val="22"/>
            <w:u w:val="none"/>
            <w:rtl w:val="0"/>
          </w:rPr>
          <w:t xml:space="preserve">Nature biotechnology</w:t>
        </w:r>
      </w:hyperlink>
      <w:hyperlink r:id="rId114">
        <w:r w:rsidDel="00000000" w:rsidR="00000000" w:rsidRPr="00000000">
          <w:rPr>
            <w:b w:val="0"/>
            <w:i w:val="0"/>
            <w:color w:val="000000"/>
            <w:sz w:val="22"/>
            <w:szCs w:val="22"/>
            <w:u w:val="none"/>
            <w:rtl w:val="0"/>
          </w:rPr>
          <w:t xml:space="preserve">, </w:t>
        </w:r>
      </w:hyperlink>
      <w:hyperlink r:id="rId115">
        <w:r w:rsidDel="00000000" w:rsidR="00000000" w:rsidRPr="00000000">
          <w:rPr>
            <w:b w:val="0"/>
            <w:i w:val="1"/>
            <w:color w:val="000000"/>
            <w:sz w:val="22"/>
            <w:szCs w:val="22"/>
            <w:u w:val="none"/>
            <w:rtl w:val="0"/>
          </w:rPr>
          <w:t xml:space="preserve">34</w:t>
        </w:r>
      </w:hyperlink>
      <w:hyperlink r:id="rId116">
        <w:r w:rsidDel="00000000" w:rsidR="00000000" w:rsidRPr="00000000">
          <w:rPr>
            <w:b w:val="0"/>
            <w:i w:val="0"/>
            <w:color w:val="000000"/>
            <w:sz w:val="22"/>
            <w:szCs w:val="22"/>
            <w:u w:val="none"/>
            <w:rtl w:val="0"/>
          </w:rPr>
          <w:t xml:space="preserve">(8), 828–837. https://doi.org/</w:t>
        </w:r>
      </w:hyperlink>
      <w:hyperlink r:id="rId117">
        <w:r w:rsidDel="00000000" w:rsidR="00000000" w:rsidRPr="00000000">
          <w:rPr>
            <w:b w:val="0"/>
            <w:i w:val="0"/>
            <w:color w:val="000000"/>
            <w:sz w:val="22"/>
            <w:szCs w:val="22"/>
            <w:u w:val="none"/>
            <w:rtl w:val="0"/>
          </w:rPr>
          <w:t xml:space="preserve">10.1038/nbt.3597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i w:val="0"/>
          <w:color w:val="000000"/>
          <w:sz w:val="22"/>
          <w:szCs w:val="22"/>
        </w:rPr>
      </w:pPr>
      <w:hyperlink r:id="rId118">
        <w:r w:rsidDel="00000000" w:rsidR="00000000" w:rsidRPr="00000000">
          <w:rPr>
            <w:b w:val="0"/>
            <w:i w:val="0"/>
            <w:color w:val="000000"/>
            <w:sz w:val="22"/>
            <w:szCs w:val="22"/>
            <w:u w:val="none"/>
            <w:rtl w:val="0"/>
          </w:rPr>
          <w:t xml:space="preserve">Wang, M., Jarmusch, A. K., Vargas, F., Aksenov, A. A., Gauglitz, J. M., Weldon, K., et al. (2020). Mass spectrometry searches using MASST. </w:t>
        </w:r>
      </w:hyperlink>
      <w:hyperlink r:id="rId119">
        <w:r w:rsidDel="00000000" w:rsidR="00000000" w:rsidRPr="00000000">
          <w:rPr>
            <w:b w:val="0"/>
            <w:i w:val="1"/>
            <w:color w:val="000000"/>
            <w:sz w:val="22"/>
            <w:szCs w:val="22"/>
            <w:u w:val="none"/>
            <w:rtl w:val="0"/>
          </w:rPr>
          <w:t xml:space="preserve">Nature biotechnology</w:t>
        </w:r>
      </w:hyperlink>
      <w:hyperlink r:id="rId120">
        <w:r w:rsidDel="00000000" w:rsidR="00000000" w:rsidRPr="00000000">
          <w:rPr>
            <w:b w:val="0"/>
            <w:i w:val="0"/>
            <w:color w:val="000000"/>
            <w:sz w:val="22"/>
            <w:szCs w:val="22"/>
            <w:u w:val="none"/>
            <w:rtl w:val="0"/>
          </w:rPr>
          <w:t xml:space="preserve">, </w:t>
        </w:r>
      </w:hyperlink>
      <w:hyperlink r:id="rId121">
        <w:r w:rsidDel="00000000" w:rsidR="00000000" w:rsidRPr="00000000">
          <w:rPr>
            <w:b w:val="0"/>
            <w:i w:val="1"/>
            <w:color w:val="000000"/>
            <w:sz w:val="22"/>
            <w:szCs w:val="22"/>
            <w:u w:val="none"/>
            <w:rtl w:val="0"/>
          </w:rPr>
          <w:t xml:space="preserve">38</w:t>
        </w:r>
      </w:hyperlink>
      <w:hyperlink r:id="rId122">
        <w:r w:rsidDel="00000000" w:rsidR="00000000" w:rsidRPr="00000000">
          <w:rPr>
            <w:b w:val="0"/>
            <w:i w:val="0"/>
            <w:color w:val="000000"/>
            <w:sz w:val="22"/>
            <w:szCs w:val="22"/>
            <w:u w:val="none"/>
            <w:rtl w:val="0"/>
          </w:rPr>
          <w:t xml:space="preserve">(1), 23–26. https://doi.org/</w:t>
        </w:r>
      </w:hyperlink>
      <w:hyperlink r:id="rId123">
        <w:r w:rsidDel="00000000" w:rsidR="00000000" w:rsidRPr="00000000">
          <w:rPr>
            <w:b w:val="0"/>
            <w:i w:val="0"/>
            <w:color w:val="000000"/>
            <w:sz w:val="22"/>
            <w:szCs w:val="22"/>
            <w:u w:val="none"/>
            <w:rtl w:val="0"/>
          </w:rPr>
          <w:t xml:space="preserve">10.1038/s41587-019-0375-9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i w:val="0"/>
          <w:color w:val="000000"/>
          <w:sz w:val="22"/>
          <w:szCs w:val="22"/>
        </w:rPr>
      </w:pPr>
      <w:hyperlink r:id="rId124">
        <w:r w:rsidDel="00000000" w:rsidR="00000000" w:rsidRPr="00000000">
          <w:rPr>
            <w:b w:val="0"/>
            <w:i w:val="0"/>
            <w:color w:val="000000"/>
            <w:sz w:val="22"/>
            <w:szCs w:val="22"/>
            <w:u w:val="none"/>
            <w:rtl w:val="0"/>
          </w:rPr>
          <w:t xml:space="preserve">West, K. A., Schmid, R., Gauglitz, J. M., Wang, M., &amp; Dorrestein, P. C. (2022). foodMASST a mass spectrometry search tool for foods and beverages. </w:t>
        </w:r>
      </w:hyperlink>
      <w:hyperlink r:id="rId125">
        <w:r w:rsidDel="00000000" w:rsidR="00000000" w:rsidRPr="00000000">
          <w:rPr>
            <w:b w:val="0"/>
            <w:i w:val="1"/>
            <w:color w:val="000000"/>
            <w:sz w:val="22"/>
            <w:szCs w:val="22"/>
            <w:u w:val="none"/>
            <w:rtl w:val="0"/>
          </w:rPr>
          <w:t xml:space="preserve">NPJ science of food</w:t>
        </w:r>
      </w:hyperlink>
      <w:hyperlink r:id="rId126">
        <w:r w:rsidDel="00000000" w:rsidR="00000000" w:rsidRPr="00000000">
          <w:rPr>
            <w:b w:val="0"/>
            <w:i w:val="0"/>
            <w:color w:val="000000"/>
            <w:sz w:val="22"/>
            <w:szCs w:val="22"/>
            <w:u w:val="none"/>
            <w:rtl w:val="0"/>
          </w:rPr>
          <w:t xml:space="preserve">, </w:t>
        </w:r>
      </w:hyperlink>
      <w:hyperlink r:id="rId127">
        <w:r w:rsidDel="00000000" w:rsidR="00000000" w:rsidRPr="00000000">
          <w:rPr>
            <w:b w:val="0"/>
            <w:i w:val="1"/>
            <w:color w:val="000000"/>
            <w:sz w:val="22"/>
            <w:szCs w:val="22"/>
            <w:u w:val="none"/>
            <w:rtl w:val="0"/>
          </w:rPr>
          <w:t xml:space="preserve">6</w:t>
        </w:r>
      </w:hyperlink>
      <w:hyperlink r:id="rId128">
        <w:r w:rsidDel="00000000" w:rsidR="00000000" w:rsidRPr="00000000">
          <w:rPr>
            <w:b w:val="0"/>
            <w:i w:val="0"/>
            <w:color w:val="000000"/>
            <w:sz w:val="22"/>
            <w:szCs w:val="22"/>
            <w:u w:val="none"/>
            <w:rtl w:val="0"/>
          </w:rPr>
          <w:t xml:space="preserve">(1), 22. https://doi.org/</w:t>
        </w:r>
      </w:hyperlink>
      <w:hyperlink r:id="rId129">
        <w:r w:rsidDel="00000000" w:rsidR="00000000" w:rsidRPr="00000000">
          <w:rPr>
            <w:b w:val="0"/>
            <w:i w:val="0"/>
            <w:color w:val="000000"/>
            <w:sz w:val="22"/>
            <w:szCs w:val="22"/>
            <w:u w:val="none"/>
            <w:rtl w:val="0"/>
          </w:rPr>
          <w:t xml:space="preserve">10.1038/s41538-022-00137-3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Jq0xYX/Axu0" TargetMode="External"/><Relationship Id="rId42" Type="http://schemas.openxmlformats.org/officeDocument/2006/relationships/hyperlink" Target="http://paperpile.com/b/Jq0xYX/G3n7" TargetMode="External"/><Relationship Id="rId41" Type="http://schemas.openxmlformats.org/officeDocument/2006/relationships/hyperlink" Target="http://dx.doi.org/10.1289/EHP4713" TargetMode="External"/><Relationship Id="rId44" Type="http://schemas.openxmlformats.org/officeDocument/2006/relationships/hyperlink" Target="http://paperpile.com/b/Jq0xYX/G3n7" TargetMode="External"/><Relationship Id="rId43" Type="http://schemas.openxmlformats.org/officeDocument/2006/relationships/hyperlink" Target="http://paperpile.com/b/Jq0xYX/G3n7" TargetMode="External"/><Relationship Id="rId46" Type="http://schemas.openxmlformats.org/officeDocument/2006/relationships/hyperlink" Target="http://paperpile.com/b/Jq0xYX/G3n7" TargetMode="External"/><Relationship Id="rId45" Type="http://schemas.openxmlformats.org/officeDocument/2006/relationships/hyperlink" Target="http://paperpile.com/b/Jq0xYX/G3n7" TargetMode="External"/><Relationship Id="rId107" Type="http://schemas.openxmlformats.org/officeDocument/2006/relationships/hyperlink" Target="http://paperpile.com/b/Jq0xYX/nfVq" TargetMode="External"/><Relationship Id="rId106" Type="http://schemas.openxmlformats.org/officeDocument/2006/relationships/hyperlink" Target="http://paperpile.com/b/Jq0xYX/nfVq" TargetMode="External"/><Relationship Id="rId105" Type="http://schemas.openxmlformats.org/officeDocument/2006/relationships/hyperlink" Target="http://dx.doi.org/10.1038/s41467-021-23953-9" TargetMode="External"/><Relationship Id="rId104" Type="http://schemas.openxmlformats.org/officeDocument/2006/relationships/hyperlink" Target="http://paperpile.com/b/Jq0xYX/OT82" TargetMode="External"/><Relationship Id="rId109" Type="http://schemas.openxmlformats.org/officeDocument/2006/relationships/hyperlink" Target="http://paperpile.com/b/Jq0xYX/nfVq" TargetMode="External"/><Relationship Id="rId108" Type="http://schemas.openxmlformats.org/officeDocument/2006/relationships/hyperlink" Target="http://paperpile.com/b/Jq0xYX/nfVq" TargetMode="External"/><Relationship Id="rId48" Type="http://schemas.openxmlformats.org/officeDocument/2006/relationships/hyperlink" Target="http://paperpile.com/b/Jq0xYX/kTu6" TargetMode="External"/><Relationship Id="rId47" Type="http://schemas.openxmlformats.org/officeDocument/2006/relationships/hyperlink" Target="http://dx.doi.org/10.1038/s41592-019-0344-8" TargetMode="External"/><Relationship Id="rId49" Type="http://schemas.openxmlformats.org/officeDocument/2006/relationships/hyperlink" Target="http://paperpile.com/b/Jq0xYX/kTu6" TargetMode="External"/><Relationship Id="rId103" Type="http://schemas.openxmlformats.org/officeDocument/2006/relationships/hyperlink" Target="http://paperpile.com/b/Jq0xYX/OT82" TargetMode="External"/><Relationship Id="rId102" Type="http://schemas.openxmlformats.org/officeDocument/2006/relationships/hyperlink" Target="http://paperpile.com/b/Jq0xYX/OT82" TargetMode="External"/><Relationship Id="rId101" Type="http://schemas.openxmlformats.org/officeDocument/2006/relationships/hyperlink" Target="http://paperpile.com/b/Jq0xYX/OT82" TargetMode="External"/><Relationship Id="rId100" Type="http://schemas.openxmlformats.org/officeDocument/2006/relationships/hyperlink" Target="http://paperpile.com/b/Jq0xYX/OT82" TargetMode="External"/><Relationship Id="rId31" Type="http://schemas.openxmlformats.org/officeDocument/2006/relationships/hyperlink" Target="https://paperpile.com/c/Jq0xYX/hzzX" TargetMode="External"/><Relationship Id="rId30" Type="http://schemas.openxmlformats.org/officeDocument/2006/relationships/hyperlink" Target="https://gnps.ucsd.edu" TargetMode="External"/><Relationship Id="rId33" Type="http://schemas.openxmlformats.org/officeDocument/2006/relationships/hyperlink" Target="https://paperpile.com/c/Jq0xYX/guNt" TargetMode="External"/><Relationship Id="rId32" Type="http://schemas.openxmlformats.org/officeDocument/2006/relationships/hyperlink" Target="https://paperpile.com/c/Jq0xYX/5fBx" TargetMode="External"/><Relationship Id="rId35" Type="http://schemas.openxmlformats.org/officeDocument/2006/relationships/hyperlink" Target="https://paperpile.com/c/Jq0xYX/8LER" TargetMode="External"/><Relationship Id="rId34" Type="http://schemas.openxmlformats.org/officeDocument/2006/relationships/hyperlink" Target="https://zenodo.org/record/5797921" TargetMode="External"/><Relationship Id="rId37" Type="http://schemas.openxmlformats.org/officeDocument/2006/relationships/hyperlink" Target="http://paperpile.com/b/Jq0xYX/Axu0" TargetMode="External"/><Relationship Id="rId36" Type="http://schemas.openxmlformats.org/officeDocument/2006/relationships/hyperlink" Target="http://paperpile.com/b/Jq0xYX/Axu0" TargetMode="External"/><Relationship Id="rId39" Type="http://schemas.openxmlformats.org/officeDocument/2006/relationships/hyperlink" Target="http://paperpile.com/b/Jq0xYX/Axu0" TargetMode="External"/><Relationship Id="rId38" Type="http://schemas.openxmlformats.org/officeDocument/2006/relationships/hyperlink" Target="http://paperpile.com/b/Jq0xYX/Axu0" TargetMode="External"/><Relationship Id="rId20" Type="http://schemas.openxmlformats.org/officeDocument/2006/relationships/hyperlink" Target="https://paperpile.com/c/Jq0xYX/nfVq" TargetMode="External"/><Relationship Id="rId22" Type="http://schemas.openxmlformats.org/officeDocument/2006/relationships/hyperlink" Target="https://zenodo.org/record/6378204" TargetMode="External"/><Relationship Id="rId21" Type="http://schemas.openxmlformats.org/officeDocument/2006/relationships/hyperlink" Target="https://lotus.naturalproducts.net/" TargetMode="External"/><Relationship Id="rId24" Type="http://schemas.openxmlformats.org/officeDocument/2006/relationships/hyperlink" Target="https://dnp.chemnetbase.com/" TargetMode="External"/><Relationship Id="rId23" Type="http://schemas.openxmlformats.org/officeDocument/2006/relationships/hyperlink" Target="https://paperpile.com/c/Jq0xYX/omiZ" TargetMode="External"/><Relationship Id="rId129" Type="http://schemas.openxmlformats.org/officeDocument/2006/relationships/hyperlink" Target="http://dx.doi.org/10.1038/s41538-022-00137-3" TargetMode="External"/><Relationship Id="rId128" Type="http://schemas.openxmlformats.org/officeDocument/2006/relationships/hyperlink" Target="http://paperpile.com/b/Jq0xYX/5fBx" TargetMode="External"/><Relationship Id="rId127" Type="http://schemas.openxmlformats.org/officeDocument/2006/relationships/hyperlink" Target="http://paperpile.com/b/Jq0xYX/5fBx" TargetMode="External"/><Relationship Id="rId126" Type="http://schemas.openxmlformats.org/officeDocument/2006/relationships/hyperlink" Target="http://paperpile.com/b/Jq0xYX/5fBx" TargetMode="External"/><Relationship Id="rId26" Type="http://schemas.openxmlformats.org/officeDocument/2006/relationships/hyperlink" Target="https://paperpile.com/c/Jq0xYX/MY4b" TargetMode="External"/><Relationship Id="rId121" Type="http://schemas.openxmlformats.org/officeDocument/2006/relationships/hyperlink" Target="http://paperpile.com/b/Jq0xYX/hzzX" TargetMode="External"/><Relationship Id="rId25" Type="http://schemas.openxmlformats.org/officeDocument/2006/relationships/hyperlink" Target="https://paperpile.com/c/Jq0xYX/kTu6" TargetMode="External"/><Relationship Id="rId120" Type="http://schemas.openxmlformats.org/officeDocument/2006/relationships/hyperlink" Target="http://paperpile.com/b/Jq0xYX/hzzX" TargetMode="External"/><Relationship Id="rId28" Type="http://schemas.openxmlformats.org/officeDocument/2006/relationships/hyperlink" Target="https://paperpile.com/c/Jq0xYX/Fz5U" TargetMode="External"/><Relationship Id="rId27" Type="http://schemas.openxmlformats.org/officeDocument/2006/relationships/hyperlink" Target="https://paperpile.com/c/Jq0xYX/Hhwv" TargetMode="External"/><Relationship Id="rId125" Type="http://schemas.openxmlformats.org/officeDocument/2006/relationships/hyperlink" Target="http://paperpile.com/b/Jq0xYX/5fBx" TargetMode="External"/><Relationship Id="rId29" Type="http://schemas.openxmlformats.org/officeDocument/2006/relationships/hyperlink" Target="https://paperpile.com/c/Jq0xYX/uz99" TargetMode="External"/><Relationship Id="rId124" Type="http://schemas.openxmlformats.org/officeDocument/2006/relationships/hyperlink" Target="http://paperpile.com/b/Jq0xYX/5fBx" TargetMode="External"/><Relationship Id="rId123" Type="http://schemas.openxmlformats.org/officeDocument/2006/relationships/hyperlink" Target="http://dx.doi.org/10.1038/s41587-019-0375-9" TargetMode="External"/><Relationship Id="rId122" Type="http://schemas.openxmlformats.org/officeDocument/2006/relationships/hyperlink" Target="http://paperpile.com/b/Jq0xYX/hzzX" TargetMode="External"/><Relationship Id="rId95" Type="http://schemas.openxmlformats.org/officeDocument/2006/relationships/hyperlink" Target="http://paperpile.com/b/Jq0xYX/omiZ" TargetMode="External"/><Relationship Id="rId94" Type="http://schemas.openxmlformats.org/officeDocument/2006/relationships/hyperlink" Target="http://paperpile.com/b/Jq0xYX/omiZ" TargetMode="External"/><Relationship Id="rId97" Type="http://schemas.openxmlformats.org/officeDocument/2006/relationships/hyperlink" Target="http://paperpile.com/b/Jq0xYX/omiZ" TargetMode="External"/><Relationship Id="rId96" Type="http://schemas.openxmlformats.org/officeDocument/2006/relationships/hyperlink" Target="http://paperpile.com/b/Jq0xYX/omiZ" TargetMode="External"/><Relationship Id="rId11" Type="http://schemas.openxmlformats.org/officeDocument/2006/relationships/hyperlink" Target="https://paperpile.com/c/Jq0xYX/qnOp" TargetMode="External"/><Relationship Id="rId99" Type="http://schemas.openxmlformats.org/officeDocument/2006/relationships/hyperlink" Target="http://dx.doi.org/10.7554/eLife.70780" TargetMode="External"/><Relationship Id="rId10" Type="http://schemas.openxmlformats.org/officeDocument/2006/relationships/hyperlink" Target="https://paperpile.com/c/Jq0xYX/OT82" TargetMode="External"/><Relationship Id="rId98" Type="http://schemas.openxmlformats.org/officeDocument/2006/relationships/hyperlink" Target="http://paperpile.com/b/Jq0xYX/omiZ" TargetMode="External"/><Relationship Id="rId13" Type="http://schemas.openxmlformats.org/officeDocument/2006/relationships/hyperlink" Target="https://www.ebi.ac.uk/chebi/" TargetMode="External"/><Relationship Id="rId12" Type="http://schemas.openxmlformats.org/officeDocument/2006/relationships/hyperlink" Target="https://hmdb.ca/" TargetMode="External"/><Relationship Id="rId91" Type="http://schemas.openxmlformats.org/officeDocument/2006/relationships/hyperlink" Target="http://paperpile.com/b/Jq0xYX/8LER" TargetMode="External"/><Relationship Id="rId90" Type="http://schemas.openxmlformats.org/officeDocument/2006/relationships/hyperlink" Target="http://paperpile.com/b/Jq0xYX/8LER" TargetMode="External"/><Relationship Id="rId93" Type="http://schemas.openxmlformats.org/officeDocument/2006/relationships/hyperlink" Target="http://dx.doi.org/10.3389/fpls.2019.01329" TargetMode="External"/><Relationship Id="rId92" Type="http://schemas.openxmlformats.org/officeDocument/2006/relationships/hyperlink" Target="http://paperpile.com/b/Jq0xYX/8LER" TargetMode="External"/><Relationship Id="rId118" Type="http://schemas.openxmlformats.org/officeDocument/2006/relationships/hyperlink" Target="http://paperpile.com/b/Jq0xYX/hzzX" TargetMode="External"/><Relationship Id="rId117" Type="http://schemas.openxmlformats.org/officeDocument/2006/relationships/hyperlink" Target="http://dx.doi.org/10.1038/nbt.3597" TargetMode="External"/><Relationship Id="rId116" Type="http://schemas.openxmlformats.org/officeDocument/2006/relationships/hyperlink" Target="http://paperpile.com/b/Jq0xYX/uz99" TargetMode="External"/><Relationship Id="rId115" Type="http://schemas.openxmlformats.org/officeDocument/2006/relationships/hyperlink" Target="http://paperpile.com/b/Jq0xYX/uz99" TargetMode="External"/><Relationship Id="rId119" Type="http://schemas.openxmlformats.org/officeDocument/2006/relationships/hyperlink" Target="http://paperpile.com/b/Jq0xYX/hzzX" TargetMode="External"/><Relationship Id="rId15" Type="http://schemas.openxmlformats.org/officeDocument/2006/relationships/hyperlink" Target="https://metacyc.org/" TargetMode="External"/><Relationship Id="rId110" Type="http://schemas.openxmlformats.org/officeDocument/2006/relationships/hyperlink" Target="http://paperpile.com/b/Jq0xYX/nfVq" TargetMode="External"/><Relationship Id="rId14" Type="http://schemas.openxmlformats.org/officeDocument/2006/relationships/hyperlink" Target="https://www.genome.jp/kegg/" TargetMode="External"/><Relationship Id="rId17" Type="http://schemas.openxmlformats.org/officeDocument/2006/relationships/hyperlink" Target="http://bloodexposome.org/" TargetMode="External"/><Relationship Id="rId16" Type="http://schemas.openxmlformats.org/officeDocument/2006/relationships/hyperlink" Target="http://www.knapsackfamily.com" TargetMode="External"/><Relationship Id="rId19" Type="http://schemas.openxmlformats.org/officeDocument/2006/relationships/hyperlink" Target="https://coconut.naturalproducts.net/" TargetMode="External"/><Relationship Id="rId114" Type="http://schemas.openxmlformats.org/officeDocument/2006/relationships/hyperlink" Target="http://paperpile.com/b/Jq0xYX/uz99" TargetMode="External"/><Relationship Id="rId18" Type="http://schemas.openxmlformats.org/officeDocument/2006/relationships/hyperlink" Target="https://paperpile.com/c/Jq0xYX/Axu0" TargetMode="External"/><Relationship Id="rId113" Type="http://schemas.openxmlformats.org/officeDocument/2006/relationships/hyperlink" Target="http://paperpile.com/b/Jq0xYX/uz99" TargetMode="External"/><Relationship Id="rId112" Type="http://schemas.openxmlformats.org/officeDocument/2006/relationships/hyperlink" Target="http://paperpile.com/b/Jq0xYX/uz99" TargetMode="External"/><Relationship Id="rId111" Type="http://schemas.openxmlformats.org/officeDocument/2006/relationships/hyperlink" Target="http://dx.doi.org/10.1186/s13321-020-00478-9" TargetMode="External"/><Relationship Id="rId84" Type="http://schemas.openxmlformats.org/officeDocument/2006/relationships/hyperlink" Target="http://paperpile.com/b/Jq0xYX/BIA1" TargetMode="External"/><Relationship Id="rId83" Type="http://schemas.openxmlformats.org/officeDocument/2006/relationships/hyperlink" Target="http://paperpile.com/b/Jq0xYX/BIA1" TargetMode="External"/><Relationship Id="rId86" Type="http://schemas.openxmlformats.org/officeDocument/2006/relationships/hyperlink" Target="http://paperpile.com/b/Jq0xYX/BIA1" TargetMode="External"/><Relationship Id="rId85" Type="http://schemas.openxmlformats.org/officeDocument/2006/relationships/hyperlink" Target="http://paperpile.com/b/Jq0xYX/BIA1" TargetMode="External"/><Relationship Id="rId88" Type="http://schemas.openxmlformats.org/officeDocument/2006/relationships/hyperlink" Target="http://paperpile.com/b/Jq0xYX/8LER" TargetMode="External"/><Relationship Id="rId87" Type="http://schemas.openxmlformats.org/officeDocument/2006/relationships/hyperlink" Target="http://dx.doi.org/10.1186/1471-2105-11-395" TargetMode="External"/><Relationship Id="rId89" Type="http://schemas.openxmlformats.org/officeDocument/2006/relationships/hyperlink" Target="http://paperpile.com/b/Jq0xYX/8LER" TargetMode="External"/><Relationship Id="rId80" Type="http://schemas.openxmlformats.org/officeDocument/2006/relationships/hyperlink" Target="http://paperpile.com/b/Jq0xYX/Fz5U" TargetMode="External"/><Relationship Id="rId82" Type="http://schemas.openxmlformats.org/officeDocument/2006/relationships/hyperlink" Target="http://paperpile.com/b/Jq0xYX/BIA1" TargetMode="External"/><Relationship Id="rId81" Type="http://schemas.openxmlformats.org/officeDocument/2006/relationships/hyperlink" Target="http://dx.doi.org/10.1038/s41592-020-093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Jq0xYX/BIA1" TargetMode="External"/><Relationship Id="rId5" Type="http://schemas.openxmlformats.org/officeDocument/2006/relationships/styles" Target="styles.xml"/><Relationship Id="rId6" Type="http://schemas.openxmlformats.org/officeDocument/2006/relationships/hyperlink" Target="https://bio.informatik.uni-jena.de/software/sirius/" TargetMode="External"/><Relationship Id="rId7" Type="http://schemas.openxmlformats.org/officeDocument/2006/relationships/hyperlink" Target="https://paperpile.com/c/Jq0xYX/G3n7" TargetMode="External"/><Relationship Id="rId8" Type="http://schemas.openxmlformats.org/officeDocument/2006/relationships/hyperlink" Target="https://github.com/mzmine/mzmine3" TargetMode="External"/><Relationship Id="rId73" Type="http://schemas.openxmlformats.org/officeDocument/2006/relationships/hyperlink" Target="http://paperpile.com/b/Jq0xYX/Hhwv" TargetMode="External"/><Relationship Id="rId72" Type="http://schemas.openxmlformats.org/officeDocument/2006/relationships/hyperlink" Target="http://paperpile.com/b/Jq0xYX/Hhwv" TargetMode="External"/><Relationship Id="rId75" Type="http://schemas.openxmlformats.org/officeDocument/2006/relationships/hyperlink" Target="http://dx.doi.org/10.1021/acs.jnatprod.1c00399" TargetMode="External"/><Relationship Id="rId74" Type="http://schemas.openxmlformats.org/officeDocument/2006/relationships/hyperlink" Target="http://paperpile.com/b/Jq0xYX/Hhwv" TargetMode="External"/><Relationship Id="rId77" Type="http://schemas.openxmlformats.org/officeDocument/2006/relationships/hyperlink" Target="http://paperpile.com/b/Jq0xYX/Fz5U" TargetMode="External"/><Relationship Id="rId76" Type="http://schemas.openxmlformats.org/officeDocument/2006/relationships/hyperlink" Target="http://paperpile.com/b/Jq0xYX/Fz5U" TargetMode="External"/><Relationship Id="rId79" Type="http://schemas.openxmlformats.org/officeDocument/2006/relationships/hyperlink" Target="http://paperpile.com/b/Jq0xYX/Fz5U" TargetMode="External"/><Relationship Id="rId78" Type="http://schemas.openxmlformats.org/officeDocument/2006/relationships/hyperlink" Target="http://paperpile.com/b/Jq0xYX/Fz5U" TargetMode="External"/><Relationship Id="rId71" Type="http://schemas.openxmlformats.org/officeDocument/2006/relationships/hyperlink" Target="http://paperpile.com/b/Jq0xYX/Hhwv" TargetMode="External"/><Relationship Id="rId70" Type="http://schemas.openxmlformats.org/officeDocument/2006/relationships/hyperlink" Target="http://paperpile.com/b/Jq0xYX/Hhwv" TargetMode="External"/><Relationship Id="rId62" Type="http://schemas.openxmlformats.org/officeDocument/2006/relationships/hyperlink" Target="http://paperpile.com/b/Jq0xYX/MY4b" TargetMode="External"/><Relationship Id="rId61" Type="http://schemas.openxmlformats.org/officeDocument/2006/relationships/hyperlink" Target="http://paperpile.com/b/Jq0xYX/MY4b" TargetMode="External"/><Relationship Id="rId64" Type="http://schemas.openxmlformats.org/officeDocument/2006/relationships/hyperlink" Target="http://paperpile.com/b/Jq0xYX/guNt" TargetMode="External"/><Relationship Id="rId63" Type="http://schemas.openxmlformats.org/officeDocument/2006/relationships/hyperlink" Target="http://dx.doi.org/10.1186/s13321-016-0174-y" TargetMode="External"/><Relationship Id="rId66" Type="http://schemas.openxmlformats.org/officeDocument/2006/relationships/hyperlink" Target="http://paperpile.com/b/Jq0xYX/guNt" TargetMode="External"/><Relationship Id="rId65" Type="http://schemas.openxmlformats.org/officeDocument/2006/relationships/hyperlink" Target="http://paperpile.com/b/Jq0xYX/guNt" TargetMode="External"/><Relationship Id="rId68" Type="http://schemas.openxmlformats.org/officeDocument/2006/relationships/hyperlink" Target="http://paperpile.com/b/Jq0xYX/guNt" TargetMode="External"/><Relationship Id="rId67" Type="http://schemas.openxmlformats.org/officeDocument/2006/relationships/hyperlink" Target="http://paperpile.com/b/Jq0xYX/guNt" TargetMode="External"/><Relationship Id="rId60" Type="http://schemas.openxmlformats.org/officeDocument/2006/relationships/hyperlink" Target="http://paperpile.com/b/Jq0xYX/MY4b" TargetMode="External"/><Relationship Id="rId69" Type="http://schemas.openxmlformats.org/officeDocument/2006/relationships/hyperlink" Target="http://dx.doi.org/10.1038/s41592-020-0916-7" TargetMode="External"/><Relationship Id="rId51" Type="http://schemas.openxmlformats.org/officeDocument/2006/relationships/hyperlink" Target="http://dx.doi.org/10.1038/s41587-020-0740-8" TargetMode="External"/><Relationship Id="rId50" Type="http://schemas.openxmlformats.org/officeDocument/2006/relationships/hyperlink" Target="http://paperpile.com/b/Jq0xYX/kTu6" TargetMode="External"/><Relationship Id="rId53" Type="http://schemas.openxmlformats.org/officeDocument/2006/relationships/hyperlink" Target="http://paperpile.com/b/Jq0xYX/qnOp" TargetMode="External"/><Relationship Id="rId52" Type="http://schemas.openxmlformats.org/officeDocument/2006/relationships/hyperlink" Target="http://paperpile.com/b/Jq0xYX/qnOp" TargetMode="External"/><Relationship Id="rId55" Type="http://schemas.openxmlformats.org/officeDocument/2006/relationships/hyperlink" Target="http://paperpile.com/b/Jq0xYX/qnOp" TargetMode="External"/><Relationship Id="rId54" Type="http://schemas.openxmlformats.org/officeDocument/2006/relationships/hyperlink" Target="http://paperpile.com/b/Jq0xYX/qnOp" TargetMode="External"/><Relationship Id="rId57" Type="http://schemas.openxmlformats.org/officeDocument/2006/relationships/hyperlink" Target="http://dx.doi.org/10.1073/pnas.1509788112" TargetMode="External"/><Relationship Id="rId56" Type="http://schemas.openxmlformats.org/officeDocument/2006/relationships/hyperlink" Target="http://paperpile.com/b/Jq0xYX/qnOp" TargetMode="External"/><Relationship Id="rId59" Type="http://schemas.openxmlformats.org/officeDocument/2006/relationships/hyperlink" Target="http://paperpile.com/b/Jq0xYX/MY4b" TargetMode="External"/><Relationship Id="rId58" Type="http://schemas.openxmlformats.org/officeDocument/2006/relationships/hyperlink" Target="http://paperpile.com/b/Jq0xYX/MY4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