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66CD3" w14:textId="77777777" w:rsidR="00FD2E49" w:rsidRDefault="00FD2E49" w:rsidP="00842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bookmarkStart w:id="0" w:name="_GoBack"/>
    </w:p>
    <w:bookmarkEnd w:id="0"/>
    <w:p w14:paraId="4CD9CAE5" w14:textId="05141088" w:rsidR="00FD2E49" w:rsidRPr="00FD2E49" w:rsidRDefault="00FD2E49" w:rsidP="00FD2E49">
      <w:pPr>
        <w:shd w:val="clear" w:color="auto" w:fill="FFFFFF"/>
        <w:spacing w:after="0" w:line="240" w:lineRule="auto"/>
        <w:jc w:val="center"/>
        <w:rPr>
          <w:rFonts w:ascii="Berlin Sans FB Demi" w:eastAsia="Times New Roman" w:hAnsi="Berlin Sans FB Demi" w:cs="Helvetica"/>
          <w:b/>
          <w:color w:val="FF0066"/>
          <w:sz w:val="32"/>
          <w:szCs w:val="32"/>
          <w:lang w:eastAsia="es-MX"/>
        </w:rPr>
      </w:pPr>
      <w:r>
        <w:rPr>
          <w:rFonts w:ascii="Berlin Sans FB Demi" w:eastAsia="Times New Roman" w:hAnsi="Berlin Sans FB Demi" w:cs="Helvetica"/>
          <w:b/>
          <w:color w:val="FF0066"/>
          <w:sz w:val="32"/>
          <w:szCs w:val="32"/>
          <w:lang w:eastAsia="es-MX"/>
        </w:rPr>
        <w:t xml:space="preserve">TALLER: </w:t>
      </w:r>
      <w:r w:rsidR="00882A3A">
        <w:rPr>
          <w:rFonts w:ascii="Berlin Sans FB Demi" w:eastAsia="Times New Roman" w:hAnsi="Berlin Sans FB Demi" w:cs="Helvetica"/>
          <w:b/>
          <w:color w:val="FF0066"/>
          <w:sz w:val="32"/>
          <w:szCs w:val="32"/>
          <w:lang w:eastAsia="es-MX"/>
        </w:rPr>
        <w:t xml:space="preserve">METODOLOGÍAS </w:t>
      </w:r>
      <w:r w:rsidR="00CC3A86">
        <w:rPr>
          <w:rFonts w:ascii="Berlin Sans FB Demi" w:eastAsia="Times New Roman" w:hAnsi="Berlin Sans FB Demi" w:cs="Helvetica"/>
          <w:b/>
          <w:color w:val="FF0066"/>
          <w:sz w:val="32"/>
          <w:szCs w:val="32"/>
          <w:lang w:eastAsia="es-MX"/>
        </w:rPr>
        <w:t>ACTIVAS</w:t>
      </w:r>
      <w:r w:rsidR="00FB7476">
        <w:rPr>
          <w:rFonts w:ascii="Berlin Sans FB Demi" w:eastAsia="Times New Roman" w:hAnsi="Berlin Sans FB Demi" w:cs="Helvetica"/>
          <w:b/>
          <w:color w:val="FF0066"/>
          <w:sz w:val="32"/>
          <w:szCs w:val="32"/>
          <w:lang w:eastAsia="es-MX"/>
        </w:rPr>
        <w:t xml:space="preserve"> PARA EL APRENDIZAJE DE CIENCIAS</w:t>
      </w:r>
    </w:p>
    <w:p w14:paraId="5A4990C7" w14:textId="77777777" w:rsidR="00FD2E49" w:rsidRPr="00FD2E49" w:rsidRDefault="00FD2E49" w:rsidP="00FD2E4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32"/>
          <w:szCs w:val="32"/>
          <w:lang w:eastAsia="es-MX"/>
        </w:rPr>
      </w:pPr>
    </w:p>
    <w:p w14:paraId="5343F71C" w14:textId="4CA08C81" w:rsidR="00FD2E49" w:rsidRPr="00842883" w:rsidRDefault="00842883" w:rsidP="00FD2E4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842883">
        <w:rPr>
          <w:rFonts w:ascii="Helvetica" w:eastAsia="Times New Roman" w:hAnsi="Helvetica" w:cs="Helvetica"/>
          <w:color w:val="000000"/>
          <w:lang w:eastAsia="es-MX"/>
        </w:rPr>
        <w:t>Este </w:t>
      </w:r>
      <w:r w:rsidR="00FB7476">
        <w:rPr>
          <w:rFonts w:ascii="Helvetica" w:eastAsia="Times New Roman" w:hAnsi="Helvetica" w:cs="Helvetica"/>
          <w:b/>
          <w:bCs/>
          <w:color w:val="000000"/>
          <w:lang w:eastAsia="es-MX"/>
        </w:rPr>
        <w:t>Taller de Metodologías Activas para el aprendizaje de Ciencias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 ofrece a los docentes</w:t>
      </w:r>
      <w:r w:rsidR="00787C3C">
        <w:rPr>
          <w:rFonts w:ascii="Helvetica" w:eastAsia="Times New Roman" w:hAnsi="Helvetica" w:cs="Helvetica"/>
          <w:color w:val="000000"/>
          <w:lang w:eastAsia="es-MX"/>
        </w:rPr>
        <w:t xml:space="preserve"> el conocer y experimentar diferentes metodologías de aprendizaje activo que se han usado con éxito e</w:t>
      </w:r>
      <w:r w:rsidR="00FB7476">
        <w:rPr>
          <w:rFonts w:ascii="Helvetica" w:eastAsia="Times New Roman" w:hAnsi="Helvetica" w:cs="Helvetica"/>
          <w:color w:val="000000"/>
          <w:lang w:eastAsia="es-MX"/>
        </w:rPr>
        <w:t>n el área de enseñanza de las ciencias</w:t>
      </w:r>
      <w:r w:rsidR="00787C3C">
        <w:rPr>
          <w:rFonts w:ascii="Helvetica" w:eastAsia="Times New Roman" w:hAnsi="Helvetica" w:cs="Helvetica"/>
          <w:color w:val="000000"/>
          <w:lang w:eastAsia="es-MX"/>
        </w:rPr>
        <w:t xml:space="preserve"> y que les permita adaptarlas a la realidad de su región y recursos.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 xml:space="preserve"> </w:t>
      </w:r>
    </w:p>
    <w:p w14:paraId="716BDEAF" w14:textId="77777777" w:rsidR="00842883" w:rsidRPr="00842883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b/>
          <w:color w:val="FF0066"/>
          <w:lang w:eastAsia="es-MX"/>
        </w:rPr>
      </w:pPr>
      <w:r w:rsidRPr="00842883">
        <w:rPr>
          <w:rFonts w:ascii="Berlin Sans FB Demi" w:eastAsia="Times New Roman" w:hAnsi="Berlin Sans FB Demi" w:cs="Helvetica"/>
          <w:b/>
          <w:color w:val="FF0066"/>
          <w:lang w:eastAsia="es-MX"/>
        </w:rPr>
        <w:t>¿A quién va dirigido?</w:t>
      </w:r>
    </w:p>
    <w:p w14:paraId="524AE6E5" w14:textId="016DD3AE" w:rsidR="00842883" w:rsidRPr="00842883" w:rsidRDefault="00842883" w:rsidP="00FD2E49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842883">
        <w:rPr>
          <w:rFonts w:ascii="Helvetica" w:eastAsia="Times New Roman" w:hAnsi="Helvetica" w:cs="Helvetica"/>
          <w:color w:val="000000"/>
          <w:lang w:eastAsia="es-MX"/>
        </w:rPr>
        <w:t>A todos los </w:t>
      </w:r>
      <w:r w:rsidRPr="00842883">
        <w:rPr>
          <w:rFonts w:ascii="Helvetica" w:eastAsia="Times New Roman" w:hAnsi="Helvetica" w:cs="Helvetica"/>
          <w:b/>
          <w:bCs/>
          <w:color w:val="000000"/>
          <w:lang w:eastAsia="es-MX"/>
        </w:rPr>
        <w:t>profesores y docentes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 xml:space="preserve"> de </w:t>
      </w:r>
      <w:r w:rsidR="00787C3C">
        <w:rPr>
          <w:rFonts w:ascii="Helvetica" w:eastAsia="Times New Roman" w:hAnsi="Helvetica" w:cs="Helvetica"/>
          <w:color w:val="000000"/>
          <w:lang w:eastAsia="es-MX"/>
        </w:rPr>
        <w:t>ciencias a nivel bachillerato o</w:t>
      </w:r>
      <w:r w:rsidR="00FB7476">
        <w:rPr>
          <w:rFonts w:ascii="Helvetica" w:eastAsia="Times New Roman" w:hAnsi="Helvetica" w:cs="Helvetica"/>
          <w:color w:val="000000"/>
          <w:lang w:eastAsia="es-MX"/>
        </w:rPr>
        <w:t xml:space="preserve"> universitario 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que deseen </w:t>
      </w:r>
      <w:r w:rsidR="00D77492">
        <w:rPr>
          <w:rFonts w:ascii="Helvetica" w:eastAsia="Times New Roman" w:hAnsi="Helvetica" w:cs="Helvetica"/>
          <w:b/>
          <w:bCs/>
          <w:color w:val="000000"/>
          <w:lang w:eastAsia="es-MX"/>
        </w:rPr>
        <w:t xml:space="preserve">complementar su práctica docente </w:t>
      </w:r>
      <w:r w:rsidR="00D77492">
        <w:rPr>
          <w:rFonts w:ascii="Helvetica" w:eastAsia="Times New Roman" w:hAnsi="Helvetica" w:cs="Helvetica"/>
          <w:color w:val="000000"/>
          <w:lang w:eastAsia="es-MX"/>
        </w:rPr>
        <w:t>incorporando resultados obtenidos de la investigación educat</w:t>
      </w:r>
      <w:r w:rsidR="00FB7476">
        <w:rPr>
          <w:rFonts w:ascii="Helvetica" w:eastAsia="Times New Roman" w:hAnsi="Helvetica" w:cs="Helvetica"/>
          <w:color w:val="000000"/>
          <w:lang w:eastAsia="es-MX"/>
        </w:rPr>
        <w:t>iva en la enseñanza de las ciencias</w:t>
      </w:r>
      <w:r w:rsidR="00D77492">
        <w:rPr>
          <w:rFonts w:ascii="Helvetica" w:eastAsia="Times New Roman" w:hAnsi="Helvetica" w:cs="Helvetica"/>
          <w:color w:val="000000"/>
          <w:lang w:eastAsia="es-MX"/>
        </w:rPr>
        <w:t xml:space="preserve"> sobre el aprendizaje activo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.</w:t>
      </w:r>
    </w:p>
    <w:p w14:paraId="1E88BAD5" w14:textId="77777777" w:rsidR="00842883" w:rsidRPr="00842883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b/>
          <w:color w:val="FF0066"/>
          <w:lang w:eastAsia="es-MX"/>
        </w:rPr>
      </w:pPr>
      <w:r w:rsidRPr="00842883">
        <w:rPr>
          <w:rFonts w:ascii="Berlin Sans FB Demi" w:eastAsia="Times New Roman" w:hAnsi="Berlin Sans FB Demi" w:cs="Helvetica"/>
          <w:b/>
          <w:color w:val="FF0066"/>
          <w:lang w:eastAsia="es-MX"/>
        </w:rPr>
        <w:t>¿Qué contenidos aprende el docente con este curso?</w:t>
      </w:r>
    </w:p>
    <w:p w14:paraId="7E743679" w14:textId="496F449D" w:rsidR="00D77492" w:rsidRDefault="00D77492" w:rsidP="007D66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D77492">
        <w:rPr>
          <w:rFonts w:ascii="Helvetica" w:eastAsia="Times New Roman" w:hAnsi="Helvetica" w:cs="Helvetica"/>
          <w:color w:val="000000"/>
          <w:lang w:eastAsia="es-MX"/>
        </w:rPr>
        <w:t xml:space="preserve">El profesor aprenderá acerca de </w:t>
      </w:r>
      <w:r w:rsidRPr="00D77492">
        <w:rPr>
          <w:rFonts w:ascii="Helvetica" w:eastAsia="Times New Roman" w:hAnsi="Helvetica" w:cs="Helvetica"/>
          <w:b/>
          <w:color w:val="000000"/>
          <w:lang w:eastAsia="es-MX"/>
        </w:rPr>
        <w:t>la introducción de los estilos de aprendizaje a partir del Sistema 4MAT</w:t>
      </w:r>
      <w:r>
        <w:rPr>
          <w:rFonts w:ascii="Helvetica" w:eastAsia="Times New Roman" w:hAnsi="Helvetica" w:cs="Helvetica"/>
          <w:b/>
          <w:color w:val="000000"/>
          <w:lang w:eastAsia="es-MX"/>
        </w:rPr>
        <w:t xml:space="preserve"> </w:t>
      </w:r>
      <w:r>
        <w:rPr>
          <w:rFonts w:ascii="Helvetica" w:eastAsia="Times New Roman" w:hAnsi="Helvetica" w:cs="Helvetica"/>
          <w:color w:val="000000"/>
          <w:lang w:eastAsia="es-MX"/>
        </w:rPr>
        <w:t xml:space="preserve">y veremos como ejemplo el aprendizaje </w:t>
      </w:r>
      <w:r w:rsidR="007D668B">
        <w:rPr>
          <w:rFonts w:ascii="Helvetica" w:eastAsia="Times New Roman" w:hAnsi="Helvetica" w:cs="Helvetica"/>
          <w:color w:val="000000"/>
          <w:lang w:eastAsia="es-MX"/>
        </w:rPr>
        <w:t>de</w:t>
      </w:r>
      <w:r w:rsidR="007D668B" w:rsidRPr="007D668B">
        <w:rPr>
          <w:rFonts w:ascii="Helvetica" w:eastAsia="Times New Roman" w:hAnsi="Helvetica" w:cs="Helvetica"/>
          <w:color w:val="000000"/>
          <w:lang w:eastAsia="es-MX"/>
        </w:rPr>
        <w:t xml:space="preserve"> diferencias entre calor y temperatur</w:t>
      </w:r>
      <w:r w:rsidR="00FB7476">
        <w:rPr>
          <w:rFonts w:ascii="Helvetica" w:eastAsia="Times New Roman" w:hAnsi="Helvetica" w:cs="Helvetica"/>
          <w:color w:val="000000"/>
          <w:lang w:eastAsia="es-MX"/>
        </w:rPr>
        <w:t xml:space="preserve">a en </w:t>
      </w:r>
      <w:r w:rsidR="007D668B" w:rsidRPr="007D668B">
        <w:rPr>
          <w:rFonts w:ascii="Helvetica" w:eastAsia="Times New Roman" w:hAnsi="Helvetica" w:cs="Helvetica"/>
          <w:color w:val="000000"/>
          <w:lang w:eastAsia="es-MX"/>
        </w:rPr>
        <w:t>el Bachillerato general</w:t>
      </w:r>
      <w:r w:rsidR="007D668B">
        <w:rPr>
          <w:rFonts w:ascii="Helvetica" w:eastAsia="Times New Roman" w:hAnsi="Helvetica" w:cs="Helvetica"/>
          <w:color w:val="000000"/>
          <w:lang w:eastAsia="es-MX"/>
        </w:rPr>
        <w:t xml:space="preserve"> en Oaxaca.</w:t>
      </w:r>
    </w:p>
    <w:p w14:paraId="4B5AA988" w14:textId="3B60C73A" w:rsidR="007D668B" w:rsidRDefault="007D668B" w:rsidP="007D66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 xml:space="preserve">También el profesor </w:t>
      </w:r>
      <w:r>
        <w:rPr>
          <w:rFonts w:ascii="Helvetica" w:eastAsia="Times New Roman" w:hAnsi="Helvetica" w:cs="Helvetica"/>
          <w:b/>
          <w:color w:val="000000"/>
          <w:lang w:eastAsia="es-MX"/>
        </w:rPr>
        <w:t xml:space="preserve">conocerá el aprendizaje basado en proyectos </w:t>
      </w:r>
      <w:r>
        <w:rPr>
          <w:rFonts w:ascii="Helvetica" w:eastAsia="Times New Roman" w:hAnsi="Helvetica" w:cs="Helvetica"/>
          <w:color w:val="000000"/>
          <w:lang w:eastAsia="es-MX"/>
        </w:rPr>
        <w:t>y analizará como ejemplo el aprendizaje de calor y temp</w:t>
      </w:r>
      <w:r w:rsidR="00FB7476">
        <w:rPr>
          <w:rFonts w:ascii="Helvetica" w:eastAsia="Times New Roman" w:hAnsi="Helvetica" w:cs="Helvetica"/>
          <w:color w:val="000000"/>
          <w:lang w:eastAsia="es-MX"/>
        </w:rPr>
        <w:t xml:space="preserve">eratura en </w:t>
      </w:r>
      <w:r>
        <w:rPr>
          <w:rFonts w:ascii="Helvetica" w:eastAsia="Times New Roman" w:hAnsi="Helvetica" w:cs="Helvetica"/>
          <w:color w:val="000000"/>
          <w:lang w:eastAsia="es-MX"/>
        </w:rPr>
        <w:t>el bachillerato Tecnológico en Jalisco.</w:t>
      </w:r>
    </w:p>
    <w:p w14:paraId="70269DB2" w14:textId="136ABE1A" w:rsidR="007D668B" w:rsidRDefault="007D668B" w:rsidP="007D66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 xml:space="preserve">Finalmente, el profesor </w:t>
      </w:r>
      <w:r>
        <w:rPr>
          <w:rFonts w:ascii="Helvetica" w:eastAsia="Times New Roman" w:hAnsi="Helvetica" w:cs="Helvetica"/>
          <w:b/>
          <w:color w:val="000000"/>
          <w:lang w:eastAsia="es-MX"/>
        </w:rPr>
        <w:t xml:space="preserve">conocerá las clases demostrativas interactivas, </w:t>
      </w:r>
      <w:r>
        <w:rPr>
          <w:rFonts w:ascii="Helvetica" w:eastAsia="Times New Roman" w:hAnsi="Helvetica" w:cs="Helvetica"/>
          <w:color w:val="000000"/>
          <w:lang w:eastAsia="es-MX"/>
        </w:rPr>
        <w:t>y veremos su aplicación en el aprendizaje de ca</w:t>
      </w:r>
      <w:r w:rsidR="00043BD3">
        <w:rPr>
          <w:rFonts w:ascii="Helvetica" w:eastAsia="Times New Roman" w:hAnsi="Helvetica" w:cs="Helvetica"/>
          <w:color w:val="000000"/>
          <w:lang w:eastAsia="es-MX"/>
        </w:rPr>
        <w:t>mpo magnétic</w:t>
      </w:r>
      <w:r w:rsidR="00FB7476">
        <w:rPr>
          <w:rFonts w:ascii="Helvetica" w:eastAsia="Times New Roman" w:hAnsi="Helvetica" w:cs="Helvetica"/>
          <w:color w:val="000000"/>
          <w:lang w:eastAsia="es-MX"/>
        </w:rPr>
        <w:t xml:space="preserve">o en </w:t>
      </w:r>
      <w:r w:rsidR="00043BD3">
        <w:rPr>
          <w:rFonts w:ascii="Helvetica" w:eastAsia="Times New Roman" w:hAnsi="Helvetica" w:cs="Helvetica"/>
          <w:color w:val="000000"/>
          <w:lang w:eastAsia="es-MX"/>
        </w:rPr>
        <w:t>el Bachillerato del IPN.</w:t>
      </w:r>
    </w:p>
    <w:p w14:paraId="147CA6F5" w14:textId="77777777" w:rsidR="00842883" w:rsidRPr="00043BD3" w:rsidRDefault="00842883" w:rsidP="00043BD3">
      <w:p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</w:p>
    <w:p w14:paraId="0D1DD10F" w14:textId="77777777" w:rsidR="00842883" w:rsidRPr="00842883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b/>
          <w:color w:val="FF0066"/>
          <w:lang w:eastAsia="es-MX"/>
        </w:rPr>
      </w:pPr>
      <w:r w:rsidRPr="00842883">
        <w:rPr>
          <w:rFonts w:ascii="Berlin Sans FB Demi" w:eastAsia="Times New Roman" w:hAnsi="Berlin Sans FB Demi" w:cs="Helvetica"/>
          <w:b/>
          <w:color w:val="FF0066"/>
          <w:lang w:eastAsia="es-MX"/>
        </w:rPr>
        <w:t>¿Cómo se trabaja en las clases?</w:t>
      </w:r>
    </w:p>
    <w:p w14:paraId="4BE9EDF0" w14:textId="77777777" w:rsidR="00842883" w:rsidRPr="0089458E" w:rsidRDefault="00842883" w:rsidP="008945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89458E">
        <w:rPr>
          <w:rFonts w:ascii="Helvetica" w:eastAsia="Times New Roman" w:hAnsi="Helvetica" w:cs="Helvetica"/>
          <w:b/>
          <w:bCs/>
          <w:color w:val="000000"/>
          <w:lang w:eastAsia="es-MX"/>
        </w:rPr>
        <w:t>T</w:t>
      </w:r>
      <w:r w:rsidR="00043BD3">
        <w:rPr>
          <w:rFonts w:ascii="Helvetica" w:eastAsia="Times New Roman" w:hAnsi="Helvetica" w:cs="Helvetica"/>
          <w:b/>
          <w:bCs/>
          <w:color w:val="000000"/>
          <w:lang w:eastAsia="es-MX"/>
        </w:rPr>
        <w:t>rabajaremos a partir de la experiencia concreta</w:t>
      </w:r>
      <w:r w:rsidR="00043BD3">
        <w:rPr>
          <w:rFonts w:ascii="Helvetica" w:eastAsia="Times New Roman" w:hAnsi="Helvetica" w:cs="Helvetica"/>
          <w:color w:val="000000"/>
          <w:lang w:eastAsia="es-MX"/>
        </w:rPr>
        <w:t xml:space="preserve">: retomaremos la experiencia de quien en realidad está frente a los estudiantes </w:t>
      </w:r>
      <w:r w:rsidR="00043BD3">
        <w:rPr>
          <w:rFonts w:ascii="Helvetica" w:eastAsia="Times New Roman" w:hAnsi="Helvetica" w:cs="Helvetica"/>
          <w:b/>
          <w:color w:val="000000"/>
          <w:lang w:eastAsia="es-MX"/>
        </w:rPr>
        <w:t xml:space="preserve">EL PROFESOR, </w:t>
      </w:r>
      <w:r w:rsidR="00043BD3">
        <w:rPr>
          <w:rFonts w:ascii="Helvetica" w:eastAsia="Times New Roman" w:hAnsi="Helvetica" w:cs="Helvetica"/>
          <w:color w:val="000000"/>
          <w:lang w:eastAsia="es-MX"/>
        </w:rPr>
        <w:t>y veremos que estas metodologías solo son un complemento a lo que ya hacen en clase y que pueden ayudar a mejorar su práctica</w:t>
      </w:r>
      <w:r w:rsidRPr="0089458E">
        <w:rPr>
          <w:rFonts w:ascii="Helvetica" w:eastAsia="Times New Roman" w:hAnsi="Helvetica" w:cs="Helvetica"/>
          <w:color w:val="000000"/>
          <w:lang w:eastAsia="es-MX"/>
        </w:rPr>
        <w:t>.</w:t>
      </w:r>
    </w:p>
    <w:p w14:paraId="6859E095" w14:textId="77777777" w:rsidR="0089458E" w:rsidRPr="0089458E" w:rsidRDefault="00043BD3" w:rsidP="008945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lang w:eastAsia="es-MX"/>
        </w:rPr>
        <w:t>Haremos conceptualización abstracta</w:t>
      </w:r>
      <w:r>
        <w:rPr>
          <w:rFonts w:ascii="Helvetica" w:eastAsia="Times New Roman" w:hAnsi="Helvetica" w:cs="Helvetica"/>
          <w:color w:val="000000"/>
          <w:lang w:eastAsia="es-MX"/>
        </w:rPr>
        <w:t>, conoceremos los principios teóricos en los que se basan estás metodologías y analizaremos si se pueden incorporar (o no) a nuestra práctica</w:t>
      </w:r>
      <w:r w:rsidR="00B07CAE">
        <w:rPr>
          <w:rFonts w:ascii="Helvetica" w:eastAsia="Times New Roman" w:hAnsi="Helvetica" w:cs="Helvetica"/>
          <w:color w:val="000000"/>
          <w:lang w:eastAsia="es-MX"/>
        </w:rPr>
        <w:t xml:space="preserve"> a partir de ejemplos reales de “éxito” en aprendizaje de la física en nuestra región y contexto</w:t>
      </w:r>
      <w:r w:rsidR="00842883" w:rsidRPr="0089458E">
        <w:rPr>
          <w:rFonts w:ascii="Helvetica" w:eastAsia="Times New Roman" w:hAnsi="Helvetica" w:cs="Helvetica"/>
          <w:color w:val="000000"/>
          <w:lang w:eastAsia="es-MX"/>
        </w:rPr>
        <w:t>.</w:t>
      </w:r>
    </w:p>
    <w:p w14:paraId="5B09B082" w14:textId="285D20CB" w:rsidR="00B07CAE" w:rsidRDefault="00B07CAE" w:rsidP="008945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lang w:eastAsia="es-MX"/>
        </w:rPr>
        <w:t xml:space="preserve">Realizaremos experimentación activa: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No solo veremos expu</w:t>
      </w:r>
      <w:r w:rsidR="00FF6C50">
        <w:rPr>
          <w:rFonts w:ascii="Helvetica" w:eastAsia="Times New Roman" w:hAnsi="Helvetica" w:cs="Helvetica"/>
          <w:bCs/>
          <w:color w:val="000000"/>
          <w:lang w:eastAsia="es-MX"/>
        </w:rPr>
        <w:t xml:space="preserve">estas estas metodologías y los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ejemplos, sino que propondremos como usaríamos estas metodologías (la/s que nos convenzan) con </w:t>
      </w:r>
      <w:r w:rsidRPr="00B07CAE">
        <w:rPr>
          <w:rFonts w:ascii="Helvetica" w:eastAsia="Times New Roman" w:hAnsi="Helvetica" w:cs="Helvetica"/>
          <w:b/>
          <w:bCs/>
          <w:color w:val="000000"/>
          <w:lang w:eastAsia="es-MX"/>
        </w:rPr>
        <w:t>temas reales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de nuestra práctica diaria</w:t>
      </w:r>
      <w:r w:rsidR="00FD2E49" w:rsidRPr="0089458E">
        <w:rPr>
          <w:rFonts w:ascii="Helvetica" w:eastAsia="Times New Roman" w:hAnsi="Helvetica" w:cs="Helvetica"/>
          <w:b/>
          <w:bCs/>
          <w:color w:val="000000"/>
          <w:lang w:eastAsia="es-MX"/>
        </w:rPr>
        <w:t>.</w:t>
      </w:r>
    </w:p>
    <w:p w14:paraId="1DC55926" w14:textId="77777777" w:rsidR="0089458E" w:rsidRPr="00B07CAE" w:rsidRDefault="0089458E" w:rsidP="00B07CAE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000000"/>
          <w:lang w:eastAsia="es-MX"/>
        </w:rPr>
      </w:pPr>
      <w:r w:rsidRPr="0089458E">
        <w:t xml:space="preserve"> </w:t>
      </w:r>
    </w:p>
    <w:p w14:paraId="36F9CC30" w14:textId="77777777" w:rsidR="0089458E" w:rsidRDefault="0089458E" w:rsidP="004A7421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/>
          <w:bCs/>
          <w:color w:val="FF0066"/>
          <w:lang w:eastAsia="es-MX"/>
        </w:rPr>
      </w:pPr>
    </w:p>
    <w:p w14:paraId="281B2EEC" w14:textId="77777777" w:rsidR="0089458E" w:rsidRPr="00A33459" w:rsidRDefault="004A7421" w:rsidP="00A33459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/>
          <w:bCs/>
          <w:color w:val="FF0066"/>
          <w:lang w:eastAsia="es-MX"/>
        </w:rPr>
      </w:pPr>
      <w:r w:rsidRPr="004A7421">
        <w:rPr>
          <w:rFonts w:ascii="Berlin Sans FB Demi" w:eastAsia="Times New Roman" w:hAnsi="Berlin Sans FB Demi" w:cs="Helvetica"/>
          <w:b/>
          <w:bCs/>
          <w:color w:val="FF0066"/>
          <w:lang w:eastAsia="es-MX"/>
        </w:rPr>
        <w:t>¿Quién imparte el Taller de Técnicas Teatrales para la Enseñanza?</w:t>
      </w:r>
    </w:p>
    <w:p w14:paraId="35E3D346" w14:textId="77777777" w:rsidR="00B07CAE" w:rsidRDefault="00B07CAE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>Mario Humberto Ramírez Díaz</w:t>
      </w:r>
    </w:p>
    <w:p w14:paraId="002CFF79" w14:textId="77777777" w:rsidR="00B07CAE" w:rsidRDefault="00B07CAE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14:paraId="59516CAB" w14:textId="77777777" w:rsidR="00B07CAE" w:rsidRDefault="00B07CAE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>Profesor del</w:t>
      </w:r>
      <w:r w:rsidR="00A33459">
        <w:rPr>
          <w:rFonts w:ascii="Helvetica" w:eastAsia="Times New Roman" w:hAnsi="Helvetica" w:cs="Helvetica"/>
          <w:bCs/>
          <w:color w:val="000000"/>
          <w:lang w:eastAsia="es-MX"/>
        </w:rPr>
        <w:t xml:space="preserve"> Programa de Posgrado en Física Educativa del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Centro de Investigación en Ciencia Aplicada y Tecnología Avanzada del IPN, es Licenciado en Física y Matemáticas, con Maestría en Física y Doctorado en Física Educativa</w:t>
      </w:r>
      <w:r w:rsidR="00A33459">
        <w:rPr>
          <w:rFonts w:ascii="Helvetica" w:eastAsia="Times New Roman" w:hAnsi="Helvetica" w:cs="Helvetica"/>
          <w:bCs/>
          <w:color w:val="000000"/>
          <w:lang w:eastAsia="es-MX"/>
        </w:rPr>
        <w:t xml:space="preserve"> y es Miembro del Sistema Nacional de Investigadores.</w:t>
      </w:r>
    </w:p>
    <w:p w14:paraId="23C2C04E" w14:textId="77777777" w:rsidR="00A33459" w:rsidRPr="0089458E" w:rsidRDefault="00A33459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Su trabajo se centra en investigación sobre los estilos de aprendizaje y la enseñanza de la física, el modelo por competencias en aprendizaje de física y la resolución de problemas de física. Es autor de artículos de investigación en revistas del área de la educación como Perfiles Educativos, </w:t>
      </w:r>
      <w:proofErr w:type="spellStart"/>
      <w:r>
        <w:rPr>
          <w:rFonts w:ascii="Helvetica" w:eastAsia="Times New Roman" w:hAnsi="Helvetica" w:cs="Helvetica"/>
          <w:bCs/>
          <w:color w:val="000000"/>
          <w:lang w:eastAsia="es-MX"/>
        </w:rPr>
        <w:t>European</w:t>
      </w:r>
      <w:proofErr w:type="spellEnd"/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lang w:eastAsia="es-MX"/>
        </w:rPr>
        <w:t>Journal</w:t>
      </w:r>
      <w:proofErr w:type="spellEnd"/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lang w:eastAsia="es-MX"/>
        </w:rPr>
        <w:t>on</w:t>
      </w:r>
      <w:proofErr w:type="spellEnd"/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lang w:eastAsia="es-MX"/>
        </w:rPr>
        <w:t>Physics</w:t>
      </w:r>
      <w:proofErr w:type="spellEnd"/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lang w:eastAsia="es-MX"/>
        </w:rPr>
        <w:t>Education</w:t>
      </w:r>
      <w:proofErr w:type="spellEnd"/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, Innovación Educativa, </w:t>
      </w:r>
      <w:r>
        <w:rPr>
          <w:rFonts w:ascii="Helvetica" w:eastAsia="Times New Roman" w:hAnsi="Helvetica" w:cs="Helvetica"/>
          <w:bCs/>
          <w:color w:val="000000"/>
          <w:lang w:eastAsia="es-MX"/>
        </w:rPr>
        <w:lastRenderedPageBreak/>
        <w:t>Enseñanza de Física, Revista Mexicana de Física, entre otras, y autor de un libro sobre Estilos de Aprendizaje y aprendizaje de la física.</w:t>
      </w:r>
    </w:p>
    <w:p w14:paraId="01582C95" w14:textId="77777777" w:rsidR="0089458E" w:rsidRPr="0089458E" w:rsidRDefault="0089458E" w:rsidP="0089458E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14:paraId="2EB3051B" w14:textId="77777777" w:rsidR="0089458E" w:rsidRPr="0089458E" w:rsidRDefault="0089458E" w:rsidP="004A7421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Cs/>
          <w:color w:val="FF0066"/>
          <w:lang w:eastAsia="es-MX"/>
        </w:rPr>
      </w:pPr>
    </w:p>
    <w:sectPr w:rsidR="0089458E" w:rsidRPr="0089458E" w:rsidSect="001F1DF6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4E71"/>
    <w:multiLevelType w:val="multilevel"/>
    <w:tmpl w:val="301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95EB2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86440C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83"/>
    <w:rsid w:val="00043BD3"/>
    <w:rsid w:val="001F1DF6"/>
    <w:rsid w:val="00270970"/>
    <w:rsid w:val="00300970"/>
    <w:rsid w:val="004A7421"/>
    <w:rsid w:val="004E43CD"/>
    <w:rsid w:val="005B25B1"/>
    <w:rsid w:val="006C5CDD"/>
    <w:rsid w:val="00787C3C"/>
    <w:rsid w:val="007D668B"/>
    <w:rsid w:val="00842883"/>
    <w:rsid w:val="00882A3A"/>
    <w:rsid w:val="0089458E"/>
    <w:rsid w:val="00A33459"/>
    <w:rsid w:val="00B07CAE"/>
    <w:rsid w:val="00B16DF6"/>
    <w:rsid w:val="00CC3A86"/>
    <w:rsid w:val="00D77492"/>
    <w:rsid w:val="00FB7476"/>
    <w:rsid w:val="00FD2E49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8EF3"/>
  <w15:docId w15:val="{91C2CCD3-F637-4ED0-899D-7A0A8F1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87C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7C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7C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7C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7C3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1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0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4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22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Herrera</dc:creator>
  <cp:lastModifiedBy>Cano Rasilla</cp:lastModifiedBy>
  <cp:revision>2</cp:revision>
  <dcterms:created xsi:type="dcterms:W3CDTF">2017-01-19T05:00:00Z</dcterms:created>
  <dcterms:modified xsi:type="dcterms:W3CDTF">2017-01-19T05:00:00Z</dcterms:modified>
</cp:coreProperties>
</file>