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Влияние денежных переводов на экономику</w:t>
      </w:r>
    </w:p>
    <w:p>
      <w:r>
        <w:t>Конечно! Вот обновлённый вариант текста — с учётом ваших замечаний.</w:t>
      </w:r>
    </w:p>
    <w:p>
      <w:r>
        <w:t>## Введение</w:t>
      </w:r>
    </w:p>
    <w:p>
      <w:r>
        <w:t>Это **ключевой** вывод исследования — переводы растут ✅</w:t>
      </w:r>
    </w:p>
    <w:p>
      <w:r>
        <w:t>Автор: [Ваше имя], дата: [Укажите дату]</w:t>
      </w:r>
    </w:p>
    <w:p>
      <w:r>
        <w:t xml:space="preserve">Источник: </w:t>
      </w:r>
      <w:hyperlink r:id="rId9">
        <w:r>
          <w:t>ЦБ Узбекистана</w:t>
        </w:r>
      </w:hyperlink>
    </w:p>
    <w:p>
      <w:r>
        <w:drawing>
          <wp:inline xmlns:a="http://schemas.openxmlformats.org/drawingml/2006/main" xmlns:pic="http://schemas.openxmlformats.org/drawingml/2006/picture">
            <wp:extent cx="9144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commentRangeStart w:id="0"/>
      <w:r>
        <w:t>Текст с примечанием.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AI" w:date="2026-10-12T15:30:00Z">
    <w:p>
      <w:pPr>
        <w:pStyle w:val="CommentText"/>
      </w:pPr>
      <w:r>
        <w:rPr>
          <w:rStyle w:val="CommentReference"/>
        </w:rPr>
        <w:annotationRef/>
      </w:r>
      <w:r>
        <w:t>Проверить цифры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u.uz/ru/statistics/?utm_source=chatgpt.com" TargetMode="External"/><Relationship Id="rId10" Type="http://schemas.openxmlformats.org/officeDocument/2006/relationships/image" Target="media/image1.png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edBy">
    <vt:lpwstr>ChatGPT</vt:lpwstr>
  </property>
</Properties>
</file>