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bidi w:val="1"/>
        <w:jc w:val="right"/>
      </w:pPr>
      <w:r>
        <w:rPr>
          <w:rFonts w:ascii="Arial" w:hAnsi="Arial"/>
          <w:b w:val="0"/>
          <w:sz w:val="32"/>
          <w:rtl w:val="1"/>
          <w:rFonts w:cs="Arial"/>
        </w:rPr>
        <w:t>פרויקט 3: מחקר איש-קשר + Data Enrichment + AI-SDR 🟢🔴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כלי מודיעין אנשים/חברות + העשרת דאטה + </w:t>
      </w:r>
      <w:r>
        <w:rPr>
          <w:rFonts w:ascii="Arial" w:hAnsi="Arial"/>
          <w:b/>
          <w:i/>
          <w:sz w:val="22"/>
          <w:rtl w:val="1"/>
          <w:rFonts w:cs="Arial"/>
        </w:rPr>
        <w:t>agent מכירות אוטומטי 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רב-ערוצי.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Hebrew-first · </w:t>
      </w:r>
      <w:r>
        <w:rPr>
          <w:rFonts w:ascii="Arial" w:hAnsi="Arial"/>
          <w:b/>
          <w:i/>
          <w:sz w:val="22"/>
          <w:rtl w:val="1"/>
          <w:rFonts w:cs="Arial"/>
        </w:rPr>
        <w:t>ציות-first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· נמכר עצמאי </w:t>
      </w:r>
      <w:r>
        <w:rPr>
          <w:rFonts w:ascii="Arial" w:hAnsi="Arial"/>
          <w:b/>
          <w:i/>
          <w:sz w:val="22"/>
          <w:rtl w:val="1"/>
          <w:rFonts w:cs="Arial"/>
        </w:rPr>
        <w:t>וגם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כחלק מחבילת השיווק.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>תאריך: 2026-07-16 · סטטוס: מתוקף שוק לעומק, טרם נבנה.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⚠️ שוק צפוף + סיכון משפטי — הבידול הוא ציות + AI + מקומיות + הכל-מובנה, </w:t>
      </w:r>
      <w:r>
        <w:rPr>
          <w:rFonts w:ascii="Arial" w:hAnsi="Arial"/>
          <w:b/>
          <w:i/>
          <w:sz w:val="22"/>
          <w:rtl w:val="1"/>
          <w:rFonts w:cs="Arial"/>
        </w:rPr>
        <w:t>לא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גודל דאטה.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1. קהל ושימוש (לפי בחירת המשתמש: 1+3+4)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מכירות/פרוספקטינג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חוקרים ליד לפני פנייה (מתחרה ל-Lusha/Apollo).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שיווק/משפיענים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אאודיינס/שגרירים (מתחבר לכלים 1+2).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מודיעין עסקי כללי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מחקר רחב על אדם+חברה ממקורות פומביים.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עצמאי </w:t>
      </w:r>
      <w:r>
        <w:rPr>
          <w:rFonts w:ascii="Arial" w:hAnsi="Arial"/>
          <w:b/>
          <w:sz w:val="22"/>
          <w:rtl w:val="1"/>
          <w:rFonts w:cs="Arial"/>
        </w:rPr>
        <w:t>וגם</w:t>
      </w:r>
      <w:r>
        <w:rPr>
          <w:rFonts w:ascii="Arial" w:hAnsi="Arial"/>
          <w:b w:val="0"/>
          <w:sz w:val="22"/>
          <w:rtl w:val="1"/>
          <w:rFonts w:cs="Arial"/>
        </w:rPr>
        <w:t xml:space="preserve"> מודול בתוך Marketing Ops Hub.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2. תיקוף שוק — מה כל מתחרה עושה הכי טוב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כלי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הכי טוב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מחיר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חולשה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Clay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Waterfall enrichment (150 ספקים→80% כיסוי) + Claygent (AI חוקר+כותב per-row)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חינם→$185+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עקומת למידה, שריפת קרדיטים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ZoomInfo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הכי מדויקת+intent עשיר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$15-60k/שנה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נעילת חוזה, יקר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Apollo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הכל-באחד זול (דאטה+רצפים+חייגן+AI)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חינם→$149/משתמש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דיוק (bounce 15-35%)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Lusha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🇮🇱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טלפון בקליק מלינקדאין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~$37/משתמש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חקירת GDPR באיטליה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דיוק מחוץ US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Clearbit→HubSpot Breeze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enrichment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מובנה ב-CRM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נעול ל-HubSpot Pro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תלוי HubSpot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Hunter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מציאת+אימות אימייל לפי 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חינם→$49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אין טלפונים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RocketReach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רוחב חיפוש, אימיילים אישיים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$69-209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דאטה מיושנת, billing רע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Cognism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מספרים מאומתים ידנית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תואם GDPR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("ציות כמוצר")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$15k+/שנה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חלש ב-US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התובנה המרכזית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הופך לפיצ'ר מובנה בתוך המערכת</w:t>
      </w:r>
      <w:r>
        <w:rPr>
          <w:rFonts w:ascii="Arial" w:hAnsi="Arial"/>
          <w:b w:val="0"/>
          <w:sz w:val="22"/>
          <w:rtl w:val="1"/>
          <w:rFonts w:cs="Arial"/>
        </w:rPr>
        <w:t xml:space="preserve"> (HubSpot Breeze, Salesforce Agentforce), לא כלי נפרד. השאר מדביקים ידנית </w:t>
      </w:r>
      <w:r>
        <w:rPr>
          <w:rFonts w:ascii="Arial" w:hAnsi="Arial"/>
          <w:b/>
          <w:sz w:val="22"/>
          <w:rtl w:val="1"/>
          <w:rFonts w:cs="Arial"/>
        </w:rPr>
        <w:t>Clay+n8n+LLM+כלי מייל</w:t>
      </w:r>
      <w:r>
        <w:rPr>
          <w:rFonts w:ascii="Arial" w:hAnsi="Arial"/>
          <w:b w:val="0"/>
          <w:sz w:val="22"/>
          <w:rtl w:val="1"/>
          <w:rFonts w:cs="Arial"/>
        </w:rPr>
        <w:t xml:space="preserve"> — וה"דבק" הזה הוא הכאב שאנחנו נבנה BUILT-IN.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הכלי שלנו — מוסיף לרשימה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עושה הכי טוב: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צינור מקצה-לקצה </w:t>
      </w:r>
      <w:r>
        <w:rPr>
          <w:rFonts w:ascii="Arial" w:hAnsi="Arial"/>
          <w:b/>
          <w:i/>
          <w:sz w:val="22"/>
          <w:rtl w:val="1"/>
          <w:rFonts w:cs="Arial"/>
        </w:rPr>
        <w:t>מובנה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(איתות→enrichment→מחקר AI→הודעה מותאמת→רצף רב-ערוצי) — עברית-first, ציות-first, נמכר דרך הסוכנות. </w:t>
      </w:r>
      <w:r>
        <w:rPr>
          <w:rFonts w:ascii="Arial" w:hAnsi="Arial"/>
          <w:b/>
          <w:i/>
          <w:sz w:val="22"/>
          <w:rtl w:val="1"/>
          <w:rFonts w:cs="Arial"/>
        </w:rPr>
        <w:t>לא מנצחים בדאטה — מנצחים בהתאמת-AI + ציות + מקומיות + הכל-מובנה.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3. ה-AI-SDR Agent המובנה (עמוד התווך)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כמו HubSpot Prospecting Agent / Salesforce Agentforce SDR: agent 24/7 שמזהה איתות→מעשיר→חוקר→כותב→שולח (עם אישור אנושי + חסימת ציות).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 xml:space="preserve">ערוצים (adapters) — </w:t>
      </w:r>
      <w:r>
        <w:rPr>
          <w:rFonts w:ascii="Arial" w:hAnsi="Arial"/>
          <w:b/>
          <w:sz w:val="24"/>
          <w:rtl w:val="1"/>
          <w:rFonts w:cs="Arial"/>
        </w:rPr>
        <w:t>כולם נכנסים</w:t>
      </w:r>
      <w:r>
        <w:rPr>
          <w:rFonts w:ascii="Arial" w:hAnsi="Arial"/>
          <w:b w:val="0"/>
          <w:sz w:val="24"/>
          <w:rtl w:val="1"/>
          <w:rFonts w:cs="Arial"/>
        </w:rPr>
        <w:t>, ההבדל הוא בשיטה ובקצב, לא ב"אם"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ערוץ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נכנס?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השיטה הבטוחה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טלגרם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Bot API ישיר. hermes-agent כבר עושה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אימייל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ישיר. §30A: קר=opt-in, חם—בסדר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וואטסאפ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⭐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Cloud API + תבניות מאושרות.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הערוץ מס' 1 בישראל — Klaus לא עושה אותו = wedge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דרך session של המשתמש (extension) + rate-limit (~100-150/שבוע), או wrap ל-PhantomBuster/HeyReach API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מסנג'ר/IG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✅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נכנס=בוט (ManyChat-style); יוצא=DM מוגבל בזהירות (סיכון חסימה הכי גבוה)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גישה: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מנוע ניטרלי + adapters. מתחילים טלגרם+אימייל+וואטסאפ (הקלים+החוקיים), מוסיפים לינקדאין/מסנג'ר בזהירות. n8n כשכבת מסירה. </w:t>
      </w:r>
      <w:r>
        <w:rPr>
          <w:rFonts w:ascii="Arial" w:hAnsi="Arial"/>
          <w:b/>
          <w:sz w:val="22"/>
          <w:rtl w:val="1"/>
          <w:rFonts w:cs="Arial"/>
        </w:rPr>
        <w:t>חסימת ציות מובנית per-ערוץ</w:t>
      </w:r>
      <w:r>
        <w:rPr>
          <w:rFonts w:ascii="Arial" w:hAnsi="Arial"/>
          <w:b w:val="0"/>
          <w:sz w:val="22"/>
          <w:rtl w:val="1"/>
          <w:rFonts w:cs="Arial"/>
        </w:rPr>
        <w:t xml:space="preserve"> (חוסם SMS/וואטסאפ קר בישראל). הפילוסופיה: </w:t>
      </w:r>
      <w:r>
        <w:rPr>
          <w:rFonts w:ascii="Arial" w:hAnsi="Arial"/>
          <w:b/>
          <w:sz w:val="22"/>
          <w:rtl w:val="1"/>
          <w:rFonts w:cs="Arial"/>
        </w:rPr>
        <w:t>בונים הכל, מנהלים סיכון בחוכמה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כדי שלא יחסמו חשבונות/יחטפו קנס.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🔀 אומניצ'אנל (Unibox מאוחד) — פיצ'ר ליבה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תיבה </w:t>
      </w:r>
      <w:r>
        <w:rPr>
          <w:rFonts w:ascii="Arial" w:hAnsi="Arial"/>
          <w:b/>
          <w:sz w:val="22"/>
          <w:rtl w:val="1"/>
          <w:rFonts w:cs="Arial"/>
        </w:rPr>
        <w:t>אחת</w:t>
      </w:r>
      <w:r>
        <w:rPr>
          <w:rFonts w:ascii="Arial" w:hAnsi="Arial"/>
          <w:b w:val="0"/>
          <w:sz w:val="22"/>
          <w:rtl w:val="1"/>
          <w:rFonts w:cs="Arial"/>
        </w:rPr>
        <w:t xml:space="preserve"> לכל הערוצים: כל התגובות (מייל, וואטסאפ, לינקדאין, טלגרם, מסנג'ר) נוחתות במקום אחד, עם ההקשר המלא של השיחה והליד. עקרונות: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זהות אחת ללקוח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פני כל הערוצים (אותו ליד = thread אחד, גם אם ענה בשני ערוצים).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מעבר בין ערוצים באמצע שיחה</w:t>
      </w:r>
      <w:r>
        <w:rPr>
          <w:rFonts w:ascii="Arial" w:hAnsi="Arial"/>
          <w:b w:val="0"/>
          <w:sz w:val="22"/>
          <w:rtl w:val="1"/>
          <w:rFonts w:cs="Arial"/>
        </w:rPr>
        <w:t xml:space="preserve"> בלי לאבד היסטוריה (התחיל במייל → ממשיך בוואטסאפ).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תור אחיד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תגובות ממתינות + סיווג AI (interested/objection/not-now) חוצה-ערוצים.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בחירת ערוץ חכמה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ה-agent בוחר את הערוץ עם סיכוי המענה הגבוה ביותר per-ליד, בכפוף לכללי הציות.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זה ה-Unibox של Klaus — </w:t>
      </w:r>
      <w:r>
        <w:rPr>
          <w:rFonts w:ascii="Arial" w:hAnsi="Arial"/>
          <w:b/>
          <w:sz w:val="22"/>
          <w:rtl w:val="1"/>
          <w:rFonts w:cs="Arial"/>
        </w:rPr>
        <w:t>פיצ'ר חובה</w:t>
      </w:r>
      <w:r>
        <w:rPr>
          <w:rFonts w:ascii="Arial" w:hAnsi="Arial"/>
          <w:b w:val="0"/>
          <w:sz w:val="22"/>
          <w:rtl w:val="1"/>
          <w:rFonts w:cs="Arial"/>
        </w:rPr>
        <w:t>, ומתחבר גם ל-Marketing Ops Hub (מוצר 1) כתיבת תקשורת-לקוח מאוחדת.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📚 3.5 ספריית ה-Playbooks של ה-SDR (מתודולוגיית-מכירה מובנית) 🆕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מנוע ה-SDR לא רק "כותב מיילים" — הוא מריץ </w:t>
      </w:r>
      <w:r>
        <w:rPr>
          <w:rFonts w:ascii="Arial" w:hAnsi="Arial"/>
          <w:b/>
          <w:sz w:val="22"/>
          <w:rtl w:val="1"/>
          <w:rFonts w:cs="Arial"/>
        </w:rPr>
        <w:t>playbooks מוכחים</w:t>
      </w:r>
      <w:r>
        <w:rPr>
          <w:rFonts w:ascii="Arial" w:hAnsi="Arial"/>
          <w:b w:val="0"/>
          <w:sz w:val="22"/>
          <w:rtl w:val="1"/>
          <w:rFonts w:cs="Arial"/>
        </w:rPr>
        <w:t xml:space="preserve"> של אופרטור-מכירות. החומר עובד ומותאם ל-HELIX (עברית-first, §30A ציות) ממאגר ה-skills של </w:t>
      </w:r>
      <w:r>
        <w:rPr>
          <w:rFonts w:ascii="Arial" w:hAnsi="Arial"/>
          <w:b/>
          <w:sz w:val="22"/>
          <w:rtl w:val="1"/>
          <w:rFonts w:cs="Arial"/>
        </w:rPr>
        <w:t>`markster-public/markster-os` (MIT)</w:t>
      </w:r>
      <w:r>
        <w:rPr>
          <w:rFonts w:ascii="Arial" w:hAnsi="Arial"/>
          <w:b w:val="0"/>
          <w:sz w:val="22"/>
          <w:rtl w:val="1"/>
          <w:rFonts w:cs="Arial"/>
        </w:rPr>
        <w:t xml:space="preserve"> — 4 סקילי-ליבה + prompts מחקר. כל סקיל בנוי </w:t>
      </w:r>
      <w:r>
        <w:rPr>
          <w:rFonts w:ascii="Arial" w:hAnsi="Arial"/>
          <w:b/>
          <w:sz w:val="22"/>
          <w:rtl w:val="1"/>
          <w:rFonts w:cs="Arial"/>
        </w:rPr>
        <w:t>CHECK → DO → VERIFY</w:t>
      </w:r>
      <w:r>
        <w:rPr>
          <w:rFonts w:ascii="Arial" w:hAnsi="Arial"/>
          <w:b w:val="0"/>
          <w:sz w:val="22"/>
          <w:rtl w:val="1"/>
          <w:rFonts w:cs="Arial"/>
        </w:rPr>
        <w:t xml:space="preserve"> ולא רץ אם התנאים המקדימים חסרים (מונע קמפיינים שנשרפים):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Playbook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עושה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הליבה המתודולוגית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Prospect Brief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🎯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מקלט שם/חברה/LinkedIn →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cheat-sheet קריא-בטלפון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לפני שיחה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ציון התאמת-ICP · אסטרטגיית-שיחה · 2-3 התנגדויות צפויות + מענה · proof-point רלוונטי · "דבר אחד לזכור"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Cold Email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✉️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בונה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רצף 6-שלבים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(Research→Segment→Write→Verify→Send→Measure)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gates לפני שליחה: ICP+trigger מוגדר · offer עובר "Stranger Test" · תשתית שליחה (SPF/DKIM/DMARC+warmup) ·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שימוש ב-verbatims של הקונה, לא בשפה שלנו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Sales Operator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discovery / proposal / close לפי stage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מבנה שיחת-גילוי 45 דק' (SPIN-style: situation→implication→solution→next-step) · qualification threshold · "9 Kill Skills" audit לבעיות המרה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Follow-Up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🔁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follow-up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stage-aware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לעולם לא "just checking in"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מטריצת-cadence לפי stage×ימי-שתיקה (met→post-discovery→proposal→dark→ghost→nurture) · כל נגיעה מוסיפה ערך (proof/מאמר/דאטה) · break-up אחרי 3</w:t>
            </w:r>
          </w:p>
        </w:tc>
      </w:tr>
    </w:tbl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prompts מחקר נלווים</w:t>
      </w:r>
      <w:r>
        <w:rPr>
          <w:rFonts w:ascii="Arial" w:hAnsi="Arial"/>
          <w:b w:val="0"/>
          <w:sz w:val="22"/>
          <w:rtl w:val="1"/>
          <w:rFonts w:cs="Arial"/>
        </w:rPr>
        <w:t xml:space="preserve"> (הזנה ל-Prospect Brief + Cold Email): buyer Jobs-to-be-Done · buying-signals/trigger-events · competitive-intelligence · first-60-seconds-messaging · pricing/value-perception. כולם מתורגמים/מותאמים לעברית ולנישות ישראליות.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איך זה משתלב במנוע:</w:t>
      </w:r>
      <w:r>
        <w:rPr>
          <w:rFonts w:ascii="Arial" w:hAnsi="Arial"/>
          <w:b w:val="0"/>
          <w:sz w:val="22"/>
          <w:rtl w:val="1"/>
          <w:rFonts w:cs="Arial"/>
        </w:rPr>
        <w:t xml:space="preserve"> ה-agent (§3) מזהה איתות→מעשיר→</w:t>
      </w:r>
      <w:r>
        <w:rPr>
          <w:rFonts w:ascii="Arial" w:hAnsi="Arial"/>
          <w:b/>
          <w:sz w:val="22"/>
          <w:rtl w:val="1"/>
          <w:rFonts w:cs="Arial"/>
        </w:rPr>
        <w:t>מריץ Prospect Brief</w:t>
      </w:r>
      <w:r>
        <w:rPr>
          <w:rFonts w:ascii="Arial" w:hAnsi="Arial"/>
          <w:b w:val="0"/>
          <w:sz w:val="22"/>
          <w:rtl w:val="1"/>
          <w:rFonts w:cs="Arial"/>
        </w:rPr>
        <w:t>→בוחר ערוץ (Unibox §3.4)→</w:t>
      </w:r>
      <w:r>
        <w:rPr>
          <w:rFonts w:ascii="Arial" w:hAnsi="Arial"/>
          <w:b/>
          <w:sz w:val="22"/>
          <w:rtl w:val="1"/>
          <w:rFonts w:cs="Arial"/>
        </w:rPr>
        <w:t>Cold Email/Follow-Up playbook</w:t>
      </w:r>
      <w:r>
        <w:rPr>
          <w:rFonts w:ascii="Arial" w:hAnsi="Arial"/>
          <w:b w:val="0"/>
          <w:sz w:val="22"/>
          <w:rtl w:val="1"/>
          <w:rFonts w:cs="Arial"/>
        </w:rPr>
        <w:t xml:space="preserve"> לניסוח→אישור אנושי→שליחה. ה-CHECK gates של הסקילים = שכבת-איכות שמונעת מהאוטומציה לשלוח זבל. </w:t>
      </w:r>
      <w:r>
        <w:rPr>
          <w:rFonts w:ascii="Arial" w:hAnsi="Arial"/>
          <w:b/>
          <w:sz w:val="22"/>
          <w:rtl w:val="1"/>
          <w:rFonts w:cs="Arial"/>
        </w:rPr>
        <w:t>הבידול:</w:t>
      </w:r>
      <w:r>
        <w:rPr>
          <w:rFonts w:ascii="Arial" w:hAnsi="Arial"/>
          <w:b w:val="0"/>
          <w:sz w:val="22"/>
          <w:rtl w:val="1"/>
          <w:rFonts w:cs="Arial"/>
        </w:rPr>
        <w:t xml:space="preserve"> רוב ה-SDR-tools מייצרים טקסט; אנחנו מריצים </w:t>
      </w:r>
      <w:r>
        <w:rPr>
          <w:rFonts w:ascii="Arial" w:hAnsi="Arial"/>
          <w:b/>
          <w:sz w:val="22"/>
          <w:rtl w:val="1"/>
          <w:rFonts w:cs="Arial"/>
        </w:rPr>
        <w:t>מתודולוגיה שלמה עם gates</w:t>
      </w:r>
      <w:r>
        <w:rPr>
          <w:rFonts w:ascii="Arial" w:hAnsi="Arial"/>
          <w:b w:val="0"/>
          <w:sz w:val="22"/>
          <w:rtl w:val="1"/>
          <w:rFonts w:cs="Arial"/>
        </w:rPr>
        <w:t>, בעברית, עם ציות מובנה.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מקור: </w:t>
      </w:r>
      <w:r>
        <w:rPr>
          <w:rFonts w:ascii="Consolas" w:hAnsi="Consolas"/>
          <w:b w:val="0"/>
          <w:i/>
          <w:color w:val="B02A37"/>
          <w:sz w:val="22"/>
          <w:rtl w:val="1"/>
          <w:rFonts w:cs="Consolas"/>
        </w:rPr>
        <w:t>markster-public/markster-os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(MIT). נלקחו ה-playbooks/prompts (תוכן), לא הקוד (Python/CLI זר). ScaleOS trademarked — לא ממתגים כשלנו.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4. תוכנית בנייה — אבני בניין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דאטה (מאיפה מגיע — אין קסם)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אתרי חברה (scrape) · ניחוש+אימות אימייל · רשמי חברות (רשות התאגידים/OpenCorporates) · WHOIS/MX · חיפוש. </w:t>
      </w:r>
      <w:r>
        <w:rPr>
          <w:rFonts w:ascii="Arial" w:hAnsi="Arial"/>
          <w:b/>
          <w:sz w:val="22"/>
          <w:rtl w:val="1"/>
          <w:rFonts w:cs="Arial"/>
        </w:rPr>
        <w:t>לא לבנות על scraping של לינקדאין</w:t>
      </w:r>
      <w:r>
        <w:rPr>
          <w:rFonts w:ascii="Arial" w:hAnsi="Arial"/>
          <w:b w:val="0"/>
          <w:sz w:val="22"/>
          <w:rtl w:val="1"/>
          <w:rFonts w:cs="Arial"/>
        </w:rPr>
        <w:t xml:space="preserve"> (hiQ נגמר עם צו מניעה + $500k; רק דרך session של המשתמש).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OSS (רישוי נבדק)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רכיב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ריפו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רישוי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תפקיד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scrape→markdown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firecrawl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(147k★)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 (SDK MIT)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איסוף אתרים ל-LLM. self-host כ-sidecar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scrape LLM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crawl4ai (73k★)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Apache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חלופה עם רישוי נקי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AfterShip/email-verifier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(1.6k★)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syntax+MX+SMTP. ברירת מחדל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אימות אימייל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reacherhq/check-if-email-exists (9k★)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AGPL/מסחרי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חזק יותר, צריך רישיון מסחרי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חברה/דומיין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SpiderFoot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(19.7k★)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MIT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200+ מודולים.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sidecar, מודולים עסקיים בלבד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OSINT username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Sherlock (86k★)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MIT ✅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username→400 רשתות. בזהירות (אישי)</w:t>
            </w:r>
          </w:p>
        </w:tc>
      </w:tr>
      <w:tr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הודעת AI מותאמת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Claude (כבר מחווט ב-plug-chat)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16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הבידול. structured JSON→הודעה "fuzzy". near-zero build</w:t>
            </w:r>
          </w:p>
        </w:tc>
      </w:tr>
    </w:tbl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SpiderFoot — פירוט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אפליקציית Python (לא צריך Kali — Kali רק מגיע איתה).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docker run</w:t>
      </w:r>
      <w:r>
        <w:rPr>
          <w:rFonts w:ascii="Arial" w:hAnsi="Arial"/>
          <w:b w:val="0"/>
          <w:sz w:val="22"/>
          <w:rtl w:val="1"/>
          <w:rFonts w:cs="Arial"/>
        </w:rPr>
        <w:t xml:space="preserve"> → REST API. edge function שלנו קורא ל-API, מריץ סריקה על דומיין, מזין JSON לצינור. </w:t>
      </w:r>
      <w:r>
        <w:rPr>
          <w:rFonts w:ascii="Arial" w:hAnsi="Arial"/>
          <w:b/>
          <w:sz w:val="22"/>
          <w:rtl w:val="1"/>
          <w:rFonts w:cs="Arial"/>
        </w:rPr>
        <w:t>sidecar נפרד, מודולים עסקיים בלבד</w:t>
      </w:r>
      <w:r>
        <w:rPr>
          <w:rFonts w:ascii="Arial" w:hAnsi="Arial"/>
          <w:b w:val="0"/>
          <w:sz w:val="22"/>
          <w:rtl w:val="1"/>
          <w:rFonts w:cs="Arial"/>
        </w:rPr>
        <w:t xml:space="preserve"> (לא OSINT אישי עמוק).</w:t>
      </w:r>
    </w:p>
    <w:p>
      <w:pPr>
        <w:pStyle w:val="Heading3"/>
        <w:bidi w:val="1"/>
        <w:jc w:val="right"/>
      </w:pPr>
      <w:r>
        <w:rPr>
          <w:rFonts w:ascii="Arial" w:hAnsi="Arial"/>
          <w:b w:val="0"/>
          <w:sz w:val="24"/>
          <w:rtl w:val="1"/>
          <w:rFonts w:cs="Arial"/>
        </w:rPr>
        <w:t>מנוע Waterfall (native — הבידול מול הכאב של Clay)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מערך ספקים per-שדה ב-Supabase config → edge function מדלג בסדר, עוצר על תוצאה מאומתת, מתעד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+confidence, </w:t>
      </w:r>
      <w:r>
        <w:rPr>
          <w:rFonts w:ascii="Arial" w:hAnsi="Arial"/>
          <w:b/>
          <w:sz w:val="22"/>
          <w:rtl w:val="1"/>
          <w:rFonts w:cs="Arial"/>
        </w:rPr>
        <w:t>מחייב רק על hit</w:t>
      </w:r>
      <w:r>
        <w:rPr>
          <w:rFonts w:ascii="Arial" w:hAnsi="Arial"/>
          <w:b w:val="0"/>
          <w:sz w:val="22"/>
          <w:rtl w:val="1"/>
          <w:rFonts w:cs="Arial"/>
        </w:rPr>
        <w:t xml:space="preserve"> (נגד שריפת הקרדיטים). זול→יקר, cache אגרסיבי, </w:t>
      </w:r>
      <w:r>
        <w:rPr>
          <w:rFonts w:ascii="Arial" w:hAnsi="Arial"/>
          <w:b/>
          <w:sz w:val="22"/>
          <w:rtl w:val="1"/>
          <w:rFonts w:cs="Arial"/>
        </w:rPr>
        <w:t>עלות גלויה per-row לפני הרצה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📱 מסכים (Screens)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Search / Research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הזנת שם/דומיין/חברה → פרופיל מועשר (אדם+חברה) + מקורות.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Lists / Segments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רשימות לידים, ייבוא CSV, פילוח.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view</w:t>
      </w:r>
      <w:r>
        <w:rPr>
          <w:rFonts w:ascii="Arial" w:hAnsi="Arial"/>
          <w:b w:val="0"/>
          <w:sz w:val="22"/>
          <w:rtl w:val="1"/>
          <w:rFonts w:cs="Arial"/>
        </w:rPr>
        <w:t xml:space="preserve"> — per-ליד: שדות שנמצאו, confidence,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resolved_by</w:t>
      </w:r>
      <w:r>
        <w:rPr>
          <w:rFonts w:ascii="Arial" w:hAnsi="Arial"/>
          <w:b w:val="0"/>
          <w:sz w:val="22"/>
          <w:rtl w:val="1"/>
          <w:rFonts w:cs="Arial"/>
        </w:rPr>
        <w:t xml:space="preserve"> (waterfall), עלות.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Sequence builder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רצף רב-ערוצי (איתות→enrich→מחקר→הודעה→follow-up).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Message composer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טיוטת הודעה מותאמת-AI per-ליד (עברית/אנגלית) + אישור.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🔀 Unibox</w:t>
      </w:r>
      <w:r>
        <w:rPr>
          <w:rFonts w:ascii="Arial" w:hAnsi="Arial"/>
          <w:b w:val="0"/>
          <w:sz w:val="22"/>
          <w:rtl w:val="1"/>
          <w:rFonts w:cs="Arial"/>
        </w:rPr>
        <w:t xml:space="preserve"> — תיבה מאוחדת לכל הערוצים, סיווג תגובות, thread per-ליד.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/ Suppression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רשימת דיכוי, opt-out, LIA, הגדרות ציות per-ערוץ.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Settings</w:t>
      </w:r>
      <w:r>
        <w:rPr>
          <w:rFonts w:ascii="Arial" w:hAnsi="Arial"/>
          <w:b w:val="0"/>
          <w:sz w:val="22"/>
          <w:rtl w:val="1"/>
          <w:rFonts w:cs="Arial"/>
        </w:rPr>
        <w:t xml:space="preserve"> — חיבורי ערוצים, ספקי enrichment (waterfall config), מיתוג/הרשאה.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Agency Hub</w:t>
      </w:r>
      <w:r>
        <w:rPr>
          <w:rFonts w:ascii="Arial" w:hAnsi="Arial"/>
          <w:b w:val="0"/>
          <w:sz w:val="22"/>
          <w:rtl w:val="1"/>
          <w:rFonts w:cs="Arial"/>
        </w:rPr>
        <w:t xml:space="preserve"> — ריבוי workspaces, white-label.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🗄️ מודל נתונים (Supabase, RLS per-workspace)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טבלה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שדות עיקריים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workspaces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id, name, plan, branding, compliance_config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company, domain, title, linkedin_url, source,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enrichment_fields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contact_id, field, value, confidence, resolved_by, source, cost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enrichment_providers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field, provider_order[] (waterfall config)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companies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domain, name, industry, size, data_json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name, trigger, steps_json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sequence_enrollments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sequence_id, contact_id, current_step, status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threads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contact_id, workspace_id, last_channel, classification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messages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thread_id, channel, direction (in/out), body, status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Unibox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channel_connections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workspace_id, channel, tokens/config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suppression_list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workspace_id, contact_key, reason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opt-out/מחיקה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consent_log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contact_id, basis, source, timestamp ←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ציות</w:t>
            </w:r>
          </w:p>
        </w:tc>
      </w:tr>
    </w:tbl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🏗️ ארכיטקטורה (רכיבים)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Frontend:</w:t>
      </w:r>
      <w:r>
        <w:rPr>
          <w:rFonts w:ascii="Arial" w:hAnsi="Arial"/>
          <w:b w:val="0"/>
          <w:sz w:val="22"/>
          <w:rtl w:val="1"/>
          <w:rFonts w:cs="Arial"/>
        </w:rPr>
        <w:t xml:space="preserve"> React + shadcn (RTL).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Backend:</w:t>
      </w:r>
      <w:r>
        <w:rPr>
          <w:rFonts w:ascii="Arial" w:hAnsi="Arial"/>
          <w:b w:val="0"/>
          <w:sz w:val="22"/>
          <w:rtl w:val="1"/>
          <w:rFonts w:cs="Arial"/>
        </w:rPr>
        <w:t xml:space="preserve"> Supabase (Auth, DB, Storage, RLS).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Enrichment engine:</w:t>
      </w:r>
      <w:r>
        <w:rPr>
          <w:rFonts w:ascii="Arial" w:hAnsi="Arial"/>
          <w:b w:val="0"/>
          <w:sz w:val="22"/>
          <w:rtl w:val="1"/>
          <w:rFonts w:cs="Arial"/>
        </w:rPr>
        <w:t xml:space="preserve"> edge function waterfall (providers config) + email-verifier + </w:t>
      </w:r>
      <w:r>
        <w:rPr>
          <w:rFonts w:ascii="Arial" w:hAnsi="Arial"/>
          <w:b/>
          <w:sz w:val="22"/>
          <w:rtl w:val="1"/>
          <w:rFonts w:cs="Arial"/>
        </w:rPr>
        <w:t>firecrawl/SpiderFoot כ-sidecars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Research + message agent:</w:t>
      </w:r>
      <w:r>
        <w:rPr>
          <w:rFonts w:ascii="Arial" w:hAnsi="Arial"/>
          <w:b w:val="0"/>
          <w:sz w:val="22"/>
          <w:rtl w:val="1"/>
          <w:rFonts w:cs="Arial"/>
        </w:rPr>
        <w:t xml:space="preserve"> Claude (מחקר per-ליד → JSON → הודעה מותאמת) + Hebrew Content by Helix / skills אנגלית + הגהה + גייט AI-detection.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Channel adapters + Unibox:</w:t>
      </w:r>
      <w:r>
        <w:rPr>
          <w:rFonts w:ascii="Arial" w:hAnsi="Arial"/>
          <w:b w:val="0"/>
          <w:sz w:val="22"/>
          <w:rtl w:val="1"/>
          <w:rFonts w:cs="Arial"/>
        </w:rPr>
        <w:t xml:space="preserve"> וואטסאפ/טלגרם/מייל/לינקדאין(session)/מסנג'ר — </w:t>
      </w:r>
      <w:r>
        <w:rPr>
          <w:rFonts w:ascii="Arial" w:hAnsi="Arial"/>
          <w:b/>
          <w:sz w:val="22"/>
          <w:rtl w:val="1"/>
          <w:rFonts w:cs="Arial"/>
        </w:rPr>
        <w:t>משותף עם מנוע ההפצה של מוצר 1</w:t>
      </w:r>
      <w:r>
        <w:rPr>
          <w:rFonts w:ascii="Arial" w:hAnsi="Arial"/>
          <w:b w:val="0"/>
          <w:sz w:val="22"/>
          <w:rtl w:val="1"/>
          <w:rFonts w:cs="Arial"/>
        </w:rPr>
        <w:t xml:space="preserve">. webhooks נכנסים →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threads</w:t>
      </w:r>
      <w:r>
        <w:rPr>
          <w:rFonts w:ascii="Arial" w:hAnsi="Arial"/>
          <w:b w:val="0"/>
          <w:sz w:val="22"/>
          <w:rtl w:val="1"/>
          <w:rFonts w:cs="Arial"/>
        </w:rPr>
        <w:t>/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messages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Compliance layer:</w:t>
      </w:r>
      <w:r>
        <w:rPr>
          <w:rFonts w:ascii="Arial" w:hAnsi="Arial"/>
          <w:b w:val="0"/>
          <w:sz w:val="22"/>
          <w:rtl w:val="1"/>
          <w:rFonts w:cs="Arial"/>
        </w:rPr>
        <w:t xml:space="preserve"> גייט 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suppression_list</w:t>
      </w:r>
      <w:r>
        <w:rPr>
          <w:rFonts w:ascii="Arial" w:hAnsi="Arial"/>
          <w:b w:val="0"/>
          <w:sz w:val="22"/>
          <w:rtl w:val="1"/>
          <w:rFonts w:cs="Arial"/>
        </w:rPr>
        <w:t xml:space="preserve"> לפני כל שליחה + בדיקות §30A/GDPR.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Orchestration:</w:t>
      </w:r>
      <w:r>
        <w:rPr>
          <w:rFonts w:ascii="Arial" w:hAnsi="Arial"/>
          <w:b w:val="0"/>
          <w:sz w:val="22"/>
          <w:rtl w:val="1"/>
          <w:rFonts w:cs="Arial"/>
        </w:rPr>
        <w:t xml:space="preserve"> n8n כדבק אופציונלי.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5. משפטי/ציות — כפיצ'ר, לא מכשול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GDPR:</w:t>
      </w:r>
      <w:r>
        <w:rPr>
          <w:rFonts w:ascii="Arial" w:hAnsi="Arial"/>
          <w:b w:val="0"/>
          <w:sz w:val="22"/>
          <w:rtl w:val="1"/>
          <w:rFonts w:cs="Arial"/>
        </w:rPr>
        <w:t xml:space="preserve"> בסיס = legitimate interest (לא consent). public/business בלבד, שקיפות מקור, opt-out בכל הודעה, LIA per-קמפיין, זכות מחיקה → </w:t>
      </w:r>
      <w:r>
        <w:rPr>
          <w:rFonts w:ascii="Arial" w:hAnsi="Arial"/>
          <w:b/>
          <w:sz w:val="22"/>
          <w:rtl w:val="1"/>
          <w:rFonts w:cs="Arial"/>
        </w:rPr>
        <w:t>רשימת דיכוי מרכזית מהיום הראשון</w:t>
      </w:r>
      <w:r>
        <w:rPr>
          <w:rFonts w:ascii="Arial" w:hAnsi="Arial"/>
          <w:b w:val="0"/>
          <w:sz w:val="22"/>
          <w:rtl w:val="1"/>
          <w:rFonts w:cs="Arial"/>
        </w:rPr>
        <w:t>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ישראל — תיקון 13</w:t>
      </w:r>
      <w:r>
        <w:rPr>
          <w:rFonts w:ascii="Arial" w:hAnsi="Arial"/>
          <w:b w:val="0"/>
          <w:sz w:val="22"/>
          <w:rtl w:val="1"/>
          <w:rFonts w:cs="Arial"/>
        </w:rPr>
        <w:t xml:space="preserve"> (בתוקף אוג' 2025, מיושר ל-GDPR): רישום מאגר מצומצם. </w:t>
      </w:r>
      <w:r>
        <w:rPr>
          <w:rFonts w:ascii="Arial" w:hAnsi="Arial"/>
          <w:b/>
          <w:sz w:val="22"/>
          <w:rtl w:val="1"/>
          <w:rFonts w:cs="Arial"/>
        </w:rPr>
        <w:t>לא להיות "סוחר נתונים"</w:t>
      </w:r>
      <w:r>
        <w:rPr>
          <w:rFonts w:ascii="Arial" w:hAnsi="Arial"/>
          <w:b w:val="0"/>
          <w:sz w:val="22"/>
          <w:rtl w:val="1"/>
          <w:rFonts w:cs="Arial"/>
        </w:rPr>
        <w:t xml:space="preserve"> (למכור מאגר = חובות כבדות) — להיות </w:t>
      </w:r>
      <w:r>
        <w:rPr>
          <w:rFonts w:ascii="Arial" w:hAnsi="Arial"/>
          <w:b/>
          <w:sz w:val="22"/>
          <w:rtl w:val="1"/>
          <w:rFonts w:cs="Arial"/>
        </w:rPr>
        <w:t>כלי</w:t>
      </w:r>
      <w:r>
        <w:rPr>
          <w:rFonts w:ascii="Arial" w:hAnsi="Arial"/>
          <w:b w:val="0"/>
          <w:sz w:val="22"/>
          <w:rtl w:val="1"/>
          <w:rFonts w:cs="Arial"/>
        </w:rPr>
        <w:t xml:space="preserve"> שהמשתמש מפעיל בשמו.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חוק הספאם §30A (תיקון 40):</w:t>
      </w:r>
      <w:r>
        <w:rPr>
          <w:rFonts w:ascii="Arial" w:hAnsi="Arial"/>
          <w:b w:val="0"/>
          <w:sz w:val="22"/>
          <w:rtl w:val="1"/>
          <w:rFonts w:cs="Arial"/>
        </w:rPr>
        <w:t xml:space="preserve"> </w:t>
      </w:r>
      <w:r>
        <w:rPr>
          <w:rFonts w:ascii="Arial" w:hAnsi="Arial"/>
          <w:b/>
          <w:sz w:val="22"/>
          <w:rtl w:val="1"/>
          <w:rFonts w:cs="Arial"/>
        </w:rPr>
        <w:t>opt-in!</w:t>
      </w:r>
      <w:r>
        <w:rPr>
          <w:rFonts w:ascii="Arial" w:hAnsi="Arial"/>
          <w:b w:val="0"/>
          <w:sz w:val="22"/>
          <w:rtl w:val="1"/>
          <w:rFonts w:cs="Arial"/>
        </w:rPr>
        <w:t xml:space="preserve"> קנס עד ₪1,000/הודעה בלי הוכחת נזק. </w:t>
      </w:r>
      <w:r>
        <w:rPr>
          <w:rFonts w:ascii="Arial" w:hAnsi="Arial"/>
          <w:b/>
          <w:sz w:val="22"/>
          <w:rtl w:val="1"/>
          <w:rFonts w:cs="Arial"/>
        </w:rPr>
        <w:t>SMS/וואטסאפ קר בישראל = חסום.</w:t>
      </w:r>
      <w:r>
        <w:rPr>
          <w:rFonts w:ascii="Arial" w:hAnsi="Arial"/>
          <w:b w:val="0"/>
          <w:sz w:val="22"/>
          <w:rtl w:val="1"/>
          <w:rFonts w:cs="Arial"/>
        </w:rPr>
        <w:t xml:space="preserve"> הכלי </w:t>
      </w:r>
      <w:r>
        <w:rPr>
          <w:rFonts w:ascii="Arial" w:hAnsi="Arial"/>
          <w:b/>
          <w:sz w:val="22"/>
          <w:rtl w:val="1"/>
          <w:rFonts w:cs="Arial"/>
        </w:rPr>
        <w:t>חוסם/מזהיר</w:t>
      </w:r>
      <w:r>
        <w:rPr>
          <w:rFonts w:ascii="Arial" w:hAnsi="Arial"/>
          <w:b w:val="0"/>
          <w:sz w:val="22"/>
          <w:rtl w:val="1"/>
          <w:rFonts w:cs="Arial"/>
        </w:rPr>
        <w:t xml:space="preserve"> על קר → הופכים ציות ליתרון מכירה ("compliant-by-default").</w:t>
      </w:r>
    </w:p>
    <w:p>
      <w:pPr>
        <w:pStyle w:val="ListBullet"/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⚠️ לפני שליחה בישראל — אישור עו"ד על פרשנות §30A.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 xml:space="preserve">6. CloserClaus / "Klaus" — </w:t>
      </w:r>
      <w:r>
        <w:rPr>
          <w:rFonts w:ascii="Arial" w:hAnsi="Arial"/>
          <w:b/>
          <w:sz w:val="28"/>
          <w:rtl w:val="1"/>
          <w:rFonts w:cs="Arial"/>
        </w:rPr>
        <w:t>מתחרה ישיר + בלופרינט</w:t>
      </w:r>
      <w:r>
        <w:rPr>
          <w:rFonts w:ascii="Arial" w:hAnsi="Arial"/>
          <w:b w:val="0"/>
          <w:sz w:val="28"/>
          <w:rtl w:val="1"/>
          <w:rFonts w:cs="Arial"/>
        </w:rPr>
        <w:t xml:space="preserve"> (תוקן 2026-07-16)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תיקון: מחקר קודם שגה. Klaus הוא </w:t>
      </w:r>
      <w:r>
        <w:rPr>
          <w:rFonts w:ascii="Arial" w:hAnsi="Arial"/>
          <w:b/>
          <w:i/>
          <w:sz w:val="22"/>
          <w:rtl w:val="1"/>
          <w:rFonts w:cs="Arial"/>
        </w:rPr>
        <w:t>AI SDR</w:t>
      </w:r>
      <w:r>
        <w:rPr>
          <w:rFonts w:ascii="Arial" w:hAnsi="Arial"/>
          <w:b w:val="0"/>
          <w:i/>
          <w:sz w:val="22"/>
          <w:rtl w:val="1"/>
          <w:rFonts w:cs="Arial"/>
        </w:rPr>
        <w:t>, בדיוק המוצר שלנו — לא marketplace אנושי (זה רק ה-tier "Omega+" שלו).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מה Klaus עושה:</w:t>
      </w:r>
      <w:r>
        <w:rPr>
          <w:rFonts w:ascii="Arial" w:hAnsi="Arial"/>
          <w:b w:val="0"/>
          <w:sz w:val="22"/>
          <w:rtl w:val="1"/>
          <w:rFonts w:cs="Arial"/>
        </w:rPr>
        <w:t xml:space="preserve"> מעלים לידים → כותב מיילים, שולח DM בלינקדאין, מטפל בכל תגובה, קובע פגישות ביומן, 24/7. 70+ סוכנויות. תמחור שטוח $49/$99/$149.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פיצ'רים ללמוד ממנו:</w:t>
      </w:r>
      <w:r>
        <w:rPr>
          <w:rFonts w:ascii="Arial" w:hAnsi="Arial"/>
          <w:b w:val="0"/>
          <w:sz w:val="22"/>
          <w:rtl w:val="1"/>
          <w:rFonts w:cs="Arial"/>
        </w:rPr>
        <w:t xml:space="preserve"> Unibox (תיבה מאוחדת) · סיווג תגובות (interested/objection/not-now/not-interested) · טיפול בהתנגדויות מאומן על proof-points · תזמון follow-up · קביעת פגישה · "אימון" על ההצעה+טון · </w:t>
      </w:r>
      <w:r>
        <w:rPr>
          <w:rFonts w:ascii="Arial" w:hAnsi="Arial"/>
          <w:b/>
          <w:sz w:val="22"/>
          <w:rtl w:val="1"/>
          <w:rFonts w:cs="Arial"/>
        </w:rPr>
        <w:t>סולם אמון</w:t>
      </w:r>
      <w:r>
        <w:rPr>
          <w:rFonts w:ascii="Arial" w:hAnsi="Arial"/>
          <w:b w:val="0"/>
          <w:sz w:val="22"/>
          <w:rtl w:val="1"/>
          <w:rFonts w:cs="Arial"/>
        </w:rPr>
        <w:t xml:space="preserve"> (Founder=ידני→Pro=אוטונומי).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איפה מנצחים אותו: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bidi w:val="1"/>
              <w:jc w:val="right"/>
            </w:pP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Klaus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אנחנו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שפה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אנגלית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עברית-first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ערוצים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מייל+לינקדאין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+וואטסאפ (מס' 1 בישראל!)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, טלגרם, מסנג'ר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לידים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"אתה מביא"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מובנה</w:t>
            </w:r>
          </w:p>
        </w:tc>
      </w:tr>
      <w:tr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ציות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—</w:t>
            </w:r>
          </w:p>
        </w:tc>
        <w:tc>
          <w:tcPr>
            <w:tcW w:type="dxa" w:w="288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§30A ישראלי מובנה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 xml:space="preserve">לגנוב ממנו גם: </w:t>
      </w:r>
      <w:r>
        <w:rPr>
          <w:rFonts w:ascii="Arial" w:hAnsi="Arial"/>
          <w:b/>
          <w:sz w:val="22"/>
          <w:rtl w:val="1"/>
          <w:rFonts w:cs="Arial"/>
        </w:rPr>
        <w:t>תמחור מבוסס-תוצאה</w:t>
      </w:r>
      <w:r>
        <w:rPr>
          <w:rFonts w:ascii="Arial" w:hAnsi="Arial"/>
          <w:b w:val="0"/>
          <w:sz w:val="22"/>
          <w:rtl w:val="1"/>
          <w:rFonts w:cs="Arial"/>
        </w:rPr>
        <w:t xml:space="preserve">, </w:t>
      </w:r>
      <w:r>
        <w:rPr>
          <w:rFonts w:ascii="Arial" w:hAnsi="Arial"/>
          <w:b/>
          <w:sz w:val="22"/>
          <w:rtl w:val="1"/>
          <w:rFonts w:cs="Arial"/>
        </w:rPr>
        <w:t>מודול הרשאה/ייצוג</w:t>
      </w:r>
      <w:r>
        <w:rPr>
          <w:rFonts w:ascii="Arial" w:hAnsi="Arial"/>
          <w:b w:val="0"/>
          <w:sz w:val="22"/>
          <w:rtl w:val="1"/>
          <w:rFonts w:cs="Arial"/>
        </w:rPr>
        <w:t xml:space="preserve"> (ה-agent שולח בשם לקוח), </w:t>
      </w:r>
      <w:r>
        <w:rPr>
          <w:rFonts w:ascii="Arial" w:hAnsi="Arial"/>
          <w:b/>
          <w:sz w:val="22"/>
          <w:rtl w:val="1"/>
          <w:rFonts w:cs="Arial"/>
        </w:rPr>
        <w:t>מסגור reseller</w:t>
      </w:r>
      <w:r>
        <w:rPr>
          <w:rFonts w:ascii="Arial" w:hAnsi="Arial"/>
          <w:b w:val="0"/>
          <w:sz w:val="22"/>
          <w:rtl w:val="1"/>
          <w:rFonts w:cs="Arial"/>
        </w:rPr>
        <w:t xml:space="preserve"> לסוכנות.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7. פסק דין ריאלי (build vs buy)</w:t>
      </w:r>
    </w:p>
    <w:p>
      <w:pPr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כן לבנות — מוצר ממוקד, לא clone של ZoomInfo/Clay.</w:t>
      </w:r>
      <w:r>
        <w:rPr>
          <w:rFonts w:ascii="Arial" w:hAnsi="Arial"/>
          <w:b w:val="0"/>
          <w:sz w:val="22"/>
          <w:rtl w:val="1"/>
          <w:rFonts w:cs="Arial"/>
        </w:rPr>
        <w:t xml:space="preserve"> אי אפשר לנצח בגודל דאטה (המוט האמיתי). מנצחים ב: </w:t>
      </w:r>
      <w:r>
        <w:rPr>
          <w:rFonts w:ascii="Arial" w:hAnsi="Arial"/>
          <w:b/>
          <w:sz w:val="22"/>
          <w:rtl w:val="1"/>
          <w:rFonts w:cs="Arial"/>
        </w:rPr>
        <w:t>שכבת התאמת-AI מוצדקת ומקומית + ציות-first + הכל-מובנה + עברית</w:t>
      </w:r>
      <w:r>
        <w:rPr>
          <w:rFonts w:ascii="Arial" w:hAnsi="Arial"/>
          <w:b w:val="0"/>
          <w:sz w:val="22"/>
          <w:rtl w:val="1"/>
          <w:rFonts w:cs="Arial"/>
        </w:rPr>
        <w:t>. כיסוי ריאלי: חזק על חברה+תפקיד+אימייל-מאומת ל-SMB עם נוכחות web; חלש על מובייל/enterprise/freshness — וזה wedge מכיר.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8. סיכונים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משפטי (הכי גבוה)</w:t>
      </w:r>
      <w:r>
        <w:rPr>
          <w:rFonts w:ascii="Arial" w:hAnsi="Arial"/>
          <w:b w:val="0"/>
          <w:sz w:val="22"/>
          <w:rtl w:val="1"/>
          <w:rFonts w:cs="Arial"/>
        </w:rPr>
        <w:t xml:space="preserve"> — עיצוב ציות מהיום הראשון, לא בדיעבד.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שוק צפוף + Lusha ישראלית</w:t>
      </w:r>
      <w:r>
        <w:rPr>
          <w:rFonts w:ascii="Arial" w:hAnsi="Arial"/>
          <w:b w:val="0"/>
          <w:sz w:val="22"/>
          <w:rtl w:val="1"/>
          <w:rFonts w:cs="Arial"/>
        </w:rPr>
        <w:t xml:space="preserve"> — הבידול חייב להיות עברית+ציות+מובנה, לא "עוד מאגר".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מוט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לא להתחרות בגודל; להתחרות בחוויה.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AGPL (firecrawl/reacher)</w:t>
      </w:r>
      <w:r>
        <w:rPr>
          <w:rFonts w:ascii="Arial" w:hAnsi="Arial"/>
          <w:b w:val="0"/>
          <w:sz w:val="22"/>
          <w:rtl w:val="1"/>
          <w:rFonts w:cs="Arial"/>
        </w:rPr>
        <w:t xml:space="preserve"> — sidecar/רישיון מסחרי.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9. ניסויי תיקוף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דיוק דאטה ישראלי</w:t>
      </w:r>
      <w:r>
        <w:rPr>
          <w:rFonts w:ascii="Arial" w:hAnsi="Arial"/>
          <w:b w:val="0"/>
          <w:sz w:val="22"/>
          <w:rtl w:val="1"/>
          <w:rFonts w:cs="Arial"/>
        </w:rPr>
        <w:t xml:space="preserve"> — לדגום 50 אנשי קשר ישראלים, להשוות כיסוי מול Lusha. (לפני התחייבות!)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fake-door</w:t>
      </w:r>
      <w:r>
        <w:rPr>
          <w:rFonts w:ascii="Arial" w:hAnsi="Arial"/>
          <w:b w:val="0"/>
          <w:sz w:val="22"/>
          <w:rtl w:val="1"/>
          <w:rFonts w:cs="Arial"/>
        </w:rPr>
        <w:t xml:space="preserve"> — דף עברי "AI SDR תואם חוק ספאם" ל-10 לקוחות.</w:t>
      </w:r>
    </w:p>
    <w:p>
      <w:pPr>
        <w:pStyle w:val="ListNumber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concierge</w:t>
      </w:r>
      <w:r>
        <w:rPr>
          <w:rFonts w:ascii="Arial" w:hAnsi="Arial"/>
          <w:b w:val="0"/>
          <w:sz w:val="22"/>
          <w:rtl w:val="1"/>
          <w:rFonts w:cs="Arial"/>
        </w:rPr>
        <w:t xml:space="preserve"> — enrichment+הודעה ידני ל-3 לקוחות.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🗺️ תוכנית עבודה (Roadmap)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  <w:bidiVisual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שלב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מה בונים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1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בסיס +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Search/Research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(דומיין → firecrawl scrape + company data) + </w:t>
            </w:r>
            <w:r>
              <w:rPr>
                <w:rFonts w:ascii="Consolas" w:hAnsi="Consolas"/>
                <w:b w:val="0"/>
                <w:color w:val="B02A37"/>
                <w:sz w:val="20"/>
                <w:rtl w:val="1"/>
                <w:rFonts w:cs="Consolas"/>
              </w:rPr>
              <w:t>contacts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DB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2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Enrichment waterfall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(email permutation+verify, providers config, cost-on-hit) + enrichment view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3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Message agent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מחקר per-ליד (Claude) → הודעה מותאמת (עברית/אנגלית) + הגהה + גייט AI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4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ערוצים + Unibox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טלגרם+אימייל+וואטסאפ, תיבה מאוחדת, סיווג תגובות. </w:t>
            </w:r>
            <w:r>
              <w:rPr>
                <w:rFonts w:ascii="Arial" w:hAnsi="Arial"/>
                <w:b/>
                <w:sz w:val="20"/>
                <w:rtl w:val="1"/>
                <w:rFonts w:cs="Arial"/>
              </w:rPr>
              <w:t>מנוע משותף עם מוצר 1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5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Sequences + Compliance</w:t>
            </w: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 xml:space="preserve"> — רצפים אוטומטיים, רשימת דיכוי, חסימת §30A, follow-up</w:t>
            </w:r>
          </w:p>
        </w:tc>
      </w:tr>
      <w:tr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/>
                <w:sz w:val="20"/>
                <w:rtl w:val="1"/>
                <w:rFonts w:cs="Arial"/>
              </w:rPr>
              <w:t>6</w:t>
            </w:r>
          </w:p>
        </w:tc>
        <w:tc>
          <w:tcPr>
            <w:tcW w:type="dxa" w:w="4320"/>
          </w:tcPr>
          <w:p>
            <w:pPr>
              <w:bidi w:val="1"/>
              <w:jc w:val="right"/>
            </w:pPr>
            <w:r>
              <w:rPr>
                <w:rFonts w:ascii="Arial" w:hAnsi="Arial"/>
                <w:b w:val="0"/>
                <w:sz w:val="20"/>
                <w:rtl w:val="1"/>
                <w:rFonts w:cs="Arial"/>
              </w:rPr>
              <w:t>הרחבה: לינקדאין(session)/מסנג'ר, קביעת פגישה ביומן, אזור סוכנות white-label</w:t>
            </w:r>
          </w:p>
        </w:tc>
      </w:tr>
    </w:tbl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---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נספח — דף ה-GEO (helix/ai-checker) — לא אחד מ-3 הכלים, אבל FireCrawl רלוונטי</w:t>
      </w:r>
    </w:p>
    <w:p>
      <w:pPr>
        <w:bidi w:val="1"/>
        <w:jc w:val="right"/>
      </w:pPr>
      <w:r>
        <w:rPr>
          <w:rFonts w:ascii="Arial" w:hAnsi="Arial"/>
          <w:b w:val="0"/>
          <w:sz w:val="22"/>
          <w:rtl w:val="1"/>
          <w:rFonts w:cs="Arial"/>
        </w:rPr>
        <w:t>כלי GEO עובד ב-</w:t>
      </w:r>
      <w:r>
        <w:rPr>
          <w:rFonts w:ascii="Consolas" w:hAnsi="Consolas"/>
          <w:b w:val="0"/>
          <w:color w:val="B02A37"/>
          <w:sz w:val="22"/>
          <w:rtl w:val="1"/>
          <w:rFonts w:cs="Consolas"/>
        </w:rPr>
        <w:t>helix/lib/geo-scan.ts</w:t>
      </w:r>
      <w:r>
        <w:rPr>
          <w:rFonts w:ascii="Arial" w:hAnsi="Arial"/>
          <w:b w:val="0"/>
          <w:sz w:val="22"/>
          <w:rtl w:val="1"/>
          <w:rFonts w:cs="Arial"/>
        </w:rPr>
        <w:t xml:space="preserve">: סורק עמוד (fetch+regex) + שואל מודלי AI + ציון + לכידת ליד. </w:t>
      </w:r>
      <w:r>
        <w:rPr>
          <w:rFonts w:ascii="Arial" w:hAnsi="Arial"/>
          <w:b/>
          <w:sz w:val="22"/>
          <w:rtl w:val="1"/>
          <w:rFonts w:cs="Arial"/>
        </w:rPr>
        <w:t>FireCrawl מחליף את הסורק השביר</w:t>
      </w:r>
      <w:r>
        <w:rPr>
          <w:rFonts w:ascii="Arial" w:hAnsi="Arial"/>
          <w:b w:val="0"/>
          <w:sz w:val="22"/>
          <w:rtl w:val="1"/>
          <w:rFonts w:cs="Arial"/>
        </w:rPr>
        <w:t xml:space="preserve"> (מרנדר JS, markdown נקי, קרול רב-עמודים) = תיקון נקודת העיוורון + דוח עשיר יותר. שיפור עתידי נפרד.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🔗 חיבור לאקו-סיסטם HELIX (אינטגרציה עתידית — מיושר בכל המוצרים)</w:t>
      </w:r>
    </w:p>
    <w:p>
      <w:pPr>
        <w:bidi w:val="1"/>
        <w:ind w:left="360"/>
        <w:jc w:val="right"/>
      </w:pPr>
      <w:r>
        <w:rPr>
          <w:rFonts w:ascii="Arial" w:hAnsi="Arial"/>
          <w:b/>
          <w:i/>
          <w:sz w:val="22"/>
          <w:rtl w:val="1"/>
          <w:rFonts w:cs="Arial"/>
        </w:rPr>
        <w:t>כל מוצרי HELIX יהיו מחוברים לכלל אחד.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תשתית אחת, חשבון אחד, דשבורד-על אחד. כל מוצר נבנה כבר עכשיו כך שיתחבר — האינטגרציה המלאה תושלם בהמשך.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תשתית משותפת: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Supabase (Auth/DB/Storage/RLS), edge functions, cron, ומנועי נרטיב/הפצה (טלגרם/מייל/וואטסאפ). בונים פעם אחת — כל מוצר מנצל.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חשבון וזהות אחידים: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לקוח אחד, workspace אחד, SSO — נע בין המוצרים בלי חיכוך.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מוצר 2 (HELIX Reports / דשבורדים) = שכבת-העל המאחדת:</w:t>
      </w:r>
      <w:r>
        <w:rPr>
          <w:rFonts w:ascii="Arial" w:hAnsi="Arial"/>
          <w:b w:val="0"/>
          <w:sz w:val="22"/>
          <w:rtl w:val="1"/>
          <w:rFonts w:cs="Arial"/>
        </w:rPr>
        <w:t xml:space="preserve"> כל המוצרים מזרימים מדדים ל-Reports, שמציג </w:t>
      </w:r>
      <w:r>
        <w:rPr>
          <w:rFonts w:ascii="Arial" w:hAnsi="Arial"/>
          <w:b/>
          <w:sz w:val="22"/>
          <w:rtl w:val="1"/>
          <w:rFonts w:cs="Arial"/>
        </w:rPr>
        <w:t>דשבורד-על אחד</w:t>
      </w:r>
      <w:r>
        <w:rPr>
          <w:rFonts w:ascii="Arial" w:hAnsi="Arial"/>
          <w:b w:val="0"/>
          <w:sz w:val="22"/>
          <w:rtl w:val="1"/>
          <w:rFonts w:cs="Arial"/>
        </w:rPr>
        <w:t xml:space="preserve"> חוצה-מוצרים (תוכן+SEO+GEO, מוניטין, לידים/SDR, ROI).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דאטה חוצה-מוצר:</w:t>
      </w:r>
      <w:r>
        <w:rPr>
          <w:rFonts w:ascii="Arial" w:hAnsi="Arial"/>
          <w:b w:val="0"/>
          <w:sz w:val="22"/>
          <w:rtl w:val="1"/>
          <w:rFonts w:cs="Arial"/>
        </w:rPr>
        <w:t xml:space="preserve"> פלט של מוצר אחד = קלט לאחר. דוגמאות: תוצאה שלילית שמזוהה ב-Shield → משימת תוכן ב-Rank · ליד מ-SDR → דוח ב-Reports · תוכן מ-Marketing Ops Hub → הפצה דרך אותו מנוע.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cross-sell מובנה: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dashboard חושף את שאר המוצרים — משפך אקו-סיסטם אחד תחת מותג HELIX.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סטנדרטים אחידים לחיבור:</w:t>
      </w:r>
      <w:r>
        <w:rPr>
          <w:rFonts w:ascii="Arial" w:hAnsi="Arial"/>
          <w:b w:val="0"/>
          <w:sz w:val="22"/>
          <w:rtl w:val="1"/>
          <w:rFonts w:cs="Arial"/>
        </w:rPr>
        <w:t xml:space="preserve"> אותו stack (React+shadcn+Supabase, RTL), schema/מדדים אחידים, ומנועי נרטיב/הפצה משותפים — כדי שהחיבור בהמשך יהיה דלתא, לא בנייה מחדש.</w:t>
      </w:r>
    </w:p>
    <w:p>
      <w:pPr>
        <w:pStyle w:val="Heading2"/>
        <w:bidi w:val="1"/>
        <w:jc w:val="right"/>
      </w:pPr>
      <w:r>
        <w:rPr>
          <w:rFonts w:ascii="Arial" w:hAnsi="Arial"/>
          <w:b w:val="0"/>
          <w:sz w:val="28"/>
          <w:rtl w:val="1"/>
          <w:rFonts w:cs="Arial"/>
        </w:rPr>
        <w:t>📅 Daily Digest (מודול Agent OS)</w:t>
      </w:r>
    </w:p>
    <w:p>
      <w:pPr>
        <w:bidi w:val="1"/>
        <w:ind w:left="360"/>
        <w:jc w:val="right"/>
      </w:pPr>
      <w:r>
        <w:rPr>
          <w:rFonts w:ascii="Arial" w:hAnsi="Arial"/>
          <w:b w:val="0"/>
          <w:i/>
          <w:sz w:val="22"/>
          <w:rtl w:val="1"/>
          <w:rFonts w:cs="Arial"/>
        </w:rPr>
        <w:t xml:space="preserve">חלק מקו </w:t>
      </w:r>
      <w:r>
        <w:rPr>
          <w:rFonts w:ascii="Arial" w:hAnsi="Arial"/>
          <w:b/>
          <w:i/>
          <w:sz w:val="22"/>
          <w:rtl w:val="1"/>
          <w:rFonts w:cs="Arial"/>
        </w:rPr>
        <w:t>HELIX Agent OS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(מוצר 6) על מנוע </w:t>
      </w:r>
      <w:r>
        <w:rPr>
          <w:rFonts w:ascii="Arial" w:hAnsi="Arial"/>
          <w:b/>
          <w:i/>
          <w:sz w:val="22"/>
          <w:rtl w:val="1"/>
          <w:rFonts w:cs="Arial"/>
        </w:rPr>
        <w:t>"תשתית OLLAMA ל-Daily Digest"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. ה-SDR הופך לסוכן מתוזמן ששולח </w:t>
      </w:r>
      <w:r>
        <w:rPr>
          <w:rFonts w:ascii="Arial" w:hAnsi="Arial"/>
          <w:b/>
          <w:i/>
          <w:sz w:val="22"/>
          <w:rtl w:val="1"/>
          <w:rFonts w:cs="Arial"/>
        </w:rPr>
        <w:t>דייג'סט לידים</w:t>
      </w:r>
      <w:r>
        <w:rPr>
          <w:rFonts w:ascii="Arial" w:hAnsi="Arial"/>
          <w:b w:val="0"/>
          <w:i/>
          <w:sz w:val="22"/>
          <w:rtl w:val="1"/>
          <w:rFonts w:cs="Arial"/>
        </w:rPr>
        <w:t xml:space="preserve"> בבוקר.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דוגמת דייג'סט:</w:t>
      </w:r>
      <w:r>
        <w:rPr>
          <w:rFonts w:ascii="Arial" w:hAnsi="Arial"/>
          <w:b w:val="0"/>
          <w:sz w:val="22"/>
          <w:rtl w:val="1"/>
          <w:rFonts w:cs="Arial"/>
        </w:rPr>
        <w:t xml:space="preserve"> "בוקר טוב: 5 חשבונות נכנסו לשוק · 2 מוכנים לפנייה (הכנתי נוסח) · 3 אזכורי-איתות · רצף follow-up ל-X ממתין."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סוכנים מתוזמנים:</w:t>
      </w:r>
      <w:r>
        <w:rPr>
          <w:rFonts w:ascii="Arial" w:hAnsi="Arial"/>
          <w:b w:val="0"/>
          <w:sz w:val="22"/>
          <w:rtl w:val="1"/>
          <w:rFonts w:cs="Arial"/>
        </w:rPr>
        <w:t xml:space="preserve"> ניטור איתותי-קנייה, enrichment, תעדוף חשבונות, תזכורות רצף.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מנוף Ollama:</w:t>
      </w:r>
      <w:r>
        <w:rPr>
          <w:rFonts w:ascii="Arial" w:hAnsi="Arial"/>
          <w:b w:val="0"/>
          <w:sz w:val="22"/>
          <w:rtl w:val="1"/>
          <w:rFonts w:cs="Arial"/>
        </w:rPr>
        <w:t xml:space="preserve"> סיווג/enrichment ראשוני על מודל מקומי; Claude לניסוח פנייה.</w:t>
      </w:r>
    </w:p>
    <w:p>
      <w:pPr>
        <w:pStyle w:val="ListBullet"/>
        <w:bidi w:val="1"/>
        <w:jc w:val="right"/>
      </w:pPr>
      <w:r>
        <w:rPr>
          <w:rFonts w:ascii="Arial" w:hAnsi="Arial"/>
          <w:b/>
          <w:sz w:val="22"/>
          <w:rtl w:val="1"/>
          <w:rFonts w:cs="Arial"/>
        </w:rPr>
        <w:t>דו-כיווני:</w:t>
      </w:r>
      <w:r>
        <w:rPr>
          <w:rFonts w:ascii="Arial" w:hAnsi="Arial"/>
          <w:b w:val="0"/>
          <w:sz w:val="22"/>
          <w:rtl w:val="1"/>
          <w:rFonts w:cs="Arial"/>
        </w:rPr>
        <w:t xml:space="preserve"> "שלח את הפנייה ל-X" מהדייג'סט → HITL.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