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220" w:rsidRDefault="00421DBD" w:rsidP="00421DBD">
      <w:pPr>
        <w:ind w:firstLine="480"/>
      </w:pPr>
      <w:r>
        <w:rPr>
          <w:rFonts w:hint="eastAsia"/>
        </w:rPr>
        <w:t>隨著台灣人口高齡化速度逐步提升，老年人口</w:t>
      </w:r>
      <w:r w:rsidRPr="00421DBD">
        <w:rPr>
          <w:rFonts w:hint="eastAsia"/>
        </w:rPr>
        <w:t>比率亦迅速增加，伴隨而來的是民眾對於政府照顧政策及福利服務產生更多需求及期待。為建構符合老人需求及身心障礙者的長期照顧體系，行政院於</w:t>
      </w:r>
      <w:r w:rsidRPr="00421DBD">
        <w:rPr>
          <w:rFonts w:hint="eastAsia"/>
        </w:rPr>
        <w:t>105</w:t>
      </w:r>
      <w:r w:rsidRPr="00421DBD">
        <w:rPr>
          <w:rFonts w:hint="eastAsia"/>
        </w:rPr>
        <w:t>年</w:t>
      </w:r>
      <w:r w:rsidRPr="00421DBD">
        <w:rPr>
          <w:rFonts w:hint="eastAsia"/>
        </w:rPr>
        <w:t>9</w:t>
      </w:r>
      <w:r w:rsidRPr="00421DBD">
        <w:rPr>
          <w:rFonts w:hint="eastAsia"/>
        </w:rPr>
        <w:t>月</w:t>
      </w:r>
      <w:r w:rsidRPr="00421DBD">
        <w:rPr>
          <w:rFonts w:hint="eastAsia"/>
        </w:rPr>
        <w:t>29</w:t>
      </w:r>
      <w:r w:rsidRPr="00421DBD">
        <w:rPr>
          <w:rFonts w:hint="eastAsia"/>
        </w:rPr>
        <w:t>日通過「長期照顧十年計畫</w:t>
      </w:r>
      <w:r w:rsidRPr="00421DBD">
        <w:rPr>
          <w:rFonts w:hint="eastAsia"/>
        </w:rPr>
        <w:t>2.0</w:t>
      </w:r>
      <w:r w:rsidRPr="00421DBD">
        <w:rPr>
          <w:rFonts w:hint="eastAsia"/>
        </w:rPr>
        <w:t>」</w:t>
      </w:r>
      <w:r w:rsidRPr="00421DBD">
        <w:rPr>
          <w:rFonts w:hint="eastAsia"/>
        </w:rPr>
        <w:t>(</w:t>
      </w:r>
      <w:r w:rsidRPr="00421DBD">
        <w:rPr>
          <w:rFonts w:hint="eastAsia"/>
        </w:rPr>
        <w:t>簡稱長照</w:t>
      </w:r>
      <w:r w:rsidRPr="00421DBD">
        <w:rPr>
          <w:rFonts w:hint="eastAsia"/>
        </w:rPr>
        <w:t>2.0)</w:t>
      </w:r>
      <w:r w:rsidRPr="00421DBD">
        <w:rPr>
          <w:rFonts w:hint="eastAsia"/>
        </w:rPr>
        <w:t>。</w:t>
      </w:r>
    </w:p>
    <w:p w:rsidR="00F30F7B" w:rsidRDefault="00421DBD" w:rsidP="00532851">
      <w:pPr>
        <w:ind w:firstLine="480"/>
      </w:pPr>
      <w:r>
        <w:rPr>
          <w:rFonts w:hint="eastAsia"/>
        </w:rPr>
        <w:t>衛生福利部推動的長照</w:t>
      </w:r>
      <w:r w:rsidRPr="00421DBD">
        <w:rPr>
          <w:rFonts w:hint="eastAsia"/>
        </w:rPr>
        <w:t>2.0</w:t>
      </w:r>
      <w:r w:rsidRPr="00421DBD">
        <w:rPr>
          <w:rFonts w:hint="eastAsia"/>
        </w:rPr>
        <w:t>其實施策略之一是希望藉由友善</w:t>
      </w:r>
      <w:r w:rsidRPr="00421DBD">
        <w:rPr>
          <w:rFonts w:hint="eastAsia"/>
        </w:rPr>
        <w:t>APP</w:t>
      </w:r>
      <w:r w:rsidRPr="00421DBD">
        <w:rPr>
          <w:rFonts w:hint="eastAsia"/>
        </w:rPr>
        <w:t>資訊系統及交通服務，降低</w:t>
      </w:r>
      <w:r w:rsidR="0080428A">
        <w:rPr>
          <w:rFonts w:hint="eastAsia"/>
        </w:rPr>
        <w:t>年長者使用</w:t>
      </w:r>
      <w:proofErr w:type="gramStart"/>
      <w:r w:rsidR="0080428A">
        <w:rPr>
          <w:rFonts w:hint="eastAsia"/>
        </w:rPr>
        <w:t>衛福部所</w:t>
      </w:r>
      <w:proofErr w:type="gramEnd"/>
      <w:r w:rsidR="0080428A">
        <w:rPr>
          <w:rFonts w:hint="eastAsia"/>
        </w:rPr>
        <w:t>提供的福利服務時可能產生的障礙，並善用資訊科技強化健康照護模式。</w:t>
      </w:r>
    </w:p>
    <w:p w:rsidR="00421DBD" w:rsidRPr="00421DBD" w:rsidRDefault="0080428A" w:rsidP="00532851">
      <w:pPr>
        <w:ind w:firstLine="480"/>
      </w:pPr>
      <w:r>
        <w:rPr>
          <w:rFonts w:hint="eastAsia"/>
        </w:rPr>
        <w:t>因此我們想藉由開發長青旅遊</w:t>
      </w:r>
      <w:r>
        <w:rPr>
          <w:rFonts w:hint="eastAsia"/>
        </w:rPr>
        <w:t>app</w:t>
      </w:r>
      <w:r>
        <w:rPr>
          <w:rFonts w:hint="eastAsia"/>
        </w:rPr>
        <w:t>，</w:t>
      </w:r>
      <w:r w:rsidR="00532851">
        <w:rPr>
          <w:rFonts w:hint="eastAsia"/>
        </w:rPr>
        <w:t>提供他們更便利的旅遊模式，降低以往出外旅遊受到的限制，減輕旅程規劃的負擔，增加長青族群出外旅遊踏青的動力，透過</w:t>
      </w:r>
      <w:r w:rsidR="003F1E83">
        <w:rPr>
          <w:rFonts w:hint="eastAsia"/>
        </w:rPr>
        <w:t>增加實地旅遊的機會，以達到健康照護的目的，藉由這些活動、休閒，創造</w:t>
      </w:r>
      <w:proofErr w:type="gramStart"/>
      <w:r w:rsidR="003F1E83">
        <w:rPr>
          <w:rFonts w:hint="eastAsia"/>
        </w:rPr>
        <w:t>出</w:t>
      </w:r>
      <w:r w:rsidR="003F1E83" w:rsidRPr="003F1E83">
        <w:rPr>
          <w:rFonts w:hint="eastAsia"/>
        </w:rPr>
        <w:t>樂活</w:t>
      </w:r>
      <w:proofErr w:type="gramEnd"/>
      <w:r w:rsidR="003F1E83" w:rsidRPr="003F1E83">
        <w:rPr>
          <w:rFonts w:hint="eastAsia"/>
        </w:rPr>
        <w:t>生活</w:t>
      </w:r>
      <w:r w:rsidR="003F1E83">
        <w:rPr>
          <w:rFonts w:hint="eastAsia"/>
        </w:rPr>
        <w:t>，除此之外，在社會人際支持網絡上，</w:t>
      </w:r>
      <w:r w:rsidR="003359C5">
        <w:rPr>
          <w:rFonts w:hint="eastAsia"/>
        </w:rPr>
        <w:t>促進他們在旅行中結交到更多的新好友，彼此間可以互相聯絡感情，甚至成為下一次出遊的好夥伴，避免成天待在家且無子女陪伴或無人</w:t>
      </w:r>
      <w:r w:rsidR="00F30F7B">
        <w:rPr>
          <w:rFonts w:hint="eastAsia"/>
        </w:rPr>
        <w:t>傾訴壓力、聊天而可能導致生理上的憂鬱甚至疾病的情況發生。</w:t>
      </w:r>
      <w:r w:rsidR="00001BB7">
        <w:rPr>
          <w:rFonts w:hint="eastAsia"/>
        </w:rPr>
        <w:t>總而言之，我們希望提供</w:t>
      </w:r>
      <w:r w:rsidR="00001BB7" w:rsidRPr="00421DBD">
        <w:rPr>
          <w:rFonts w:hint="eastAsia"/>
        </w:rPr>
        <w:t>友善</w:t>
      </w:r>
      <w:r w:rsidR="00001BB7">
        <w:rPr>
          <w:rFonts w:hint="eastAsia"/>
        </w:rPr>
        <w:t>的</w:t>
      </w:r>
      <w:r w:rsidR="00001BB7" w:rsidRPr="00421DBD">
        <w:rPr>
          <w:rFonts w:hint="eastAsia"/>
        </w:rPr>
        <w:t>APP</w:t>
      </w:r>
      <w:r w:rsidR="00001BB7">
        <w:rPr>
          <w:rFonts w:hint="eastAsia"/>
        </w:rPr>
        <w:t>旅遊</w:t>
      </w:r>
      <w:r w:rsidR="00001BB7" w:rsidRPr="00421DBD">
        <w:rPr>
          <w:rFonts w:hint="eastAsia"/>
        </w:rPr>
        <w:t>資訊系統</w:t>
      </w:r>
      <w:r w:rsidR="00001BB7">
        <w:rPr>
          <w:rFonts w:hint="eastAsia"/>
        </w:rPr>
        <w:t>，達到健康照護的目的。</w:t>
      </w:r>
      <w:bookmarkStart w:id="0" w:name="_GoBack"/>
      <w:bookmarkEnd w:id="0"/>
    </w:p>
    <w:p w:rsidR="00421DBD" w:rsidRPr="00532851" w:rsidRDefault="00421DBD" w:rsidP="00421DBD">
      <w:pPr>
        <w:ind w:firstLine="480"/>
      </w:pPr>
    </w:p>
    <w:p w:rsidR="00421DBD" w:rsidRDefault="00421DBD" w:rsidP="00421DBD">
      <w:pPr>
        <w:ind w:firstLine="480"/>
      </w:pPr>
    </w:p>
    <w:p w:rsidR="00421DBD" w:rsidRDefault="00421DBD" w:rsidP="00421DBD">
      <w:pPr>
        <w:ind w:firstLine="480"/>
      </w:pPr>
    </w:p>
    <w:p w:rsidR="00421DBD" w:rsidRDefault="00421DBD" w:rsidP="00421DBD">
      <w:pPr>
        <w:ind w:firstLine="480"/>
      </w:pPr>
    </w:p>
    <w:p w:rsidR="00421DBD" w:rsidRDefault="00421DBD" w:rsidP="00421DBD">
      <w:pPr>
        <w:ind w:firstLine="480"/>
      </w:pPr>
    </w:p>
    <w:p w:rsidR="00421DBD" w:rsidRDefault="00421DBD" w:rsidP="00421DBD">
      <w:pPr>
        <w:ind w:firstLine="480"/>
      </w:pPr>
    </w:p>
    <w:p w:rsidR="00421DBD" w:rsidRDefault="00421DBD" w:rsidP="00421DBD">
      <w:pPr>
        <w:ind w:firstLine="480"/>
      </w:pPr>
    </w:p>
    <w:p w:rsidR="00421DBD" w:rsidRDefault="00421DBD" w:rsidP="00421DBD">
      <w:pPr>
        <w:ind w:firstLine="480"/>
      </w:pPr>
    </w:p>
    <w:p w:rsidR="00421DBD" w:rsidRDefault="00421DBD" w:rsidP="00421DBD">
      <w:pPr>
        <w:ind w:firstLine="480"/>
      </w:pPr>
    </w:p>
    <w:p w:rsidR="00421DBD" w:rsidRDefault="00421DBD" w:rsidP="00421DBD">
      <w:pPr>
        <w:ind w:firstLine="480"/>
      </w:pPr>
    </w:p>
    <w:p w:rsidR="00421DBD" w:rsidRDefault="00421DBD" w:rsidP="00421DBD">
      <w:pPr>
        <w:ind w:firstLine="480"/>
      </w:pPr>
    </w:p>
    <w:p w:rsidR="00421DBD" w:rsidRDefault="00421DBD" w:rsidP="00421DBD">
      <w:pPr>
        <w:ind w:firstLine="480"/>
      </w:pPr>
    </w:p>
    <w:p w:rsidR="00421DBD" w:rsidRDefault="00421DBD" w:rsidP="00421DBD">
      <w:pPr>
        <w:ind w:firstLine="480"/>
      </w:pPr>
    </w:p>
    <w:p w:rsidR="00421DBD" w:rsidRDefault="00421DBD" w:rsidP="00421DBD">
      <w:pPr>
        <w:ind w:firstLine="480"/>
      </w:pPr>
    </w:p>
    <w:p w:rsidR="00421DBD" w:rsidRDefault="00421DBD" w:rsidP="00421DBD">
      <w:pPr>
        <w:ind w:firstLine="480"/>
      </w:pPr>
    </w:p>
    <w:p w:rsidR="00421DBD" w:rsidRDefault="00463C1A" w:rsidP="00421DBD">
      <w:pPr>
        <w:ind w:firstLine="480"/>
        <w:rPr>
          <w:rFonts w:hint="eastAsia"/>
        </w:rPr>
      </w:pPr>
      <w:hyperlink r:id="rId7" w:history="1">
        <w:r w:rsidRPr="00D352A6">
          <w:rPr>
            <w:rStyle w:val="a7"/>
          </w:rPr>
          <w:t>http://www.digi.ey.gov.tw/hot_topic.aspx?n=A1C2B2C174E64DE7&amp;sms=AB6812391DC74DB8</w:t>
        </w:r>
      </w:hyperlink>
    </w:p>
    <w:p w:rsidR="00463C1A" w:rsidRDefault="00463C1A" w:rsidP="00421DBD">
      <w:pPr>
        <w:ind w:firstLine="480"/>
        <w:rPr>
          <w:rFonts w:hint="eastAsia"/>
        </w:rPr>
      </w:pPr>
      <w:hyperlink r:id="rId8" w:history="1">
        <w:r w:rsidRPr="00D352A6">
          <w:rPr>
            <w:rStyle w:val="a7"/>
          </w:rPr>
          <w:t>https://health.udn.com/health/story/6631/362516</w:t>
        </w:r>
      </w:hyperlink>
    </w:p>
    <w:p w:rsidR="00463C1A" w:rsidRDefault="00463C1A" w:rsidP="00421DBD">
      <w:pPr>
        <w:ind w:firstLine="480"/>
      </w:pPr>
    </w:p>
    <w:sectPr w:rsidR="00463C1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AB2" w:rsidRDefault="00777AB2" w:rsidP="00463C1A">
      <w:r>
        <w:separator/>
      </w:r>
    </w:p>
  </w:endnote>
  <w:endnote w:type="continuationSeparator" w:id="0">
    <w:p w:rsidR="00777AB2" w:rsidRDefault="00777AB2" w:rsidP="00463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AB2" w:rsidRDefault="00777AB2" w:rsidP="00463C1A">
      <w:r>
        <w:separator/>
      </w:r>
    </w:p>
  </w:footnote>
  <w:footnote w:type="continuationSeparator" w:id="0">
    <w:p w:rsidR="00777AB2" w:rsidRDefault="00777AB2" w:rsidP="00463C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239"/>
    <w:rsid w:val="00001BB7"/>
    <w:rsid w:val="003359C5"/>
    <w:rsid w:val="003F1E83"/>
    <w:rsid w:val="00421DBD"/>
    <w:rsid w:val="00463C1A"/>
    <w:rsid w:val="00474220"/>
    <w:rsid w:val="00532851"/>
    <w:rsid w:val="00777AB2"/>
    <w:rsid w:val="0080428A"/>
    <w:rsid w:val="00831239"/>
    <w:rsid w:val="00F30F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3C1A"/>
    <w:pPr>
      <w:tabs>
        <w:tab w:val="center" w:pos="4153"/>
        <w:tab w:val="right" w:pos="8306"/>
      </w:tabs>
      <w:snapToGrid w:val="0"/>
    </w:pPr>
    <w:rPr>
      <w:sz w:val="20"/>
      <w:szCs w:val="20"/>
    </w:rPr>
  </w:style>
  <w:style w:type="character" w:customStyle="1" w:styleId="a4">
    <w:name w:val="頁首 字元"/>
    <w:basedOn w:val="a0"/>
    <w:link w:val="a3"/>
    <w:uiPriority w:val="99"/>
    <w:rsid w:val="00463C1A"/>
    <w:rPr>
      <w:sz w:val="20"/>
      <w:szCs w:val="20"/>
    </w:rPr>
  </w:style>
  <w:style w:type="paragraph" w:styleId="a5">
    <w:name w:val="footer"/>
    <w:basedOn w:val="a"/>
    <w:link w:val="a6"/>
    <w:uiPriority w:val="99"/>
    <w:unhideWhenUsed/>
    <w:rsid w:val="00463C1A"/>
    <w:pPr>
      <w:tabs>
        <w:tab w:val="center" w:pos="4153"/>
        <w:tab w:val="right" w:pos="8306"/>
      </w:tabs>
      <w:snapToGrid w:val="0"/>
    </w:pPr>
    <w:rPr>
      <w:sz w:val="20"/>
      <w:szCs w:val="20"/>
    </w:rPr>
  </w:style>
  <w:style w:type="character" w:customStyle="1" w:styleId="a6">
    <w:name w:val="頁尾 字元"/>
    <w:basedOn w:val="a0"/>
    <w:link w:val="a5"/>
    <w:uiPriority w:val="99"/>
    <w:rsid w:val="00463C1A"/>
    <w:rPr>
      <w:sz w:val="20"/>
      <w:szCs w:val="20"/>
    </w:rPr>
  </w:style>
  <w:style w:type="character" w:styleId="a7">
    <w:name w:val="Hyperlink"/>
    <w:basedOn w:val="a0"/>
    <w:uiPriority w:val="99"/>
    <w:unhideWhenUsed/>
    <w:rsid w:val="00463C1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3C1A"/>
    <w:pPr>
      <w:tabs>
        <w:tab w:val="center" w:pos="4153"/>
        <w:tab w:val="right" w:pos="8306"/>
      </w:tabs>
      <w:snapToGrid w:val="0"/>
    </w:pPr>
    <w:rPr>
      <w:sz w:val="20"/>
      <w:szCs w:val="20"/>
    </w:rPr>
  </w:style>
  <w:style w:type="character" w:customStyle="1" w:styleId="a4">
    <w:name w:val="頁首 字元"/>
    <w:basedOn w:val="a0"/>
    <w:link w:val="a3"/>
    <w:uiPriority w:val="99"/>
    <w:rsid w:val="00463C1A"/>
    <w:rPr>
      <w:sz w:val="20"/>
      <w:szCs w:val="20"/>
    </w:rPr>
  </w:style>
  <w:style w:type="paragraph" w:styleId="a5">
    <w:name w:val="footer"/>
    <w:basedOn w:val="a"/>
    <w:link w:val="a6"/>
    <w:uiPriority w:val="99"/>
    <w:unhideWhenUsed/>
    <w:rsid w:val="00463C1A"/>
    <w:pPr>
      <w:tabs>
        <w:tab w:val="center" w:pos="4153"/>
        <w:tab w:val="right" w:pos="8306"/>
      </w:tabs>
      <w:snapToGrid w:val="0"/>
    </w:pPr>
    <w:rPr>
      <w:sz w:val="20"/>
      <w:szCs w:val="20"/>
    </w:rPr>
  </w:style>
  <w:style w:type="character" w:customStyle="1" w:styleId="a6">
    <w:name w:val="頁尾 字元"/>
    <w:basedOn w:val="a0"/>
    <w:link w:val="a5"/>
    <w:uiPriority w:val="99"/>
    <w:rsid w:val="00463C1A"/>
    <w:rPr>
      <w:sz w:val="20"/>
      <w:szCs w:val="20"/>
    </w:rPr>
  </w:style>
  <w:style w:type="character" w:styleId="a7">
    <w:name w:val="Hyperlink"/>
    <w:basedOn w:val="a0"/>
    <w:uiPriority w:val="99"/>
    <w:unhideWhenUsed/>
    <w:rsid w:val="00463C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udn.com/health/story/6631/362516" TargetMode="External"/><Relationship Id="rId3" Type="http://schemas.openxmlformats.org/officeDocument/2006/relationships/settings" Target="settings.xml"/><Relationship Id="rId7" Type="http://schemas.openxmlformats.org/officeDocument/2006/relationships/hyperlink" Target="http://www.digi.ey.gov.tw/hot_topic.aspx?n=A1C2B2C174E64DE7&amp;sms=AB6812391DC74DB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林瑋鴻</dc:creator>
  <cp:lastModifiedBy>林瑋鴻</cp:lastModifiedBy>
  <cp:revision>4</cp:revision>
  <dcterms:created xsi:type="dcterms:W3CDTF">2017-06-21T02:51:00Z</dcterms:created>
  <dcterms:modified xsi:type="dcterms:W3CDTF">2017-06-21T03:52:00Z</dcterms:modified>
</cp:coreProperties>
</file>