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4E67" w:rsidRDefault="00166AC6">
      <w:pPr>
        <w:rPr>
          <w:rFonts w:hint="eastAsia"/>
        </w:rPr>
      </w:pPr>
      <w:r>
        <w:rPr>
          <w:rFonts w:hint="eastAsia"/>
        </w:rPr>
        <w:t>林瑋鴻</w:t>
      </w:r>
      <w:r>
        <w:rPr>
          <w:rFonts w:hint="eastAsia"/>
        </w:rPr>
        <w:t xml:space="preserve"> </w:t>
      </w:r>
      <w:r>
        <w:rPr>
          <w:rFonts w:hint="eastAsia"/>
        </w:rPr>
        <w:t>資管三</w:t>
      </w:r>
      <w:r>
        <w:rPr>
          <w:rFonts w:hint="eastAsia"/>
        </w:rPr>
        <w:t xml:space="preserve"> 403530045</w:t>
      </w:r>
      <w:bookmarkStart w:id="0" w:name="_GoBack"/>
      <w:bookmarkEnd w:id="0"/>
    </w:p>
    <w:p w:rsidR="00166AC6" w:rsidRPr="00321659" w:rsidRDefault="00166AC6" w:rsidP="00166AC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321659">
        <w:rPr>
          <w:rFonts w:ascii="細明體" w:eastAsia="細明體" w:hAnsi="細明體" w:cs="細明體"/>
          <w:color w:val="FF0000"/>
          <w:kern w:val="0"/>
          <w:szCs w:val="24"/>
        </w:rPr>
        <w:t>第七章死結作業7.12(p.341)及7.13(p.342)的計算過程及結果。</w:t>
      </w:r>
    </w:p>
    <w:p w:rsidR="00166AC6" w:rsidRDefault="00166AC6">
      <w:pPr>
        <w:rPr>
          <w:rFonts w:hint="eastAsi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6.75pt;margin-top:30.1pt;width:390.75pt;height:696.75pt;z-index:-251657216;mso-position-horizontal-relative:text;mso-position-vertical-relative:text">
            <v:imagedata r:id="rId5" o:title="死結2"/>
          </v:shape>
        </w:pict>
      </w:r>
    </w:p>
    <w:p w:rsidR="00166AC6" w:rsidRDefault="00166AC6">
      <w:r>
        <w:rPr>
          <w:noProof/>
        </w:rPr>
        <w:lastRenderedPageBreak/>
        <w:drawing>
          <wp:inline distT="0" distB="0" distL="0" distR="0">
            <wp:extent cx="4962525" cy="8848725"/>
            <wp:effectExtent l="0" t="0" r="9525" b="9525"/>
            <wp:docPr id="1" name="圖片 1" descr="死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死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6AC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183"/>
    <w:rsid w:val="00166AC6"/>
    <w:rsid w:val="00824183"/>
    <w:rsid w:val="00914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6AC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66AC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6AC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66AC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林瑋鴻</dc:creator>
  <cp:lastModifiedBy>林瑋鴻</cp:lastModifiedBy>
  <cp:revision>2</cp:revision>
  <dcterms:created xsi:type="dcterms:W3CDTF">2016-12-28T09:14:00Z</dcterms:created>
  <dcterms:modified xsi:type="dcterms:W3CDTF">2016-12-28T11:14:00Z</dcterms:modified>
</cp:coreProperties>
</file>