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rPr>
          <w:rFonts w:ascii="Times New Roman" w:cs="Times New Roman" w:hAnsi="Times New Roman" w:eastAsia="Times New Roman"/>
          <w:sz w:val="24"/>
          <w:szCs w:val="24"/>
        </w:rPr>
      </w:pPr>
      <w:r>
        <w:rPr>
          <w:rFonts w:ascii="Times New Roman"/>
          <w:sz w:val="24"/>
          <w:szCs w:val="24"/>
          <w:rtl w:val="0"/>
          <w:lang w:val="en-US"/>
        </w:rPr>
        <w:t>Design Project Name:</w:t>
        <w:tab/>
      </w:r>
      <w:r>
        <w:rPr>
          <w:rFonts w:ascii="Times New Roman"/>
          <w:i w:val="1"/>
          <w:iCs w:val="1"/>
          <w:color w:val="0000ff"/>
          <w:sz w:val="24"/>
          <w:szCs w:val="24"/>
          <w:u w:color="0000ff"/>
          <w:rtl w:val="0"/>
          <w:lang w:val="en-US"/>
        </w:rPr>
        <w:t>Soliton</w:t>
      </w:r>
    </w:p>
    <w:p>
      <w:pPr>
        <w:pStyle w:val="Normal"/>
        <w:spacing w:before="100" w:after="100" w:line="240" w:lineRule="auto"/>
        <w:rPr>
          <w:rFonts w:ascii="Times New Roman" w:cs="Times New Roman" w:hAnsi="Times New Roman" w:eastAsia="Times New Roman"/>
          <w:sz w:val="24"/>
          <w:szCs w:val="24"/>
        </w:rPr>
      </w:pPr>
      <w:r>
        <w:rPr>
          <w:rFonts w:ascii="Times New Roman"/>
          <w:sz w:val="24"/>
          <w:szCs w:val="24"/>
          <w:rtl w:val="0"/>
          <w:lang w:val="en-US"/>
        </w:rPr>
        <w:t>Semester Term:</w:t>
        <w:tab/>
      </w:r>
      <w:r>
        <w:rPr>
          <w:rFonts w:ascii="Times New Roman"/>
          <w:i w:val="1"/>
          <w:iCs w:val="1"/>
          <w:color w:val="0000ff"/>
          <w:sz w:val="24"/>
          <w:szCs w:val="24"/>
          <w:u w:color="0000ff"/>
          <w:rtl w:val="0"/>
          <w:lang w:val="en-US"/>
        </w:rPr>
        <w:t>Spring 2014</w:t>
      </w: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Designer/Team Members:</w:t>
        <w:tab/>
        <w:tab/>
      </w:r>
      <w:r>
        <w:rPr>
          <w:rFonts w:ascii="Times New Roman"/>
          <w:i w:val="1"/>
          <w:iCs w:val="1"/>
          <w:color w:val="0000ff"/>
          <w:sz w:val="24"/>
          <w:szCs w:val="24"/>
          <w:u w:color="0000ff"/>
          <w:rtl w:val="0"/>
          <w:lang w:val="en-US"/>
        </w:rPr>
        <w:t>Joshua Trahan</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 xml:space="preserve">Roles and Duties:  </w:t>
      </w:r>
      <w:r>
        <w:rPr>
          <w:rFonts w:ascii="Times New Roman"/>
          <w:i w:val="1"/>
          <w:iCs w:val="1"/>
          <w:color w:val="0000ff"/>
          <w:sz w:val="24"/>
          <w:szCs w:val="24"/>
          <w:u w:color="0000ff"/>
          <w:rtl w:val="0"/>
          <w:lang w:val="en-US"/>
        </w:rPr>
        <w:t xml:space="preserve">Joshua Trahan </w:t>
      </w:r>
      <w:r>
        <w:rPr>
          <w:rFonts w:hAnsi="Times New Roman" w:hint="default"/>
          <w:i w:val="1"/>
          <w:iCs w:val="1"/>
          <w:color w:val="0000ff"/>
          <w:sz w:val="24"/>
          <w:szCs w:val="24"/>
          <w:u w:color="0000ff"/>
          <w:rtl w:val="0"/>
          <w:lang w:val="en-US"/>
        </w:rPr>
        <w:t xml:space="preserve">– </w:t>
      </w:r>
      <w:r>
        <w:rPr>
          <w:rFonts w:ascii="Times New Roman"/>
          <w:i w:val="1"/>
          <w:iCs w:val="1"/>
          <w:color w:val="0000ff"/>
          <w:sz w:val="24"/>
          <w:szCs w:val="24"/>
          <w:u w:color="0000ff"/>
          <w:rtl w:val="0"/>
          <w:lang w:val="en-US"/>
        </w:rPr>
        <w:t>all roles</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i w:val="1"/>
          <w:iCs w:val="1"/>
          <w:color w:val="0000ff"/>
          <w:sz w:val="24"/>
          <w:szCs w:val="24"/>
          <w:u w:color="0000ff"/>
        </w:rPr>
      </w:pPr>
      <w:r>
        <w:rPr>
          <w:rFonts w:ascii="Times New Roman"/>
          <w:sz w:val="24"/>
          <w:szCs w:val="24"/>
          <w:rtl w:val="0"/>
          <w:lang w:val="en-US"/>
        </w:rPr>
        <w:t>Game Overview</w:t>
      </w:r>
      <w:r>
        <w:rPr>
          <w:rFonts w:ascii="Times New Roman"/>
          <w:rtl w:val="0"/>
          <w:lang w:val="en-US"/>
        </w:rPr>
        <w:t xml:space="preserve">:  </w:t>
      </w:r>
    </w:p>
    <w:p>
      <w:pPr>
        <w:pStyle w:val="Normal"/>
        <w:spacing w:before="100" w:after="100" w:line="240" w:lineRule="auto"/>
        <w:ind w:left="1080" w:hanging="720"/>
        <w:rPr>
          <w:i w:val="1"/>
          <w:iCs w:val="1"/>
          <w:color w:val="0000ff"/>
          <w:sz w:val="24"/>
          <w:szCs w:val="24"/>
          <w:u w:color="0000ff"/>
        </w:rPr>
      </w:pPr>
      <w:r>
        <w:rPr>
          <w:i w:val="1"/>
          <w:iCs w:val="1"/>
          <w:color w:val="0000ff"/>
          <w:sz w:val="24"/>
          <w:szCs w:val="24"/>
          <w:u w:color="0000ff"/>
          <w:rtl w:val="0"/>
          <w:lang w:val="en-US"/>
        </w:rPr>
        <w:t>Soliton is a basic, top-down stealth game inspired by Metal Gear Solid. A player tries to navigate a simple level while avoiding enemies from a top-down view. The game is tile-based and turn-based, so as the player advances from one tile to another or passes a turn, the enemies will advance one tile in their patrol</w:t>
      </w:r>
      <w:r>
        <w:rPr>
          <w:i w:val="1"/>
          <w:iCs w:val="1"/>
          <w:color w:val="0000ff"/>
          <w:sz w:val="24"/>
          <w:szCs w:val="24"/>
          <w:u w:color="0000ff"/>
          <w:rtl w:val="0"/>
          <w:lang w:val="en-US"/>
        </w:rPr>
        <w:t xml:space="preserve"> </w:t>
      </w:r>
      <w:r>
        <w:rPr>
          <w:i w:val="1"/>
          <w:iCs w:val="1"/>
          <w:color w:val="0000ff"/>
          <w:sz w:val="24"/>
          <w:szCs w:val="24"/>
          <w:u w:color="0000ff"/>
          <w:rtl w:val="0"/>
          <w:lang w:val="en-US"/>
        </w:rPr>
        <w:t>path, or rotate, depending on their determined behavior.</w:t>
      </w:r>
    </w:p>
    <w:p>
      <w:pPr>
        <w:pStyle w:val="Normal"/>
        <w:spacing w:before="100" w:after="100" w:line="240" w:lineRule="auto"/>
        <w:ind w:left="360" w:firstLine="0"/>
        <w:rPr>
          <w:rFonts w:ascii="Times New Roman" w:cs="Times New Roman" w:hAnsi="Times New Roman" w:eastAsia="Times New Roman"/>
          <w:sz w:val="24"/>
          <w:szCs w:val="24"/>
        </w:rPr>
      </w:pPr>
      <w:r>
        <w:rPr>
          <w:i w:val="1"/>
          <w:iCs w:val="1"/>
          <w:color w:val="0000ff"/>
          <w:sz w:val="24"/>
          <w:szCs w:val="24"/>
          <w:u w:color="0000ff"/>
          <w:rtl w:val="0"/>
        </w:rPr>
        <w:tab/>
        <w:t>Players have full awareness of the game board, but enemies only have a cone of vision</w:t>
      </w:r>
      <w:r>
        <w:rPr>
          <w:i w:val="1"/>
          <w:iCs w:val="1"/>
          <w:color w:val="0000ff"/>
          <w:sz w:val="24"/>
          <w:szCs w:val="24"/>
          <w:u w:color="0000ff"/>
          <w:rtl w:val="0"/>
          <w:lang w:val="en-US"/>
        </w:rPr>
        <w:t xml:space="preserve"> extending in a 90 degree arc from their current heading. Their view is four tiles in each diagonal direction, in addition to the tiles in the space in between the two diagonal lines. The game ends if the player ends up in this space.</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i w:val="1"/>
          <w:iCs w:val="1"/>
          <w:color w:val="0000ff"/>
          <w:sz w:val="24"/>
          <w:szCs w:val="24"/>
          <w:u w:color="0000ff"/>
          <w:rtl w:val="0"/>
        </w:rPr>
      </w:pPr>
      <w:r>
        <w:rPr>
          <w:rFonts w:ascii="Times New Roman"/>
          <w:sz w:val="24"/>
          <w:szCs w:val="24"/>
          <w:rtl w:val="0"/>
          <w:lang w:val="en-US"/>
        </w:rPr>
        <w:t>Board / Map:</w:t>
        <w:tab/>
      </w:r>
      <w:r>
        <w:rPr>
          <w:rFonts w:ascii="Times New Roman"/>
          <w:i w:val="1"/>
          <w:iCs w:val="1"/>
          <w:color w:val="0000ff"/>
          <w:sz w:val="24"/>
          <w:szCs w:val="24"/>
          <w:u w:color="0000ff"/>
          <w:rtl w:val="0"/>
          <w:lang w:val="en-US"/>
        </w:rPr>
        <w:t>Different maps can be used for the game. The normal size will be 80 tiles long and 25 tiles tall. The only features on a map are walls, enemies, and pre-determined patrol paths for the enemies.</w:t>
      </w:r>
    </w:p>
    <w:p>
      <w:pPr>
        <w:pStyle w:val="Normal"/>
        <w:spacing w:before="100" w:after="100" w:line="240" w:lineRule="auto"/>
        <w:ind w:left="360" w:hanging="360"/>
        <w:rPr>
          <w:rFonts w:ascii="Times New Roman" w:cs="Times New Roman" w:hAnsi="Times New Roman" w:eastAsia="Times New Roman"/>
          <w:i w:val="1"/>
          <w:iCs w:val="1"/>
          <w:color w:val="0000ff"/>
          <w:sz w:val="24"/>
          <w:szCs w:val="24"/>
          <w:u w:color="0000ff"/>
          <w:rtl w:val="0"/>
        </w:rPr>
      </w:pPr>
      <w:r>
        <w:rPr>
          <w:rFonts w:ascii="Times New Roman" w:cs="Times New Roman" w:hAnsi="Times New Roman" w:eastAsia="Times New Roman"/>
          <w:i w:val="1"/>
          <w:iCs w:val="1"/>
          <w:color w:val="0000ff"/>
          <w:sz w:val="24"/>
          <w:szCs w:val="24"/>
          <w:u w:color="0000ff"/>
          <w:rtl w:val="0"/>
        </w:rPr>
        <w:tab/>
        <w:t>The board is made of anything with a grid containing about 1 inch by 1 inch spaces. Jumbo graph paper is the best thing to use. Walls are drawn as lines through the middle of tiles, designating those tiles as wall tiles that cannot be crossed or entered by the player or enemies. The enemies</w:t>
      </w:r>
      <w:r>
        <w:rPr>
          <w:rFonts w:hAnsi="Times New Roman" w:hint="default"/>
          <w:i w:val="1"/>
          <w:iCs w:val="1"/>
          <w:color w:val="0000ff"/>
          <w:sz w:val="24"/>
          <w:szCs w:val="24"/>
          <w:u w:color="0000ff"/>
          <w:rtl w:val="0"/>
          <w:lang w:val="en-US"/>
        </w:rPr>
        <w:t xml:space="preserve">’ </w:t>
      </w:r>
      <w:r>
        <w:rPr>
          <w:rFonts w:ascii="Times New Roman"/>
          <w:i w:val="1"/>
          <w:iCs w:val="1"/>
          <w:color w:val="0000ff"/>
          <w:sz w:val="24"/>
          <w:szCs w:val="24"/>
          <w:u w:color="0000ff"/>
          <w:rtl w:val="0"/>
          <w:lang w:val="en-US"/>
        </w:rPr>
        <w:t xml:space="preserve">paths are drawn as lines, with an arrow between each tile along the line representing the direction they will move. An </w:t>
      </w:r>
      <w:r>
        <w:rPr>
          <w:rFonts w:hAnsi="Times New Roman" w:hint="default"/>
          <w:i w:val="1"/>
          <w:iCs w:val="1"/>
          <w:color w:val="0000ff"/>
          <w:sz w:val="24"/>
          <w:szCs w:val="24"/>
          <w:u w:color="0000ff"/>
          <w:rtl w:val="0"/>
          <w:lang w:val="en-US"/>
        </w:rPr>
        <w:t>’</w:t>
      </w:r>
      <w:r>
        <w:rPr>
          <w:rFonts w:ascii="Times New Roman"/>
          <w:i w:val="1"/>
          <w:iCs w:val="1"/>
          <w:color w:val="0000ff"/>
          <w:sz w:val="24"/>
          <w:szCs w:val="24"/>
          <w:u w:color="0000ff"/>
          <w:rtl w:val="0"/>
          <w:lang w:val="en-US"/>
        </w:rPr>
        <w:t>S</w:t>
      </w:r>
      <w:r>
        <w:rPr>
          <w:rFonts w:hAnsi="Times New Roman" w:hint="default"/>
          <w:i w:val="1"/>
          <w:iCs w:val="1"/>
          <w:color w:val="0000ff"/>
          <w:sz w:val="24"/>
          <w:szCs w:val="24"/>
          <w:u w:color="0000ff"/>
          <w:rtl w:val="0"/>
          <w:lang w:val="en-US"/>
        </w:rPr>
        <w:t xml:space="preserve">’  </w:t>
      </w:r>
      <w:r>
        <w:rPr>
          <w:rFonts w:ascii="Times New Roman"/>
          <w:i w:val="1"/>
          <w:iCs w:val="1"/>
          <w:color w:val="0000ff"/>
          <w:sz w:val="24"/>
          <w:szCs w:val="24"/>
          <w:u w:color="0000ff"/>
          <w:rtl w:val="0"/>
          <w:lang w:val="en-US"/>
        </w:rPr>
        <w:t xml:space="preserve">on a tile means that the enemy will stay on that tile for one turn. An </w:t>
      </w:r>
      <w:r>
        <w:rPr>
          <w:rFonts w:hAnsi="Times New Roman" w:hint="default"/>
          <w:i w:val="1"/>
          <w:iCs w:val="1"/>
          <w:color w:val="0000ff"/>
          <w:sz w:val="24"/>
          <w:szCs w:val="24"/>
          <w:u w:color="0000ff"/>
          <w:rtl w:val="0"/>
          <w:lang w:val="en-US"/>
        </w:rPr>
        <w:t>’</w:t>
      </w:r>
      <w:r>
        <w:rPr>
          <w:rFonts w:ascii="Times New Roman"/>
          <w:i w:val="1"/>
          <w:iCs w:val="1"/>
          <w:color w:val="0000ff"/>
          <w:sz w:val="24"/>
          <w:szCs w:val="24"/>
          <w:u w:color="0000ff"/>
          <w:rtl w:val="0"/>
          <w:lang w:val="en-US"/>
        </w:rPr>
        <w:t>S</w:t>
      </w:r>
      <w:r>
        <w:rPr>
          <w:rFonts w:hAnsi="Times New Roman" w:hint="default"/>
          <w:i w:val="1"/>
          <w:iCs w:val="1"/>
          <w:color w:val="0000ff"/>
          <w:sz w:val="24"/>
          <w:szCs w:val="24"/>
          <w:u w:color="0000ff"/>
          <w:rtl w:val="0"/>
          <w:lang w:val="en-US"/>
        </w:rPr>
        <w:t xml:space="preserve">’ </w:t>
      </w:r>
      <w:r>
        <w:rPr>
          <w:rFonts w:ascii="Times New Roman"/>
          <w:i w:val="1"/>
          <w:iCs w:val="1"/>
          <w:color w:val="0000ff"/>
          <w:sz w:val="24"/>
          <w:szCs w:val="24"/>
          <w:u w:color="0000ff"/>
          <w:rtl w:val="0"/>
          <w:lang w:val="en-US"/>
        </w:rPr>
        <w:t>followed by an arrow designates the direction the guard will face after he stays on that tile.</w:t>
      </w: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cs="Times New Roman" w:hAnsi="Times New Roman" w:eastAsia="Times New Roman"/>
          <w:i w:val="1"/>
          <w:iCs w:val="1"/>
          <w:color w:val="0000ff"/>
          <w:sz w:val="24"/>
          <w:szCs w:val="24"/>
          <w:u w:color="0000ff"/>
          <w:rtl w:val="0"/>
        </w:rPr>
        <w:tab/>
        <w:t>The player and the enemies are represented by game pieces chosen by the player. It doesn</w:t>
      </w:r>
      <w:r>
        <w:rPr>
          <w:rFonts w:hAnsi="Times New Roman" w:hint="default"/>
          <w:i w:val="1"/>
          <w:iCs w:val="1"/>
          <w:color w:val="0000ff"/>
          <w:sz w:val="24"/>
          <w:szCs w:val="24"/>
          <w:u w:color="0000ff"/>
          <w:rtl w:val="0"/>
          <w:lang w:val="en-US"/>
        </w:rPr>
        <w:t>’</w:t>
      </w:r>
      <w:r>
        <w:rPr>
          <w:rFonts w:ascii="Times New Roman"/>
          <w:i w:val="1"/>
          <w:iCs w:val="1"/>
          <w:color w:val="0000ff"/>
          <w:sz w:val="24"/>
          <w:szCs w:val="24"/>
          <w:u w:color="0000ff"/>
          <w:rtl w:val="0"/>
          <w:lang w:val="en-US"/>
        </w:rPr>
        <w:t>t matter what they are, as long as the player piece is different from the enemy pieces, and as long as both the player and the enemy pieces fit within the tiles on the board being used.</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 xml:space="preserve">Game Objectives/Goals: </w:t>
        <w:tab/>
      </w:r>
      <w:r>
        <w:rPr>
          <w:rFonts w:ascii="Times New Roman"/>
          <w:i w:val="1"/>
          <w:iCs w:val="1"/>
          <w:color w:val="0000ff"/>
          <w:sz w:val="24"/>
          <w:szCs w:val="24"/>
          <w:u w:color="0000ff"/>
          <w:rtl w:val="0"/>
          <w:lang w:val="en-US"/>
        </w:rPr>
        <w:t>The objective of the game for the player is to get from the entrance of a level to the exit</w:t>
      </w:r>
      <w:r>
        <w:rPr>
          <w:rFonts w:ascii="Times New Roman"/>
          <w:i w:val="1"/>
          <w:iCs w:val="1"/>
          <w:color w:val="0000ff"/>
          <w:sz w:val="24"/>
          <w:szCs w:val="24"/>
          <w:u w:color="0000ff"/>
          <w:rtl w:val="0"/>
          <w:lang w:val="en-US"/>
        </w:rPr>
        <w:t xml:space="preserve"> without being seen by guards.</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 xml:space="preserve">Game Rules: </w:t>
        <w:tab/>
      </w:r>
      <w:r>
        <w:rPr>
          <w:rFonts w:ascii="Times New Roman"/>
          <w:i w:val="1"/>
          <w:iCs w:val="1"/>
          <w:color w:val="0000ff"/>
          <w:sz w:val="24"/>
          <w:szCs w:val="24"/>
          <w:u w:color="0000ff"/>
          <w:rtl w:val="0"/>
          <w:lang w:val="en-US"/>
        </w:rPr>
        <w:t xml:space="preserve">Every time the player </w:t>
      </w:r>
      <w:r>
        <w:rPr>
          <w:rFonts w:ascii="Times New Roman"/>
          <w:i w:val="1"/>
          <w:iCs w:val="1"/>
          <w:color w:val="0000ff"/>
          <w:sz w:val="24"/>
          <w:szCs w:val="24"/>
          <w:u w:color="0000ff"/>
          <w:rtl w:val="0"/>
          <w:lang w:val="en-US"/>
        </w:rPr>
        <w:t>moves a tile</w:t>
      </w:r>
      <w:r>
        <w:rPr>
          <w:rFonts w:ascii="Times New Roman"/>
          <w:i w:val="1"/>
          <w:iCs w:val="1"/>
          <w:color w:val="0000ff"/>
          <w:sz w:val="24"/>
          <w:szCs w:val="24"/>
          <w:u w:color="0000ff"/>
          <w:rtl w:val="0"/>
          <w:lang w:val="en-US"/>
        </w:rPr>
        <w:t xml:space="preserve">, the enemies </w:t>
      </w:r>
      <w:r>
        <w:rPr>
          <w:rFonts w:ascii="Times New Roman"/>
          <w:i w:val="1"/>
          <w:iCs w:val="1"/>
          <w:color w:val="0000ff"/>
          <w:sz w:val="24"/>
          <w:szCs w:val="24"/>
          <w:u w:color="0000ff"/>
          <w:rtl w:val="0"/>
          <w:lang w:val="en-US"/>
        </w:rPr>
        <w:t>move a tile</w:t>
      </w:r>
      <w:r>
        <w:rPr>
          <w:rFonts w:ascii="Times New Roman"/>
          <w:i w:val="1"/>
          <w:iCs w:val="1"/>
          <w:color w:val="0000ff"/>
          <w:sz w:val="24"/>
          <w:szCs w:val="24"/>
          <w:u w:color="0000ff"/>
          <w:rtl w:val="0"/>
          <w:lang w:val="en-US"/>
        </w:rPr>
        <w:t>. The enemies move on a fixed path</w:t>
      </w:r>
      <w:r>
        <w:rPr>
          <w:rFonts w:ascii="Times New Roman"/>
          <w:i w:val="1"/>
          <w:iCs w:val="1"/>
          <w:color w:val="0000ff"/>
          <w:sz w:val="24"/>
          <w:szCs w:val="24"/>
          <w:u w:color="0000ff"/>
          <w:rtl w:val="0"/>
          <w:lang w:val="en-US"/>
        </w:rPr>
        <w:t xml:space="preserve"> drawn onto the game board</w:t>
      </w:r>
      <w:r>
        <w:rPr>
          <w:rFonts w:ascii="Times New Roman"/>
          <w:i w:val="1"/>
          <w:iCs w:val="1"/>
          <w:color w:val="0000ff"/>
          <w:sz w:val="24"/>
          <w:szCs w:val="24"/>
          <w:u w:color="0000ff"/>
          <w:rtl w:val="0"/>
          <w:lang w:val="en-US"/>
        </w:rPr>
        <w:t>. If the player ends up within the enemies' cone of vision, the player loses. The enemies' cone of vision does not extend through walls.</w:t>
      </w:r>
      <w:r>
        <w:rPr>
          <w:rFonts w:ascii="Times New Roman"/>
          <w:i w:val="1"/>
          <w:iCs w:val="1"/>
          <w:color w:val="0000ff"/>
          <w:sz w:val="24"/>
          <w:szCs w:val="24"/>
          <w:u w:color="0000ff"/>
          <w:rtl w:val="0"/>
          <w:lang w:val="en-US"/>
        </w:rPr>
        <w:t xml:space="preserve"> Players and enemies can ONLY move up, down, left, or right. The player can skip turns and just let the enemies continue along their paths.</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User View:</w:t>
        <w:tab/>
      </w:r>
      <w:r>
        <w:rPr>
          <w:rFonts w:ascii="Times New Roman"/>
          <w:i w:val="1"/>
          <w:iCs w:val="1"/>
          <w:color w:val="0000ff"/>
          <w:sz w:val="24"/>
          <w:szCs w:val="24"/>
          <w:u w:color="0000ff"/>
          <w:rtl w:val="0"/>
          <w:lang w:val="en-US"/>
        </w:rPr>
        <w:t>The user sees a top-down view of the entire level, including the enemies' current locations and headings.</w:t>
      </w: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tl w:val="0"/>
        </w:rPr>
      </w:pPr>
      <w:r>
        <w:rPr>
          <w:rFonts w:ascii="Times New Roman"/>
          <w:sz w:val="24"/>
          <w:szCs w:val="24"/>
          <w:rtl w:val="0"/>
          <w:lang w:val="en-US"/>
        </w:rPr>
        <w:t xml:space="preserve">Playtest notes: </w:t>
      </w: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Brett Henderson and Evelyn Bravo told me that game rules were very unclear. They didn</w:t>
      </w:r>
      <w:r>
        <w:rPr>
          <w:rFonts w:hAnsi="Times New Roman" w:hint="default"/>
          <w:sz w:val="24"/>
          <w:szCs w:val="24"/>
          <w:rtl w:val="0"/>
          <w:lang w:val="en-US"/>
        </w:rPr>
        <w:t>’</w:t>
      </w:r>
      <w:r>
        <w:rPr>
          <w:rFonts w:ascii="Times New Roman"/>
          <w:sz w:val="24"/>
          <w:szCs w:val="24"/>
          <w:rtl w:val="0"/>
          <w:lang w:val="en-US"/>
        </w:rPr>
        <w:t xml:space="preserve">t know a lot of specifics about the rules, such as </w:t>
      </w:r>
      <w:r>
        <w:rPr>
          <w:rFonts w:ascii="Times New Roman"/>
          <w:sz w:val="24"/>
          <w:szCs w:val="24"/>
          <w:rtl w:val="0"/>
          <w:lang w:val="en-US"/>
        </w:rPr>
        <w:t>whether the player can move diagonally, the sight lines of guards, and especially notation for guard paths (Do I move the guard? Do I just rotate him? Do I make him stay still?)</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pPr>
      <w:r>
        <w:rPr>
          <w:rFonts w:ascii="Times New Roman" w:cs="Times New Roman" w:hAnsi="Times New Roman" w:eastAsia="Times New Roman"/>
          <w:sz w:val="24"/>
          <w:szCs w:val="24"/>
          <w:rtl w:val="0"/>
        </w:rPr>
        <w:tab/>
        <w:t>I</w:t>
      </w:r>
      <w:r>
        <w:rPr>
          <w:rFonts w:hAnsi="Times New Roman" w:hint="default"/>
          <w:sz w:val="24"/>
          <w:szCs w:val="24"/>
          <w:rtl w:val="0"/>
          <w:lang w:val="en-US"/>
        </w:rPr>
        <w:t>’</w:t>
      </w:r>
      <w:r>
        <w:rPr>
          <w:rFonts w:ascii="Times New Roman"/>
          <w:sz w:val="24"/>
          <w:szCs w:val="24"/>
          <w:rtl w:val="0"/>
          <w:lang w:val="en-US"/>
        </w:rPr>
        <w:t>ve simplified guards</w:t>
      </w:r>
      <w:r>
        <w:rPr>
          <w:rFonts w:hAnsi="Times New Roman" w:hint="default"/>
          <w:sz w:val="24"/>
          <w:szCs w:val="24"/>
          <w:rtl w:val="0"/>
          <w:lang w:val="en-US"/>
        </w:rPr>
        <w:t xml:space="preserve">’ </w:t>
      </w:r>
      <w:r>
        <w:rPr>
          <w:rFonts w:ascii="Times New Roman"/>
          <w:sz w:val="24"/>
          <w:szCs w:val="24"/>
          <w:rtl w:val="0"/>
          <w:lang w:val="en-US"/>
        </w:rPr>
        <w:t>vision areas, and made the rules a lot more definite, especially regarding motion and guard paths.</w:t>
      </w:r>
    </w:p>
    <w:sectPr>
      <w:headerReference w:type="default" r:id="rId4"/>
      <w:footerReference w:type="default" r:id="rId5"/>
      <w:pgSz w:w="12240" w:h="15840" w:orient="portrait"/>
      <w:pgMar w:top="1080" w:right="1080" w:bottom="108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Trebuchet MS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Trebuchet MS Bold"/>
        <w:sz w:val="18"/>
        <w:szCs w:val="18"/>
        <w:rtl w:val="0"/>
        <w:lang w:val="en-US"/>
      </w:rPr>
      <w:t>Contributors</w:t>
    </w:r>
    <w:r>
      <w:rPr>
        <w:rFonts w:ascii="Trebuchet MS" w:cs="Arial Unicode MS" w:hAnsi="Arial Unicode MS" w:eastAsia="Arial Unicode MS"/>
        <w:sz w:val="18"/>
        <w:szCs w:val="18"/>
        <w:rtl w:val="0"/>
        <w:lang w:val="en-US"/>
      </w:rPr>
      <w:t>:   Josh Trahan</w:t>
    </w:r>
    <w:r>
      <w:rPr>
        <w:rtl w:val="0"/>
      </w:rPr>
      <w:tab/>
    </w:r>
    <w:r>
      <w:rPr>
        <w:rtl w:val="0"/>
      </w:rPr>
      <w:fldChar w:fldCharType="begin" w:fldLock="0"/>
    </w:r>
    <w:r>
      <w:rPr>
        <w:rtl w:val="0"/>
      </w:rPr>
      <w:t xml:space="preserve"> PAGE </w:t>
    </w:r>
    <w:r>
      <w:rPr>
        <w:rtl w:val="0"/>
      </w:rPr>
      <w:fldChar w:fldCharType="separate" w:fldLock="0"/>
    </w:r>
    <w:r>
      <w:rPr>
        <w:rtl w:val="0"/>
      </w:rPr>
      <w:t>2</w:t>
    </w:r>
    <w:r>
      <w:rPr>
        <w:rtl w:val="0"/>
      </w:rPr>
      <w:fldChar w:fldCharType="end" w:fldLock="0"/>
    </w:r>
    <w:r>
      <w:rPr>
        <w:rFonts w:ascii="Trebuchet MS" w:cs="Arial Unicode MS" w:hAnsi="Arial Unicode MS" w:eastAsia="Arial Unicode MS"/>
        <w:rtl w:val="0"/>
      </w:rPr>
      <w:tab/>
      <w:t xml:space="preserve"> </w:t>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630"/>
      </w:tabs>
    </w:pPr>
    <w:r>
      <w:rPr>
        <w:rtl w:val="0"/>
        <w:lang w:val="en-US"/>
      </w:rPr>
      <w:t>Intro to C++</w:t>
      <w:tab/>
    </w:r>
    <w:r>
      <w:rPr>
        <w:b w:val="1"/>
        <w:bCs w:val="1"/>
        <w:i w:val="1"/>
        <w:iCs w:val="1"/>
        <w:color w:val="0000ff"/>
        <w:sz w:val="28"/>
        <w:szCs w:val="28"/>
        <w:u w:color="0000ff"/>
        <w:rtl w:val="0"/>
        <w:lang w:val="en-US"/>
      </w:rPr>
      <w:t>Soliton</w:t>
    </w:r>
    <w:r>
      <w:rPr>
        <w:rtl w:val="0"/>
      </w:rPr>
      <w:tab/>
      <w:t>Physical Game Concept</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