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6DED455D" w14:textId="77777777" w:rsidR="00D64724" w:rsidRPr="003A131A" w:rsidRDefault="00D64724" w:rsidP="00D64724">
      <w:pPr>
        <w:jc w:val="center"/>
        <w:rPr>
          <w:rFonts w:ascii="Roboto" w:eastAsiaTheme="minorEastAsia" w:hAnsi="Roboto"/>
          <w:b/>
          <w:bCs/>
          <w:sz w:val="44"/>
          <w:szCs w:val="44"/>
        </w:rPr>
      </w:pPr>
      <w:r w:rsidRPr="003A131A">
        <w:rPr>
          <w:rFonts w:ascii="Roboto" w:eastAsiaTheme="minorEastAsia" w:hAnsi="Roboto"/>
          <w:b/>
          <w:bCs/>
          <w:sz w:val="44"/>
          <w:szCs w:val="44"/>
        </w:rPr>
        <w:t>Projekt Systemu Informatycznego „TurboRower”</w:t>
      </w:r>
    </w:p>
    <w:p w14:paraId="428AF7FF" w14:textId="77777777" w:rsidR="00D64724" w:rsidRDefault="00D64724" w:rsidP="00D64724">
      <w:pPr>
        <w:jc w:val="center"/>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r w:rsidRPr="003A131A">
        <w:rPr>
          <w:rFonts w:eastAsiaTheme="minorEastAsia"/>
          <w:i/>
          <w:iCs/>
        </w:rPr>
        <w:t>System zarządzania siecią hulajnóg i rowerów miejskich</w:t>
      </w:r>
    </w:p>
    <w:p w14:paraId="6858CB2D" w14:textId="77777777" w:rsidR="00D64724" w:rsidRDefault="00D64724" w:rsidP="00D64724">
      <w:pPr>
        <w:jc w:val="center"/>
        <w:rPr>
          <w:rFonts w:eastAsiaTheme="minorEastAsia"/>
          <w:i/>
          <w:iCs/>
        </w:rPr>
      </w:pPr>
    </w:p>
    <w:p w14:paraId="31775983" w14:textId="77777777" w:rsidR="00D64724" w:rsidRDefault="00D64724" w:rsidP="00D64724">
      <w:pPr>
        <w:jc w:val="center"/>
        <w:rPr>
          <w:rFonts w:eastAsiaTheme="minorEastAsia"/>
          <w:i/>
          <w:iCs/>
        </w:rPr>
      </w:pPr>
    </w:p>
    <w:p w14:paraId="4AB1BA1A" w14:textId="77777777" w:rsidR="00D64724" w:rsidRDefault="00D64724" w:rsidP="00D64724">
      <w:pPr>
        <w:jc w:val="center"/>
        <w:rPr>
          <w:rFonts w:eastAsiaTheme="minorEastAsia"/>
          <w:i/>
          <w:iCs/>
        </w:rPr>
      </w:pPr>
    </w:p>
    <w:p w14:paraId="1F3D442D" w14:textId="77777777" w:rsidR="00D64724" w:rsidRDefault="00D64724" w:rsidP="00D64724">
      <w:pPr>
        <w:jc w:val="center"/>
        <w:rPr>
          <w:rFonts w:eastAsiaTheme="minorEastAsia"/>
          <w:i/>
          <w:iCs/>
        </w:rPr>
      </w:pPr>
    </w:p>
    <w:p w14:paraId="0C6D25D4" w14:textId="77777777" w:rsidR="00D64724" w:rsidRDefault="00D64724" w:rsidP="00D64724">
      <w:pPr>
        <w:jc w:val="center"/>
        <w:rPr>
          <w:rFonts w:eastAsiaTheme="minorEastAsia"/>
          <w:i/>
          <w:iCs/>
        </w:rPr>
      </w:pPr>
    </w:p>
    <w:p w14:paraId="5250E153" w14:textId="77777777" w:rsidR="00D64724" w:rsidRDefault="00D64724" w:rsidP="00D64724">
      <w:pPr>
        <w:jc w:val="center"/>
        <w:rPr>
          <w:rFonts w:eastAsiaTheme="minorEastAsia"/>
          <w:i/>
          <w:iCs/>
        </w:rPr>
      </w:pPr>
    </w:p>
    <w:p w14:paraId="03E1068C" w14:textId="77777777" w:rsidR="00D64724" w:rsidRDefault="00D64724" w:rsidP="00D64724">
      <w:pPr>
        <w:rPr>
          <w:rFonts w:eastAsiaTheme="minorEastAsia"/>
          <w:i/>
          <w:iCs/>
        </w:rPr>
      </w:pPr>
    </w:p>
    <w:p w14:paraId="6AC4D0B8" w14:textId="77777777" w:rsidR="00D64724" w:rsidRDefault="00D64724" w:rsidP="00D64724">
      <w:pPr>
        <w:rPr>
          <w:rFonts w:eastAsiaTheme="minorEastAsia"/>
          <w:b/>
          <w:b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tbl>
      <w:tblPr>
        <w:tblStyle w:val="Tabela-Siatka"/>
        <w:tblpPr w:leftFromText="142" w:rightFromText="142" w:vertAnchor="page" w:horzAnchor="margin" w:tblpXSpec="right" w:tblpY="1376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9"/>
        <w:gridCol w:w="1114"/>
      </w:tblGrid>
      <w:tr w:rsidR="00D64724" w14:paraId="0D40E654" w14:textId="77777777" w:rsidTr="00900927">
        <w:tc>
          <w:tcPr>
            <w:tcW w:w="1859" w:type="dxa"/>
          </w:tcPr>
          <w:p w14:paraId="5BD909B8" w14:textId="77777777" w:rsidR="00D64724" w:rsidRPr="00E4336E" w:rsidRDefault="00D64724" w:rsidP="00900927">
            <w:pPr>
              <w:rPr>
                <w:rFonts w:eastAsiaTheme="minorEastAsia"/>
              </w:rPr>
            </w:pPr>
            <w:r>
              <w:rPr>
                <w:rFonts w:eastAsiaTheme="minorEastAsia"/>
              </w:rPr>
              <w:t>Damian Elsner</w:t>
            </w:r>
          </w:p>
        </w:tc>
        <w:tc>
          <w:tcPr>
            <w:tcW w:w="1114" w:type="dxa"/>
          </w:tcPr>
          <w:p w14:paraId="3056CE9B" w14:textId="77777777" w:rsidR="00D64724" w:rsidRPr="00E4336E" w:rsidRDefault="00D64724" w:rsidP="00900927">
            <w:pPr>
              <w:rPr>
                <w:rFonts w:eastAsiaTheme="minorEastAsia"/>
              </w:rPr>
            </w:pPr>
            <w:r>
              <w:rPr>
                <w:rFonts w:eastAsiaTheme="minorEastAsia"/>
              </w:rPr>
              <w:t>180587</w:t>
            </w:r>
          </w:p>
        </w:tc>
      </w:tr>
      <w:tr w:rsidR="00D64724" w14:paraId="6C7D8400" w14:textId="77777777" w:rsidTr="00900927">
        <w:tc>
          <w:tcPr>
            <w:tcW w:w="1859" w:type="dxa"/>
          </w:tcPr>
          <w:p w14:paraId="0DD0EC13" w14:textId="77777777" w:rsidR="00D64724" w:rsidRPr="00E4336E" w:rsidRDefault="00D64724" w:rsidP="00900927">
            <w:pPr>
              <w:rPr>
                <w:rFonts w:eastAsiaTheme="minorEastAsia"/>
              </w:rPr>
            </w:pPr>
            <w:r>
              <w:rPr>
                <w:rFonts w:eastAsiaTheme="minorEastAsia"/>
              </w:rPr>
              <w:t>Adrian Dunal</w:t>
            </w:r>
          </w:p>
        </w:tc>
        <w:tc>
          <w:tcPr>
            <w:tcW w:w="1114" w:type="dxa"/>
          </w:tcPr>
          <w:p w14:paraId="22FD5A4A" w14:textId="77777777" w:rsidR="00D64724" w:rsidRPr="00E4336E" w:rsidRDefault="00D64724" w:rsidP="00900927">
            <w:pPr>
              <w:rPr>
                <w:rFonts w:eastAsiaTheme="minorEastAsia"/>
              </w:rPr>
            </w:pPr>
            <w:r>
              <w:rPr>
                <w:rFonts w:eastAsiaTheme="minorEastAsia"/>
              </w:rPr>
              <w:t>180585</w:t>
            </w:r>
          </w:p>
        </w:tc>
      </w:tr>
      <w:tr w:rsidR="00D64724" w14:paraId="1E047E15" w14:textId="77777777" w:rsidTr="00900927">
        <w:tc>
          <w:tcPr>
            <w:tcW w:w="1859" w:type="dxa"/>
          </w:tcPr>
          <w:p w14:paraId="263DD9E8" w14:textId="77777777" w:rsidR="00D64724" w:rsidRPr="00E4336E" w:rsidRDefault="00D64724" w:rsidP="00900927">
            <w:pPr>
              <w:rPr>
                <w:rFonts w:eastAsiaTheme="minorEastAsia"/>
              </w:rPr>
            </w:pPr>
            <w:r>
              <w:rPr>
                <w:rFonts w:eastAsiaTheme="minorEastAsia"/>
              </w:rPr>
              <w:t>Maria Radzka</w:t>
            </w:r>
          </w:p>
        </w:tc>
        <w:tc>
          <w:tcPr>
            <w:tcW w:w="1114" w:type="dxa"/>
          </w:tcPr>
          <w:p w14:paraId="2DDD4DF5" w14:textId="1B3D5A70" w:rsidR="00D64724" w:rsidRPr="00E4336E" w:rsidRDefault="00D64724" w:rsidP="00900927">
            <w:pPr>
              <w:rPr>
                <w:rFonts w:eastAsiaTheme="minorEastAsia"/>
              </w:rPr>
            </w:pPr>
            <w:r>
              <w:rPr>
                <w:rFonts w:eastAsiaTheme="minorEastAsia"/>
              </w:rPr>
              <w:t>180</w:t>
            </w:r>
            <w:r w:rsidR="00410FA1">
              <w:rPr>
                <w:rFonts w:eastAsiaTheme="minorEastAsia"/>
              </w:rPr>
              <w:t>634</w:t>
            </w:r>
          </w:p>
        </w:tc>
      </w:tr>
    </w:tbl>
    <w:p w14:paraId="2D65A972" w14:textId="77777777" w:rsidR="00D64724" w:rsidRDefault="00D64724" w:rsidP="00D64724">
      <w:pPr>
        <w:rPr>
          <w:rFonts w:eastAsiaTheme="minorEastAsia"/>
          <w:b/>
          <w:bCs/>
        </w:rPr>
      </w:pPr>
    </w:p>
    <w:p w14:paraId="30224EA2" w14:textId="77777777" w:rsidR="00D64724" w:rsidRDefault="00D64724" w:rsidP="00D64724">
      <w:pPr>
        <w:jc w:val="center"/>
        <w:rPr>
          <w:rFonts w:eastAsiaTheme="minorEastAsia"/>
          <w:b/>
          <w:bCs/>
        </w:rPr>
      </w:pPr>
    </w:p>
    <w:p w14:paraId="2F2F7CFC" w14:textId="77777777" w:rsidR="00D64724" w:rsidRDefault="00D64724" w:rsidP="00D64724">
      <w:pPr>
        <w:jc w:val="center"/>
        <w:rPr>
          <w:rFonts w:eastAsiaTheme="minorEastAsia"/>
          <w:b/>
          <w:bCs/>
        </w:rPr>
      </w:pPr>
    </w:p>
    <w:p w14:paraId="4BDAAB1C" w14:textId="77777777" w:rsidR="00D64724" w:rsidRPr="00102D6B" w:rsidRDefault="00D64724" w:rsidP="00D64724">
      <w:pPr>
        <w:jc w:val="center"/>
        <w:rPr>
          <w:rFonts w:eastAsiaTheme="minorEastAsia"/>
          <w:b/>
          <w:bCs/>
        </w:rPr>
      </w:pPr>
      <w:r w:rsidRPr="00102D6B">
        <w:rPr>
          <w:rFonts w:eastAsiaTheme="minorEastAsia"/>
          <w:b/>
          <w:bCs/>
        </w:rPr>
        <w:t>Olsztyn 2026</w:t>
      </w:r>
    </w:p>
    <w:p w14:paraId="1EE329AA" w14:textId="77777777" w:rsidR="00D64724" w:rsidRDefault="00D64724" w:rsidP="00D64724">
      <w:pPr>
        <w:rPr>
          <w:rFonts w:eastAsiaTheme="minorEastAsia"/>
          <w:b/>
          <w:bCs/>
        </w:rPr>
      </w:pPr>
      <w:r w:rsidRPr="4031EDFD">
        <w:rPr>
          <w:rFonts w:eastAsiaTheme="minorEastAsia"/>
          <w:b/>
          <w:bCs/>
        </w:rPr>
        <w:lastRenderedPageBreak/>
        <w:t>Dziedzina:</w:t>
      </w:r>
      <w:r w:rsidRPr="4031EDFD">
        <w:rPr>
          <w:rFonts w:eastAsiaTheme="minorEastAsia"/>
        </w:rPr>
        <w:t xml:space="preserve"> Zarządzanie siecią hulajnóg i rowerów</w:t>
      </w:r>
    </w:p>
    <w:p w14:paraId="0BC22618" w14:textId="77777777" w:rsidR="00D64724" w:rsidRDefault="00D64724" w:rsidP="00D64724">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323C1733" w14:textId="77777777" w:rsidR="00D64724" w:rsidRDefault="00D64724" w:rsidP="00D64724">
      <w:pPr>
        <w:rPr>
          <w:rFonts w:eastAsiaTheme="minorEastAsia"/>
          <w:b/>
          <w:bCs/>
        </w:rPr>
      </w:pPr>
      <w:r w:rsidRPr="4031EDFD">
        <w:rPr>
          <w:rFonts w:eastAsiaTheme="minorEastAsia"/>
          <w:b/>
          <w:bCs/>
        </w:rPr>
        <w:t>Kontekst dziedziny problemowej:</w:t>
      </w:r>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7777777" w:rsidR="00D64724" w:rsidRDefault="00D64724" w:rsidP="00D64724">
      <w:pPr>
        <w:rPr>
          <w:rFonts w:eastAsiaTheme="minorEastAsia"/>
          <w:b/>
          <w:bCs/>
        </w:rPr>
      </w:pPr>
      <w:r w:rsidRPr="4031EDFD">
        <w:rPr>
          <w:rFonts w:eastAsiaTheme="minorEastAsia"/>
          <w:b/>
          <w:bCs/>
        </w:rPr>
        <w:t>Regulacje prawne:</w:t>
      </w:r>
    </w:p>
    <w:p w14:paraId="311A4678" w14:textId="77777777" w:rsidR="00D64724" w:rsidRDefault="00D64724" w:rsidP="00D64724">
      <w:pPr>
        <w:rPr>
          <w:rFonts w:eastAsiaTheme="minorEastAsia"/>
        </w:rPr>
      </w:pPr>
      <w:r w:rsidRPr="4031EDFD">
        <w:rPr>
          <w:rFonts w:eastAsiaTheme="minorEastAsia"/>
        </w:rPr>
        <w:t>Ustawa o ruchu drogowym, RODO (lokalizacja użytkownika), Prawo przedsiębiorców, regulacje lokalne (uchwały miejskie dot. parkowania).</w:t>
      </w:r>
    </w:p>
    <w:p w14:paraId="580E28C2" w14:textId="77777777" w:rsidR="00D64724" w:rsidRDefault="00D64724" w:rsidP="00D64724">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63FF8A2D" w14:textId="77777777" w:rsidTr="00900927">
        <w:trPr>
          <w:trHeight w:val="300"/>
        </w:trPr>
        <w:tc>
          <w:tcPr>
            <w:tcW w:w="2056" w:type="dxa"/>
          </w:tcPr>
          <w:p w14:paraId="2FD1971A" w14:textId="77777777" w:rsidR="00D64724" w:rsidRDefault="00D64724" w:rsidP="00900927">
            <w:pPr>
              <w:rPr>
                <w:rFonts w:eastAsiaTheme="minorEastAsia"/>
              </w:rPr>
            </w:pPr>
            <w:r w:rsidRPr="4031EDFD">
              <w:rPr>
                <w:rFonts w:eastAsiaTheme="minorEastAsia"/>
              </w:rPr>
              <w:t>Co się dzieje?</w:t>
            </w:r>
          </w:p>
        </w:tc>
        <w:tc>
          <w:tcPr>
            <w:tcW w:w="2384" w:type="dxa"/>
          </w:tcPr>
          <w:p w14:paraId="169E7DE4" w14:textId="77777777" w:rsidR="00D64724" w:rsidRDefault="00D64724" w:rsidP="00900927">
            <w:pPr>
              <w:rPr>
                <w:rFonts w:eastAsiaTheme="minorEastAsia"/>
              </w:rPr>
            </w:pPr>
            <w:r w:rsidRPr="4031EDFD">
              <w:rPr>
                <w:rFonts w:eastAsiaTheme="minorEastAsia"/>
              </w:rPr>
              <w:t>Kto uczestniczy spoza organizacji?</w:t>
            </w:r>
          </w:p>
        </w:tc>
        <w:tc>
          <w:tcPr>
            <w:tcW w:w="2730" w:type="dxa"/>
          </w:tcPr>
          <w:p w14:paraId="59504534" w14:textId="77777777" w:rsidR="00D64724" w:rsidRDefault="00D64724" w:rsidP="00900927">
            <w:pPr>
              <w:rPr>
                <w:rFonts w:eastAsiaTheme="minorEastAsia"/>
              </w:rPr>
            </w:pPr>
            <w:r w:rsidRPr="4031EDFD">
              <w:rPr>
                <w:rFonts w:eastAsiaTheme="minorEastAsia"/>
              </w:rPr>
              <w:t>Jakie czynności są wykonywane?</w:t>
            </w:r>
          </w:p>
        </w:tc>
        <w:tc>
          <w:tcPr>
            <w:tcW w:w="1846" w:type="dxa"/>
          </w:tcPr>
          <w:p w14:paraId="777BD0A0" w14:textId="77777777" w:rsidR="00D64724" w:rsidRDefault="00D64724" w:rsidP="00900927">
            <w:pPr>
              <w:rPr>
                <w:rFonts w:eastAsiaTheme="minorEastAsia"/>
              </w:rPr>
            </w:pPr>
            <w:r w:rsidRPr="4031EDFD">
              <w:rPr>
                <w:rFonts w:eastAsiaTheme="minorEastAsia"/>
              </w:rPr>
              <w:t>Jakie 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Default="00D64724" w:rsidP="00900927">
            <w:pPr>
              <w:pStyle w:val="Akapitzlist"/>
              <w:numPr>
                <w:ilvl w:val="0"/>
                <w:numId w:val="34"/>
              </w:numPr>
              <w:rPr>
                <w:rFonts w:eastAsiaTheme="minorEastAsia"/>
              </w:rPr>
            </w:pPr>
            <w:r w:rsidRPr="4031EDFD">
              <w:rPr>
                <w:rFonts w:eastAsiaTheme="minorEastAsia"/>
              </w:rPr>
              <w:t>System odbiera dane o lokalizacji i stanie baterii</w:t>
            </w:r>
          </w:p>
          <w:p w14:paraId="5F26AAD0" w14:textId="77777777" w:rsidR="00D64724" w:rsidRDefault="00D64724" w:rsidP="00900927">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6FD828CE" w14:textId="77777777" w:rsidR="00D64724" w:rsidRDefault="00D64724" w:rsidP="00900927">
            <w:pPr>
              <w:rPr>
                <w:rFonts w:eastAsiaTheme="minorEastAsia"/>
              </w:rPr>
            </w:pPr>
            <w:r w:rsidRPr="4031EDFD">
              <w:rPr>
                <w:rFonts w:eastAsiaTheme="minorEastAsia"/>
              </w:rPr>
              <w:t>Obsługa serwisowa</w:t>
            </w:r>
          </w:p>
          <w:p w14:paraId="52A25BF3" w14:textId="77777777" w:rsidR="00D64724" w:rsidRDefault="00D64724" w:rsidP="00900927">
            <w:pPr>
              <w:rPr>
                <w:rFonts w:eastAsiaTheme="minorEastAsia"/>
              </w:rPr>
            </w:pPr>
          </w:p>
          <w:p w14:paraId="39AE4F85" w14:textId="77777777" w:rsidR="00D64724" w:rsidRDefault="00D64724" w:rsidP="00900927">
            <w:pPr>
              <w:rPr>
                <w:rFonts w:eastAsiaTheme="minorEastAsia"/>
              </w:rPr>
            </w:pPr>
          </w:p>
          <w:p w14:paraId="6F2D7DC6" w14:textId="77777777" w:rsidR="00D64724" w:rsidRDefault="00D64724" w:rsidP="00900927">
            <w:pPr>
              <w:rPr>
                <w:rFonts w:eastAsiaTheme="minorEastAsia"/>
              </w:rPr>
            </w:pPr>
          </w:p>
          <w:p w14:paraId="3F3F1AAD" w14:textId="77777777" w:rsidR="00D64724" w:rsidRDefault="00D64724" w:rsidP="00900927">
            <w:pPr>
              <w:rPr>
                <w:rFonts w:eastAsiaTheme="minorEastAsia"/>
              </w:rPr>
            </w:pPr>
          </w:p>
          <w:p w14:paraId="72EF4187" w14:textId="77777777" w:rsidR="00D64724" w:rsidRDefault="00D64724" w:rsidP="00900927">
            <w:pPr>
              <w:rPr>
                <w:rFonts w:eastAsiaTheme="minorEastAsia"/>
              </w:rPr>
            </w:pPr>
          </w:p>
          <w:p w14:paraId="5FB1BA59" w14:textId="77777777" w:rsidR="00D64724" w:rsidRDefault="00D64724" w:rsidP="00900927">
            <w:pPr>
              <w:rPr>
                <w:rFonts w:eastAsiaTheme="minorEastAsia"/>
              </w:rPr>
            </w:pPr>
          </w:p>
          <w:p w14:paraId="4046CE29" w14:textId="77777777" w:rsidR="00D64724" w:rsidRDefault="00D64724" w:rsidP="00900927">
            <w:pPr>
              <w:rPr>
                <w:rFonts w:eastAsiaTheme="minorEastAsia"/>
              </w:rPr>
            </w:pPr>
          </w:p>
          <w:p w14:paraId="775FCEF6" w14:textId="77777777" w:rsidR="00D64724" w:rsidRDefault="00D64724" w:rsidP="00900927">
            <w:pPr>
              <w:rPr>
                <w:rFonts w:eastAsiaTheme="minorEastAsia"/>
              </w:rPr>
            </w:pPr>
          </w:p>
          <w:p w14:paraId="3193ABEE" w14:textId="77777777" w:rsidR="00D64724" w:rsidRDefault="00D64724" w:rsidP="00900927">
            <w:pPr>
              <w:rPr>
                <w:rFonts w:eastAsiaTheme="minorEastAsia"/>
              </w:rPr>
            </w:pP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77777777" w:rsidR="00D64724" w:rsidRDefault="00D64724" w:rsidP="00900927">
            <w:pPr>
              <w:pStyle w:val="Akapitzlist"/>
              <w:numPr>
                <w:ilvl w:val="0"/>
                <w:numId w:val="33"/>
              </w:numPr>
              <w:rPr>
                <w:rFonts w:eastAsiaTheme="minorEastAsia"/>
              </w:rPr>
            </w:pPr>
            <w:r w:rsidRPr="4031EDFD">
              <w:rPr>
                <w:rFonts w:eastAsiaTheme="minorEastAsia"/>
              </w:rPr>
              <w:t>System generuje zlecenie na podstawie niskiej baterii/usterki</w:t>
            </w:r>
          </w:p>
          <w:p w14:paraId="298E42A9" w14:textId="77777777" w:rsidR="00D64724" w:rsidRDefault="00D64724" w:rsidP="00900927">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lastRenderedPageBreak/>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eastAsiaTheme="minorEastAsia"/>
              </w:rPr>
            </w:pPr>
            <w:r w:rsidRPr="4031EDFD">
              <w:rPr>
                <w:rFonts w:eastAsiaTheme="minorEastAsia"/>
              </w:rPr>
              <w:t>Operator definiuje granice stref na mapie cyfrowej</w:t>
            </w:r>
          </w:p>
          <w:p w14:paraId="4B6B2045" w14:textId="77777777" w:rsidR="00D64724" w:rsidRDefault="00D64724" w:rsidP="00900927">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67C1DDA4" w14:textId="77777777" w:rsidR="00D64724" w:rsidRDefault="00D64724" w:rsidP="00900927">
            <w:pPr>
              <w:rPr>
                <w:rFonts w:eastAsiaTheme="minorEastAsia"/>
              </w:rPr>
            </w:pPr>
            <w:r w:rsidRPr="4031EDFD">
              <w:rPr>
                <w:rFonts w:eastAsiaTheme="minorEastAsia"/>
              </w:rPr>
              <w:t>Koordynaty GPS strefy, 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Default="00D64724" w:rsidP="00900927">
            <w:pPr>
              <w:pStyle w:val="Akapitzlist"/>
              <w:numPr>
                <w:ilvl w:val="0"/>
                <w:numId w:val="31"/>
              </w:numPr>
              <w:rPr>
                <w:rFonts w:eastAsiaTheme="minorEastAsia"/>
              </w:rPr>
            </w:pPr>
            <w:r w:rsidRPr="4031EDFD">
              <w:rPr>
                <w:rFonts w:eastAsiaTheme="minorEastAsia"/>
              </w:rPr>
              <w:t>Użytkownik rezerwuje pojazd lub rozpoczyna przejazd</w:t>
            </w:r>
          </w:p>
          <w:p w14:paraId="3ACD29E2" w14:textId="77777777" w:rsidR="00D64724" w:rsidRDefault="00D64724" w:rsidP="00900927">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Default="00D64724" w:rsidP="00900927">
            <w:pPr>
              <w:pStyle w:val="Akapitzlist"/>
              <w:numPr>
                <w:ilvl w:val="0"/>
                <w:numId w:val="30"/>
              </w:numPr>
              <w:rPr>
                <w:rFonts w:eastAsiaTheme="minorEastAsia"/>
              </w:rPr>
            </w:pPr>
            <w:r w:rsidRPr="4031EDFD">
              <w:rPr>
                <w:rFonts w:eastAsiaTheme="minorEastAsia"/>
              </w:rPr>
              <w:t>System nalicza opłatę zgodnie z wybraną taryfą</w:t>
            </w:r>
          </w:p>
          <w:p w14:paraId="26FBDD3A" w14:textId="77777777" w:rsidR="00D64724" w:rsidRDefault="00D64724" w:rsidP="00900927">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77777777" w:rsidR="00D64724" w:rsidRDefault="00D64724" w:rsidP="00D64724">
      <w:pPr>
        <w:spacing w:before="120" w:line="240" w:lineRule="auto"/>
        <w:rPr>
          <w:rFonts w:eastAsiaTheme="minorEastAsia"/>
          <w:b/>
          <w:bCs/>
        </w:rPr>
      </w:pPr>
      <w:r w:rsidRPr="4031EDFD">
        <w:rPr>
          <w:rFonts w:eastAsiaTheme="minorEastAsia"/>
          <w:b/>
          <w:bCs/>
        </w:rPr>
        <w:t xml:space="preserve">Słownik: </w:t>
      </w:r>
    </w:p>
    <w:p w14:paraId="05C58AB1" w14:textId="77777777" w:rsidR="00D64724" w:rsidRDefault="00D64724" w:rsidP="00D64724">
      <w:pPr>
        <w:spacing w:after="0" w:line="276" w:lineRule="auto"/>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line="276" w:lineRule="auto"/>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line="276" w:lineRule="auto"/>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line="276" w:lineRule="auto"/>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77777777" w:rsidR="00D64724" w:rsidRDefault="00D64724" w:rsidP="00D64724">
      <w:pPr>
        <w:spacing w:after="0" w:line="276" w:lineRule="auto"/>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BA6FF35">
            <wp:simplePos x="0" y="0"/>
            <wp:positionH relativeFrom="margin">
              <wp:align>center</wp:align>
            </wp:positionH>
            <wp:positionV relativeFrom="paragraph">
              <wp:posOffset>402590</wp:posOffset>
            </wp:positionV>
            <wp:extent cx="4635500" cy="2366716"/>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5500" cy="2366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C96565B" w14:textId="77777777" w:rsidR="00D64724" w:rsidRDefault="00D64724" w:rsidP="00D64724">
      <w:pPr>
        <w:spacing w:after="0" w:line="276" w:lineRule="auto"/>
        <w:rPr>
          <w:rFonts w:eastAsiaTheme="minorEastAsia"/>
        </w:rPr>
      </w:pPr>
    </w:p>
    <w:p w14:paraId="4E7B99A1" w14:textId="77777777" w:rsidR="00D64724" w:rsidRDefault="00D64724" w:rsidP="00D64724">
      <w:pPr>
        <w:spacing w:after="0" w:line="276" w:lineRule="auto"/>
        <w:rPr>
          <w:rFonts w:eastAsiaTheme="minorEastAsia"/>
        </w:rPr>
      </w:pPr>
    </w:p>
    <w:p w14:paraId="76C194A5" w14:textId="77777777" w:rsidR="00D64724" w:rsidRDefault="00D64724" w:rsidP="00D64724">
      <w:pPr>
        <w:spacing w:after="0" w:line="276" w:lineRule="auto"/>
        <w:rPr>
          <w:rFonts w:eastAsiaTheme="minorEastAsia"/>
        </w:rPr>
      </w:pPr>
    </w:p>
    <w:p w14:paraId="7B707201" w14:textId="77777777" w:rsidR="00D64724" w:rsidRDefault="00D64724" w:rsidP="00D64724">
      <w:pPr>
        <w:spacing w:after="0" w:line="276" w:lineRule="auto"/>
        <w:rPr>
          <w:rFonts w:eastAsiaTheme="minorEastAsia"/>
        </w:rPr>
      </w:pPr>
    </w:p>
    <w:p w14:paraId="23D27824" w14:textId="77777777" w:rsidR="00D64724" w:rsidRDefault="00D64724" w:rsidP="00D64724">
      <w:pPr>
        <w:spacing w:after="0" w:line="276" w:lineRule="auto"/>
        <w:rPr>
          <w:rFonts w:eastAsiaTheme="minorEastAsia"/>
        </w:rPr>
      </w:pPr>
    </w:p>
    <w:p w14:paraId="5C57C695"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t>Opis wymagań na poziomie wizji systemu – TurboRower</w:t>
      </w:r>
    </w:p>
    <w:p w14:paraId="2E6A233D" w14:textId="77777777" w:rsidR="00D64724" w:rsidRPr="00D857E9" w:rsidRDefault="00D64724" w:rsidP="00D64724">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 xml:space="preserve">Dziedzina problemu:  </w:t>
      </w:r>
      <w:r w:rsidRPr="00D857E9">
        <w:rPr>
          <w:rFonts w:asciiTheme="minorHAnsi" w:hAnsiTheme="minorHAnsi"/>
          <w:color w:val="auto"/>
          <w:sz w:val="24"/>
          <w:szCs w:val="24"/>
        </w:rPr>
        <w:t>Zarządzanie siecią elektrycznych hulajnóg i rowerów w przestrzeni miejskiej.</w:t>
      </w:r>
    </w:p>
    <w:p w14:paraId="38D69E39" w14:textId="77777777" w:rsidR="00D64724" w:rsidRDefault="00D64724" w:rsidP="00D64724">
      <w:pPr>
        <w:rPr>
          <w:b/>
          <w:bCs/>
        </w:rPr>
      </w:pPr>
      <w:r w:rsidRPr="4031EDFD">
        <w:rPr>
          <w:b/>
          <w:bCs/>
        </w:rPr>
        <w:t xml:space="preserve">Proces biznesowy: </w:t>
      </w:r>
      <w:r w:rsidRPr="00D857E9">
        <w:t>Realizacja przejazdu i rezerwacji</w:t>
      </w:r>
    </w:p>
    <w:p w14:paraId="1C80B9FD" w14:textId="77777777" w:rsidR="00D64724" w:rsidRDefault="00D64724" w:rsidP="00D64724">
      <w:r w:rsidRPr="4031EDFD">
        <w:t xml:space="preserve">Czynności: </w:t>
      </w:r>
    </w:p>
    <w:p w14:paraId="116BEB1E"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742786F5"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2B7153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359E12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0C39662A"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111117AD"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7C60716" w14:textId="77777777" w:rsidR="00D64724" w:rsidRDefault="00D64724" w:rsidP="00D64724">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30ABC85"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2DEF18E1"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489A2C0E"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5D98F764"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50579D28"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4C34DB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22D97525"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0B6FC9E3"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AA0BAD7"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632CBED8"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46A23E28"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59376EA1"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E9BF81F"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008A8ABE" w14:textId="77777777" w:rsidR="00D64724" w:rsidRPr="00EE3133" w:rsidRDefault="00D64724" w:rsidP="00D64724">
      <w:pPr>
        <w:spacing w:before="240" w:after="240"/>
        <w:rPr>
          <w:rFonts w:eastAsiaTheme="minorEastAsia"/>
        </w:rPr>
      </w:pPr>
    </w:p>
    <w:p w14:paraId="5DF94774" w14:textId="77777777" w:rsidR="00D64724" w:rsidRPr="006049CF" w:rsidRDefault="00D64724" w:rsidP="00D64724">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Pr>
          <w:rFonts w:asciiTheme="minorHAnsi" w:eastAsiaTheme="minorEastAsia" w:hAnsiTheme="minorHAnsi" w:cstheme="minorBidi"/>
          <w:b/>
          <w:bCs/>
          <w:color w:val="auto"/>
          <w:sz w:val="28"/>
          <w:szCs w:val="28"/>
        </w:rPr>
        <w:t>Systemu</w:t>
      </w:r>
    </w:p>
    <w:p w14:paraId="3F372254" w14:textId="77777777" w:rsidR="00D64724" w:rsidRDefault="00D64724" w:rsidP="00D64724">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412CD91E"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70921D40"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307919C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p>
    <w:p w14:paraId="30DEFF7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75FB9B6C"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50866F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50743A0A" w14:textId="77777777" w:rsidR="00D64724" w:rsidRDefault="00D64724" w:rsidP="00D64724">
      <w:pPr>
        <w:spacing w:after="240"/>
        <w:rPr>
          <w:rFonts w:eastAsiaTheme="minorEastAsia"/>
        </w:rPr>
      </w:pPr>
      <w:r w:rsidRPr="4031EDFD">
        <w:rPr>
          <w:rFonts w:eastAsiaTheme="minorEastAsia"/>
        </w:rPr>
        <w:t>Uporządkowany zbiór pojęć kluczowych dla dziedziny:</w:t>
      </w:r>
    </w:p>
    <w:p w14:paraId="15E37C55" w14:textId="77777777" w:rsidR="00D64724" w:rsidRDefault="00D64724" w:rsidP="00D64724">
      <w:pPr>
        <w:pStyle w:val="Akapitzlist"/>
        <w:numPr>
          <w:ilvl w:val="0"/>
          <w:numId w:val="15"/>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w:t>
      </w:r>
      <w:r w:rsidRPr="000F683B">
        <w:rPr>
          <w:rFonts w:eastAsiaTheme="minorEastAsia"/>
        </w:rPr>
        <w:t>podmiot zewnętrzny lub platforma technologiczna odpowiedzialna za transmisję danych z urządzeń pomiarowych. Dostarcza do systemu informacje w czasie rzeczywistym (telemetrię) oraz umożliwia zdalne sterowanie funkcjami pojazdu (np. blokada silnika).</w:t>
      </w:r>
    </w:p>
    <w:p w14:paraId="53259588"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63E65546"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6625A97"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563A0582"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0AF21DFA" w14:textId="77777777" w:rsidR="00D64724" w:rsidRPr="00723964" w:rsidRDefault="00D64724" w:rsidP="00D6472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0574B9D2" w14:textId="77777777" w:rsidR="00D64724" w:rsidRPr="00D857E9" w:rsidRDefault="00D64724" w:rsidP="00D64724">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Default="00D64724" w:rsidP="00D64724">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141B5DBA" w14:textId="77777777" w:rsidR="00D64724" w:rsidRDefault="00D64724" w:rsidP="00D64724">
      <w:pPr>
        <w:pStyle w:val="Akapitzlist"/>
        <w:numPr>
          <w:ilvl w:val="0"/>
          <w:numId w:val="9"/>
        </w:numPr>
        <w:spacing w:before="240" w:after="240"/>
        <w:rPr>
          <w:rFonts w:eastAsiaTheme="minorEastAsia"/>
          <w:b/>
          <w:bCs/>
        </w:rPr>
      </w:pPr>
      <w:r w:rsidRPr="4031EDFD">
        <w:rPr>
          <w:rFonts w:eastAsiaTheme="minorEastAsia"/>
          <w:b/>
          <w:bCs/>
        </w:rPr>
        <w:t>Aktorzy:</w:t>
      </w:r>
    </w:p>
    <w:p w14:paraId="78E774D9"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627A963A"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13E21068" w14:textId="77777777" w:rsidR="00D64724" w:rsidRDefault="00D64724" w:rsidP="00D64724">
      <w:pPr>
        <w:pStyle w:val="Akapitzlist"/>
        <w:numPr>
          <w:ilvl w:val="1"/>
          <w:numId w:val="9"/>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Automatycznie przesyła dane o stanie technicznym.</w:t>
      </w:r>
    </w:p>
    <w:p w14:paraId="629C1762"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1939EDE2" w14:textId="77777777" w:rsidR="00D64724" w:rsidRPr="00723964" w:rsidRDefault="00D64724" w:rsidP="00D64724">
      <w:pPr>
        <w:pStyle w:val="Akapitzlist"/>
        <w:numPr>
          <w:ilvl w:val="1"/>
          <w:numId w:val="9"/>
        </w:numPr>
        <w:spacing w:before="240" w:after="240"/>
        <w:rPr>
          <w:rFonts w:eastAsiaTheme="minorEastAsia"/>
        </w:rPr>
      </w:pPr>
      <w:r>
        <w:rPr>
          <w:rFonts w:eastAsiaTheme="minorEastAsia"/>
          <w:noProof/>
        </w:rPr>
        <w:drawing>
          <wp:anchor distT="0" distB="0" distL="114300" distR="114300" simplePos="0" relativeHeight="251664384" behindDoc="0" locked="0" layoutInCell="1" allowOverlap="1" wp14:anchorId="3099737D" wp14:editId="09F05715">
            <wp:simplePos x="0" y="0"/>
            <wp:positionH relativeFrom="margin">
              <wp:align>center</wp:align>
            </wp:positionH>
            <wp:positionV relativeFrom="paragraph">
              <wp:posOffset>566420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Operator Płatności:</w:t>
      </w:r>
      <w:r w:rsidRPr="4031EDFD">
        <w:rPr>
          <w:rFonts w:eastAsiaTheme="minorEastAsia"/>
        </w:rPr>
        <w:t xml:space="preserve"> Realizuje transakcje finansowe.</w:t>
      </w:r>
    </w:p>
    <w:p w14:paraId="5E67C46D" w14:textId="77777777" w:rsidR="00D64724" w:rsidRDefault="00D64724" w:rsidP="00D64724">
      <w:pPr>
        <w:spacing w:before="240" w:after="240"/>
        <w:rPr>
          <w:rFonts w:eastAsiaTheme="minorEastAsia"/>
        </w:rPr>
      </w:pP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0C65E5FD" w14:textId="77777777" w:rsidR="00D64724" w:rsidRDefault="00D64724" w:rsidP="00D64724">
      <w:pPr>
        <w:spacing w:before="240" w:after="240"/>
        <w:rPr>
          <w:rFonts w:eastAsiaTheme="minorEastAsia"/>
        </w:rPr>
      </w:pPr>
    </w:p>
    <w:p w14:paraId="3C34E22B" w14:textId="77777777" w:rsidR="00D64724" w:rsidRPr="006049CF" w:rsidRDefault="00D64724" w:rsidP="00D64724">
      <w:pPr>
        <w:spacing w:before="240" w:after="240"/>
        <w:rPr>
          <w:rFonts w:eastAsiaTheme="minorEastAsia"/>
        </w:rPr>
      </w:pPr>
    </w:p>
    <w:p w14:paraId="53D55B7E"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3B23E2BD" w14:textId="77777777" w:rsidR="00D64724" w:rsidRDefault="00D64724" w:rsidP="00D64724">
      <w:pPr>
        <w:spacing w:after="240"/>
        <w:rPr>
          <w:rFonts w:eastAsiaTheme="minorEastAsia"/>
        </w:rPr>
      </w:pPr>
      <w:r w:rsidRPr="4031EDFD">
        <w:rPr>
          <w:rFonts w:eastAsiaTheme="minorEastAsia"/>
        </w:rPr>
        <w:t>Diagram systemowy opisuje funkcje wewnątrz systemu oraz relacje między nimi.</w:t>
      </w:r>
    </w:p>
    <w:p w14:paraId="6ABE5110"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2238BBF0"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Użytkownik:</w:t>
      </w:r>
    </w:p>
    <w:p w14:paraId="758EB9F4"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7F80C8B0"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«include»</w:t>
      </w:r>
      <w:r>
        <w:rPr>
          <w:rFonts w:eastAsiaTheme="minorEastAsia"/>
          <w:i/>
          <w:iCs/>
        </w:rPr>
        <w:t xml:space="preserve"> </w:t>
      </w:r>
      <w:r w:rsidRPr="4031EDFD">
        <w:rPr>
          <w:rFonts w:eastAsiaTheme="minorEastAsia"/>
        </w:rPr>
        <w:t>z</w:t>
      </w:r>
      <w:r>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0A9FFC4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69EF342" w14:textId="77777777" w:rsidR="00D64724" w:rsidRDefault="00D64724" w:rsidP="00D64724">
      <w:pPr>
        <w:pStyle w:val="Akapitzlist"/>
        <w:numPr>
          <w:ilvl w:val="0"/>
          <w:numId w:val="8"/>
        </w:numPr>
        <w:spacing w:before="240" w:after="240"/>
        <w:rPr>
          <w:rFonts w:eastAsiaTheme="minorEastAsia"/>
          <w:b/>
          <w:bCs/>
        </w:rPr>
      </w:pPr>
      <w:r>
        <w:rPr>
          <w:rFonts w:eastAsiaTheme="minorEastAsia"/>
          <w:b/>
          <w:bCs/>
        </w:rPr>
        <w:t>Dostawca usługi loT</w:t>
      </w:r>
      <w:r w:rsidRPr="4031EDFD">
        <w:rPr>
          <w:rFonts w:eastAsiaTheme="minorEastAsia"/>
          <w:b/>
          <w:bCs/>
        </w:rPr>
        <w:t>:</w:t>
      </w:r>
    </w:p>
    <w:p w14:paraId="0AE70A4A"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5C826E28"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Floty:</w:t>
      </w:r>
    </w:p>
    <w:p w14:paraId="12C8D3F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3D797A7C" w14:textId="50AFDCD4" w:rsidR="00D64724" w:rsidRPr="0072396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785CBE43" w14:textId="204EB97B"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Ekipa Terenowa:</w:t>
      </w:r>
    </w:p>
    <w:p w14:paraId="18FBFAAA" w14:textId="6AF0CFA4" w:rsidR="00D64724" w:rsidRDefault="00D64724" w:rsidP="00D64724">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15CC1C02" w14:textId="3658C115"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Płatności:</w:t>
      </w:r>
    </w:p>
    <w:p w14:paraId="6CFF880A" w14:textId="05F4222B" w:rsidR="00410FA1" w:rsidRPr="00410FA1" w:rsidRDefault="00410FA1" w:rsidP="00410FA1">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6432" behindDoc="0" locked="0" layoutInCell="1" allowOverlap="1" wp14:anchorId="0CEC79B0" wp14:editId="066BD7E3">
            <wp:simplePos x="0" y="0"/>
            <wp:positionH relativeFrom="margin">
              <wp:align>left</wp:align>
            </wp:positionH>
            <wp:positionV relativeFrom="paragraph">
              <wp:posOffset>339725</wp:posOffset>
            </wp:positionV>
            <wp:extent cx="5721350" cy="3498850"/>
            <wp:effectExtent l="0" t="0" r="0" b="6350"/>
            <wp:wrapSquare wrapText="bothSides"/>
            <wp:docPr id="75360636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1350" cy="3498850"/>
                    </a:xfrm>
                    <a:prstGeom prst="rect">
                      <a:avLst/>
                    </a:prstGeom>
                    <a:noFill/>
                    <a:ln>
                      <a:noFill/>
                    </a:ln>
                  </pic:spPr>
                </pic:pic>
              </a:graphicData>
            </a:graphic>
          </wp:anchor>
        </w:drawing>
      </w:r>
      <w:r w:rsidR="00D64724" w:rsidRPr="4031EDFD">
        <w:rPr>
          <w:rFonts w:eastAsiaTheme="minorEastAsia"/>
          <w:b/>
          <w:bCs/>
        </w:rPr>
        <w:t>Rozliczenie transakcji:</w:t>
      </w:r>
      <w:r w:rsidR="00D64724" w:rsidRPr="4031EDFD">
        <w:rPr>
          <w:rFonts w:eastAsiaTheme="minorEastAsia"/>
        </w:rPr>
        <w:t xml:space="preserve"> Pobranie środków zgodnie z wybraną taryfą.</w:t>
      </w:r>
      <w:r w:rsidRPr="00410FA1">
        <w:rPr>
          <w:rFonts w:eastAsiaTheme="minorEastAsia"/>
          <w:noProof/>
        </w:rPr>
        <w:t xml:space="preserve"> </w:t>
      </w:r>
    </w:p>
    <w:p w14:paraId="11D21500" w14:textId="77777777" w:rsidR="00D64724" w:rsidRDefault="00D64724" w:rsidP="00D64724">
      <w:pPr>
        <w:spacing w:before="240" w:after="240" w:line="240" w:lineRule="auto"/>
        <w:rPr>
          <w:rFonts w:eastAsiaTheme="minorEastAsia"/>
        </w:rPr>
      </w:pPr>
      <w:r w:rsidRPr="009225C4">
        <w:rPr>
          <w:rStyle w:val="Nagwek1Znak"/>
          <w:color w:val="auto"/>
        </w:rPr>
        <w:lastRenderedPageBreak/>
        <w:t>Skład pojedynczego scenariusza:</w:t>
      </w:r>
      <w:r w:rsidRPr="007E01AD">
        <w:rPr>
          <w:rFonts w:eastAsiaTheme="minorEastAsia"/>
        </w:rPr>
        <w:br/>
        <w:t>S(n).1. Nazwa</w:t>
      </w:r>
      <w:r w:rsidRPr="007E01AD">
        <w:rPr>
          <w:rFonts w:eastAsiaTheme="minorEastAsia"/>
        </w:rPr>
        <w:br/>
        <w:t>S(n).2. Numer</w:t>
      </w:r>
      <w:r w:rsidRPr="007E01AD">
        <w:rPr>
          <w:rFonts w:eastAsiaTheme="minorEastAsia"/>
        </w:rPr>
        <w:br/>
        <w:t>S(n).3. Twórca</w:t>
      </w:r>
      <w:r w:rsidRPr="007E01AD">
        <w:rPr>
          <w:rFonts w:eastAsiaTheme="minorEastAsia"/>
        </w:rPr>
        <w:br/>
        <w:t>S(n).4. Poziom ważności</w:t>
      </w:r>
      <w:r w:rsidRPr="007E01AD">
        <w:rPr>
          <w:rFonts w:eastAsiaTheme="minorEastAsia"/>
        </w:rPr>
        <w:br/>
        <w:t>S(n).5. Typ przypadku użycia</w:t>
      </w:r>
      <w:r w:rsidRPr="007E01AD">
        <w:rPr>
          <w:rFonts w:eastAsiaTheme="minorEastAsia"/>
        </w:rPr>
        <w:br/>
        <w:t>S(n).6. Aktorzy</w:t>
      </w:r>
      <w:r w:rsidRPr="007E01AD">
        <w:rPr>
          <w:rFonts w:eastAsiaTheme="minorEastAsia"/>
        </w:rPr>
        <w:br/>
        <w:t>S(n).7. Krótki opis</w:t>
      </w:r>
      <w:r w:rsidRPr="007E01AD">
        <w:rPr>
          <w:rFonts w:eastAsiaTheme="minorEastAsia"/>
        </w:rPr>
        <w:br/>
        <w:t>S(n).8. Warunki wstępne</w:t>
      </w:r>
      <w:r w:rsidRPr="007E01AD">
        <w:rPr>
          <w:rFonts w:eastAsiaTheme="minorEastAsia"/>
        </w:rPr>
        <w:br/>
        <w:t>S(n).9. Warunki końcowe</w:t>
      </w:r>
      <w:r w:rsidRPr="007E01AD">
        <w:rPr>
          <w:rFonts w:eastAsiaTheme="minorEastAsia"/>
        </w:rPr>
        <w:br/>
        <w:t>S(n).10. Główny przepływ zdarzeń</w:t>
      </w:r>
      <w:r w:rsidRPr="007E01AD">
        <w:rPr>
          <w:rFonts w:eastAsiaTheme="minorEastAsia"/>
        </w:rPr>
        <w:br/>
        <w:t>S(n).11. Alternatywne przepływy</w:t>
      </w:r>
      <w:r w:rsidRPr="007E01AD">
        <w:rPr>
          <w:rFonts w:eastAsiaTheme="minorEastAsia"/>
        </w:rPr>
        <w:br/>
        <w:t>S(n).12. Wyjątki w przepływach</w:t>
      </w:r>
      <w:r w:rsidRPr="007E01AD">
        <w:rPr>
          <w:rFonts w:eastAsiaTheme="minorEastAsia"/>
        </w:rPr>
        <w:br/>
        <w:t>S(n).13. Specjalne wymagania</w:t>
      </w:r>
      <w:r w:rsidRPr="007E01AD">
        <w:rPr>
          <w:rFonts w:eastAsiaTheme="minorEastAsia"/>
        </w:rPr>
        <w:br/>
        <w:t>S(n).14. Notatki i kwestie</w:t>
      </w:r>
    </w:p>
    <w:p w14:paraId="437C65A2" w14:textId="77777777" w:rsidR="00D64724" w:rsidRPr="009225C4" w:rsidRDefault="00D64724" w:rsidP="00D64724">
      <w:pPr>
        <w:spacing w:before="240" w:after="240" w:line="240" w:lineRule="auto"/>
        <w:rPr>
          <w:rFonts w:eastAsiaTheme="minorEastAsia"/>
        </w:rPr>
      </w:pPr>
    </w:p>
    <w:p w14:paraId="1653E061" w14:textId="77777777" w:rsidR="00D64724" w:rsidRPr="00C53C07" w:rsidRDefault="00D64724" w:rsidP="00D64724">
      <w:pPr>
        <w:pStyle w:val="Nagwek2"/>
        <w:rPr>
          <w:b/>
          <w:bCs/>
          <w:color w:val="auto"/>
        </w:rPr>
      </w:pPr>
      <w:r w:rsidRPr="00C53C07">
        <w:rPr>
          <w:b/>
          <w:bCs/>
          <w:color w:val="auto"/>
        </w:rPr>
        <w:t>UC-01: Logowanie / Autoryzacja</w:t>
      </w:r>
    </w:p>
    <w:tbl>
      <w:tblPr>
        <w:tblW w:w="0" w:type="auto"/>
        <w:tblCellMar>
          <w:left w:w="0" w:type="dxa"/>
          <w:right w:w="0" w:type="dxa"/>
        </w:tblCellMar>
        <w:tblLook w:val="04A0" w:firstRow="1" w:lastRow="0" w:firstColumn="1" w:lastColumn="0" w:noHBand="0" w:noVBand="1"/>
      </w:tblPr>
      <w:tblGrid>
        <w:gridCol w:w="2123"/>
        <w:gridCol w:w="6887"/>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 w:val="20"/>
                <w:szCs w:val="20"/>
              </w:rPr>
            </w:pPr>
            <w:r w:rsidRPr="00B563DA">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 w:val="20"/>
                <w:szCs w:val="20"/>
              </w:rPr>
            </w:pPr>
            <w:r w:rsidRPr="00B563DA">
              <w:rPr>
                <w:b/>
                <w:bCs/>
                <w:sz w:val="20"/>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 w:val="20"/>
                <w:szCs w:val="20"/>
              </w:rPr>
            </w:pPr>
            <w:r w:rsidRPr="00B563DA">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 w:val="20"/>
                <w:szCs w:val="20"/>
              </w:rPr>
            </w:pPr>
            <w:r w:rsidRPr="00B563DA">
              <w:rPr>
                <w:sz w:val="20"/>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 w:val="20"/>
                <w:szCs w:val="20"/>
              </w:rPr>
            </w:pPr>
            <w:r w:rsidRPr="00B563DA">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 w:val="20"/>
                <w:szCs w:val="20"/>
              </w:rPr>
            </w:pPr>
            <w:r w:rsidRPr="00B563DA">
              <w:rPr>
                <w:sz w:val="20"/>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 w:val="20"/>
                <w:szCs w:val="20"/>
              </w:rPr>
            </w:pPr>
            <w:r w:rsidRPr="00B563DA">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 w:val="20"/>
                <w:szCs w:val="20"/>
              </w:rPr>
            </w:pPr>
            <w:r w:rsidRPr="00B563DA">
              <w:rPr>
                <w:sz w:val="20"/>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 w:val="20"/>
                <w:szCs w:val="20"/>
              </w:rPr>
            </w:pPr>
            <w:r w:rsidRPr="00B563DA">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 w:val="20"/>
                <w:szCs w:val="20"/>
              </w:rPr>
            </w:pPr>
            <w:r w:rsidRPr="00B563DA">
              <w:rPr>
                <w:sz w:val="20"/>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 w:val="20"/>
                <w:szCs w:val="20"/>
              </w:rPr>
            </w:pPr>
            <w:r w:rsidRPr="00B563DA">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 w:val="20"/>
                <w:szCs w:val="20"/>
              </w:rPr>
            </w:pPr>
            <w:r w:rsidRPr="00B563DA">
              <w:rPr>
                <w:sz w:val="20"/>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 w:val="20"/>
                <w:szCs w:val="20"/>
              </w:rPr>
            </w:pPr>
            <w:r w:rsidRPr="00B563DA">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 w:val="20"/>
                <w:szCs w:val="20"/>
              </w:rPr>
            </w:pPr>
            <w:r w:rsidRPr="00B563DA">
              <w:rPr>
                <w:sz w:val="20"/>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 w:val="20"/>
                <w:szCs w:val="20"/>
              </w:rPr>
            </w:pPr>
            <w:r w:rsidRPr="00B563DA">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 w:val="20"/>
                <w:szCs w:val="20"/>
              </w:rPr>
            </w:pPr>
            <w:r w:rsidRPr="00B563DA">
              <w:rPr>
                <w:sz w:val="20"/>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 w:val="20"/>
                <w:szCs w:val="20"/>
              </w:rPr>
            </w:pPr>
            <w:r w:rsidRPr="00B563DA">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 w:val="20"/>
                <w:szCs w:val="20"/>
              </w:rPr>
            </w:pPr>
            <w:r w:rsidRPr="00B563DA">
              <w:rPr>
                <w:sz w:val="20"/>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 w:val="20"/>
                <w:szCs w:val="20"/>
              </w:rPr>
            </w:pPr>
            <w:r w:rsidRPr="00B563DA">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 w:val="20"/>
                <w:szCs w:val="20"/>
              </w:rPr>
            </w:pPr>
            <w:r w:rsidRPr="00B563DA">
              <w:rPr>
                <w:sz w:val="20"/>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77777777" w:rsidR="00D64724" w:rsidRPr="00B563DA" w:rsidRDefault="00D64724" w:rsidP="00900927">
            <w:pPr>
              <w:keepLines/>
              <w:spacing w:after="0" w:line="240" w:lineRule="auto"/>
              <w:contextualSpacing/>
              <w:rPr>
                <w:sz w:val="20"/>
                <w:szCs w:val="20"/>
              </w:rPr>
            </w:pPr>
            <w:r w:rsidRPr="00B563DA">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77777777" w:rsidR="00D64724" w:rsidRDefault="00D64724" w:rsidP="00900927">
            <w:pPr>
              <w:keepLines/>
              <w:spacing w:after="0" w:line="240" w:lineRule="auto"/>
              <w:contextualSpacing/>
              <w:rPr>
                <w:sz w:val="20"/>
                <w:szCs w:val="20"/>
              </w:rPr>
            </w:pPr>
            <w:r w:rsidRPr="00B563DA">
              <w:rPr>
                <w:sz w:val="20"/>
                <w:szCs w:val="20"/>
              </w:rPr>
              <w:t>1. Użytkownik otwiera aplikację/panel.</w:t>
            </w:r>
          </w:p>
          <w:p w14:paraId="5031B855" w14:textId="77777777" w:rsidR="00D64724" w:rsidRPr="00B563DA" w:rsidRDefault="00D64724" w:rsidP="00900927">
            <w:pPr>
              <w:keepLines/>
              <w:spacing w:after="0" w:line="240" w:lineRule="auto"/>
              <w:contextualSpacing/>
              <w:rPr>
                <w:sz w:val="20"/>
                <w:szCs w:val="20"/>
              </w:rPr>
            </w:pPr>
          </w:p>
          <w:p w14:paraId="1E796428" w14:textId="77777777" w:rsidR="00D64724" w:rsidRDefault="00D64724" w:rsidP="00900927">
            <w:pPr>
              <w:keepLines/>
              <w:spacing w:after="0" w:line="240" w:lineRule="auto"/>
              <w:contextualSpacing/>
              <w:rPr>
                <w:sz w:val="20"/>
                <w:szCs w:val="20"/>
              </w:rPr>
            </w:pPr>
            <w:r w:rsidRPr="00B563DA">
              <w:rPr>
                <w:sz w:val="20"/>
                <w:szCs w:val="20"/>
              </w:rPr>
              <w:t>2. System wyświetla formularz logowania.</w:t>
            </w:r>
          </w:p>
          <w:p w14:paraId="32040CC0" w14:textId="77777777" w:rsidR="00D64724" w:rsidRPr="00B563DA" w:rsidRDefault="00D64724" w:rsidP="00900927">
            <w:pPr>
              <w:keepLines/>
              <w:spacing w:after="0" w:line="240" w:lineRule="auto"/>
              <w:contextualSpacing/>
              <w:rPr>
                <w:sz w:val="20"/>
                <w:szCs w:val="20"/>
              </w:rPr>
            </w:pPr>
          </w:p>
          <w:p w14:paraId="606A00C2" w14:textId="77777777" w:rsidR="00D64724" w:rsidRDefault="00D64724" w:rsidP="00900927">
            <w:pPr>
              <w:keepLines/>
              <w:spacing w:after="0" w:line="240" w:lineRule="auto"/>
              <w:contextualSpacing/>
              <w:rPr>
                <w:sz w:val="20"/>
                <w:szCs w:val="20"/>
              </w:rPr>
            </w:pPr>
            <w:r w:rsidRPr="00B563DA">
              <w:rPr>
                <w:sz w:val="20"/>
                <w:szCs w:val="20"/>
              </w:rPr>
              <w:t>3. Użytkownik wprowadza e-mail i hasło.</w:t>
            </w:r>
          </w:p>
          <w:p w14:paraId="5DABF89A" w14:textId="77777777" w:rsidR="00D64724" w:rsidRPr="00B563DA" w:rsidRDefault="00D64724" w:rsidP="00900927">
            <w:pPr>
              <w:keepLines/>
              <w:spacing w:after="0" w:line="240" w:lineRule="auto"/>
              <w:contextualSpacing/>
              <w:rPr>
                <w:sz w:val="20"/>
                <w:szCs w:val="20"/>
              </w:rPr>
            </w:pPr>
          </w:p>
          <w:p w14:paraId="296D1BE4" w14:textId="77777777" w:rsidR="00D64724" w:rsidRDefault="00D64724" w:rsidP="00900927">
            <w:pPr>
              <w:keepLines/>
              <w:spacing w:after="0" w:line="240" w:lineRule="auto"/>
              <w:contextualSpacing/>
              <w:rPr>
                <w:sz w:val="20"/>
                <w:szCs w:val="20"/>
              </w:rPr>
            </w:pPr>
            <w:r w:rsidRPr="00B563DA">
              <w:rPr>
                <w:sz w:val="20"/>
                <w:szCs w:val="20"/>
              </w:rPr>
              <w:t>4. System weryfikuje dane z bazą danych.</w:t>
            </w:r>
          </w:p>
          <w:p w14:paraId="59D3BB8A" w14:textId="77777777" w:rsidR="00D64724" w:rsidRPr="00B563DA" w:rsidRDefault="00D64724" w:rsidP="00900927">
            <w:pPr>
              <w:keepLines/>
              <w:spacing w:after="0" w:line="240" w:lineRule="auto"/>
              <w:contextualSpacing/>
              <w:rPr>
                <w:sz w:val="20"/>
                <w:szCs w:val="20"/>
              </w:rPr>
            </w:pPr>
          </w:p>
          <w:p w14:paraId="2ACE8270" w14:textId="77777777" w:rsidR="00D64724" w:rsidRPr="00B563DA" w:rsidRDefault="00D64724" w:rsidP="00900927">
            <w:pPr>
              <w:keepLines/>
              <w:spacing w:after="0" w:line="240" w:lineRule="auto"/>
              <w:contextualSpacing/>
              <w:rPr>
                <w:sz w:val="20"/>
                <w:szCs w:val="20"/>
              </w:rPr>
            </w:pPr>
            <w:r w:rsidRPr="00B563DA">
              <w:rPr>
                <w:sz w:val="20"/>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 w:val="20"/>
                <w:szCs w:val="20"/>
              </w:rPr>
            </w:pPr>
            <w:r w:rsidRPr="00B563DA">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 w:val="20"/>
                <w:szCs w:val="20"/>
              </w:rPr>
            </w:pPr>
            <w:r w:rsidRPr="00B563DA">
              <w:rPr>
                <w:sz w:val="20"/>
                <w:szCs w:val="20"/>
              </w:rPr>
              <w:t>1a. Logowanie przez Biometrię: Użytkownik używa odcisku palca/FaceID zamiast hasła.</w:t>
            </w:r>
          </w:p>
          <w:p w14:paraId="4E825670" w14:textId="77777777" w:rsidR="00D64724" w:rsidRPr="00B563DA" w:rsidRDefault="00D64724" w:rsidP="00900927">
            <w:pPr>
              <w:keepLines/>
              <w:spacing w:after="0" w:line="240" w:lineRule="auto"/>
              <w:contextualSpacing/>
              <w:rPr>
                <w:sz w:val="20"/>
                <w:szCs w:val="20"/>
              </w:rPr>
            </w:pPr>
          </w:p>
          <w:p w14:paraId="793AF235" w14:textId="77777777" w:rsidR="00D64724" w:rsidRPr="00B563DA" w:rsidRDefault="00D64724" w:rsidP="00900927">
            <w:pPr>
              <w:keepLines/>
              <w:spacing w:after="0" w:line="240" w:lineRule="auto"/>
              <w:contextualSpacing/>
              <w:rPr>
                <w:sz w:val="20"/>
                <w:szCs w:val="20"/>
              </w:rPr>
            </w:pPr>
            <w:r w:rsidRPr="00B563DA">
              <w:rPr>
                <w:sz w:val="20"/>
                <w:szCs w:val="20"/>
              </w:rPr>
              <w:t>1b. Logowanie przez Social Media: System weryfikuje token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900927">
            <w:pPr>
              <w:keepLines/>
              <w:spacing w:after="0" w:line="240" w:lineRule="auto"/>
              <w:contextualSpacing/>
              <w:rPr>
                <w:sz w:val="20"/>
                <w:szCs w:val="20"/>
              </w:rPr>
            </w:pPr>
            <w:r w:rsidRPr="00B563DA">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 w:val="20"/>
                <w:szCs w:val="20"/>
              </w:rPr>
            </w:pPr>
            <w:r w:rsidRPr="00B563DA">
              <w:rPr>
                <w:sz w:val="20"/>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 w:val="20"/>
                <w:szCs w:val="20"/>
              </w:rPr>
            </w:pPr>
            <w:r w:rsidRPr="00B563DA">
              <w:rPr>
                <w:sz w:val="20"/>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 w:val="20"/>
                <w:szCs w:val="20"/>
              </w:rPr>
            </w:pPr>
            <w:r w:rsidRPr="00B563DA">
              <w:rPr>
                <w:sz w:val="20"/>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 w:val="20"/>
                <w:szCs w:val="20"/>
              </w:rPr>
            </w:pPr>
            <w:r w:rsidRPr="00B563DA">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 w:val="20"/>
                <w:szCs w:val="20"/>
              </w:rPr>
            </w:pPr>
            <w:r w:rsidRPr="00B563DA">
              <w:rPr>
                <w:sz w:val="20"/>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 w:val="20"/>
                <w:szCs w:val="20"/>
              </w:rPr>
            </w:pPr>
            <w:r w:rsidRPr="00B563DA">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 w:val="20"/>
                <w:szCs w:val="20"/>
              </w:rPr>
            </w:pPr>
            <w:r w:rsidRPr="00B563DA">
              <w:rPr>
                <w:sz w:val="20"/>
                <w:szCs w:val="20"/>
              </w:rPr>
              <w:t>Rozważyć wprowadzenie weryfikacji dwuetapowej (2FA) dla kont o uprawnieniach Operatora floty.</w:t>
            </w:r>
          </w:p>
        </w:tc>
      </w:tr>
    </w:tbl>
    <w:p w14:paraId="32ED4292" w14:textId="77777777" w:rsidR="00D64724" w:rsidRDefault="00D64724" w:rsidP="00D64724"/>
    <w:p w14:paraId="531FAA63" w14:textId="77777777" w:rsidR="00D64724" w:rsidRDefault="00D64724" w:rsidP="00D64724">
      <w:r>
        <w:rPr>
          <w:b/>
          <w:bCs/>
          <w:noProof/>
        </w:rPr>
        <w:drawing>
          <wp:inline distT="0" distB="0" distL="0" distR="0" wp14:anchorId="751F6ADB" wp14:editId="03BF38E8">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77777777" w:rsidR="00D64724" w:rsidRPr="00B5415F" w:rsidRDefault="00D64724" w:rsidP="00D64724"/>
    <w:p w14:paraId="0CA0C5D8" w14:textId="77777777" w:rsidR="00D64724" w:rsidRPr="006D3E5B" w:rsidRDefault="00D64724" w:rsidP="00D64724">
      <w:pPr>
        <w:pStyle w:val="Nagwek2"/>
        <w:rPr>
          <w:b/>
          <w:bCs/>
          <w:color w:val="auto"/>
        </w:rPr>
      </w:pPr>
      <w:r w:rsidRPr="006D3E5B">
        <w:rPr>
          <w:b/>
          <w:bCs/>
          <w:color w:val="auto"/>
        </w:rPr>
        <w:lastRenderedPageBreak/>
        <w:t>UC-02: Rezerwacja pojazdu</w:t>
      </w:r>
    </w:p>
    <w:tbl>
      <w:tblPr>
        <w:tblW w:w="0" w:type="auto"/>
        <w:tblCellMar>
          <w:left w:w="0" w:type="dxa"/>
          <w:right w:w="0" w:type="dxa"/>
        </w:tblCellMar>
        <w:tblLook w:val="04A0" w:firstRow="1" w:lastRow="0" w:firstColumn="1" w:lastColumn="0" w:noHBand="0" w:noVBand="1"/>
      </w:tblPr>
      <w:tblGrid>
        <w:gridCol w:w="2187"/>
        <w:gridCol w:w="6823"/>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 w:val="20"/>
                <w:szCs w:val="20"/>
              </w:rPr>
            </w:pPr>
            <w:r w:rsidRPr="00AF689F">
              <w:rPr>
                <w:sz w:val="20"/>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 w:val="20"/>
                <w:szCs w:val="20"/>
              </w:rPr>
            </w:pPr>
            <w:r w:rsidRPr="00AF689F">
              <w:rPr>
                <w:sz w:val="20"/>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 w:val="20"/>
                <w:szCs w:val="20"/>
              </w:rPr>
            </w:pPr>
            <w:r w:rsidRPr="00AF689F">
              <w:rPr>
                <w:sz w:val="20"/>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 w:val="20"/>
                <w:szCs w:val="20"/>
              </w:rPr>
            </w:pPr>
            <w:r w:rsidRPr="00AF689F">
              <w:rPr>
                <w:sz w:val="20"/>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 w:val="20"/>
                <w:szCs w:val="20"/>
              </w:rPr>
            </w:pPr>
            <w:r w:rsidRPr="00AF689F">
              <w:rPr>
                <w:sz w:val="20"/>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 w:val="20"/>
                <w:szCs w:val="20"/>
              </w:rPr>
            </w:pPr>
            <w:r w:rsidRPr="00AF689F">
              <w:rPr>
                <w:sz w:val="20"/>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 w:val="20"/>
                <w:szCs w:val="20"/>
              </w:rPr>
            </w:pPr>
            <w:r w:rsidRPr="00AF689F">
              <w:rPr>
                <w:sz w:val="20"/>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 w:val="20"/>
                <w:szCs w:val="20"/>
              </w:rPr>
            </w:pPr>
            <w:r w:rsidRPr="00AF689F">
              <w:rPr>
                <w:sz w:val="20"/>
                <w:szCs w:val="20"/>
              </w:rPr>
              <w:t>1. Użytkownik wybiera pojazd na mapie.</w:t>
            </w:r>
          </w:p>
          <w:p w14:paraId="39E5A41A" w14:textId="77777777" w:rsidR="00D64724" w:rsidRPr="00AF689F" w:rsidRDefault="00D64724" w:rsidP="00900927">
            <w:pPr>
              <w:spacing w:after="0" w:line="240" w:lineRule="auto"/>
              <w:rPr>
                <w:sz w:val="20"/>
                <w:szCs w:val="20"/>
              </w:rPr>
            </w:pPr>
          </w:p>
          <w:p w14:paraId="39D53F5B" w14:textId="77777777" w:rsidR="00D64724" w:rsidRDefault="00D64724" w:rsidP="00900927">
            <w:pPr>
              <w:spacing w:after="0" w:line="240" w:lineRule="auto"/>
              <w:rPr>
                <w:sz w:val="20"/>
                <w:szCs w:val="20"/>
              </w:rPr>
            </w:pPr>
            <w:r w:rsidRPr="00AF689F">
              <w:rPr>
                <w:sz w:val="20"/>
                <w:szCs w:val="20"/>
              </w:rPr>
              <w:t>2. System wyświetla szczegóły (poziom paliwa/baterii, model).</w:t>
            </w:r>
          </w:p>
          <w:p w14:paraId="44EC4B98" w14:textId="77777777" w:rsidR="00D64724" w:rsidRPr="00AF689F" w:rsidRDefault="00D64724" w:rsidP="00900927">
            <w:pPr>
              <w:spacing w:after="0" w:line="240" w:lineRule="auto"/>
              <w:rPr>
                <w:sz w:val="20"/>
                <w:szCs w:val="20"/>
              </w:rPr>
            </w:pPr>
          </w:p>
          <w:p w14:paraId="381CCF46" w14:textId="77777777" w:rsidR="00D64724" w:rsidRDefault="00D64724" w:rsidP="00900927">
            <w:pPr>
              <w:spacing w:after="0" w:line="240" w:lineRule="auto"/>
              <w:rPr>
                <w:sz w:val="20"/>
                <w:szCs w:val="20"/>
              </w:rPr>
            </w:pPr>
            <w:r w:rsidRPr="00AF689F">
              <w:rPr>
                <w:sz w:val="20"/>
                <w:szCs w:val="20"/>
              </w:rPr>
              <w:t>3. Użytkownik klika "Rezerwuj".</w:t>
            </w:r>
          </w:p>
          <w:p w14:paraId="44488E17" w14:textId="77777777" w:rsidR="00D64724" w:rsidRPr="00AF689F" w:rsidRDefault="00D64724" w:rsidP="00900927">
            <w:pPr>
              <w:spacing w:after="0" w:line="240" w:lineRule="auto"/>
              <w:rPr>
                <w:sz w:val="20"/>
                <w:szCs w:val="20"/>
              </w:rPr>
            </w:pPr>
          </w:p>
          <w:p w14:paraId="2E7FE425" w14:textId="77777777" w:rsidR="00D64724" w:rsidRPr="00AF689F" w:rsidRDefault="00D64724" w:rsidP="00900927">
            <w:pPr>
              <w:spacing w:after="0" w:line="240" w:lineRule="auto"/>
              <w:rPr>
                <w:sz w:val="20"/>
                <w:szCs w:val="20"/>
              </w:rPr>
            </w:pPr>
            <w:r w:rsidRPr="00AF689F">
              <w:rPr>
                <w:sz w:val="20"/>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 w:val="20"/>
                <w:szCs w:val="20"/>
              </w:rPr>
            </w:pPr>
            <w:r w:rsidRPr="00AF689F">
              <w:rPr>
                <w:sz w:val="20"/>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 w:val="20"/>
                <w:szCs w:val="20"/>
              </w:rPr>
            </w:pPr>
            <w:r w:rsidRPr="00AF689F">
              <w:rPr>
                <w:sz w:val="20"/>
                <w:szCs w:val="20"/>
              </w:rPr>
              <w:t>4a. Pojazd zajęty: Inny użytkownik zarezerwował pojazd milisekundy wcześniej (Race Condition).</w:t>
            </w:r>
          </w:p>
          <w:p w14:paraId="627390E0" w14:textId="77777777" w:rsidR="00D64724" w:rsidRPr="00AF689F" w:rsidRDefault="00D64724" w:rsidP="00900927">
            <w:pPr>
              <w:spacing w:after="0" w:line="240" w:lineRule="auto"/>
              <w:rPr>
                <w:sz w:val="20"/>
                <w:szCs w:val="20"/>
              </w:rPr>
            </w:pPr>
          </w:p>
          <w:p w14:paraId="0689CF99" w14:textId="77777777" w:rsidR="00D64724" w:rsidRPr="00AF689F" w:rsidRDefault="00D64724" w:rsidP="00900927">
            <w:pPr>
              <w:spacing w:after="0" w:line="240" w:lineRule="auto"/>
              <w:rPr>
                <w:sz w:val="20"/>
                <w:szCs w:val="20"/>
              </w:rPr>
            </w:pPr>
            <w:r w:rsidRPr="00AF689F">
              <w:rPr>
                <w:sz w:val="20"/>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 w:val="20"/>
                <w:szCs w:val="20"/>
              </w:rPr>
            </w:pPr>
            <w:r w:rsidRPr="00AF689F">
              <w:rPr>
                <w:b/>
                <w:bCs/>
                <w:sz w:val="20"/>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 w:val="20"/>
                <w:szCs w:val="20"/>
              </w:rPr>
            </w:pPr>
            <w:r w:rsidRPr="00AF689F">
              <w:rPr>
                <w:sz w:val="20"/>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 w:val="20"/>
                <w:szCs w:val="20"/>
              </w:rPr>
            </w:pPr>
            <w:r w:rsidRPr="00AF689F">
              <w:rPr>
                <w:sz w:val="20"/>
                <w:szCs w:val="20"/>
              </w:rPr>
              <w:t>Czy pierwsza rezerwacja w ciągu dnia powinna być darmowa, a kolejne płatne?</w:t>
            </w:r>
          </w:p>
        </w:tc>
      </w:tr>
    </w:tbl>
    <w:p w14:paraId="2AD955EE" w14:textId="77777777" w:rsidR="00D64724" w:rsidRDefault="00D64724" w:rsidP="00D64724"/>
    <w:p w14:paraId="6EC267FF" w14:textId="77777777" w:rsidR="00D64724" w:rsidRDefault="00D64724" w:rsidP="00D64724">
      <w:r>
        <w:rPr>
          <w:noProof/>
        </w:rPr>
        <w:drawing>
          <wp:inline distT="0" distB="0" distL="0" distR="0" wp14:anchorId="049333A9" wp14:editId="1E31899A">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77777777" w:rsidR="00D64724" w:rsidRPr="00B5415F" w:rsidRDefault="00D64724" w:rsidP="00D64724">
      <w:pPr>
        <w:pStyle w:val="Nagwek2"/>
        <w:rPr>
          <w:b/>
          <w:bCs/>
          <w:color w:val="auto"/>
        </w:rPr>
      </w:pPr>
    </w:p>
    <w:p w14:paraId="6899D38B" w14:textId="77777777" w:rsidR="00D64724" w:rsidRPr="006D3E5B" w:rsidRDefault="00D64724" w:rsidP="00D64724">
      <w:pPr>
        <w:pStyle w:val="Nagwek2"/>
        <w:rPr>
          <w:b/>
          <w:bCs/>
          <w:color w:val="auto"/>
        </w:rPr>
      </w:pPr>
      <w:r w:rsidRPr="006D3E5B">
        <w:rPr>
          <w:b/>
          <w:bCs/>
          <w:color w:val="auto"/>
        </w:rPr>
        <w:t>UC-03: Rozpoczęcie przejazdu</w:t>
      </w:r>
    </w:p>
    <w:tbl>
      <w:tblPr>
        <w:tblW w:w="0" w:type="auto"/>
        <w:tblCellMar>
          <w:left w:w="0" w:type="dxa"/>
          <w:right w:w="0" w:type="dxa"/>
        </w:tblCellMar>
        <w:tblLook w:val="04A0" w:firstRow="1" w:lastRow="0" w:firstColumn="1" w:lastColumn="0" w:noHBand="0" w:noVBand="1"/>
      </w:tblPr>
      <w:tblGrid>
        <w:gridCol w:w="2235"/>
        <w:gridCol w:w="6775"/>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 w:val="20"/>
                <w:szCs w:val="20"/>
              </w:rPr>
            </w:pPr>
            <w:r w:rsidRPr="00AF689F">
              <w:rPr>
                <w:sz w:val="20"/>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 w:val="20"/>
                <w:szCs w:val="20"/>
              </w:rPr>
            </w:pPr>
            <w:r w:rsidRPr="00AF689F">
              <w:rPr>
                <w:sz w:val="20"/>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12E649DE" w:rsidR="00D64724" w:rsidRPr="00AF689F" w:rsidRDefault="00D64724" w:rsidP="00900927">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040BDE96"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77777777" w:rsidR="00D64724" w:rsidRPr="00AF689F" w:rsidRDefault="00D64724" w:rsidP="00900927">
            <w:pPr>
              <w:spacing w:after="0" w:line="240" w:lineRule="auto"/>
              <w:rPr>
                <w:sz w:val="20"/>
                <w:szCs w:val="20"/>
              </w:rPr>
            </w:pPr>
            <w:r w:rsidRPr="00AF689F">
              <w:rPr>
                <w:sz w:val="20"/>
                <w:szCs w:val="20"/>
              </w:rPr>
              <w:t xml:space="preserve">Użytkownik, </w:t>
            </w:r>
            <w:r>
              <w:rPr>
                <w:sz w:val="20"/>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084F116D"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77777777" w:rsidR="00D64724" w:rsidRPr="00AF689F" w:rsidRDefault="00D64724" w:rsidP="00900927">
            <w:pPr>
              <w:spacing w:after="0" w:line="240" w:lineRule="auto"/>
              <w:rPr>
                <w:sz w:val="20"/>
                <w:szCs w:val="20"/>
              </w:rPr>
            </w:pPr>
            <w:r w:rsidRPr="00AF689F">
              <w:rPr>
                <w:sz w:val="20"/>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5A38091C"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 w:val="20"/>
                <w:szCs w:val="20"/>
              </w:rPr>
            </w:pPr>
            <w:r w:rsidRPr="00AF689F">
              <w:rPr>
                <w:sz w:val="20"/>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01E6A282"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 w:val="20"/>
                <w:szCs w:val="20"/>
              </w:rPr>
            </w:pPr>
            <w:r w:rsidRPr="00AF689F">
              <w:rPr>
                <w:sz w:val="20"/>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34B153E6"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77777777" w:rsidR="00D64724" w:rsidRPr="00AF689F" w:rsidRDefault="00D64724" w:rsidP="00900927">
            <w:pPr>
              <w:spacing w:after="0" w:line="240" w:lineRule="auto"/>
              <w:rPr>
                <w:sz w:val="20"/>
                <w:szCs w:val="20"/>
              </w:rPr>
            </w:pPr>
            <w:r w:rsidRPr="00AF689F">
              <w:rPr>
                <w:sz w:val="20"/>
                <w:szCs w:val="20"/>
              </w:rPr>
              <w:t>1. Użytkownik klika "Otwórz pojazd".</w:t>
            </w:r>
            <w:r w:rsidRPr="00AF689F">
              <w:rPr>
                <w:sz w:val="20"/>
                <w:szCs w:val="20"/>
              </w:rPr>
              <w:br/>
            </w:r>
          </w:p>
          <w:p w14:paraId="1CEBBB12" w14:textId="77777777" w:rsidR="00D64724" w:rsidRPr="00AF689F" w:rsidRDefault="00D64724" w:rsidP="00900927">
            <w:pPr>
              <w:spacing w:after="0" w:line="240" w:lineRule="auto"/>
              <w:rPr>
                <w:sz w:val="20"/>
                <w:szCs w:val="20"/>
              </w:rPr>
            </w:pPr>
            <w:r w:rsidRPr="00AF689F">
              <w:rPr>
                <w:sz w:val="20"/>
                <w:szCs w:val="20"/>
              </w:rPr>
              <w:t>2. System weryfikuje lokalizację GPS telefonu i pojazdu.</w:t>
            </w:r>
            <w:r w:rsidRPr="00AF689F">
              <w:rPr>
                <w:sz w:val="20"/>
                <w:szCs w:val="20"/>
              </w:rPr>
              <w:br/>
            </w:r>
          </w:p>
          <w:p w14:paraId="1A7467AD" w14:textId="77777777" w:rsidR="00D64724" w:rsidRPr="00AF689F" w:rsidRDefault="00D64724" w:rsidP="00900927">
            <w:pPr>
              <w:spacing w:after="0" w:line="240" w:lineRule="auto"/>
              <w:rPr>
                <w:sz w:val="20"/>
                <w:szCs w:val="20"/>
              </w:rPr>
            </w:pPr>
            <w:r w:rsidRPr="00AF689F">
              <w:rPr>
                <w:sz w:val="20"/>
                <w:szCs w:val="20"/>
              </w:rPr>
              <w:t>3. System wysyła polecenie otwarcia do komputera pokładowego.</w:t>
            </w:r>
            <w:r w:rsidRPr="00AF689F">
              <w:rPr>
                <w:sz w:val="20"/>
                <w:szCs w:val="20"/>
              </w:rPr>
              <w:br/>
            </w:r>
          </w:p>
          <w:p w14:paraId="7EBA0BEB" w14:textId="77777777" w:rsidR="00D64724" w:rsidRPr="00AF689F" w:rsidRDefault="00D64724" w:rsidP="00900927">
            <w:pPr>
              <w:spacing w:after="0" w:line="240" w:lineRule="auto"/>
              <w:rPr>
                <w:sz w:val="20"/>
                <w:szCs w:val="20"/>
              </w:rPr>
            </w:pPr>
            <w:r w:rsidRPr="00AF689F">
              <w:rPr>
                <w:sz w:val="20"/>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 w:val="20"/>
                <w:szCs w:val="20"/>
              </w:rPr>
            </w:pPr>
            <w:r w:rsidRPr="00AF689F">
              <w:rPr>
                <w:sz w:val="20"/>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 w:val="20"/>
                <w:szCs w:val="20"/>
              </w:rPr>
            </w:pPr>
          </w:p>
          <w:p w14:paraId="5F1E1C93" w14:textId="77777777" w:rsidR="00D64724" w:rsidRPr="00AF689F" w:rsidRDefault="00D64724" w:rsidP="00900927">
            <w:pPr>
              <w:spacing w:after="0" w:line="240" w:lineRule="auto"/>
              <w:rPr>
                <w:sz w:val="20"/>
                <w:szCs w:val="20"/>
              </w:rPr>
            </w:pPr>
            <w:r w:rsidRPr="00AF689F">
              <w:rPr>
                <w:sz w:val="20"/>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77777777" w:rsidR="00D64724" w:rsidRPr="00AF689F" w:rsidRDefault="00D64724" w:rsidP="00900927">
            <w:pPr>
              <w:spacing w:after="0" w:line="240" w:lineRule="auto"/>
              <w:rPr>
                <w:sz w:val="20"/>
                <w:szCs w:val="20"/>
              </w:rPr>
            </w:pPr>
            <w:r w:rsidRPr="00AF689F">
              <w:rPr>
                <w:sz w:val="20"/>
                <w:szCs w:val="20"/>
              </w:rPr>
              <w:t>3a. Błąd modułu IoT: Pojazd nie odpowiada na sygnał otwarcia.</w:t>
            </w:r>
          </w:p>
          <w:p w14:paraId="371EB95F" w14:textId="77777777" w:rsidR="00D64724" w:rsidRPr="00AF689F" w:rsidRDefault="00D64724" w:rsidP="00900927">
            <w:pPr>
              <w:spacing w:after="0" w:line="240" w:lineRule="auto"/>
              <w:rPr>
                <w:sz w:val="20"/>
                <w:szCs w:val="20"/>
              </w:rPr>
            </w:pPr>
          </w:p>
          <w:p w14:paraId="30BA4F2C" w14:textId="77777777" w:rsidR="00D64724" w:rsidRPr="00AF689F" w:rsidRDefault="00D64724" w:rsidP="00900927">
            <w:pPr>
              <w:spacing w:after="0" w:line="240" w:lineRule="auto"/>
              <w:rPr>
                <w:sz w:val="20"/>
                <w:szCs w:val="20"/>
              </w:rPr>
            </w:pPr>
            <w:r w:rsidRPr="00AF689F">
              <w:rPr>
                <w:sz w:val="20"/>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77777777" w:rsidR="00D64724" w:rsidRPr="00AF689F" w:rsidRDefault="00D64724" w:rsidP="00900927">
            <w:pPr>
              <w:spacing w:after="0" w:line="240" w:lineRule="auto"/>
              <w:rPr>
                <w:sz w:val="20"/>
                <w:szCs w:val="20"/>
              </w:rPr>
            </w:pPr>
            <w:r w:rsidRPr="00AF689F">
              <w:rPr>
                <w:sz w:val="20"/>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5A455FF2"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77777777" w:rsidR="00D64724" w:rsidRPr="00AF689F" w:rsidRDefault="00D64724" w:rsidP="00900927">
            <w:pPr>
              <w:spacing w:after="0" w:line="240" w:lineRule="auto"/>
              <w:rPr>
                <w:sz w:val="20"/>
                <w:szCs w:val="20"/>
              </w:rPr>
            </w:pPr>
            <w:r w:rsidRPr="00AF689F">
              <w:rPr>
                <w:sz w:val="20"/>
                <w:szCs w:val="20"/>
              </w:rPr>
              <w:t>Należy określić, co zrobić, gdy użytkownik otworzy pojazd, ale go nie uruchomi (np. przez 5 minut).</w:t>
            </w:r>
          </w:p>
        </w:tc>
      </w:tr>
    </w:tbl>
    <w:p w14:paraId="3593DFB7" w14:textId="537A89F3" w:rsidR="00D64724" w:rsidRDefault="00D64724" w:rsidP="00D64724"/>
    <w:p w14:paraId="04FA4BDF" w14:textId="27AC8299" w:rsidR="00D64724" w:rsidRDefault="00410FA1" w:rsidP="00410FA1">
      <w:r>
        <w:rPr>
          <w:noProof/>
        </w:rPr>
        <w:lastRenderedPageBreak/>
        <w:drawing>
          <wp:anchor distT="0" distB="0" distL="114300" distR="114300" simplePos="0" relativeHeight="251660288" behindDoc="0" locked="0" layoutInCell="1" allowOverlap="1" wp14:anchorId="6D789D0D" wp14:editId="7273A362">
            <wp:simplePos x="0" y="0"/>
            <wp:positionH relativeFrom="margin">
              <wp:align>center</wp:align>
            </wp:positionH>
            <wp:positionV relativeFrom="paragraph">
              <wp:posOffset>0</wp:posOffset>
            </wp:positionV>
            <wp:extent cx="4465044" cy="3098800"/>
            <wp:effectExtent l="0" t="0" r="0" b="635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5044" cy="309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3D5C11" w14:textId="77777777" w:rsidR="00D64724" w:rsidRDefault="00D64724" w:rsidP="00410FA1"/>
    <w:p w14:paraId="73166815" w14:textId="77777777" w:rsidR="00410FA1" w:rsidRDefault="00410FA1" w:rsidP="00410FA1">
      <w:pPr>
        <w:rPr>
          <w:b/>
          <w:bCs/>
        </w:rPr>
      </w:pPr>
    </w:p>
    <w:p w14:paraId="53020C0E" w14:textId="77777777" w:rsidR="00410FA1" w:rsidRDefault="00410FA1" w:rsidP="00410FA1">
      <w:pPr>
        <w:rPr>
          <w:b/>
          <w:bCs/>
        </w:rPr>
      </w:pPr>
    </w:p>
    <w:p w14:paraId="4DEA2A46" w14:textId="77777777" w:rsidR="00410FA1" w:rsidRDefault="00410FA1" w:rsidP="00410FA1">
      <w:pPr>
        <w:rPr>
          <w:b/>
          <w:bCs/>
        </w:rPr>
      </w:pPr>
    </w:p>
    <w:p w14:paraId="4E4D12BF" w14:textId="77777777" w:rsidR="00410FA1" w:rsidRDefault="00410FA1" w:rsidP="00410FA1">
      <w:pPr>
        <w:rPr>
          <w:b/>
          <w:bCs/>
        </w:rPr>
      </w:pPr>
    </w:p>
    <w:p w14:paraId="6F17C32E" w14:textId="77777777" w:rsidR="00410FA1" w:rsidRDefault="00410FA1" w:rsidP="00410FA1">
      <w:pPr>
        <w:rPr>
          <w:b/>
          <w:bCs/>
        </w:rPr>
      </w:pPr>
    </w:p>
    <w:p w14:paraId="25E99CE1" w14:textId="77777777" w:rsidR="00410FA1" w:rsidRDefault="00410FA1" w:rsidP="00410FA1">
      <w:pPr>
        <w:rPr>
          <w:b/>
          <w:bCs/>
        </w:rPr>
      </w:pPr>
    </w:p>
    <w:p w14:paraId="01C70F7F" w14:textId="77777777" w:rsidR="00410FA1" w:rsidRDefault="00410FA1" w:rsidP="00410FA1">
      <w:pPr>
        <w:rPr>
          <w:b/>
          <w:bCs/>
        </w:rPr>
      </w:pPr>
    </w:p>
    <w:p w14:paraId="75B69F2B" w14:textId="77777777" w:rsidR="00410FA1" w:rsidRDefault="00410FA1" w:rsidP="00410FA1"/>
    <w:p w14:paraId="7A01B889" w14:textId="4FD33C21" w:rsidR="00D64724" w:rsidRPr="006D3E5B" w:rsidRDefault="00D64724" w:rsidP="00D64724">
      <w:pPr>
        <w:pStyle w:val="Nagwek2"/>
        <w:rPr>
          <w:b/>
          <w:bCs/>
          <w:color w:val="auto"/>
        </w:rPr>
      </w:pPr>
      <w:r w:rsidRPr="006D3E5B">
        <w:rPr>
          <w:b/>
          <w:bCs/>
          <w:color w:val="auto"/>
        </w:rPr>
        <w:t>UC-04: Zgłoś usterkę</w:t>
      </w:r>
    </w:p>
    <w:tbl>
      <w:tblPr>
        <w:tblW w:w="0" w:type="auto"/>
        <w:tblCellMar>
          <w:left w:w="0" w:type="dxa"/>
          <w:right w:w="0" w:type="dxa"/>
        </w:tblCellMar>
        <w:tblLook w:val="04A0" w:firstRow="1" w:lastRow="0" w:firstColumn="1" w:lastColumn="0" w:noHBand="0" w:noVBand="1"/>
      </w:tblPr>
      <w:tblGrid>
        <w:gridCol w:w="2213"/>
        <w:gridCol w:w="6797"/>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77777777" w:rsidR="00D64724" w:rsidRPr="00AF689F" w:rsidRDefault="00D64724" w:rsidP="00900927">
            <w:pPr>
              <w:spacing w:after="0" w:line="240" w:lineRule="auto"/>
              <w:rPr>
                <w:sz w:val="20"/>
                <w:szCs w:val="20"/>
              </w:rPr>
            </w:pPr>
            <w:r w:rsidRPr="00AF689F">
              <w:rPr>
                <w:sz w:val="20"/>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 w:val="20"/>
                <w:szCs w:val="20"/>
              </w:rPr>
            </w:pPr>
            <w:r w:rsidRPr="00AF689F">
              <w:rPr>
                <w:sz w:val="20"/>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 w:val="20"/>
                <w:szCs w:val="20"/>
              </w:rPr>
            </w:pPr>
            <w:r w:rsidRPr="00AF689F">
              <w:rPr>
                <w:sz w:val="20"/>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 w:val="20"/>
                <w:szCs w:val="20"/>
              </w:rPr>
            </w:pPr>
            <w:r w:rsidRPr="00AF689F">
              <w:rPr>
                <w:sz w:val="20"/>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 w:val="20"/>
                <w:szCs w:val="20"/>
              </w:rPr>
            </w:pPr>
            <w:r w:rsidRPr="00AF689F">
              <w:rPr>
                <w:sz w:val="20"/>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 w:val="20"/>
                <w:szCs w:val="20"/>
              </w:rPr>
            </w:pPr>
            <w:r w:rsidRPr="00AF689F">
              <w:rPr>
                <w:sz w:val="20"/>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900927">
            <w:pPr>
              <w:spacing w:after="0" w:line="240" w:lineRule="auto"/>
              <w:rPr>
                <w:sz w:val="20"/>
                <w:szCs w:val="20"/>
              </w:rPr>
            </w:pPr>
            <w:r w:rsidRPr="00AF689F">
              <w:rPr>
                <w:sz w:val="20"/>
                <w:szCs w:val="20"/>
              </w:rPr>
              <w:t>1. Użytkownik wybiera "Zgłoś problem".</w:t>
            </w:r>
          </w:p>
          <w:p w14:paraId="69A762A0" w14:textId="77777777" w:rsidR="00D64724" w:rsidRPr="00AF689F" w:rsidRDefault="00D64724" w:rsidP="00900927">
            <w:pPr>
              <w:spacing w:after="0" w:line="240" w:lineRule="auto"/>
              <w:rPr>
                <w:sz w:val="20"/>
                <w:szCs w:val="20"/>
              </w:rPr>
            </w:pPr>
          </w:p>
          <w:p w14:paraId="557F80FF" w14:textId="77777777" w:rsidR="00D64724" w:rsidRPr="00AF689F" w:rsidRDefault="00D64724" w:rsidP="00900927">
            <w:pPr>
              <w:spacing w:after="0" w:line="240" w:lineRule="auto"/>
              <w:rPr>
                <w:sz w:val="20"/>
                <w:szCs w:val="20"/>
              </w:rPr>
            </w:pPr>
            <w:r w:rsidRPr="00AF689F">
              <w:rPr>
                <w:sz w:val="20"/>
                <w:szCs w:val="20"/>
              </w:rPr>
              <w:t>2. System prosi o wybór kategorii (Opony, Wnętrze, Silnik itp.).</w:t>
            </w:r>
            <w:r w:rsidRPr="00AF689F">
              <w:rPr>
                <w:sz w:val="20"/>
                <w:szCs w:val="20"/>
              </w:rPr>
              <w:br/>
            </w:r>
          </w:p>
          <w:p w14:paraId="17848D8E" w14:textId="77777777" w:rsidR="00D64724" w:rsidRPr="00AF689F" w:rsidRDefault="00D64724" w:rsidP="00900927">
            <w:pPr>
              <w:spacing w:after="0" w:line="240" w:lineRule="auto"/>
              <w:rPr>
                <w:sz w:val="20"/>
                <w:szCs w:val="20"/>
              </w:rPr>
            </w:pPr>
            <w:r w:rsidRPr="00AF689F">
              <w:rPr>
                <w:sz w:val="20"/>
                <w:szCs w:val="20"/>
              </w:rPr>
              <w:t>3. Użytkownik dodaje opis i wykonuje zdjęcie telefonem.</w:t>
            </w:r>
            <w:r w:rsidRPr="00AF689F">
              <w:rPr>
                <w:sz w:val="20"/>
                <w:szCs w:val="20"/>
              </w:rPr>
              <w:br/>
            </w:r>
          </w:p>
          <w:p w14:paraId="53374F09" w14:textId="77777777" w:rsidR="00D64724" w:rsidRPr="00AF689F" w:rsidRDefault="00D64724" w:rsidP="00900927">
            <w:pPr>
              <w:spacing w:after="0" w:line="240" w:lineRule="auto"/>
              <w:rPr>
                <w:sz w:val="20"/>
                <w:szCs w:val="20"/>
              </w:rPr>
            </w:pPr>
            <w:r w:rsidRPr="00AF689F">
              <w:rPr>
                <w:sz w:val="20"/>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 w:val="20"/>
                <w:szCs w:val="20"/>
              </w:rPr>
            </w:pPr>
            <w:r w:rsidRPr="00AF689F">
              <w:rPr>
                <w:sz w:val="20"/>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 w:val="20"/>
                <w:szCs w:val="20"/>
              </w:rPr>
            </w:pPr>
            <w:r w:rsidRPr="00AF689F">
              <w:rPr>
                <w:sz w:val="20"/>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 w:val="20"/>
                <w:szCs w:val="20"/>
              </w:rPr>
            </w:pPr>
            <w:r w:rsidRPr="00AF689F">
              <w:rPr>
                <w:sz w:val="20"/>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 w:val="20"/>
                <w:szCs w:val="20"/>
              </w:rPr>
            </w:pPr>
            <w:r w:rsidRPr="00AF689F">
              <w:rPr>
                <w:sz w:val="20"/>
                <w:szCs w:val="20"/>
              </w:rPr>
              <w:t>Czy system powinien automatycznie przyznawać "kod rabatowy" za zgłoszenie realnej usterki?</w:t>
            </w:r>
          </w:p>
        </w:tc>
      </w:tr>
    </w:tbl>
    <w:p w14:paraId="6C688865" w14:textId="4CCEA9BE" w:rsidR="00D64724" w:rsidRDefault="00410FA1" w:rsidP="00D64724">
      <w:r>
        <w:rPr>
          <w:noProof/>
        </w:rPr>
        <w:drawing>
          <wp:anchor distT="0" distB="0" distL="114300" distR="114300" simplePos="0" relativeHeight="251667456" behindDoc="0" locked="0" layoutInCell="1" allowOverlap="1" wp14:anchorId="2A163A48" wp14:editId="2F52C1D4">
            <wp:simplePos x="0" y="0"/>
            <wp:positionH relativeFrom="margin">
              <wp:align>center</wp:align>
            </wp:positionH>
            <wp:positionV relativeFrom="paragraph">
              <wp:posOffset>349885</wp:posOffset>
            </wp:positionV>
            <wp:extent cx="5727700" cy="4038600"/>
            <wp:effectExtent l="0" t="0" r="6350" b="0"/>
            <wp:wrapSquare wrapText="bothSides"/>
            <wp:docPr id="19351423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038600"/>
                    </a:xfrm>
                    <a:prstGeom prst="rect">
                      <a:avLst/>
                    </a:prstGeom>
                    <a:noFill/>
                    <a:ln>
                      <a:noFill/>
                    </a:ln>
                  </pic:spPr>
                </pic:pic>
              </a:graphicData>
            </a:graphic>
          </wp:anchor>
        </w:drawing>
      </w:r>
    </w:p>
    <w:p w14:paraId="014569A1" w14:textId="0C300208" w:rsidR="00D64724" w:rsidRDefault="00D64724" w:rsidP="00D64724"/>
    <w:p w14:paraId="76D33CA7" w14:textId="77777777" w:rsidR="00D64724" w:rsidRPr="006D3E5B" w:rsidRDefault="00D64724" w:rsidP="00D64724">
      <w:pPr>
        <w:pStyle w:val="Nagwek2"/>
        <w:rPr>
          <w:b/>
          <w:bCs/>
          <w:color w:val="auto"/>
        </w:rPr>
      </w:pPr>
      <w:r>
        <w:rPr>
          <w:b/>
          <w:bCs/>
          <w:color w:val="auto"/>
        </w:rPr>
        <w:lastRenderedPageBreak/>
        <w:t xml:space="preserve">UC-05: </w:t>
      </w:r>
      <w:r w:rsidRPr="006D3E5B">
        <w:rPr>
          <w:b/>
          <w:bCs/>
          <w:color w:val="auto"/>
        </w:rPr>
        <w:t>Monitorowanie floty</w:t>
      </w:r>
    </w:p>
    <w:tbl>
      <w:tblPr>
        <w:tblW w:w="0" w:type="auto"/>
        <w:tblCellMar>
          <w:left w:w="0" w:type="dxa"/>
          <w:right w:w="0" w:type="dxa"/>
        </w:tblCellMar>
        <w:tblLook w:val="04A0" w:firstRow="1" w:lastRow="0" w:firstColumn="1" w:lastColumn="0" w:noHBand="0" w:noVBand="1"/>
      </w:tblPr>
      <w:tblGrid>
        <w:gridCol w:w="2165"/>
        <w:gridCol w:w="6845"/>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 w:val="20"/>
                <w:szCs w:val="20"/>
              </w:rPr>
            </w:pPr>
            <w:r w:rsidRPr="00AF689F">
              <w:rPr>
                <w:sz w:val="20"/>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 w:val="20"/>
                <w:szCs w:val="20"/>
              </w:rPr>
            </w:pPr>
            <w:r w:rsidRPr="00AF689F">
              <w:rPr>
                <w:sz w:val="20"/>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 w:val="20"/>
                <w:szCs w:val="20"/>
              </w:rPr>
            </w:pPr>
            <w:r w:rsidRPr="00AF689F">
              <w:rPr>
                <w:sz w:val="20"/>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 w:val="20"/>
                <w:szCs w:val="20"/>
              </w:rPr>
            </w:pPr>
            <w:r w:rsidRPr="00AF689F">
              <w:rPr>
                <w:sz w:val="20"/>
                <w:szCs w:val="20"/>
              </w:rPr>
              <w:t xml:space="preserve">Operator floty, </w:t>
            </w:r>
            <w:r>
              <w:rPr>
                <w:sz w:val="20"/>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 w:val="20"/>
                <w:szCs w:val="20"/>
              </w:rPr>
            </w:pPr>
            <w:r w:rsidRPr="00AF689F">
              <w:rPr>
                <w:sz w:val="20"/>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 w:val="20"/>
                <w:szCs w:val="20"/>
              </w:rPr>
            </w:pPr>
            <w:r w:rsidRPr="00AF689F">
              <w:rPr>
                <w:sz w:val="20"/>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 w:val="20"/>
                <w:szCs w:val="20"/>
              </w:rPr>
            </w:pPr>
            <w:r w:rsidRPr="00AF689F">
              <w:rPr>
                <w:sz w:val="20"/>
                <w:szCs w:val="20"/>
              </w:rPr>
              <w:t>Wyświetlenie aktualnego stanu floty na dashboardzie.</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900927">
            <w:pPr>
              <w:spacing w:after="0" w:line="240" w:lineRule="auto"/>
              <w:rPr>
                <w:sz w:val="20"/>
                <w:szCs w:val="20"/>
              </w:rPr>
            </w:pPr>
            <w:r w:rsidRPr="00AF689F">
              <w:rPr>
                <w:sz w:val="20"/>
                <w:szCs w:val="20"/>
              </w:rPr>
              <w:t>1. Moduły IoT w pojazdach wysyłają pakiety danych (GPS, paliwo, błędy).</w:t>
            </w:r>
            <w:r w:rsidRPr="00AF689F">
              <w:rPr>
                <w:sz w:val="20"/>
                <w:szCs w:val="20"/>
              </w:rPr>
              <w:br/>
            </w:r>
          </w:p>
          <w:p w14:paraId="7827793A" w14:textId="77777777" w:rsidR="00D64724" w:rsidRPr="00AF689F" w:rsidRDefault="00D64724" w:rsidP="00900927">
            <w:pPr>
              <w:spacing w:after="0" w:line="240" w:lineRule="auto"/>
              <w:rPr>
                <w:sz w:val="20"/>
                <w:szCs w:val="20"/>
              </w:rPr>
            </w:pPr>
            <w:r w:rsidRPr="00AF689F">
              <w:rPr>
                <w:sz w:val="20"/>
                <w:szCs w:val="20"/>
              </w:rPr>
              <w:t>2. Serwer przetwarza dane w czasie rzeczywistym.</w:t>
            </w:r>
          </w:p>
          <w:p w14:paraId="1D62B08A" w14:textId="77777777" w:rsidR="00D64724" w:rsidRPr="00AF689F" w:rsidRDefault="00D64724" w:rsidP="00900927">
            <w:pPr>
              <w:spacing w:after="0" w:line="240" w:lineRule="auto"/>
              <w:rPr>
                <w:sz w:val="20"/>
                <w:szCs w:val="20"/>
              </w:rPr>
            </w:pPr>
          </w:p>
          <w:p w14:paraId="6E1B6B62" w14:textId="77777777" w:rsidR="00D64724" w:rsidRPr="00AF689F" w:rsidRDefault="00D64724" w:rsidP="00900927">
            <w:pPr>
              <w:spacing w:after="0" w:line="240" w:lineRule="auto"/>
              <w:rPr>
                <w:sz w:val="20"/>
                <w:szCs w:val="20"/>
              </w:rPr>
            </w:pPr>
            <w:r w:rsidRPr="00AF689F">
              <w:rPr>
                <w:sz w:val="20"/>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 w:val="20"/>
                <w:szCs w:val="20"/>
              </w:rPr>
            </w:pPr>
            <w:r w:rsidRPr="00AF689F">
              <w:rPr>
                <w:sz w:val="20"/>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 w:val="20"/>
                <w:szCs w:val="20"/>
              </w:rPr>
            </w:pPr>
            <w:r w:rsidRPr="00AF689F">
              <w:rPr>
                <w:sz w:val="20"/>
                <w:szCs w:val="20"/>
              </w:rPr>
              <w:t>1a. Utrata sygnału (Dead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 w:val="20"/>
                <w:szCs w:val="20"/>
              </w:rPr>
            </w:pPr>
            <w:r w:rsidRPr="00AF689F">
              <w:rPr>
                <w:sz w:val="20"/>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 w:val="20"/>
                <w:szCs w:val="20"/>
              </w:rPr>
            </w:pPr>
            <w:r w:rsidRPr="00AF689F">
              <w:rPr>
                <w:sz w:val="20"/>
                <w:szCs w:val="20"/>
              </w:rPr>
              <w:t>Kwestia RODO: Czy dane o lokalizacji przejazdu użytkownika powinny być anonimizowane po 30 dniach?</w:t>
            </w:r>
          </w:p>
        </w:tc>
      </w:tr>
    </w:tbl>
    <w:p w14:paraId="1151E4B9" w14:textId="77777777" w:rsidR="00D64724" w:rsidRDefault="00D64724" w:rsidP="00D64724"/>
    <w:p w14:paraId="0DC0494E" w14:textId="07016A66" w:rsidR="00D64724" w:rsidRDefault="00410FA1" w:rsidP="00D64724">
      <w:r>
        <w:rPr>
          <w:noProof/>
        </w:rPr>
        <w:lastRenderedPageBreak/>
        <w:drawing>
          <wp:inline distT="0" distB="0" distL="0" distR="0" wp14:anchorId="0259B5C0" wp14:editId="0A194890">
            <wp:extent cx="5727700" cy="2628900"/>
            <wp:effectExtent l="0" t="0" r="6350" b="0"/>
            <wp:docPr id="5087815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2628900"/>
                    </a:xfrm>
                    <a:prstGeom prst="rect">
                      <a:avLst/>
                    </a:prstGeom>
                    <a:noFill/>
                    <a:ln>
                      <a:noFill/>
                    </a:ln>
                  </pic:spPr>
                </pic:pic>
              </a:graphicData>
            </a:graphic>
          </wp:inline>
        </w:drawing>
      </w:r>
    </w:p>
    <w:p w14:paraId="24C8DC60" w14:textId="77777777" w:rsidR="00D64724" w:rsidRPr="00B5415F" w:rsidRDefault="00D64724" w:rsidP="00D64724"/>
    <w:p w14:paraId="48BB1AB4" w14:textId="77777777" w:rsidR="00D64724" w:rsidRPr="006D3E5B" w:rsidRDefault="00D64724" w:rsidP="00D64724">
      <w:pPr>
        <w:pStyle w:val="Nagwek2"/>
        <w:rPr>
          <w:b/>
          <w:bCs/>
          <w:color w:val="auto"/>
        </w:rPr>
      </w:pPr>
      <w:r w:rsidRPr="006D3E5B">
        <w:rPr>
          <w:b/>
          <w:bCs/>
          <w:color w:val="auto"/>
        </w:rPr>
        <w:t>UC-06: Rozliczenie transakcji</w:t>
      </w:r>
    </w:p>
    <w:tbl>
      <w:tblPr>
        <w:tblW w:w="0" w:type="auto"/>
        <w:tblCellMar>
          <w:left w:w="0" w:type="dxa"/>
          <w:right w:w="0" w:type="dxa"/>
        </w:tblCellMar>
        <w:tblLook w:val="04A0" w:firstRow="1" w:lastRow="0" w:firstColumn="1" w:lastColumn="0" w:noHBand="0" w:noVBand="1"/>
      </w:tblPr>
      <w:tblGrid>
        <w:gridCol w:w="2232"/>
        <w:gridCol w:w="6778"/>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 w:val="20"/>
                <w:szCs w:val="20"/>
              </w:rPr>
            </w:pPr>
            <w:r w:rsidRPr="00AF689F">
              <w:rPr>
                <w:sz w:val="20"/>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 w:val="20"/>
                <w:szCs w:val="20"/>
              </w:rPr>
            </w:pPr>
            <w:r w:rsidRPr="00AF689F">
              <w:rPr>
                <w:sz w:val="20"/>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 w:val="20"/>
                <w:szCs w:val="20"/>
              </w:rPr>
            </w:pPr>
            <w:r w:rsidRPr="00AF689F">
              <w:rPr>
                <w:sz w:val="20"/>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 w:val="20"/>
                <w:szCs w:val="20"/>
              </w:rPr>
            </w:pPr>
            <w:r w:rsidRPr="00AF689F">
              <w:rPr>
                <w:sz w:val="20"/>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 w:val="20"/>
                <w:szCs w:val="20"/>
              </w:rPr>
            </w:pPr>
            <w:r w:rsidRPr="00AF689F">
              <w:rPr>
                <w:sz w:val="20"/>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 w:val="20"/>
                <w:szCs w:val="20"/>
              </w:rPr>
            </w:pPr>
            <w:r w:rsidRPr="00AF689F">
              <w:rPr>
                <w:sz w:val="20"/>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1E635412"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2AF6068D" w:rsidR="00D64724" w:rsidRPr="00AF689F" w:rsidRDefault="00D64724" w:rsidP="00900927">
            <w:pPr>
              <w:spacing w:after="0" w:line="240" w:lineRule="auto"/>
              <w:rPr>
                <w:sz w:val="20"/>
                <w:szCs w:val="20"/>
              </w:rPr>
            </w:pPr>
            <w:r w:rsidRPr="00AF689F">
              <w:rPr>
                <w:sz w:val="20"/>
                <w:szCs w:val="20"/>
              </w:rPr>
              <w:t>1. System oblicza sumę (czas + dystans + opłata startowa).</w:t>
            </w:r>
          </w:p>
          <w:p w14:paraId="1BB12A37" w14:textId="37C3AB86" w:rsidR="00D64724" w:rsidRPr="00AF689F" w:rsidRDefault="00D64724" w:rsidP="00900927">
            <w:pPr>
              <w:spacing w:after="0" w:line="240" w:lineRule="auto"/>
              <w:rPr>
                <w:sz w:val="20"/>
                <w:szCs w:val="20"/>
              </w:rPr>
            </w:pPr>
          </w:p>
          <w:p w14:paraId="76AD4E21" w14:textId="19730D4C" w:rsidR="00D64724" w:rsidRPr="00AF689F" w:rsidRDefault="00D64724" w:rsidP="00900927">
            <w:pPr>
              <w:spacing w:after="0" w:line="240" w:lineRule="auto"/>
              <w:rPr>
                <w:sz w:val="20"/>
                <w:szCs w:val="20"/>
              </w:rPr>
            </w:pPr>
            <w:r w:rsidRPr="00AF689F">
              <w:rPr>
                <w:sz w:val="20"/>
                <w:szCs w:val="20"/>
              </w:rPr>
              <w:t>2. System wysyła zapytanie do API Operatora płatności.</w:t>
            </w:r>
          </w:p>
          <w:p w14:paraId="719B3322" w14:textId="39FFFA9E" w:rsidR="00D64724" w:rsidRPr="00AF689F" w:rsidRDefault="00D64724" w:rsidP="00900927">
            <w:pPr>
              <w:spacing w:after="0" w:line="240" w:lineRule="auto"/>
              <w:rPr>
                <w:sz w:val="20"/>
                <w:szCs w:val="20"/>
              </w:rPr>
            </w:pPr>
          </w:p>
          <w:p w14:paraId="6A0595F6" w14:textId="602A2017" w:rsidR="00D64724" w:rsidRPr="00AF689F" w:rsidRDefault="00D64724" w:rsidP="00900927">
            <w:pPr>
              <w:spacing w:after="0" w:line="240" w:lineRule="auto"/>
              <w:rPr>
                <w:sz w:val="20"/>
                <w:szCs w:val="20"/>
              </w:rPr>
            </w:pPr>
            <w:r w:rsidRPr="00AF689F">
              <w:rPr>
                <w:sz w:val="20"/>
                <w:szCs w:val="20"/>
              </w:rPr>
              <w:t>3. Operator płatności obciąża kartę użytkownika.</w:t>
            </w:r>
          </w:p>
          <w:p w14:paraId="7356ECE2" w14:textId="4B96E5FF" w:rsidR="00D64724" w:rsidRPr="00AF689F" w:rsidRDefault="00D64724" w:rsidP="00900927">
            <w:pPr>
              <w:spacing w:after="0" w:line="240" w:lineRule="auto"/>
              <w:rPr>
                <w:sz w:val="20"/>
                <w:szCs w:val="20"/>
              </w:rPr>
            </w:pPr>
          </w:p>
          <w:p w14:paraId="68CA973B" w14:textId="2F73D76D" w:rsidR="00D64724" w:rsidRPr="00AF689F" w:rsidRDefault="00D64724" w:rsidP="00900927">
            <w:pPr>
              <w:spacing w:after="0" w:line="240" w:lineRule="auto"/>
              <w:rPr>
                <w:sz w:val="20"/>
                <w:szCs w:val="20"/>
              </w:rPr>
            </w:pPr>
            <w:r w:rsidRPr="00AF689F">
              <w:rPr>
                <w:sz w:val="20"/>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3EE021DE"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289C7768" w:rsidR="00D64724" w:rsidRPr="00AF689F" w:rsidRDefault="00D64724" w:rsidP="00900927">
            <w:pPr>
              <w:spacing w:after="0" w:line="240" w:lineRule="auto"/>
              <w:rPr>
                <w:sz w:val="20"/>
                <w:szCs w:val="20"/>
              </w:rPr>
            </w:pPr>
            <w:r w:rsidRPr="00AF689F">
              <w:rPr>
                <w:sz w:val="20"/>
                <w:szCs w:val="20"/>
              </w:rPr>
              <w:t>1a. Użycie portfela (Prepaid): System pobiera środki z wirtualnego konta użytkownika.</w:t>
            </w:r>
          </w:p>
          <w:p w14:paraId="6967CCA7" w14:textId="5FEEC46A" w:rsidR="00D64724" w:rsidRPr="00AF689F" w:rsidRDefault="00D64724" w:rsidP="00900927">
            <w:pPr>
              <w:spacing w:after="0" w:line="240" w:lineRule="auto"/>
              <w:rPr>
                <w:sz w:val="20"/>
                <w:szCs w:val="20"/>
              </w:rPr>
            </w:pPr>
          </w:p>
          <w:p w14:paraId="4E230ECA" w14:textId="7B20320F" w:rsidR="00D64724" w:rsidRPr="00AF689F" w:rsidRDefault="00D64724" w:rsidP="00900927">
            <w:pPr>
              <w:spacing w:after="0" w:line="240" w:lineRule="auto"/>
              <w:rPr>
                <w:sz w:val="20"/>
                <w:szCs w:val="20"/>
              </w:rPr>
            </w:pPr>
            <w:r w:rsidRPr="00AF689F">
              <w:rPr>
                <w:sz w:val="20"/>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6F420295"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3BA5E6DB" w:rsidR="00D64724" w:rsidRPr="00AF689F" w:rsidRDefault="00D64724" w:rsidP="00900927">
            <w:pPr>
              <w:spacing w:after="0" w:line="240" w:lineRule="auto"/>
              <w:rPr>
                <w:sz w:val="20"/>
                <w:szCs w:val="20"/>
              </w:rPr>
            </w:pPr>
            <w:r w:rsidRPr="00AF689F">
              <w:rPr>
                <w:sz w:val="20"/>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4C9AB42E" w:rsidR="00D64724" w:rsidRPr="00AF689F" w:rsidRDefault="00D64724" w:rsidP="00900927">
            <w:pPr>
              <w:spacing w:after="0" w:line="240" w:lineRule="auto"/>
              <w:rPr>
                <w:sz w:val="20"/>
                <w:szCs w:val="20"/>
              </w:rPr>
            </w:pPr>
            <w:r w:rsidRPr="00AF689F">
              <w:rPr>
                <w:sz w:val="20"/>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2378A665"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249CC5EF" w:rsidR="00D64724" w:rsidRPr="00AF689F" w:rsidRDefault="00D64724" w:rsidP="00900927">
            <w:pPr>
              <w:spacing w:after="0" w:line="240" w:lineRule="auto"/>
              <w:rPr>
                <w:sz w:val="20"/>
                <w:szCs w:val="20"/>
              </w:rPr>
            </w:pPr>
            <w:r w:rsidRPr="00AF689F">
              <w:rPr>
                <w:sz w:val="20"/>
                <w:szCs w:val="20"/>
              </w:rPr>
              <w:t>Czy wprowadzić system subskrypcyjny (np. miesięczny abonament na starty)?</w:t>
            </w:r>
          </w:p>
        </w:tc>
      </w:tr>
    </w:tbl>
    <w:p w14:paraId="151159A2" w14:textId="225D0512" w:rsidR="00D64724" w:rsidRDefault="00410FA1" w:rsidP="00D64724">
      <w:r>
        <w:rPr>
          <w:noProof/>
        </w:rPr>
        <w:drawing>
          <wp:anchor distT="0" distB="0" distL="114300" distR="114300" simplePos="0" relativeHeight="251668480" behindDoc="0" locked="0" layoutInCell="1" allowOverlap="1" wp14:anchorId="13C85C93" wp14:editId="3936BB61">
            <wp:simplePos x="0" y="0"/>
            <wp:positionH relativeFrom="margin">
              <wp:align>center</wp:align>
            </wp:positionH>
            <wp:positionV relativeFrom="paragraph">
              <wp:posOffset>432435</wp:posOffset>
            </wp:positionV>
            <wp:extent cx="5321300" cy="4505456"/>
            <wp:effectExtent l="0" t="0" r="0" b="9525"/>
            <wp:wrapSquare wrapText="bothSides"/>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1300" cy="45054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FCE6A8" w14:textId="66D8CA0A" w:rsidR="00D64724" w:rsidRPr="006D3E5B" w:rsidRDefault="00D64724" w:rsidP="00D64724">
      <w:pPr>
        <w:pStyle w:val="Nagwek2"/>
        <w:rPr>
          <w:b/>
          <w:bCs/>
          <w:color w:val="auto"/>
        </w:rPr>
      </w:pPr>
      <w:r w:rsidRPr="006D3E5B">
        <w:rPr>
          <w:b/>
          <w:bCs/>
          <w:color w:val="auto"/>
        </w:rPr>
        <w:lastRenderedPageBreak/>
        <w:t>UC-07: Definiowanie stref</w:t>
      </w:r>
    </w:p>
    <w:tbl>
      <w:tblPr>
        <w:tblW w:w="0" w:type="auto"/>
        <w:tblCellMar>
          <w:left w:w="0" w:type="dxa"/>
          <w:right w:w="0" w:type="dxa"/>
        </w:tblCellMar>
        <w:tblLook w:val="04A0" w:firstRow="1" w:lastRow="0" w:firstColumn="1" w:lastColumn="0" w:noHBand="0" w:noVBand="1"/>
      </w:tblPr>
      <w:tblGrid>
        <w:gridCol w:w="2271"/>
        <w:gridCol w:w="6739"/>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534EF0D3"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 w:val="20"/>
                <w:szCs w:val="20"/>
              </w:rPr>
            </w:pPr>
            <w:r w:rsidRPr="00AF689F">
              <w:rPr>
                <w:sz w:val="20"/>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 w:val="20"/>
                <w:szCs w:val="20"/>
              </w:rPr>
            </w:pPr>
            <w:r w:rsidRPr="00AF689F">
              <w:rPr>
                <w:sz w:val="20"/>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 w:val="20"/>
                <w:szCs w:val="20"/>
              </w:rPr>
            </w:pPr>
            <w:r w:rsidRPr="00AF689F">
              <w:rPr>
                <w:sz w:val="20"/>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 w:val="20"/>
                <w:szCs w:val="20"/>
              </w:rPr>
            </w:pPr>
            <w:r w:rsidRPr="00AF689F">
              <w:rPr>
                <w:sz w:val="20"/>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 w:val="20"/>
                <w:szCs w:val="20"/>
              </w:rPr>
            </w:pPr>
            <w:r w:rsidRPr="00AF689F">
              <w:rPr>
                <w:sz w:val="20"/>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 w:val="20"/>
                <w:szCs w:val="20"/>
              </w:rPr>
            </w:pPr>
            <w:r w:rsidRPr="00AF689F">
              <w:rPr>
                <w:sz w:val="20"/>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 w:val="20"/>
                <w:szCs w:val="20"/>
              </w:rPr>
            </w:pPr>
            <w:r w:rsidRPr="00AF689F">
              <w:rPr>
                <w:sz w:val="20"/>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3722E8A3" w:rsidR="00D64724" w:rsidRPr="00AF689F" w:rsidRDefault="00D64724" w:rsidP="00900927">
            <w:pPr>
              <w:spacing w:after="0" w:line="240" w:lineRule="auto"/>
              <w:rPr>
                <w:sz w:val="20"/>
                <w:szCs w:val="20"/>
              </w:rPr>
            </w:pPr>
            <w:r w:rsidRPr="00AF689F">
              <w:rPr>
                <w:sz w:val="20"/>
                <w:szCs w:val="20"/>
              </w:rPr>
              <w:t>1. Operator otwiera edytor mapy.</w:t>
            </w:r>
          </w:p>
          <w:p w14:paraId="02D095CA" w14:textId="766C631B" w:rsidR="00D64724" w:rsidRPr="00AF689F" w:rsidRDefault="00D64724" w:rsidP="00900927">
            <w:pPr>
              <w:spacing w:after="0" w:line="240" w:lineRule="auto"/>
              <w:rPr>
                <w:sz w:val="20"/>
                <w:szCs w:val="20"/>
              </w:rPr>
            </w:pPr>
            <w:r w:rsidRPr="00AF689F">
              <w:rPr>
                <w:sz w:val="20"/>
                <w:szCs w:val="20"/>
              </w:rPr>
              <w:t>2. Operator rysuje wielokąt na mapie.</w:t>
            </w:r>
          </w:p>
          <w:p w14:paraId="170F07CE" w14:textId="6C9A4C42" w:rsidR="00D64724" w:rsidRPr="00AF689F" w:rsidRDefault="00D64724" w:rsidP="00900927">
            <w:pPr>
              <w:spacing w:after="0" w:line="240" w:lineRule="auto"/>
              <w:rPr>
                <w:sz w:val="20"/>
                <w:szCs w:val="20"/>
              </w:rPr>
            </w:pPr>
            <w:r w:rsidRPr="00AF689F">
              <w:rPr>
                <w:sz w:val="20"/>
                <w:szCs w:val="20"/>
              </w:rPr>
              <w:t>3. Operator przypisuje parametry (np. prędkość max 20km/h, zakaz parkowania).</w:t>
            </w:r>
          </w:p>
          <w:p w14:paraId="36AB1DC4" w14:textId="77777777" w:rsidR="00D64724" w:rsidRPr="00AF689F" w:rsidRDefault="00D64724" w:rsidP="00900927">
            <w:pPr>
              <w:spacing w:after="0" w:line="240" w:lineRule="auto"/>
              <w:rPr>
                <w:sz w:val="20"/>
                <w:szCs w:val="20"/>
              </w:rPr>
            </w:pPr>
            <w:r w:rsidRPr="00AF689F">
              <w:rPr>
                <w:sz w:val="20"/>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 w:val="20"/>
                <w:szCs w:val="20"/>
              </w:rPr>
            </w:pPr>
            <w:r w:rsidRPr="00AF689F">
              <w:rPr>
                <w:sz w:val="20"/>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 w:val="20"/>
                <w:szCs w:val="20"/>
              </w:rPr>
            </w:pPr>
            <w:r w:rsidRPr="00AF689F">
              <w:rPr>
                <w:sz w:val="20"/>
                <w:szCs w:val="20"/>
              </w:rPr>
              <w:t>4a. Błąd nakładania (Overlap):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 w:val="20"/>
                <w:szCs w:val="20"/>
              </w:rPr>
            </w:pPr>
            <w:r w:rsidRPr="00AF689F">
              <w:rPr>
                <w:sz w:val="20"/>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 w:val="20"/>
                <w:szCs w:val="20"/>
              </w:rPr>
            </w:pPr>
            <w:r w:rsidRPr="00AF689F">
              <w:rPr>
                <w:sz w:val="20"/>
                <w:szCs w:val="20"/>
              </w:rPr>
              <w:t>Integracja z miejskimi systemami płatnego parkowania (automatyczna aktualizacja).</w:t>
            </w:r>
          </w:p>
        </w:tc>
      </w:tr>
    </w:tbl>
    <w:p w14:paraId="0E72EBA3" w14:textId="3F461FCE" w:rsidR="00D64724" w:rsidRPr="00410FA1" w:rsidRDefault="00410FA1" w:rsidP="00410FA1">
      <w:r>
        <w:rPr>
          <w:noProof/>
        </w:rPr>
        <w:lastRenderedPageBreak/>
        <w:drawing>
          <wp:anchor distT="0" distB="0" distL="114300" distR="114300" simplePos="0" relativeHeight="251669504" behindDoc="0" locked="0" layoutInCell="1" allowOverlap="1" wp14:anchorId="3C855F22" wp14:editId="3BC63E05">
            <wp:simplePos x="0" y="0"/>
            <wp:positionH relativeFrom="margin">
              <wp:align>right</wp:align>
            </wp:positionH>
            <wp:positionV relativeFrom="paragraph">
              <wp:posOffset>0</wp:posOffset>
            </wp:positionV>
            <wp:extent cx="5734050" cy="4083050"/>
            <wp:effectExtent l="0" t="0" r="0" b="0"/>
            <wp:wrapSquare wrapText="bothSides"/>
            <wp:docPr id="50020133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4083050"/>
                    </a:xfrm>
                    <a:prstGeom prst="rect">
                      <a:avLst/>
                    </a:prstGeom>
                    <a:noFill/>
                    <a:ln>
                      <a:noFill/>
                    </a:ln>
                  </pic:spPr>
                </pic:pic>
              </a:graphicData>
            </a:graphic>
          </wp:anchor>
        </w:drawing>
      </w:r>
    </w:p>
    <w:p w14:paraId="69C696B1" w14:textId="77777777" w:rsidR="00D64724" w:rsidRPr="006D3E5B" w:rsidRDefault="00D64724" w:rsidP="00D64724">
      <w:pPr>
        <w:pStyle w:val="Nagwek2"/>
        <w:rPr>
          <w:b/>
          <w:bCs/>
          <w:color w:val="auto"/>
        </w:rPr>
      </w:pPr>
      <w:r>
        <w:rPr>
          <w:b/>
          <w:bCs/>
          <w:color w:val="auto"/>
        </w:rPr>
        <w:t xml:space="preserve">UC-08: Obsługa </w:t>
      </w:r>
      <w:r w:rsidRPr="006D3E5B">
        <w:rPr>
          <w:b/>
          <w:bCs/>
          <w:color w:val="auto"/>
        </w:rPr>
        <w:t>zgłoszenia usterki</w:t>
      </w:r>
    </w:p>
    <w:tbl>
      <w:tblPr>
        <w:tblW w:w="0" w:type="auto"/>
        <w:tblCellMar>
          <w:left w:w="0" w:type="dxa"/>
          <w:right w:w="0" w:type="dxa"/>
        </w:tblCellMar>
        <w:tblLook w:val="04A0" w:firstRow="1" w:lastRow="0" w:firstColumn="1" w:lastColumn="0" w:noHBand="0" w:noVBand="1"/>
      </w:tblPr>
      <w:tblGrid>
        <w:gridCol w:w="2253"/>
        <w:gridCol w:w="6757"/>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 w:val="20"/>
                <w:szCs w:val="20"/>
              </w:rPr>
            </w:pPr>
            <w:r w:rsidRPr="00AF689F">
              <w:rPr>
                <w:sz w:val="20"/>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 w:val="20"/>
                <w:szCs w:val="20"/>
              </w:rPr>
            </w:pPr>
            <w:r w:rsidRPr="00AF689F">
              <w:rPr>
                <w:sz w:val="20"/>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 w:val="20"/>
                <w:szCs w:val="20"/>
              </w:rPr>
            </w:pPr>
            <w:r w:rsidRPr="00AF689F">
              <w:rPr>
                <w:sz w:val="20"/>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 w:val="20"/>
                <w:szCs w:val="20"/>
              </w:rPr>
            </w:pPr>
            <w:r w:rsidRPr="00AF689F">
              <w:rPr>
                <w:sz w:val="20"/>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 w:val="20"/>
                <w:szCs w:val="20"/>
              </w:rPr>
            </w:pPr>
            <w:r w:rsidRPr="00AF689F">
              <w:rPr>
                <w:sz w:val="20"/>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 w:val="20"/>
                <w:szCs w:val="20"/>
              </w:rPr>
            </w:pPr>
            <w:r w:rsidRPr="00AF689F">
              <w:rPr>
                <w:b/>
                <w:bCs/>
                <w:sz w:val="20"/>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 w:val="20"/>
                <w:szCs w:val="20"/>
              </w:rPr>
            </w:pPr>
            <w:r w:rsidRPr="00AF689F">
              <w:rPr>
                <w:sz w:val="20"/>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 w:val="20"/>
                <w:szCs w:val="20"/>
              </w:rPr>
            </w:pPr>
            <w:r w:rsidRPr="00AF689F">
              <w:rPr>
                <w:sz w:val="20"/>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900927">
            <w:pPr>
              <w:spacing w:after="0" w:line="240" w:lineRule="auto"/>
              <w:rPr>
                <w:sz w:val="20"/>
                <w:szCs w:val="20"/>
              </w:rPr>
            </w:pPr>
            <w:r w:rsidRPr="00AF689F">
              <w:rPr>
                <w:sz w:val="20"/>
                <w:szCs w:val="20"/>
              </w:rPr>
              <w:t>1. Operator floty analizuje zgłoszenie i wysyła zlecenie do Ekipy terenowej.</w:t>
            </w:r>
            <w:r w:rsidRPr="00AF689F">
              <w:rPr>
                <w:sz w:val="20"/>
                <w:szCs w:val="20"/>
              </w:rPr>
              <w:br/>
            </w:r>
          </w:p>
          <w:p w14:paraId="2BF9CF40" w14:textId="77777777" w:rsidR="00D64724" w:rsidRPr="00AF689F" w:rsidRDefault="00D64724" w:rsidP="00900927">
            <w:pPr>
              <w:spacing w:after="0" w:line="240" w:lineRule="auto"/>
              <w:rPr>
                <w:sz w:val="20"/>
                <w:szCs w:val="20"/>
              </w:rPr>
            </w:pPr>
            <w:r w:rsidRPr="00AF689F">
              <w:rPr>
                <w:sz w:val="20"/>
                <w:szCs w:val="20"/>
              </w:rPr>
              <w:t>2. Ekipa terenowa podjeżdża do pojazdu.</w:t>
            </w:r>
          </w:p>
          <w:p w14:paraId="2990A657" w14:textId="77777777" w:rsidR="00D64724" w:rsidRPr="00AF689F" w:rsidRDefault="00D64724" w:rsidP="00900927">
            <w:pPr>
              <w:spacing w:after="0" w:line="240" w:lineRule="auto"/>
              <w:rPr>
                <w:sz w:val="20"/>
                <w:szCs w:val="20"/>
              </w:rPr>
            </w:pPr>
          </w:p>
          <w:p w14:paraId="2D4A1426" w14:textId="77777777" w:rsidR="00D64724" w:rsidRPr="00AF689F" w:rsidRDefault="00D64724" w:rsidP="00900927">
            <w:pPr>
              <w:spacing w:after="0" w:line="240" w:lineRule="auto"/>
              <w:rPr>
                <w:sz w:val="20"/>
                <w:szCs w:val="20"/>
              </w:rPr>
            </w:pPr>
            <w:r w:rsidRPr="00AF689F">
              <w:rPr>
                <w:sz w:val="20"/>
                <w:szCs w:val="20"/>
              </w:rPr>
              <w:t>3. Ekipa wykonuje naprawę i dokumentuje ją w aplikacji pracowniczej.</w:t>
            </w:r>
            <w:r w:rsidRPr="00AF689F">
              <w:rPr>
                <w:sz w:val="20"/>
                <w:szCs w:val="20"/>
              </w:rPr>
              <w:br/>
            </w:r>
          </w:p>
          <w:p w14:paraId="0DF3C6A8" w14:textId="77777777" w:rsidR="00D64724" w:rsidRPr="00AF689F" w:rsidRDefault="00D64724" w:rsidP="00900927">
            <w:pPr>
              <w:spacing w:after="0" w:line="240" w:lineRule="auto"/>
              <w:rPr>
                <w:sz w:val="20"/>
                <w:szCs w:val="20"/>
              </w:rPr>
            </w:pPr>
            <w:r w:rsidRPr="00AF689F">
              <w:rPr>
                <w:sz w:val="20"/>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 w:val="20"/>
                <w:szCs w:val="20"/>
              </w:rPr>
            </w:pPr>
            <w:r w:rsidRPr="00AF689F">
              <w:rPr>
                <w:sz w:val="20"/>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 w:val="20"/>
                <w:szCs w:val="20"/>
              </w:rPr>
            </w:pPr>
            <w:r w:rsidRPr="00AF689F">
              <w:rPr>
                <w:sz w:val="20"/>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 w:val="20"/>
                <w:szCs w:val="20"/>
              </w:rPr>
            </w:pPr>
            <w:r w:rsidRPr="00AF689F">
              <w:rPr>
                <w:sz w:val="20"/>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 w:val="20"/>
                <w:szCs w:val="20"/>
              </w:rPr>
            </w:pPr>
            <w:r w:rsidRPr="00AF689F">
              <w:rPr>
                <w:sz w:val="20"/>
                <w:szCs w:val="20"/>
              </w:rPr>
              <w:t>System powinien generować raport kosztów (części + roboczogodziny) dla każdego zgłoszenia.</w:t>
            </w:r>
          </w:p>
        </w:tc>
      </w:tr>
    </w:tbl>
    <w:p w14:paraId="74E6B330" w14:textId="3D9AEAE8" w:rsidR="00D64724" w:rsidRDefault="00410FA1" w:rsidP="00D64724">
      <w:r>
        <w:rPr>
          <w:noProof/>
        </w:rPr>
        <w:drawing>
          <wp:anchor distT="0" distB="0" distL="114300" distR="114300" simplePos="0" relativeHeight="251670528" behindDoc="0" locked="0" layoutInCell="1" allowOverlap="1" wp14:anchorId="4306967F" wp14:editId="4FE2572A">
            <wp:simplePos x="0" y="0"/>
            <wp:positionH relativeFrom="margin">
              <wp:align>center</wp:align>
            </wp:positionH>
            <wp:positionV relativeFrom="paragraph">
              <wp:posOffset>255905</wp:posOffset>
            </wp:positionV>
            <wp:extent cx="4616826" cy="3721100"/>
            <wp:effectExtent l="0" t="0" r="0" b="0"/>
            <wp:wrapSquare wrapText="bothSides"/>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16826" cy="3721100"/>
                    </a:xfrm>
                    <a:prstGeom prst="rect">
                      <a:avLst/>
                    </a:prstGeom>
                    <a:noFill/>
                    <a:ln>
                      <a:noFill/>
                    </a:ln>
                  </pic:spPr>
                </pic:pic>
              </a:graphicData>
            </a:graphic>
          </wp:anchor>
        </w:drawing>
      </w:r>
    </w:p>
    <w:p w14:paraId="51751C51" w14:textId="7CE378B6" w:rsidR="00D64724" w:rsidRDefault="00D64724" w:rsidP="00D64724"/>
    <w:p w14:paraId="14CC2E37" w14:textId="7C977887" w:rsidR="00D64724" w:rsidRPr="00D46D8B" w:rsidRDefault="00B46892" w:rsidP="00054FED">
      <w:pPr>
        <w:pStyle w:val="Styl1"/>
      </w:pPr>
      <w:r>
        <w:lastRenderedPageBreak/>
        <w:t>Implementacyjny</w:t>
      </w:r>
      <w:r w:rsidR="00D64724" w:rsidRPr="00D46D8B">
        <w:t xml:space="preserve"> diagram klas</w:t>
      </w:r>
    </w:p>
    <w:p w14:paraId="78159ED6" w14:textId="3DFDE260" w:rsidR="00D64724" w:rsidRDefault="00FD66FF" w:rsidP="00D64724">
      <w:pPr>
        <w:spacing w:before="240" w:after="240"/>
        <w:rPr>
          <w:rFonts w:eastAsiaTheme="minorEastAsia"/>
        </w:rPr>
      </w:pPr>
      <w:r>
        <w:rPr>
          <w:rFonts w:eastAsiaTheme="minorEastAsia"/>
          <w:noProof/>
        </w:rPr>
        <w:drawing>
          <wp:inline distT="0" distB="0" distL="0" distR="0" wp14:anchorId="3DE5B9D4" wp14:editId="3C4BAB78">
            <wp:extent cx="5721350" cy="3968750"/>
            <wp:effectExtent l="0" t="0" r="0" b="0"/>
            <wp:docPr id="2869742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1350" cy="3968750"/>
                    </a:xfrm>
                    <a:prstGeom prst="rect">
                      <a:avLst/>
                    </a:prstGeom>
                    <a:noFill/>
                    <a:ln>
                      <a:noFill/>
                    </a:ln>
                  </pic:spPr>
                </pic:pic>
              </a:graphicData>
            </a:graphic>
          </wp:inline>
        </w:drawing>
      </w:r>
    </w:p>
    <w:p w14:paraId="707B740C" w14:textId="26A1C5F1" w:rsidR="00D64724" w:rsidRPr="00D46D8B" w:rsidRDefault="00B46892" w:rsidP="00D64724">
      <w:pPr>
        <w:pStyle w:val="Nagwek1"/>
        <w:rPr>
          <w:color w:val="auto"/>
        </w:rPr>
      </w:pPr>
      <w:r>
        <w:rPr>
          <w:color w:val="auto"/>
        </w:rPr>
        <w:t>Konceptualny</w:t>
      </w:r>
      <w:r w:rsidR="00D64724" w:rsidRPr="00D46D8B">
        <w:rPr>
          <w:color w:val="auto"/>
        </w:rPr>
        <w:t xml:space="preserve"> diagram klas</w:t>
      </w:r>
    </w:p>
    <w:p w14:paraId="44093ECB" w14:textId="2EE9B7B5" w:rsidR="7312D0DB" w:rsidRDefault="0094099D" w:rsidP="00D64724">
      <w:pPr>
        <w:spacing w:before="240" w:after="240"/>
        <w:rPr>
          <w:rFonts w:eastAsiaTheme="minorEastAsia"/>
        </w:rPr>
      </w:pPr>
      <w:r>
        <w:rPr>
          <w:rFonts w:eastAsiaTheme="minorEastAsia"/>
          <w:noProof/>
        </w:rPr>
        <w:drawing>
          <wp:inline distT="0" distB="0" distL="0" distR="0" wp14:anchorId="4691B216" wp14:editId="62F6BE27">
            <wp:extent cx="5727700" cy="3441700"/>
            <wp:effectExtent l="0" t="0" r="6350" b="6350"/>
            <wp:docPr id="557969778"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7700" cy="3441700"/>
                    </a:xfrm>
                    <a:prstGeom prst="rect">
                      <a:avLst/>
                    </a:prstGeom>
                    <a:noFill/>
                    <a:ln>
                      <a:noFill/>
                    </a:ln>
                  </pic:spPr>
                </pic:pic>
              </a:graphicData>
            </a:graphic>
          </wp:inline>
        </w:drawing>
      </w:r>
    </w:p>
    <w:p w14:paraId="335CE95C" w14:textId="77777777" w:rsidR="00054FED" w:rsidRDefault="00054FED" w:rsidP="00D64724">
      <w:pPr>
        <w:spacing w:before="240" w:after="240"/>
        <w:rPr>
          <w:rFonts w:eastAsiaTheme="minorEastAsia"/>
        </w:rPr>
      </w:pPr>
    </w:p>
    <w:p w14:paraId="0D1B73F0" w14:textId="4559D616" w:rsidR="00054FED" w:rsidRPr="00054FED" w:rsidRDefault="00054FED" w:rsidP="00054FED">
      <w:pPr>
        <w:pStyle w:val="Styl1"/>
      </w:pPr>
      <w:r w:rsidRPr="00054FED">
        <w:lastRenderedPageBreak/>
        <w:t>Diagram Obiektów</w:t>
      </w:r>
    </w:p>
    <w:p w14:paraId="1147CFA4" w14:textId="1E47D8EE" w:rsidR="00054FED" w:rsidRDefault="00054FED" w:rsidP="00054FED">
      <w:r>
        <w:rPr>
          <w:noProof/>
        </w:rPr>
        <w:drawing>
          <wp:inline distT="0" distB="0" distL="0" distR="0" wp14:anchorId="5BF16EDB" wp14:editId="7C928F9A">
            <wp:extent cx="5715000" cy="3854450"/>
            <wp:effectExtent l="0" t="0" r="0" b="0"/>
            <wp:docPr id="863517967"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15000" cy="3854450"/>
                    </a:xfrm>
                    <a:prstGeom prst="rect">
                      <a:avLst/>
                    </a:prstGeom>
                    <a:noFill/>
                    <a:ln>
                      <a:noFill/>
                    </a:ln>
                  </pic:spPr>
                </pic:pic>
              </a:graphicData>
            </a:graphic>
          </wp:inline>
        </w:drawing>
      </w:r>
    </w:p>
    <w:p w14:paraId="46EC8A18" w14:textId="74C1AB6C" w:rsidR="00054FED" w:rsidRDefault="00054FED" w:rsidP="00054FED">
      <w:pPr>
        <w:pStyle w:val="Styl1"/>
      </w:pPr>
      <w:r w:rsidRPr="00054FED">
        <w:t>Relacyjny Model Bazy Danych</w:t>
      </w:r>
    </w:p>
    <w:p w14:paraId="0EA39F66" w14:textId="3311E094" w:rsidR="00054FED" w:rsidRDefault="00054FED" w:rsidP="00054FED">
      <w:r>
        <w:rPr>
          <w:noProof/>
        </w:rPr>
        <w:drawing>
          <wp:inline distT="0" distB="0" distL="0" distR="0" wp14:anchorId="075DE4CE" wp14:editId="28198F5E">
            <wp:extent cx="5185546" cy="4229100"/>
            <wp:effectExtent l="0" t="0" r="0" b="0"/>
            <wp:docPr id="823773891"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196314" cy="4237882"/>
                    </a:xfrm>
                    <a:prstGeom prst="rect">
                      <a:avLst/>
                    </a:prstGeom>
                    <a:noFill/>
                    <a:ln>
                      <a:noFill/>
                    </a:ln>
                  </pic:spPr>
                </pic:pic>
              </a:graphicData>
            </a:graphic>
          </wp:inline>
        </w:drawing>
      </w:r>
    </w:p>
    <w:p w14:paraId="3314E37F" w14:textId="036BD519" w:rsidR="00784205" w:rsidRPr="00784205" w:rsidRDefault="00784205" w:rsidP="00784205">
      <w:pPr>
        <w:pStyle w:val="Nagwek1"/>
        <w:rPr>
          <w:color w:val="auto"/>
        </w:rPr>
      </w:pPr>
      <w:r w:rsidRPr="00784205">
        <w:rPr>
          <w:color w:val="auto"/>
        </w:rPr>
        <w:lastRenderedPageBreak/>
        <w:t>Interfejs Użytkownika</w:t>
      </w:r>
    </w:p>
    <w:p w14:paraId="175D6D59" w14:textId="77777777" w:rsidR="00784205" w:rsidRDefault="00784205" w:rsidP="00784205"/>
    <w:p w14:paraId="7917CAD9" w14:textId="32C3F307" w:rsidR="00784205" w:rsidRPr="00784205" w:rsidRDefault="00784205" w:rsidP="00784205">
      <w:r>
        <w:t>..</w:t>
      </w:r>
    </w:p>
    <w:sectPr w:rsidR="00784205" w:rsidRPr="00784205" w:rsidSect="00D64724">
      <w:footerReference w:type="default" r:id="rId2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214618" w14:textId="77777777" w:rsidR="00801052" w:rsidRDefault="00801052">
      <w:pPr>
        <w:spacing w:after="0" w:line="240" w:lineRule="auto"/>
      </w:pPr>
      <w:r>
        <w:separator/>
      </w:r>
    </w:p>
  </w:endnote>
  <w:endnote w:type="continuationSeparator" w:id="0">
    <w:p w14:paraId="707EE0F8" w14:textId="77777777" w:rsidR="00801052" w:rsidRDefault="008010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77777777" w:rsidR="00D64724" w:rsidRDefault="00D64724">
    <w:pPr>
      <w:pStyle w:val="Stopka"/>
    </w:pPr>
  </w:p>
  <w:p w14:paraId="7FE8AE51" w14:textId="77777777" w:rsidR="00D64724" w:rsidRDefault="00D64724">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870B40" w14:textId="77777777" w:rsidR="00801052" w:rsidRDefault="00801052">
      <w:pPr>
        <w:spacing w:after="0" w:line="240" w:lineRule="auto"/>
      </w:pPr>
      <w:r>
        <w:separator/>
      </w:r>
    </w:p>
  </w:footnote>
  <w:footnote w:type="continuationSeparator" w:id="0">
    <w:p w14:paraId="1123C885" w14:textId="77777777" w:rsidR="00801052" w:rsidRDefault="008010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36E67"/>
    <w:rsid w:val="00046AA2"/>
    <w:rsid w:val="00054FED"/>
    <w:rsid w:val="000B324C"/>
    <w:rsid w:val="001800A2"/>
    <w:rsid w:val="002933E8"/>
    <w:rsid w:val="002A0004"/>
    <w:rsid w:val="00330EFC"/>
    <w:rsid w:val="00355441"/>
    <w:rsid w:val="00373799"/>
    <w:rsid w:val="00383104"/>
    <w:rsid w:val="004016A7"/>
    <w:rsid w:val="00410FA1"/>
    <w:rsid w:val="00417774"/>
    <w:rsid w:val="004310B0"/>
    <w:rsid w:val="0051142E"/>
    <w:rsid w:val="005624A8"/>
    <w:rsid w:val="006049CF"/>
    <w:rsid w:val="00647C20"/>
    <w:rsid w:val="00652ED1"/>
    <w:rsid w:val="00675D46"/>
    <w:rsid w:val="00681AFB"/>
    <w:rsid w:val="006C019C"/>
    <w:rsid w:val="00723964"/>
    <w:rsid w:val="00770822"/>
    <w:rsid w:val="00784205"/>
    <w:rsid w:val="00790273"/>
    <w:rsid w:val="007D5B97"/>
    <w:rsid w:val="00801052"/>
    <w:rsid w:val="00860AD4"/>
    <w:rsid w:val="0094099D"/>
    <w:rsid w:val="0098492F"/>
    <w:rsid w:val="00A11B91"/>
    <w:rsid w:val="00A96E48"/>
    <w:rsid w:val="00AB6C85"/>
    <w:rsid w:val="00B00787"/>
    <w:rsid w:val="00B46892"/>
    <w:rsid w:val="00B61EB6"/>
    <w:rsid w:val="00D64724"/>
    <w:rsid w:val="00D857E9"/>
    <w:rsid w:val="00D95017"/>
    <w:rsid w:val="00DE1282"/>
    <w:rsid w:val="00E320E2"/>
    <w:rsid w:val="00E509D6"/>
    <w:rsid w:val="00EE3133"/>
    <w:rsid w:val="00EE3508"/>
    <w:rsid w:val="00FD66FF"/>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6472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D64724"/>
    <w:rPr>
      <w:rFonts w:asciiTheme="majorHAnsi" w:eastAsiaTheme="majorEastAsia" w:hAnsiTheme="majorHAnsi" w:cstheme="majorBidi"/>
      <w:color w:val="0F4761" w:themeColor="accent1" w:themeShade="BF"/>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 w:type="paragraph" w:customStyle="1" w:styleId="Styl1">
    <w:name w:val="Styl1"/>
    <w:basedOn w:val="Nagwek1"/>
    <w:link w:val="Styl1Znak"/>
    <w:qFormat/>
    <w:rsid w:val="00054FED"/>
    <w:rPr>
      <w:color w:val="auto"/>
    </w:rPr>
  </w:style>
  <w:style w:type="character" w:customStyle="1" w:styleId="Styl1Znak">
    <w:name w:val="Styl1 Znak"/>
    <w:basedOn w:val="Nagwek1Znak"/>
    <w:link w:val="Styl1"/>
    <w:rsid w:val="00054FED"/>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2133</TotalTime>
  <Pages>23</Pages>
  <Words>2637</Words>
  <Characters>15824</Characters>
  <Application>Microsoft Office Word</Application>
  <DocSecurity>0</DocSecurity>
  <Lines>131</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28</cp:revision>
  <dcterms:created xsi:type="dcterms:W3CDTF">2026-03-18T11:39:00Z</dcterms:created>
  <dcterms:modified xsi:type="dcterms:W3CDTF">2026-05-19T21:03:00Z</dcterms:modified>
</cp:coreProperties>
</file>