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74894" w14:textId="77777777" w:rsidR="00844092" w:rsidRPr="00844092" w:rsidRDefault="00844092" w:rsidP="00844092">
      <w:r w:rsidRPr="00844092">
        <w:t>Выбор СУБД: </w:t>
      </w:r>
      <w:r w:rsidRPr="00844092">
        <w:rPr>
          <w:b/>
          <w:bCs/>
        </w:rPr>
        <w:t>MySQL</w:t>
      </w:r>
      <w:r w:rsidRPr="00844092">
        <w:t>.</w:t>
      </w:r>
    </w:p>
    <w:p w14:paraId="2C482A96" w14:textId="2175212A" w:rsidR="00844092" w:rsidRPr="00844092" w:rsidRDefault="00844092" w:rsidP="00844092">
      <w:r w:rsidRPr="00844092">
        <w:t>Обоснование:</w:t>
      </w:r>
    </w:p>
    <w:p w14:paraId="679687A5" w14:textId="1394781A" w:rsidR="00844092" w:rsidRPr="00844092" w:rsidRDefault="00844092" w:rsidP="00844092">
      <w:pPr>
        <w:numPr>
          <w:ilvl w:val="0"/>
          <w:numId w:val="1"/>
        </w:numPr>
      </w:pPr>
      <w:r w:rsidRPr="00844092">
        <w:rPr>
          <w:b/>
          <w:bCs/>
        </w:rPr>
        <w:t>Простота установки и администрирования.</w:t>
      </w:r>
      <w:r w:rsidRPr="00844092">
        <w:t> MySQL легко ставится, имеет понятный интерфейс (MySQL Workbench</w:t>
      </w:r>
      <w:r w:rsidR="00951A5A">
        <w:t>)</w:t>
      </w:r>
      <w:r w:rsidRPr="00844092">
        <w:t xml:space="preserve">. Для курсового проекта это экономит время </w:t>
      </w:r>
      <w:r w:rsidR="00951A5A">
        <w:t>–</w:t>
      </w:r>
      <w:r w:rsidRPr="00844092">
        <w:t xml:space="preserve"> не нужно разбираться с конфигурацией, можно сразу перейти к созданию таблиц по ER-модели.</w:t>
      </w:r>
    </w:p>
    <w:p w14:paraId="14DEA5E7" w14:textId="77777777" w:rsidR="00844092" w:rsidRPr="00844092" w:rsidRDefault="00844092" w:rsidP="00844092">
      <w:pPr>
        <w:numPr>
          <w:ilvl w:val="0"/>
          <w:numId w:val="1"/>
        </w:numPr>
      </w:pPr>
      <w:r w:rsidRPr="00844092">
        <w:rPr>
          <w:b/>
          <w:bCs/>
        </w:rPr>
        <w:t>Широкая распространённость и доступность учебных материалов.</w:t>
      </w:r>
      <w:r w:rsidRPr="00844092">
        <w:t> По MySQL больше всего примеров, туториалов и готовых решений на русском языке. При возникновении ошибок в SQL-запросах или при экспорте данных проще найти ответ, что важно в ограниченные сроки курсового.</w:t>
      </w:r>
    </w:p>
    <w:p w14:paraId="36D1D335" w14:textId="77777777" w:rsidR="00BA289F" w:rsidRDefault="00BA289F"/>
    <w:sectPr w:rsidR="00BA2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74448"/>
    <w:multiLevelType w:val="multilevel"/>
    <w:tmpl w:val="5FEA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5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93"/>
    <w:rsid w:val="00100885"/>
    <w:rsid w:val="00771593"/>
    <w:rsid w:val="00844092"/>
    <w:rsid w:val="00951A5A"/>
    <w:rsid w:val="00A06493"/>
    <w:rsid w:val="00B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D1D1"/>
  <w15:chartTrackingRefBased/>
  <w15:docId w15:val="{1B8A7032-275F-4BEB-B9C3-30A1AB35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4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4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6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64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64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2026-10-29T13:21:00Z</dcterms:created>
  <dcterms:modified xsi:type="dcterms:W3CDTF">2026-10-29T13:22:00Z</dcterms:modified>
</cp:coreProperties>
</file>