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6C96F" w14:textId="77777777" w:rsidR="00133A57" w:rsidRPr="00B34077" w:rsidRDefault="00C91FBF">
      <w:pPr>
        <w:jc w:val="center"/>
        <w:rPr>
          <w:b/>
          <w:bCs/>
        </w:rPr>
      </w:pPr>
      <w:r w:rsidRPr="00B34077">
        <w:rPr>
          <w:b/>
          <w:bCs/>
        </w:rPr>
        <w:t>CS 330 Final Project: Design Decisions</w:t>
      </w:r>
    </w:p>
    <w:p w14:paraId="186A819E" w14:textId="77777777" w:rsidR="00133A57" w:rsidRPr="00B34077" w:rsidRDefault="00C91FBF">
      <w:pPr>
        <w:jc w:val="center"/>
        <w:rPr>
          <w:b/>
          <w:bCs/>
        </w:rPr>
      </w:pPr>
      <w:r w:rsidRPr="00B34077">
        <w:rPr>
          <w:b/>
          <w:bCs/>
        </w:rPr>
        <w:t>Rosalie Reblora</w:t>
      </w:r>
    </w:p>
    <w:p w14:paraId="3FFA0949" w14:textId="50EC6DFE" w:rsidR="00B34077" w:rsidRDefault="00B34077">
      <w:r w:rsidRPr="00B34077">
        <w:t xml:space="preserve">For my final project I decided to make a simple 3D model of my workspace from my picture. I wanted to create something that had many objects I could model using simple shapes but also allow me to use some of the topics we learned in CS 330. My final scene has a desk, lamp, monitor, printer, mug and a few books. I didn't try to include everything from my picture I just wanted the objects to look somewhat similar. I used scale rotate and translate on most of my meshes. For my desk I used a plane. The monitor printer and books were all made with boxes. The coffee cup was made using a cylinder with smaller boxes to create the handle. The lamp I used cylinders to make the stand and arm of the lamp. A sphere for where the two cylinders meet and a cone for the lamp shade. By using many shapes to create these objects it allowed me to learn how to model more complicated objects. I gave the desk a wooden texture. And I gave the lamp stands a </w:t>
      </w:r>
      <w:proofErr w:type="gramStart"/>
      <w:r w:rsidRPr="00B34077">
        <w:t>stainless steel</w:t>
      </w:r>
      <w:proofErr w:type="gramEnd"/>
      <w:r w:rsidRPr="00B34077">
        <w:t xml:space="preserve"> texture and gave the lamp shade a gold texture. By using different materials and using </w:t>
      </w:r>
      <w:proofErr w:type="spellStart"/>
      <w:r w:rsidRPr="00B34077">
        <w:t>phong</w:t>
      </w:r>
      <w:proofErr w:type="spellEnd"/>
      <w:r w:rsidRPr="00B34077">
        <w:t xml:space="preserve"> I was able to make the objects look different by </w:t>
      </w:r>
      <w:proofErr w:type="gramStart"/>
      <w:r w:rsidRPr="00B34077">
        <w:t>ambient ,diffuse</w:t>
      </w:r>
      <w:proofErr w:type="gramEnd"/>
      <w:r w:rsidRPr="00B34077">
        <w:t xml:space="preserve"> and specular. I used a warm main light and a white secondary light to improve visibility across the workspace. Users can explore the scene through keyboard and mouse controls. W and S move the camera forward and backward, A and D move it left and right, and Q and E move it vertically. Mouse movement changes the </w:t>
      </w:r>
      <w:proofErr w:type="gramStart"/>
      <w:r w:rsidRPr="00B34077">
        <w:t>viewing direction</w:t>
      </w:r>
      <w:proofErr w:type="gramEnd"/>
      <w:r w:rsidRPr="00B34077">
        <w:t xml:space="preserve">, and the scroll wheel adjusts movement speed. The P and O keys switch between perspective and orthographic projections. I tested these controls in the running application. Perspective viewing provides a more natural sense of depth, while orthographic viewing allows users to inspect the placement and proportions of objects without perspective distortion. I organized the program so that scene preparation and rendering have different responsibilities. In </w:t>
      </w:r>
      <w:proofErr w:type="spellStart"/>
      <w:r w:rsidRPr="00B34077">
        <w:t>SceneManager</w:t>
      </w:r>
      <w:proofErr w:type="spellEnd"/>
      <w:r w:rsidRPr="00B34077">
        <w:t xml:space="preserve">, the texture-loading function registers the images, the material-definition function stores surface properties, and the lighting-setup function configures the lights. </w:t>
      </w:r>
      <w:proofErr w:type="spellStart"/>
      <w:r w:rsidRPr="00B34077">
        <w:t>RenderScene</w:t>
      </w:r>
      <w:proofErr w:type="spellEnd"/>
      <w:r w:rsidRPr="00B34077">
        <w:t xml:space="preserve"> applies transformations, textures or colors, and materials before drawing each mesh. Reusing </w:t>
      </w:r>
      <w:proofErr w:type="spellStart"/>
      <w:r w:rsidRPr="00B34077">
        <w:t>SetTransformations</w:t>
      </w:r>
      <w:proofErr w:type="spellEnd"/>
      <w:r w:rsidRPr="00B34077">
        <w:t xml:space="preserve"> and the existing drawing functions reduced repeated OpenGL setup code and made it easier to adjust individual objects. Keeping materials and lighting in separate functions also made troubleshooting easier when some objects initially appeared too dark. During development, I encountered issues with texture visibility, lighting intensity, and file paths when opening a copied Visual Studio solution. I improved the fragment shader so that it uses each light’s diffuse and specular colors and processes the two configured lights. I also preserved the relative folder structure for the project, Utilities, 3DShapes, and Libraries so the copied scene could build and run. This project strengthened my understanding of how geometry, transformations, materials, shaders, camera movement, and project dependencies work together in a complete 3D application.</w:t>
      </w:r>
    </w:p>
    <w:sectPr w:rsidR="00B3407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9977041">
    <w:abstractNumId w:val="8"/>
  </w:num>
  <w:num w:numId="2" w16cid:durableId="968433431">
    <w:abstractNumId w:val="6"/>
  </w:num>
  <w:num w:numId="3" w16cid:durableId="1486700953">
    <w:abstractNumId w:val="5"/>
  </w:num>
  <w:num w:numId="4" w16cid:durableId="584342262">
    <w:abstractNumId w:val="4"/>
  </w:num>
  <w:num w:numId="5" w16cid:durableId="1847747323">
    <w:abstractNumId w:val="7"/>
  </w:num>
  <w:num w:numId="6" w16cid:durableId="1875995579">
    <w:abstractNumId w:val="3"/>
  </w:num>
  <w:num w:numId="7" w16cid:durableId="1056318375">
    <w:abstractNumId w:val="2"/>
  </w:num>
  <w:num w:numId="8" w16cid:durableId="1022055661">
    <w:abstractNumId w:val="1"/>
  </w:num>
  <w:num w:numId="9" w16cid:durableId="854270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A57"/>
    <w:rsid w:val="0015074B"/>
    <w:rsid w:val="0029639D"/>
    <w:rsid w:val="00326F90"/>
    <w:rsid w:val="007443D7"/>
    <w:rsid w:val="00AA1D8D"/>
    <w:rsid w:val="00B34077"/>
    <w:rsid w:val="00B47730"/>
    <w:rsid w:val="00C91F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86465"/>
  <w14:defaultImageDpi w14:val="300"/>
  <w15:docId w15:val="{0F6DF0D8-AC98-4D91-B41D-B96E68DFB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what ever</cp:lastModifiedBy>
  <cp:revision>2</cp:revision>
  <dcterms:created xsi:type="dcterms:W3CDTF">2026-10-14T18:25:00Z</dcterms:created>
  <dcterms:modified xsi:type="dcterms:W3CDTF">2026-10-14T18:25:00Z</dcterms:modified>
  <cp:category/>
</cp:coreProperties>
</file>