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F8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B281A">
        <w:rPr>
          <w:rFonts w:ascii="Times New Roman" w:hAnsi="Times New Roman"/>
          <w:b/>
          <w:color w:val="000000"/>
          <w:sz w:val="24"/>
          <w:szCs w:val="24"/>
        </w:rPr>
        <w:t>Перечень вопросов для дифф</w:t>
      </w:r>
      <w:r>
        <w:rPr>
          <w:rFonts w:ascii="Times New Roman" w:hAnsi="Times New Roman"/>
          <w:b/>
          <w:color w:val="000000"/>
          <w:sz w:val="24"/>
          <w:szCs w:val="24"/>
        </w:rPr>
        <w:t>еренцированного зачета</w:t>
      </w:r>
      <w:r w:rsidRPr="003B281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581CF8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81CF8" w:rsidRPr="003B281A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Глобальные проблемы современности и пути их решения.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Духовный мир личности.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Мировоззрение.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Правовое государство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Свобода деятельности человека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Системное строение общества: элементы и подсистемы.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Религия как феномен культуры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Социальное взаимодействие и общественные отношения.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Потребности и интересы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Основные институты общества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Познание мира.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Виды человеческих знаний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proofErr w:type="spellStart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Многовариантность</w:t>
      </w:r>
      <w:proofErr w:type="spellEnd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 общественного развития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общественного прогресса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Политический процесс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Экономика и экономическая наука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Человек как результат биологической эволюции.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Человек как результат социокультурной эволюции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Рынок труда.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Безработица.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Наука.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Естественные и социально-гуманитарные науки.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Спрос и предложение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Мораль, ее категории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Роль государства в экономике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Искусство, его формы, основные направления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Государственный бюджет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Избирательная кампания в Российской Федерации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Экономический рост и развитие.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Социализация индивида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Измерители экономической деятельности.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ВВП.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Социальная роль.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Социальные роли в юношеском возрасте.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Социальные группы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Общественная значимость и личностный смысл образования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Социальная стратификация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Отклоняющееся поведение и его типы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Виды социальных норм.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Социальный контроль.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власти.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Социальный конфликт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Государство, его функции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Молодежь как социальная группа, особенности молодежной субкультуры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Государство как основной институт политической системы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Этнические общности.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Межнациональные отношения, </w:t>
      </w:r>
      <w:proofErr w:type="spellStart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этносоциальные</w:t>
      </w:r>
      <w:proofErr w:type="spellEnd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 конфликты, пути их разрешения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Политическая система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Семья и брак</w:t>
      </w:r>
    </w:p>
    <w:p w:rsidR="00581CF8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lastRenderedPageBreak/>
        <w:t>Демократия, ее основные ценности и признаки.</w:t>
      </w:r>
      <w:bookmarkStart w:id="0" w:name="_GoBack"/>
      <w:bookmarkEnd w:id="0"/>
    </w:p>
    <w:p w:rsidR="009716F0" w:rsidRDefault="009716F0" w:rsidP="009716F0">
      <w:pPr>
        <w:widowControl w:val="0"/>
        <w:tabs>
          <w:tab w:val="num" w:pos="360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9716F0" w:rsidRDefault="009716F0" w:rsidP="009716F0">
      <w:pPr>
        <w:widowControl w:val="0"/>
        <w:tabs>
          <w:tab w:val="num" w:pos="360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9716F0" w:rsidRDefault="009716F0" w:rsidP="009716F0">
      <w:pPr>
        <w:widowControl w:val="0"/>
        <w:tabs>
          <w:tab w:val="num" w:pos="360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9716F0" w:rsidRPr="009716F0" w:rsidRDefault="009716F0" w:rsidP="009716F0">
      <w:pPr>
        <w:widowControl w:val="0"/>
        <w:tabs>
          <w:tab w:val="num" w:pos="360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br/>
      </w:r>
      <w:r>
        <w:rPr>
          <w:rStyle w:val="a5"/>
          <w:rFonts w:ascii="Segoe UI" w:hAnsi="Segoe UI" w:cs="Segoe UI"/>
          <w:color w:val="F8FAFF"/>
        </w:rPr>
        <w:t>Глобальные проблемы современности и пути их решения.</w:t>
      </w:r>
      <w:r>
        <w:rPr>
          <w:rFonts w:ascii="Segoe UI" w:hAnsi="Segoe UI" w:cs="Segoe UI"/>
          <w:color w:val="F8FAFF"/>
        </w:rPr>
        <w:br/>
        <w:t>Глобальные проблемы включают экологические кризисы, бедность, терроризм, перенаселение и др. Решения: международное сотрудничество, устойчивое развитие, инновационные технологии.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Духовный мир личности.</w:t>
      </w:r>
      <w:r>
        <w:rPr>
          <w:rFonts w:ascii="Segoe UI" w:hAnsi="Segoe UI" w:cs="Segoe UI"/>
          <w:color w:val="F8FAFF"/>
        </w:rPr>
        <w:br/>
        <w:t>Внутренний мир человека, включающий ценности, убеждения, эмоции и творческие способности.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Мировоззрение.</w:t>
      </w:r>
      <w:r>
        <w:rPr>
          <w:rFonts w:ascii="Segoe UI" w:hAnsi="Segoe UI" w:cs="Segoe UI"/>
          <w:color w:val="F8FAFF"/>
        </w:rPr>
        <w:br/>
        <w:t>Система взглядов на мир и место человека в нём, формирующаяся под влиянием культуры, образования и личного опыта.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Правовое государство.</w:t>
      </w:r>
      <w:r>
        <w:rPr>
          <w:rFonts w:ascii="Segoe UI" w:hAnsi="Segoe UI" w:cs="Segoe UI"/>
          <w:color w:val="F8FAFF"/>
        </w:rPr>
        <w:br/>
        <w:t>Государство, где власть ограничена законом, гарантируются права и свободы граждан, действует принцип разделения властей.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Свобода деятельности человека.</w:t>
      </w:r>
      <w:r>
        <w:rPr>
          <w:rFonts w:ascii="Segoe UI" w:hAnsi="Segoe UI" w:cs="Segoe UI"/>
          <w:color w:val="F8FAFF"/>
        </w:rPr>
        <w:br/>
        <w:t>Возможность выбора и реализации действий в рамках закона и социальных норм без принуждения.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Системное строение общества: элементы и подсистемы.</w:t>
      </w:r>
      <w:r>
        <w:rPr>
          <w:rFonts w:ascii="Segoe UI" w:hAnsi="Segoe UI" w:cs="Segoe UI"/>
          <w:color w:val="F8FAFF"/>
        </w:rPr>
        <w:br/>
        <w:t>Общество состоит из подсистем: экономической, политической, социальной и духовной, взаимодействующих между собой.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Религия как феномен культуры.</w:t>
      </w:r>
      <w:r>
        <w:rPr>
          <w:rFonts w:ascii="Segoe UI" w:hAnsi="Segoe UI" w:cs="Segoe UI"/>
          <w:color w:val="F8FAFF"/>
        </w:rPr>
        <w:br/>
        <w:t>Система верований и обрядов, объединяющая людей, влияющая на культуру, мораль и общественные нормы.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Социальное взаимодействие и общественные отношения.</w:t>
      </w:r>
      <w:r>
        <w:rPr>
          <w:rFonts w:ascii="Segoe UI" w:hAnsi="Segoe UI" w:cs="Segoe UI"/>
          <w:color w:val="F8FAFF"/>
        </w:rPr>
        <w:br/>
        <w:t>Формы взаимоотношений между индивидами и группами, определяемые социальными ролями и статусами.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Потребности и интересы.</w:t>
      </w:r>
      <w:r>
        <w:rPr>
          <w:rFonts w:ascii="Segoe UI" w:hAnsi="Segoe UI" w:cs="Segoe UI"/>
          <w:color w:val="F8FAFF"/>
        </w:rPr>
        <w:br/>
        <w:t>Потребности — нужды человека (физиологические, социальные), интересы — осознанные стремления их удовлетворить.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Основные институты общества.</w:t>
      </w:r>
      <w:r>
        <w:rPr>
          <w:rFonts w:ascii="Segoe UI" w:hAnsi="Segoe UI" w:cs="Segoe UI"/>
          <w:color w:val="F8FAFF"/>
        </w:rPr>
        <w:br/>
        <w:t>Семья, образование, государство, религия, экономика — устойчивые формы организации общественной жизни.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Познание мира.</w:t>
      </w:r>
      <w:r>
        <w:rPr>
          <w:rFonts w:ascii="Segoe UI" w:hAnsi="Segoe UI" w:cs="Segoe UI"/>
          <w:color w:val="F8FAFF"/>
        </w:rPr>
        <w:br/>
        <w:t>Процесс приобретения знаний о мире через чувственное и рациональное восприятие, науку и практику.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Виды человеческих знаний.</w:t>
      </w:r>
      <w:r>
        <w:rPr>
          <w:rFonts w:ascii="Segoe UI" w:hAnsi="Segoe UI" w:cs="Segoe UI"/>
          <w:color w:val="F8FAFF"/>
        </w:rPr>
        <w:br/>
        <w:t>Научное, обыденное, художественное, религиозное, философское.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a5"/>
          <w:rFonts w:ascii="Segoe UI" w:hAnsi="Segoe UI" w:cs="Segoe UI"/>
          <w:color w:val="F8FAFF"/>
        </w:rPr>
        <w:t>Многовариантность</w:t>
      </w:r>
      <w:proofErr w:type="spellEnd"/>
      <w:r>
        <w:rPr>
          <w:rStyle w:val="a5"/>
          <w:rFonts w:ascii="Segoe UI" w:hAnsi="Segoe UI" w:cs="Segoe UI"/>
          <w:color w:val="F8FAFF"/>
        </w:rPr>
        <w:t xml:space="preserve"> общественного развития.</w:t>
      </w:r>
      <w:r>
        <w:rPr>
          <w:rFonts w:ascii="Segoe UI" w:hAnsi="Segoe UI" w:cs="Segoe UI"/>
          <w:color w:val="F8FAFF"/>
        </w:rPr>
        <w:br/>
        <w:t>Общества развиваются по разным путям: эволюция, революция, реформы, зависящие от исторических условий.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lastRenderedPageBreak/>
        <w:t>Понятие общественного прогресса.</w:t>
      </w:r>
      <w:r>
        <w:rPr>
          <w:rFonts w:ascii="Segoe UI" w:hAnsi="Segoe UI" w:cs="Segoe UI"/>
          <w:color w:val="F8FAFF"/>
        </w:rPr>
        <w:br/>
        <w:t>Постепенное улучшение общества через развитие науки, технологий, культуры и прав человека.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Политический процесс.</w:t>
      </w:r>
      <w:r>
        <w:rPr>
          <w:rFonts w:ascii="Segoe UI" w:hAnsi="Segoe UI" w:cs="Segoe UI"/>
          <w:color w:val="F8FAFF"/>
        </w:rPr>
        <w:br/>
        <w:t>Деятельность субъектов политики по формированию, изменению и реализации власти.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Экономика и экономическая наука.</w:t>
      </w:r>
      <w:r>
        <w:rPr>
          <w:rFonts w:ascii="Segoe UI" w:hAnsi="Segoe UI" w:cs="Segoe UI"/>
          <w:color w:val="F8FAFF"/>
        </w:rPr>
        <w:br/>
        <w:t>Экономика — хозяйственная система; наука изучает производство, распределение и потребление ресурсов.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Человек как результат биологической эволюции.</w:t>
      </w:r>
      <w:r>
        <w:rPr>
          <w:rFonts w:ascii="Segoe UI" w:hAnsi="Segoe UI" w:cs="Segoe UI"/>
          <w:color w:val="F8FAFF"/>
        </w:rPr>
        <w:br/>
        <w:t>Развитие человека как вида через естественный отбор, адаптацию и генетические изменения.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Человек как результат социокультурной эволюции.</w:t>
      </w:r>
      <w:r>
        <w:rPr>
          <w:rFonts w:ascii="Segoe UI" w:hAnsi="Segoe UI" w:cs="Segoe UI"/>
          <w:color w:val="F8FAFF"/>
        </w:rPr>
        <w:br/>
        <w:t>Формирование личности под влиянием культуры, общества, языка и традиций.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Рынок труда.</w:t>
      </w:r>
      <w:r>
        <w:rPr>
          <w:rFonts w:ascii="Segoe UI" w:hAnsi="Segoe UI" w:cs="Segoe UI"/>
          <w:color w:val="F8FAFF"/>
        </w:rPr>
        <w:br/>
        <w:t>Сфера спроса и предложения рабочей силы, где определяются уровень занятости и заработная плата.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Безработица.</w:t>
      </w:r>
      <w:r>
        <w:rPr>
          <w:rFonts w:ascii="Segoe UI" w:hAnsi="Segoe UI" w:cs="Segoe UI"/>
          <w:color w:val="F8FAFF"/>
        </w:rPr>
        <w:br/>
        <w:t>Состояние, когда трудоспособные люди не могут найти работу; виды: фрикционная, структурная, циклическая.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Наука.</w:t>
      </w:r>
      <w:r>
        <w:rPr>
          <w:rFonts w:ascii="Segoe UI" w:hAnsi="Segoe UI" w:cs="Segoe UI"/>
          <w:color w:val="F8FAFF"/>
        </w:rPr>
        <w:br/>
        <w:t>Система знаний о законах природы и общества, основанная на исследованиях и доказательствах.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Естественные и социально-гуманитарные науки.</w:t>
      </w:r>
      <w:r>
        <w:rPr>
          <w:rFonts w:ascii="Segoe UI" w:hAnsi="Segoe UI" w:cs="Segoe UI"/>
          <w:color w:val="F8FAFF"/>
        </w:rPr>
        <w:br/>
        <w:t>Естественные изучают природу (физика, биология), социально-гуманитарные — общество и человека (история, психология).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Спрос и предложение.</w:t>
      </w:r>
      <w:r>
        <w:rPr>
          <w:rFonts w:ascii="Segoe UI" w:hAnsi="Segoe UI" w:cs="Segoe UI"/>
          <w:color w:val="F8FAFF"/>
        </w:rPr>
        <w:br/>
        <w:t>Спрос — желание купить товар; предложение — готовность продать. Рыночное равновесие определяется их балансом.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Мораль, ее категории.</w:t>
      </w:r>
      <w:r>
        <w:rPr>
          <w:rFonts w:ascii="Segoe UI" w:hAnsi="Segoe UI" w:cs="Segoe UI"/>
          <w:color w:val="F8FAFF"/>
        </w:rPr>
        <w:br/>
        <w:t>Система норм поведения; категории: добро и зло, справедливость, долг, совесть.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Роль государства в экономике.</w:t>
      </w:r>
      <w:r>
        <w:rPr>
          <w:rFonts w:ascii="Segoe UI" w:hAnsi="Segoe UI" w:cs="Segoe UI"/>
          <w:color w:val="F8FAFF"/>
        </w:rPr>
        <w:br/>
        <w:t>Регулирование через налоги, законы, социальные программы, поддержку бизнеса и контроль монополий.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Искусство, его формы, основные направления.</w:t>
      </w:r>
      <w:r>
        <w:rPr>
          <w:rFonts w:ascii="Segoe UI" w:hAnsi="Segoe UI" w:cs="Segoe UI"/>
          <w:color w:val="F8FAFF"/>
        </w:rPr>
        <w:br/>
        <w:t>Формы: живопись, музыка, литература; направления: классицизм, романтизм, модернизм и др.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Государственный бюджет.</w:t>
      </w:r>
      <w:r>
        <w:rPr>
          <w:rFonts w:ascii="Segoe UI" w:hAnsi="Segoe UI" w:cs="Segoe UI"/>
          <w:color w:val="F8FAFF"/>
        </w:rPr>
        <w:br/>
        <w:t>План доходов и расходов государства, включающий налоги, социальные расходы и инвестиции.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Избирательная кампания в Российской Федерации.</w:t>
      </w:r>
      <w:r>
        <w:rPr>
          <w:rFonts w:ascii="Segoe UI" w:hAnsi="Segoe UI" w:cs="Segoe UI"/>
          <w:color w:val="F8FAFF"/>
        </w:rPr>
        <w:br/>
        <w:t>Процесс организации выборов, включающий агитацию, регистрацию кандидатов и голосование.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lastRenderedPageBreak/>
        <w:t>Экономический рост и развитие.</w:t>
      </w:r>
      <w:r>
        <w:rPr>
          <w:rFonts w:ascii="Segoe UI" w:hAnsi="Segoe UI" w:cs="Segoe UI"/>
          <w:color w:val="F8FAFF"/>
        </w:rPr>
        <w:br/>
        <w:t>Рост — увеличение ВВП; развитие — улучшение качества жизни, технологий и инфраструктуры.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Социализация индивида.</w:t>
      </w:r>
      <w:r>
        <w:rPr>
          <w:rFonts w:ascii="Segoe UI" w:hAnsi="Segoe UI" w:cs="Segoe UI"/>
          <w:color w:val="F8FAFF"/>
        </w:rPr>
        <w:br/>
        <w:t>Процесс усвоения норм, ценностей и навыков, необходимых для жизни в обществе.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Измерители экономической деятельности.</w:t>
      </w:r>
      <w:r>
        <w:rPr>
          <w:rFonts w:ascii="Segoe UI" w:hAnsi="Segoe UI" w:cs="Segoe UI"/>
          <w:color w:val="F8FAFF"/>
        </w:rPr>
        <w:br/>
        <w:t>ВВП, ВНП, инфляция, уровень безработицы, производительность труда.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Понятие ВВП.</w:t>
      </w:r>
      <w:r>
        <w:rPr>
          <w:rFonts w:ascii="Segoe UI" w:hAnsi="Segoe UI" w:cs="Segoe UI"/>
          <w:color w:val="F8FAFF"/>
        </w:rPr>
        <w:br/>
        <w:t>Валовой внутренний продукт — стоимость всех товаров и услуг, произведённых в стране за год.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Социальная роль.</w:t>
      </w:r>
      <w:r>
        <w:rPr>
          <w:rFonts w:ascii="Segoe UI" w:hAnsi="Segoe UI" w:cs="Segoe UI"/>
          <w:color w:val="F8FAFF"/>
        </w:rPr>
        <w:br/>
        <w:t>Ожидаемое поведение человека в соответствии с его статусом (например, роль учителя или родителя).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Социальные роли в юношеском возрасте.</w:t>
      </w:r>
      <w:r>
        <w:rPr>
          <w:rFonts w:ascii="Segoe UI" w:hAnsi="Segoe UI" w:cs="Segoe UI"/>
          <w:color w:val="F8FAFF"/>
        </w:rPr>
        <w:br/>
        <w:t>Ученик, друг, член семьи, участник молодежных групп; поиск идентичности.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Социальные группы.</w:t>
      </w:r>
      <w:r>
        <w:rPr>
          <w:rFonts w:ascii="Segoe UI" w:hAnsi="Segoe UI" w:cs="Segoe UI"/>
          <w:color w:val="F8FAFF"/>
        </w:rPr>
        <w:br/>
        <w:t>Объединения людей по общим признакам: семья, класс, профессиональные группы.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Общественная значимость и личностный смысл образования.</w:t>
      </w:r>
      <w:r>
        <w:rPr>
          <w:rFonts w:ascii="Segoe UI" w:hAnsi="Segoe UI" w:cs="Segoe UI"/>
          <w:color w:val="F8FAFF"/>
        </w:rPr>
        <w:br/>
        <w:t>Образование развивает общество и помогает человеку реализовать потенциал.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Социальная стратификация.</w:t>
      </w:r>
      <w:r>
        <w:rPr>
          <w:rFonts w:ascii="Segoe UI" w:hAnsi="Segoe UI" w:cs="Segoe UI"/>
          <w:color w:val="F8FAFF"/>
        </w:rPr>
        <w:br/>
        <w:t>Деление общества на слои по доходу, власти, образованию (например, классы).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Отклоняющееся поведение и его типы.</w:t>
      </w:r>
      <w:r>
        <w:rPr>
          <w:rFonts w:ascii="Segoe UI" w:hAnsi="Segoe UI" w:cs="Segoe UI"/>
          <w:color w:val="F8FAFF"/>
        </w:rPr>
        <w:br/>
        <w:t>Нарушение норм: преступность, наркомания (негативное); инновации (позитивное).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Виды социальных норм.</w:t>
      </w:r>
      <w:r>
        <w:rPr>
          <w:rFonts w:ascii="Segoe UI" w:hAnsi="Segoe UI" w:cs="Segoe UI"/>
          <w:color w:val="F8FAFF"/>
        </w:rPr>
        <w:br/>
        <w:t>Правовые, моральные, религиозные, традиции, обычаи.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Социальный контроль.</w:t>
      </w:r>
      <w:r>
        <w:rPr>
          <w:rFonts w:ascii="Segoe UI" w:hAnsi="Segoe UI" w:cs="Segoe UI"/>
          <w:color w:val="F8FAFF"/>
        </w:rPr>
        <w:br/>
        <w:t>Механизмы поддержания порядка: законы, санкции, общественное мнение.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Понятие власти.</w:t>
      </w:r>
      <w:r>
        <w:rPr>
          <w:rFonts w:ascii="Segoe UI" w:hAnsi="Segoe UI" w:cs="Segoe UI"/>
          <w:color w:val="F8FAFF"/>
        </w:rPr>
        <w:br/>
        <w:t>Способность влиять на поведение других, основанная на авторитете или принуждении.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Социальный конфликт.</w:t>
      </w:r>
      <w:r>
        <w:rPr>
          <w:rFonts w:ascii="Segoe UI" w:hAnsi="Segoe UI" w:cs="Segoe UI"/>
          <w:color w:val="F8FAFF"/>
        </w:rPr>
        <w:br/>
        <w:t>Столкновение интересов групп или индивидов; пути решения: переговоры, компромисс.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Государство, его функции.</w:t>
      </w:r>
      <w:r>
        <w:rPr>
          <w:rFonts w:ascii="Segoe UI" w:hAnsi="Segoe UI" w:cs="Segoe UI"/>
          <w:color w:val="F8FAFF"/>
        </w:rPr>
        <w:br/>
        <w:t>Управление обществом: безопасность, правопорядок, экономика, социальная сфера.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Молодежь как социальная группа, особенности молодежной субкультуры.</w:t>
      </w:r>
      <w:r>
        <w:rPr>
          <w:rFonts w:ascii="Segoe UI" w:hAnsi="Segoe UI" w:cs="Segoe UI"/>
          <w:color w:val="F8FAFF"/>
        </w:rPr>
        <w:br/>
        <w:t>Группа 15-30 лет; ценности: самореализация, эксперименты, протест.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lastRenderedPageBreak/>
        <w:t>Государство как основной институт политической системы.</w:t>
      </w:r>
      <w:r>
        <w:rPr>
          <w:rFonts w:ascii="Segoe UI" w:hAnsi="Segoe UI" w:cs="Segoe UI"/>
          <w:color w:val="F8FAFF"/>
        </w:rPr>
        <w:br/>
        <w:t>Регулирует общество через законы, власть и политические институты.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Этнические общности.</w:t>
      </w:r>
      <w:r>
        <w:rPr>
          <w:rFonts w:ascii="Segoe UI" w:hAnsi="Segoe UI" w:cs="Segoe UI"/>
          <w:color w:val="F8FAFF"/>
        </w:rPr>
        <w:br/>
        <w:t>Группы с общей культурой, языком, историей (нации, народности, племена).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 xml:space="preserve">Межнациональные отношения, </w:t>
      </w:r>
      <w:proofErr w:type="spellStart"/>
      <w:r>
        <w:rPr>
          <w:rStyle w:val="a5"/>
          <w:rFonts w:ascii="Segoe UI" w:hAnsi="Segoe UI" w:cs="Segoe UI"/>
          <w:color w:val="F8FAFF"/>
        </w:rPr>
        <w:t>этносоциальные</w:t>
      </w:r>
      <w:proofErr w:type="spellEnd"/>
      <w:r>
        <w:rPr>
          <w:rStyle w:val="a5"/>
          <w:rFonts w:ascii="Segoe UI" w:hAnsi="Segoe UI" w:cs="Segoe UI"/>
          <w:color w:val="F8FAFF"/>
        </w:rPr>
        <w:t xml:space="preserve"> конфликты, пути их разрешения.</w:t>
      </w:r>
      <w:r>
        <w:rPr>
          <w:rFonts w:ascii="Segoe UI" w:hAnsi="Segoe UI" w:cs="Segoe UI"/>
          <w:color w:val="F8FAFF"/>
        </w:rPr>
        <w:br/>
        <w:t>Конфликты на почве этнических различий; решения: диалог, толерантность, правовое регулирование.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Политическая система.</w:t>
      </w:r>
      <w:r>
        <w:rPr>
          <w:rFonts w:ascii="Segoe UI" w:hAnsi="Segoe UI" w:cs="Segoe UI"/>
          <w:color w:val="F8FAFF"/>
        </w:rPr>
        <w:br/>
        <w:t>Совокупность институтов (государство, партии), норм и процессов управления обществом.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Семья и брак.</w:t>
      </w:r>
      <w:r>
        <w:rPr>
          <w:rFonts w:ascii="Segoe UI" w:hAnsi="Segoe UI" w:cs="Segoe UI"/>
          <w:color w:val="F8FAFF"/>
        </w:rPr>
        <w:br/>
        <w:t>Семья — ячейка общества; брак — юридически оформленный союз. Функции: воспитание, поддержка.</w:t>
      </w:r>
    </w:p>
    <w:p w:rsidR="009716F0" w:rsidRDefault="009716F0" w:rsidP="009716F0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5"/>
          <w:rFonts w:ascii="Segoe UI" w:hAnsi="Segoe UI" w:cs="Segoe UI"/>
          <w:color w:val="F8FAFF"/>
        </w:rPr>
        <w:t>Демократия, ее основные ценности и признаки.</w:t>
      </w:r>
      <w:r>
        <w:rPr>
          <w:rFonts w:ascii="Segoe UI" w:hAnsi="Segoe UI" w:cs="Segoe UI"/>
          <w:color w:val="F8FAFF"/>
        </w:rPr>
        <w:br/>
        <w:t>Народовластие, выборность, права человека, разделение властей, плюрализм.</w:t>
      </w:r>
    </w:p>
    <w:p w:rsidR="00D72988" w:rsidRDefault="00D72988"/>
    <w:sectPr w:rsidR="00D72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361C"/>
    <w:multiLevelType w:val="hybridMultilevel"/>
    <w:tmpl w:val="426690DE"/>
    <w:lvl w:ilvl="0" w:tplc="8A6CF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7928"/>
    <w:multiLevelType w:val="multilevel"/>
    <w:tmpl w:val="69E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A8"/>
    <w:rsid w:val="00581CF8"/>
    <w:rsid w:val="009716F0"/>
    <w:rsid w:val="00D72988"/>
    <w:rsid w:val="00F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E39E"/>
  <w15:docId w15:val="{C2B4852C-0DC2-4F84-A85E-FFEDFF4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CF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Bullet List,FooterText,numbered,Paragraphe de liste1,lp1,Use Case List Paragraph,Маркер,ТЗ список,Абзац списка литеральный,Bulletr List Paragraph,1 Абзац списка,Обычный-1,Цветной список - Акцент 11,ПС - Нумерованный"/>
    <w:basedOn w:val="a"/>
    <w:link w:val="a4"/>
    <w:uiPriority w:val="99"/>
    <w:qFormat/>
    <w:rsid w:val="00581CF8"/>
    <w:pPr>
      <w:ind w:left="720"/>
      <w:contextualSpacing/>
    </w:pPr>
  </w:style>
  <w:style w:type="character" w:customStyle="1" w:styleId="a4">
    <w:name w:val="Абзац списка Знак"/>
    <w:aliases w:val="Содержание. 2 уровень Знак,Bullet List Знак,FooterText Знак,numbered Знак,Paragraphe de liste1 Знак,lp1 Знак,Use Case List Paragraph Знак,Маркер Знак,ТЗ список Знак,Абзац списка литеральный Знак,Bulletr List Paragraph Знак"/>
    <w:link w:val="a3"/>
    <w:uiPriority w:val="99"/>
    <w:qFormat/>
    <w:locked/>
    <w:rsid w:val="00581CF8"/>
    <w:rPr>
      <w:rFonts w:ascii="Calibri" w:eastAsia="Times New Roman" w:hAnsi="Calibri" w:cs="Times New Roman"/>
      <w:lang w:eastAsia="ru-RU"/>
    </w:rPr>
  </w:style>
  <w:style w:type="paragraph" w:customStyle="1" w:styleId="ds-markdown-paragraph">
    <w:name w:val="ds-markdown-paragraph"/>
    <w:basedOn w:val="a"/>
    <w:rsid w:val="009716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97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Артем</cp:lastModifiedBy>
  <cp:revision>7</cp:revision>
  <dcterms:created xsi:type="dcterms:W3CDTF">2024-11-04T08:15:00Z</dcterms:created>
  <dcterms:modified xsi:type="dcterms:W3CDTF">2025-06-10T05:50:00Z</dcterms:modified>
</cp:coreProperties>
</file>