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t>22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t>TEAM-HT-2026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Heritage Treasures: An In-Depth Analysis of UNESCO World Heritage Sites in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Data Collection &amp; Extraction</w:t>
            </w:r>
          </w:p>
        </w:tc>
        <w:tc>
          <w:tcPr>
            <w:tcW w:type="dxa" w:w="1516"/>
          </w:tcPr>
          <w:p>
            <w:r>
              <w:t>USN-1</w:t>
            </w:r>
          </w:p>
        </w:tc>
        <w:tc>
          <w:tcPr>
            <w:tcW w:type="dxa" w:w="4492"/>
          </w:tcPr>
          <w:p>
            <w:r>
              <w:t>As a developer, I can gather the UNESCO World Heritage Sites (2019) dataset.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Devendra Reddy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1516"/>
          </w:tcPr>
          <w:p>
            <w:r>
              <w:t>USN-2</w:t>
            </w:r>
          </w:p>
        </w:tc>
        <w:tc>
          <w:tcPr>
            <w:tcW w:type="dxa" w:w="4492"/>
          </w:tcPr>
          <w:p>
            <w:r>
              <w:t>As a developer, I can connect/load the dataset into Tableau.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Devendra Reddy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Data Preparation</w:t>
            </w:r>
          </w:p>
        </w:tc>
        <w:tc>
          <w:tcPr>
            <w:tcW w:type="dxa" w:w="1516"/>
          </w:tcPr>
          <w:p>
            <w:r>
              <w:t>USN-3</w:t>
            </w:r>
          </w:p>
        </w:tc>
        <w:tc>
          <w:tcPr>
            <w:tcW w:type="dxa" w:w="4492"/>
          </w:tcPr>
          <w:p>
            <w:r>
              <w:t>As a developer, I can handle missing/null values in the dataset.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DHARA MAHITHA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1516"/>
          </w:tcPr>
          <w:p>
            <w:r>
              <w:t>USN-4</w:t>
            </w:r>
          </w:p>
        </w:tc>
        <w:tc>
          <w:tcPr>
            <w:tcW w:type="dxa" w:w="4492"/>
          </w:tcPr>
          <w:p>
            <w:r>
              <w:t>As a developer, I can create calculated fields (Danger Flag, Years Since Inscription, Region Rank).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DHARA MAHITHA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1516"/>
          </w:tcPr>
          <w:p>
            <w:r>
              <w:t>USN-5</w:t>
            </w:r>
          </w:p>
        </w:tc>
        <w:tc>
          <w:tcPr>
            <w:tcW w:type="dxa" w:w="4492"/>
          </w:tcPr>
          <w:p>
            <w:r>
              <w:t>As a developer, I can fix inconsistencies in Country/Region naming across the dataset.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DHARA MAHITHA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Data Visualization</w:t>
            </w:r>
          </w:p>
        </w:tc>
        <w:tc>
          <w:tcPr>
            <w:tcW w:type="dxa" w:w="1516"/>
          </w:tcPr>
          <w:p>
            <w:r>
              <w:t>USN-6</w:t>
            </w:r>
          </w:p>
        </w:tc>
        <w:tc>
          <w:tcPr>
            <w:tcW w:type="dxa" w:w="4492"/>
          </w:tcPr>
          <w:p>
            <w:r>
              <w:t>As an analyst, I can view a treemap of heritage sites by country.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Devendra Reddy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1516"/>
          </w:tcPr>
          <w:p>
            <w:r>
              <w:t>USN-7</w:t>
            </w:r>
          </w:p>
        </w:tc>
        <w:tc>
          <w:tcPr>
            <w:tcW w:type="dxa" w:w="4492"/>
          </w:tcPr>
          <w:p>
            <w:r>
              <w:t>As an analyst, I can view a pie chart of sites In Danger vs Not in Danger.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DHARA MAHITHA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1516"/>
          </w:tcPr>
          <w:p>
            <w:r>
              <w:t>USN-8</w:t>
            </w:r>
          </w:p>
        </w:tc>
        <w:tc>
          <w:tcPr>
            <w:tcW w:type="dxa" w:w="4492"/>
          </w:tcPr>
          <w:p>
            <w:r>
              <w:t>As an analyst, I can view a line chart of regional inscription trends over time.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Devendra Reddy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1516"/>
          </w:tcPr>
          <w:p>
            <w:r>
              <w:t>USN-9</w:t>
            </w:r>
          </w:p>
        </w:tc>
        <w:tc>
          <w:tcPr>
            <w:tcW w:type="dxa" w:w="4492"/>
          </w:tcPr>
          <w:p>
            <w:r>
              <w:t>As a user, I can filter the visualizations by Region, Category and Year range.</w:t>
            </w:r>
          </w:p>
        </w:tc>
        <w:tc>
          <w:tcPr>
            <w:tcW w:type="dxa" w:w="1538"/>
          </w:tcPr>
          <w:p>
            <w:r>
              <w:t>4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DHARA MAHITHA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Dashboard</w:t>
            </w:r>
          </w:p>
        </w:tc>
        <w:tc>
          <w:tcPr>
            <w:tcW w:type="dxa" w:w="1516"/>
          </w:tcPr>
          <w:p>
            <w:r>
              <w:t>USN-10</w:t>
            </w:r>
          </w:p>
        </w:tc>
        <w:tc>
          <w:tcPr>
            <w:tcW w:type="dxa" w:w="4492"/>
          </w:tcPr>
          <w:p>
            <w:r>
              <w:t>As a user, I can view all three visualizations combined in one responsive dashboard.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Devendra Reddy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Story</w:t>
            </w:r>
          </w:p>
        </w:tc>
        <w:tc>
          <w:tcPr>
            <w:tcW w:type="dxa" w:w="1516"/>
          </w:tcPr>
          <w:p>
            <w:r>
              <w:t>USN-11</w:t>
            </w:r>
          </w:p>
        </w:tc>
        <w:tc>
          <w:tcPr>
            <w:tcW w:type="dxa" w:w="4492"/>
          </w:tcPr>
          <w:p>
            <w:r>
              <w:t>As a user, I can navigate a guided story that walks me through the dashboard's key insights.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DHARA MAHITHA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c>
          <w:tcPr>
            <w:tcW w:type="dxa" w:w="2015"/>
          </w:tcPr>
          <w:p>
            <w:r>
              <w:t>Sprint-1</w:t>
            </w:r>
          </w:p>
        </w:tc>
        <w:tc>
          <w:tcPr>
            <w:tcW w:type="dxa" w:w="1737"/>
          </w:tcPr>
          <w:p>
            <w:r>
              <w:t>12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20 Jul 2026</w:t>
            </w:r>
          </w:p>
        </w:tc>
        <w:tc>
          <w:tcPr>
            <w:tcW w:type="dxa" w:w="2355"/>
          </w:tcPr>
          <w:p>
            <w:r>
              <w:t>25 Jul 2026</w:t>
            </w:r>
          </w:p>
        </w:tc>
        <w:tc>
          <w:tcPr>
            <w:tcW w:type="dxa" w:w="2080"/>
          </w:tcPr>
          <w:p>
            <w:r>
              <w:t>12</w:t>
            </w:r>
          </w:p>
        </w:tc>
        <w:tc>
          <w:tcPr>
            <w:tcW w:type="dxa" w:w="2714"/>
          </w:tcPr>
          <w:p>
            <w:r>
              <w:t>25 Jul 2026</w:t>
            </w:r>
          </w:p>
        </w:tc>
      </w:tr>
      <w:tr>
        <w:tc>
          <w:tcPr>
            <w:tcW w:type="dxa" w:w="2015"/>
          </w:tcPr>
          <w:p>
            <w:r>
              <w:t>Sprint-2</w:t>
            </w:r>
          </w:p>
        </w:tc>
        <w:tc>
          <w:tcPr>
            <w:tcW w:type="dxa" w:w="1737"/>
          </w:tcPr>
          <w:p>
            <w:r>
              <w:t>20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27 Jul 2026</w:t>
            </w:r>
          </w:p>
        </w:tc>
        <w:tc>
          <w:tcPr>
            <w:tcW w:type="dxa" w:w="2355"/>
          </w:tcPr>
          <w:p>
            <w:r>
              <w:t>01 Aug 2026</w:t>
            </w:r>
          </w:p>
        </w:tc>
        <w:tc>
          <w:tcPr>
            <w:tcW w:type="dxa" w:w="2080"/>
          </w:tcPr>
          <w:p>
            <w:r/>
          </w:p>
        </w:tc>
        <w:tc>
          <w:tcPr>
            <w:tcW w:type="dxa" w:w="2714"/>
          </w:tcPr>
          <w:p>
            <w:r/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p/>
    <w:p>
      <w:r>
        <w:rPr>
          <w:b/>
          <w:sz w:val="26"/>
        </w:rPr>
        <w:t>Our Velocity Calculation – Heritage Treasures Project</w:t>
      </w:r>
    </w:p>
    <w:p>
      <w:r>
        <w:t>Sprint-1 Story Points = 2 + 1 + 3 + 3 + 3 = 12</w:t>
        <w:br/>
        <w:t>Sprint-2 Story Points = 2 + 2 + 2 + 4 + 5 + 5 = 20</w:t>
        <w:br/>
        <w:t>Total Story Points = 12 + 20 = 32</w:t>
        <w:br/>
        <w:t>Number of Sprints = 2</w:t>
        <w:br/>
        <w:t>Velocity = Total Story Points / Number of Sprints = 32 / 2 = 16 Story Points per Sprint</w:t>
      </w:r>
    </w:p>
    <w:p>
      <w:r>
        <w:rPr>
          <w:b/>
          <w:sz w:val="24"/>
        </w:rPr>
        <w:t>Our Burndown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84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ha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9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