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Project: Heritage Treasures: An In-Depth Analysis of UNESCO World Heritage Sites (2019)</w:t>
      </w:r>
    </w:p>
    <w:p>
      <w:r>
        <w:t>Student: Dhara Mahitha</w:t>
        <w:br/>
        <w:t>Roll No: R210945</w:t>
        <w:br/>
        <w:t>College: RGUKT RK Valley</w:t>
      </w:r>
    </w:p>
    <w:p>
      <w:pPr>
        <w:pStyle w:val="Heading2"/>
      </w:pPr>
      <w:r>
        <w:t>Introduction</w:t>
      </w:r>
    </w:p>
    <w:p>
      <w:r>
        <w:t>UNESCO heritage analysis using Tableau and Flask.</w:t>
      </w:r>
    </w:p>
    <w:p>
      <w:pPr>
        <w:pStyle w:val="Heading2"/>
      </w:pPr>
      <w:r>
        <w:t>Purpose</w:t>
      </w:r>
    </w:p>
    <w:p>
      <w:r>
        <w:t>Analyze and visualize UNESCO World Heritage Sites.</w:t>
      </w:r>
    </w:p>
    <w:p>
      <w:pPr>
        <w:pStyle w:val="Heading2"/>
      </w:pPr>
      <w:r>
        <w:t>Scope</w:t>
      </w:r>
    </w:p>
    <w:p>
      <w:r>
        <w:t>Country, category and year-wise analysis.</w:t>
      </w:r>
    </w:p>
    <w:p>
      <w:pPr>
        <w:pStyle w:val="Heading2"/>
      </w:pPr>
      <w:r>
        <w:t>Functional Requirements</w:t>
      </w:r>
    </w:p>
    <w:p>
      <w:r>
        <w:t>Import CSV, filters, dashboard, reports.</w:t>
      </w:r>
    </w:p>
    <w:p>
      <w:pPr>
        <w:pStyle w:val="Heading2"/>
      </w:pPr>
      <w:r>
        <w:t>Non-Functional Requirements</w:t>
      </w:r>
    </w:p>
    <w:p>
      <w:r>
        <w:t>Performance, usability, reliability.</w:t>
      </w:r>
    </w:p>
    <w:p>
      <w:pPr>
        <w:pStyle w:val="Heading2"/>
      </w:pPr>
      <w:r>
        <w:t>Software</w:t>
      </w:r>
    </w:p>
    <w:p>
      <w:r>
        <w:t>Python, Flask, Tableau Public, HTML, CSS, GitHub.</w:t>
      </w:r>
    </w:p>
    <w:p>
      <w:pPr>
        <w:pStyle w:val="Heading2"/>
      </w:pPr>
      <w:r>
        <w:t>Conclusion</w:t>
      </w:r>
    </w:p>
    <w:p>
      <w:r>
        <w:t>Defines project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