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22 July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TEAM-HT-2026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Heritage Treasures: An In-Depth Analysis of UNESCO World Heritage Sites in Tableau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Heritage Treasures: An In-Depth Analysis of UNESCO World Heritage Sites in Tableau</w:t>
      </w:r>
    </w:p>
    <w:p w14:paraId="3615B145" w14:textId="77777777" w:rsidR="00C415A7" w:rsidRDefault="00C415A7" w:rsidP="00C415A7">
      <w:r>
        <w:t>Project Description: An interactive Tableau dashboard and story that visualizes the distribution, danger status, and regional inscription trends of UNESCO World Heritage Sites (2019 dataset), embedded into a Flask web application.</w:t>
      </w:r>
    </w:p>
    <w:p w14:paraId="793E7356" w14:textId="77777777" w:rsidR="00C415A7" w:rsidRDefault="00C415A7" w:rsidP="00C415A7">
      <w:r>
        <w:t>Project Version: v1.0</w:t>
      </w:r>
    </w:p>
    <w:p w14:paraId="6BDBB130" w14:textId="77777777" w:rsidR="00C415A7" w:rsidRDefault="00C415A7" w:rsidP="00C415A7">
      <w:r>
        <w:t>Testing Period: 20 July 2026 to 22 July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Country-wise treemap, Sites-in-Danger pie chart, Regional Inscription Trend line chart, combined dashboard with Region/Category/Year filters, guided story navigation, and the Flask-embedded dashboard/story view.</w:t>
      </w:r>
    </w:p>
    <w:p w14:paraId="79B41BD5" w14:textId="77777777" w:rsidR="00C415A7" w:rsidRDefault="00C415A7" w:rsidP="00C415A7">
      <w:r>
        <w:t>USN-1 to USN-11 (data collection, data preparation, the three core visualizations, dashboard filters, and story navigation) as defined in the Project Planning Phase.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Flask app (local: http://127.0.0.1:5000) embedding the Tableau Public/Server dashboard and story</w:t>
      </w:r>
    </w:p>
    <w:p w14:paraId="2852D56D" w14:textId="77777777" w:rsidR="00C415A7" w:rsidRDefault="00C415A7" w:rsidP="00C415A7">
      <w:r>
        <w:t>Credentials (if required): Not required – dashboard/story is publicly viewable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>
        <w:tc>
          <w:tcPr>
            <w:tcW w:type="dxa" w:w="1285"/>
          </w:tcPr>
          <w:p>
            <w:r>
              <w:t>TC-001</w:t>
            </w:r>
          </w:p>
        </w:tc>
        <w:tc>
          <w:tcPr>
            <w:tcW w:type="dxa" w:w="1285"/>
          </w:tcPr>
          <w:p>
            <w:r>
              <w:t>Country treemap displays correct site counts</w:t>
            </w:r>
          </w:p>
        </w:tc>
        <w:tc>
          <w:tcPr>
            <w:tcW w:type="dxa" w:w="2245"/>
          </w:tcPr>
          <w:p>
            <w:r>
              <w:t>1. Open dashboard</w:t>
              <w:br/>
              <w:t>2. View treemap</w:t>
              <w:br/>
              <w:t>3. Compare block sizes against dataset counts</w:t>
            </w:r>
          </w:p>
        </w:tc>
        <w:tc>
          <w:tcPr>
            <w:tcW w:type="dxa" w:w="1276"/>
          </w:tcPr>
          <w:p>
            <w:r>
              <w:t>Treemap block sizes match the number of sites per country in the dataset</w:t>
            </w:r>
          </w:p>
        </w:tc>
        <w:tc>
          <w:tcPr>
            <w:tcW w:type="dxa" w:w="1275"/>
          </w:tcPr>
          <w:p>
            <w:r>
              <w:t>Treemap rendered with accurate proportional sizing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Danger pie chart reflects correct proportions</w:t>
            </w:r>
          </w:p>
        </w:tc>
        <w:tc>
          <w:tcPr>
            <w:tcW w:type="dxa" w:w="2245"/>
          </w:tcPr>
          <w:p>
            <w:r>
              <w:t>1. Open dashboard</w:t>
              <w:br/>
              <w:t>2. View pie chart</w:t>
              <w:br/>
              <w:t>3. Cross-check with Danger field totals</w:t>
            </w:r>
          </w:p>
        </w:tc>
        <w:tc>
          <w:tcPr>
            <w:tcW w:type="dxa" w:w="1276"/>
          </w:tcPr>
          <w:p>
            <w:r>
              <w:t>Pie chart shows correct % split of In Danger vs Not in Danger</w:t>
            </w:r>
          </w:p>
        </w:tc>
        <w:tc>
          <w:tcPr>
            <w:tcW w:type="dxa" w:w="1275"/>
          </w:tcPr>
          <w:p>
            <w:r>
              <w:t>Matched dataset totals exactly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Regional trend line updates with Year filter</w:t>
            </w:r>
          </w:p>
        </w:tc>
        <w:tc>
          <w:tcPr>
            <w:tcW w:type="dxa" w:w="2245"/>
          </w:tcPr>
          <w:p>
            <w:r>
              <w:t>1. Open dashboard</w:t>
              <w:br/>
              <w:t>2. Apply Year range filter</w:t>
              <w:br/>
              <w:t>3. Observe line chart</w:t>
            </w:r>
          </w:p>
        </w:tc>
        <w:tc>
          <w:tcPr>
            <w:tcW w:type="dxa" w:w="1276"/>
          </w:tcPr>
          <w:p>
            <w:r>
              <w:t>Line chart recalculates and redraws for the selected year range</w:t>
            </w:r>
          </w:p>
        </w:tc>
        <w:tc>
          <w:tcPr>
            <w:tcW w:type="dxa" w:w="1275"/>
          </w:tcPr>
          <w:p>
            <w:r>
              <w:t>Chart updated correctly within 2 seconds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Filters cross-affect all three visualizations</w:t>
            </w:r>
          </w:p>
        </w:tc>
        <w:tc>
          <w:tcPr>
            <w:tcW w:type="dxa" w:w="2245"/>
          </w:tcPr>
          <w:p>
            <w:r>
              <w:t>1. Select a Region filter</w:t>
              <w:br/>
              <w:t>2. Observe treemap, pie chart, and line chart</w:t>
            </w:r>
          </w:p>
        </w:tc>
        <w:tc>
          <w:tcPr>
            <w:tcW w:type="dxa" w:w="1276"/>
          </w:tcPr>
          <w:p>
            <w:r>
              <w:t>All three visualizations update simultaneously</w:t>
            </w:r>
          </w:p>
        </w:tc>
        <w:tc>
          <w:tcPr>
            <w:tcW w:type="dxa" w:w="1275"/>
          </w:tcPr>
          <w:p>
            <w:r>
              <w:t>All charts updated 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Story navigation moves through all scenes in order</w:t>
            </w:r>
          </w:p>
        </w:tc>
        <w:tc>
          <w:tcPr>
            <w:tcW w:type="dxa" w:w="2245"/>
          </w:tcPr>
          <w:p>
            <w:r>
              <w:t>1. Open story</w:t>
              <w:br/>
              <w:t>2. Click Next through each scene</w:t>
            </w:r>
          </w:p>
        </w:tc>
        <w:tc>
          <w:tcPr>
            <w:tcW w:type="dxa" w:w="1276"/>
          </w:tcPr>
          <w:p>
            <w:r>
              <w:t>Story moves Overview → At-Risk Sites → Regional Trends → Takeaways in order</w:t>
            </w:r>
          </w:p>
        </w:tc>
        <w:tc>
          <w:tcPr>
            <w:tcW w:type="dxa" w:w="1275"/>
          </w:tcPr>
          <w:p>
            <w:r>
              <w:t>Navigation worked 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Dashboard renders correctly inside Flask app</w:t>
            </w:r>
          </w:p>
        </w:tc>
        <w:tc>
          <w:tcPr>
            <w:tcW w:type="dxa" w:w="2245"/>
          </w:tcPr>
          <w:p>
            <w:r>
              <w:t>1. Launch Flask app</w:t>
              <w:br/>
              <w:t>2. Navigate to the embed page</w:t>
            </w:r>
          </w:p>
        </w:tc>
        <w:tc>
          <w:tcPr>
            <w:tcW w:type="dxa" w:w="1276"/>
          </w:tcPr>
          <w:p>
            <w:r>
              <w:t>Tableau dashboard/story loads inside the Flask page without errors</w:t>
            </w:r>
          </w:p>
        </w:tc>
        <w:tc>
          <w:tcPr>
            <w:tcW w:type="dxa" w:w="1275"/>
          </w:tcPr>
          <w:p>
            <w:r>
              <w:t>Loaded successfully, minor delay on first load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>
        <w:tc>
          <w:tcPr>
            <w:tcW w:type="dxa" w:w="1129"/>
          </w:tcPr>
          <w:p>
            <w:r>
              <w:t>BG-001</w:t>
            </w:r>
          </w:p>
        </w:tc>
        <w:tc>
          <w:tcPr>
            <w:tcW w:type="dxa" w:w="1441"/>
          </w:tcPr>
          <w:p>
            <w:r>
              <w:t>Tableau embed occasionally shows a loading spinner beyond 5 seconds on first page load</w:t>
            </w:r>
          </w:p>
        </w:tc>
        <w:tc>
          <w:tcPr>
            <w:tcW w:type="dxa" w:w="2245"/>
          </w:tcPr>
          <w:p>
            <w:r>
              <w:t>1. Open Flask app</w:t>
              <w:br/>
              <w:t>2. Navigate to dashboard page</w:t>
              <w:br/>
              <w:t>3. Observe load time</w:t>
            </w:r>
          </w:p>
        </w:tc>
        <w:tc>
          <w:tcPr>
            <w:tcW w:type="dxa" w:w="1276"/>
          </w:tcPr>
          <w:p>
            <w:r>
              <w:t>Low</w:t>
            </w:r>
          </w:p>
        </w:tc>
        <w:tc>
          <w:tcPr>
            <w:tcW w:type="dxa" w:w="1134"/>
          </w:tcPr>
          <w:p>
            <w:r>
              <w:t>Open</w:t>
            </w:r>
          </w:p>
        </w:tc>
        <w:tc>
          <w:tcPr>
            <w:tcW w:type="dxa" w:w="1417"/>
          </w:tcPr>
          <w:p>
            <w:r>
              <w:t>Consider caching the Tableau JS API script or adding a loading indicator</w:t>
            </w:r>
          </w:p>
        </w:tc>
      </w:tr>
      <w:tr>
        <w:tc>
          <w:tcPr>
            <w:tcW w:type="dxa" w:w="1129"/>
          </w:tcPr>
          <w:p>
            <w:r>
              <w:t>BG-002</w:t>
            </w:r>
          </w:p>
        </w:tc>
        <w:tc>
          <w:tcPr>
            <w:tcW w:type="dxa" w:w="1441"/>
          </w:tcPr>
          <w:p>
            <w:r>
              <w:t>Story caption text overflows on very small browser widths</w:t>
            </w:r>
          </w:p>
        </w:tc>
        <w:tc>
          <w:tcPr>
            <w:tcW w:type="dxa" w:w="2245"/>
          </w:tcPr>
          <w:p>
            <w:r>
              <w:t>1. Resize browser to mobile width</w:t>
              <w:br/>
              <w:t>2. Open story</w:t>
              <w:br/>
              <w:t>3. View captions</w:t>
            </w:r>
          </w:p>
        </w:tc>
        <w:tc>
          <w:tcPr>
            <w:tcW w:type="dxa" w:w="1276"/>
          </w:tcPr>
          <w:p>
            <w:r>
              <w:t>Low</w:t>
            </w:r>
          </w:p>
        </w:tc>
        <w:tc>
          <w:tcPr>
            <w:tcW w:type="dxa" w:w="1134"/>
          </w:tcPr>
          <w:p>
            <w:r>
              <w:t>In Progress</w:t>
            </w:r>
          </w:p>
        </w:tc>
        <w:tc>
          <w:tcPr>
            <w:tcW w:type="dxa" w:w="1417"/>
          </w:tcPr>
          <w:p>
            <w:r>
              <w:t>Add responsive text wrapping / smaller font for narrow viewports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Devendra Reddy</w:t>
      </w:r>
    </w:p>
    <w:p w14:paraId="3AA69D71" w14:textId="77777777" w:rsidR="00C415A7" w:rsidRDefault="00C415A7" w:rsidP="00C415A7">
      <w:r>
        <w:t>Date: 22 July 2026</w:t>
      </w:r>
    </w:p>
    <w:p w14:paraId="24F2C887" w14:textId="77777777" w:rsidR="00C415A7" w:rsidRDefault="00C415A7" w:rsidP="00C415A7">
      <w:r>
        <w:t>Signature: Devendra Reddy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