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Maestro — adjunto_juan</w:t>
      </w:r>
    </w:p>
    <w:p>
      <w:r>
        <w:t>Cuerpo completo leído de adjunto_juan.docx. No pude verificar la paginación exacta ni la tabla de contenido con LibreOffice (no está en este runtime).</w:t>
      </w:r>
    </w:p>
    <w:p>
      <w:r>
        <w:t>Índice (títulos detectados):</w:t>
      </w:r>
    </w:p>
    <w:p>
      <w:pPr>
        <w:pStyle w:val="ListBullet"/>
      </w:pPr>
      <w:r>
        <w:t>1. Informe de prueba AMP</w:t>
      </w:r>
    </w:p>
    <w:p>
      <w:pPr>
        <w:pStyle w:val="ListBullet"/>
      </w:pPr>
      <w:r>
        <w:t>2. Objetivos</w:t>
      </w:r>
    </w:p>
    <w:p>
      <w:pPr>
        <w:pStyle w:val="ListBullet"/>
      </w:pPr>
      <w:r>
        <w:t>2. Notas</w:t>
      </w:r>
    </w:p>
    <w:p/>
    <w:p>
      <w:r>
        <w:t>Informe de prueba AMP</w:t>
      </w:r>
    </w:p>
    <w:p>
      <w:r>
        <w:t>Este es el cuerpo completo del documento de Juan. Describe el plan de trabajo de la semana y los acuerdos del equipo.</w:t>
      </w:r>
    </w:p>
    <w:p>
      <w:r>
        <w:t>Objetivos</w:t>
      </w:r>
    </w:p>
    <w:p>
      <w:r>
        <w:t>Cerrar el maestro y el resumen sin depender de LibreOffice. Publicar enlaces reales para el centro de mando.</w:t>
      </w:r>
    </w:p>
    <w:p>
      <w:r>
        <w:t>Notas</w:t>
      </w:r>
    </w:p>
    <w:p>
      <w:r>
        <w:t>La paginación exacta es opcional cuando no hay soffice.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