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F1E5" w14:textId="2BC579AC" w:rsidR="001A4B2D" w:rsidRDefault="001A4B2D" w:rsidP="00524844">
      <w:pPr>
        <w:shd w:val="clear" w:color="auto" w:fill="FFFFFF"/>
        <w:spacing w:after="0" w:line="240" w:lineRule="auto"/>
        <w:textAlignment w:val="baseline"/>
        <w:rPr>
          <w:i/>
          <w:iCs/>
          <w:sz w:val="24"/>
          <w:szCs w:val="24"/>
        </w:rPr>
      </w:pPr>
    </w:p>
    <w:p w14:paraId="6A552BF8" w14:textId="33DF6B6D" w:rsidR="00F828D5" w:rsidRDefault="00F828D5" w:rsidP="00F828D5">
      <w:pPr>
        <w:pStyle w:val="Sinespaciado"/>
        <w:jc w:val="center"/>
        <w:rPr>
          <w:b/>
          <w:sz w:val="24"/>
          <w:szCs w:val="24"/>
        </w:rPr>
      </w:pPr>
      <w:r w:rsidRPr="007D4E09">
        <w:rPr>
          <w:b/>
          <w:sz w:val="24"/>
          <w:szCs w:val="24"/>
        </w:rPr>
        <w:t>MODALIDAD</w:t>
      </w:r>
      <w:r>
        <w:rPr>
          <w:b/>
          <w:sz w:val="24"/>
          <w:szCs w:val="24"/>
        </w:rPr>
        <w:t xml:space="preserve"> ARTÍCULO CIENTÍFICO</w:t>
      </w:r>
      <w:r w:rsidR="0002006D">
        <w:rPr>
          <w:b/>
          <w:sz w:val="24"/>
          <w:szCs w:val="24"/>
        </w:rPr>
        <w:t xml:space="preserve"> o CAPÍTULO DE LIBRO</w:t>
      </w:r>
    </w:p>
    <w:p w14:paraId="6084C613" w14:textId="213F2C60" w:rsidR="00F828D5" w:rsidRPr="007D4E09" w:rsidRDefault="00F828D5" w:rsidP="00F828D5">
      <w:pPr>
        <w:pStyle w:val="Sinespaciado"/>
        <w:jc w:val="center"/>
        <w:rPr>
          <w:b/>
          <w:sz w:val="24"/>
          <w:szCs w:val="24"/>
        </w:rPr>
      </w:pPr>
      <w:r w:rsidRPr="00350E91">
        <w:rPr>
          <w:b/>
          <w:sz w:val="24"/>
          <w:szCs w:val="24"/>
        </w:rPr>
        <w:t xml:space="preserve">RÚBRICA PARA CALIFICACIÓN </w:t>
      </w:r>
      <w:r w:rsidRPr="0002006D">
        <w:rPr>
          <w:b/>
          <w:sz w:val="24"/>
          <w:szCs w:val="24"/>
          <w:u w:val="single"/>
        </w:rPr>
        <w:t>TRABAJO ORAL</w:t>
      </w:r>
      <w:r>
        <w:rPr>
          <w:b/>
          <w:sz w:val="24"/>
          <w:szCs w:val="24"/>
        </w:rPr>
        <w:t xml:space="preserve"> – PUBLICADO </w:t>
      </w:r>
      <w:r w:rsidR="008B4D89">
        <w:rPr>
          <w:b/>
          <w:sz w:val="24"/>
          <w:szCs w:val="24"/>
        </w:rPr>
        <w:t>Y</w:t>
      </w:r>
      <w:r>
        <w:rPr>
          <w:b/>
          <w:sz w:val="24"/>
          <w:szCs w:val="24"/>
        </w:rPr>
        <w:t xml:space="preserve"> NO PUBLICADO</w:t>
      </w:r>
    </w:p>
    <w:p w14:paraId="19556D1B" w14:textId="77777777" w:rsidR="00F828D5" w:rsidRPr="00F828D5" w:rsidRDefault="00F828D5" w:rsidP="00524844">
      <w:pPr>
        <w:shd w:val="clear" w:color="auto" w:fill="FFFFFF"/>
        <w:spacing w:after="0" w:line="240" w:lineRule="auto"/>
        <w:textAlignment w:val="baseline"/>
        <w:rPr>
          <w:i/>
          <w:iCs/>
          <w:sz w:val="24"/>
          <w:szCs w:val="24"/>
          <w:lang w:val="es-EC"/>
        </w:rPr>
      </w:pPr>
    </w:p>
    <w:p w14:paraId="04DF83D7" w14:textId="77777777" w:rsidR="00F828D5" w:rsidRDefault="00F828D5" w:rsidP="00F828D5">
      <w:pPr>
        <w:pStyle w:val="Sinespaciado"/>
      </w:pPr>
      <w:r w:rsidRPr="007D4E09">
        <w:rPr>
          <w:b/>
        </w:rPr>
        <w:t>NOMBRE DEL/LA ESTUDIANTE:</w:t>
      </w:r>
      <w:r w:rsidRPr="006832D8">
        <w:t xml:space="preserve"> </w:t>
      </w:r>
      <w:r>
        <w:tab/>
      </w:r>
      <w:r>
        <w:tab/>
        <w:t xml:space="preserve">………………………………………………………………………………………………    </w:t>
      </w:r>
      <w:r w:rsidRPr="00664FE7">
        <w:rPr>
          <w:b/>
          <w:bCs/>
        </w:rPr>
        <w:t>C.C:</w:t>
      </w:r>
      <w:r>
        <w:t xml:space="preserve"> …………………………………</w:t>
      </w:r>
      <w:r>
        <w:tab/>
        <w:t xml:space="preserve">                                                                                </w:t>
      </w:r>
    </w:p>
    <w:p w14:paraId="0DD188CE" w14:textId="77777777" w:rsidR="00F828D5" w:rsidRDefault="00F828D5" w:rsidP="00F828D5">
      <w:pPr>
        <w:pStyle w:val="Sinespaciado"/>
      </w:pPr>
      <w:r w:rsidRPr="007D4E09">
        <w:rPr>
          <w:b/>
        </w:rPr>
        <w:t>TUTOR: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………………………………………………………………………………………………</w:t>
      </w:r>
    </w:p>
    <w:p w14:paraId="3A79F511" w14:textId="5DF4A54F" w:rsidR="00F828D5" w:rsidRDefault="00F828D5" w:rsidP="00F828D5">
      <w:pPr>
        <w:pStyle w:val="Sinespaciado"/>
      </w:pPr>
      <w:r w:rsidRPr="007D4E09">
        <w:rPr>
          <w:b/>
        </w:rPr>
        <w:t>FECHA: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  <w:t xml:space="preserve">…………………………….. </w:t>
      </w:r>
      <w:r w:rsidRPr="00350E91">
        <w:t>del 20</w:t>
      </w:r>
      <w:r w:rsidR="008B4D89">
        <w:t>___</w:t>
      </w:r>
      <w:r w:rsidRPr="00350E91">
        <w:tab/>
      </w:r>
      <w:r w:rsidRPr="00350E91">
        <w:tab/>
      </w:r>
      <w:r>
        <w:tab/>
      </w:r>
      <w:r>
        <w:tab/>
      </w:r>
      <w:r>
        <w:tab/>
      </w:r>
      <w:r w:rsidRPr="00664FE7">
        <w:rPr>
          <w:b/>
          <w:bCs/>
        </w:rPr>
        <w:t>HORA:</w:t>
      </w:r>
      <w:r w:rsidRPr="00350E91">
        <w:t xml:space="preserve"> </w:t>
      </w:r>
      <w:r>
        <w:t>……………………………</w:t>
      </w:r>
    </w:p>
    <w:p w14:paraId="5E0C374B" w14:textId="77777777" w:rsidR="00192AE1" w:rsidRPr="00350E91" w:rsidRDefault="00192AE1" w:rsidP="00F828D5">
      <w:pPr>
        <w:pStyle w:val="Sinespaciado"/>
      </w:pPr>
    </w:p>
    <w:p w14:paraId="254A044B" w14:textId="6703008F" w:rsidR="00697498" w:rsidRPr="00F828D5" w:rsidRDefault="00F828D5" w:rsidP="00F828D5">
      <w:pPr>
        <w:pStyle w:val="Sinespaciado"/>
        <w:tabs>
          <w:tab w:val="left" w:pos="1246"/>
        </w:tabs>
        <w:ind w:left="4253" w:hanging="4253"/>
      </w:pPr>
      <w:r w:rsidRPr="00350E91">
        <w:rPr>
          <w:b/>
        </w:rPr>
        <w:t>NOMBRE DEL MIEMBRO DEL TRIBUNAL:</w:t>
      </w:r>
      <w:r w:rsidRPr="00350E91">
        <w:t xml:space="preserve"> </w:t>
      </w:r>
      <w:r w:rsidRPr="00350E91">
        <w:tab/>
      </w:r>
      <w:r>
        <w:t>………………………………………………………………………………………………</w:t>
      </w:r>
    </w:p>
    <w:tbl>
      <w:tblPr>
        <w:tblStyle w:val="Tablaconcuadrcula"/>
        <w:tblW w:w="15735" w:type="dxa"/>
        <w:tblInd w:w="-714" w:type="dxa"/>
        <w:tblLook w:val="04A0" w:firstRow="1" w:lastRow="0" w:firstColumn="1" w:lastColumn="0" w:noHBand="0" w:noVBand="1"/>
      </w:tblPr>
      <w:tblGrid>
        <w:gridCol w:w="2127"/>
        <w:gridCol w:w="850"/>
        <w:gridCol w:w="2268"/>
        <w:gridCol w:w="2410"/>
        <w:gridCol w:w="2410"/>
        <w:gridCol w:w="2551"/>
        <w:gridCol w:w="851"/>
        <w:gridCol w:w="2268"/>
      </w:tblGrid>
      <w:tr w:rsidR="001A4B2D" w:rsidRPr="001149DC" w14:paraId="06712669" w14:textId="77777777" w:rsidTr="00192AE1">
        <w:trPr>
          <w:tblHeader/>
        </w:trPr>
        <w:tc>
          <w:tcPr>
            <w:tcW w:w="2127" w:type="dxa"/>
            <w:vMerge w:val="restart"/>
            <w:shd w:val="clear" w:color="auto" w:fill="A8D08D" w:themeFill="accent6" w:themeFillTint="99"/>
            <w:vAlign w:val="center"/>
          </w:tcPr>
          <w:p w14:paraId="3D987D48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850" w:type="dxa"/>
            <w:vMerge w:val="restart"/>
            <w:shd w:val="clear" w:color="auto" w:fill="A8D08D" w:themeFill="accent6" w:themeFillTint="99"/>
            <w:vAlign w:val="center"/>
          </w:tcPr>
          <w:p w14:paraId="1E0B0CB3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9639" w:type="dxa"/>
            <w:gridSpan w:val="4"/>
            <w:shd w:val="clear" w:color="auto" w:fill="A8D08D" w:themeFill="accent6" w:themeFillTint="99"/>
            <w:vAlign w:val="center"/>
          </w:tcPr>
          <w:p w14:paraId="28F2E4D4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851" w:type="dxa"/>
            <w:vMerge w:val="restart"/>
            <w:shd w:val="clear" w:color="auto" w:fill="A8D08D" w:themeFill="accent6" w:themeFillTint="99"/>
            <w:vAlign w:val="center"/>
          </w:tcPr>
          <w:p w14:paraId="09415C88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2268" w:type="dxa"/>
            <w:vMerge w:val="restart"/>
            <w:shd w:val="clear" w:color="auto" w:fill="A8D08D" w:themeFill="accent6" w:themeFillTint="99"/>
            <w:vAlign w:val="center"/>
          </w:tcPr>
          <w:p w14:paraId="2B8773C5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1A4B2D" w:rsidRPr="001149DC" w14:paraId="59432CE1" w14:textId="77777777" w:rsidTr="00192AE1">
        <w:trPr>
          <w:tblHeader/>
        </w:trPr>
        <w:tc>
          <w:tcPr>
            <w:tcW w:w="2127" w:type="dxa"/>
            <w:vMerge/>
            <w:shd w:val="clear" w:color="auto" w:fill="E2EFD9" w:themeFill="accent6" w:themeFillTint="33"/>
            <w:vAlign w:val="center"/>
          </w:tcPr>
          <w:p w14:paraId="3DDB3574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14:paraId="1D9E7C88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8D08D" w:themeFill="accent6" w:themeFillTint="99"/>
            <w:vAlign w:val="center"/>
          </w:tcPr>
          <w:p w14:paraId="641C3BA1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2A28819B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410" w:type="dxa"/>
            <w:shd w:val="clear" w:color="auto" w:fill="A8D08D" w:themeFill="accent6" w:themeFillTint="99"/>
            <w:vAlign w:val="center"/>
          </w:tcPr>
          <w:p w14:paraId="6F00E349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101C4868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410" w:type="dxa"/>
            <w:shd w:val="clear" w:color="auto" w:fill="A8D08D" w:themeFill="accent6" w:themeFillTint="99"/>
            <w:vAlign w:val="center"/>
          </w:tcPr>
          <w:p w14:paraId="28126C04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65C68BB3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551" w:type="dxa"/>
            <w:shd w:val="clear" w:color="auto" w:fill="A8D08D" w:themeFill="accent6" w:themeFillTint="99"/>
            <w:vAlign w:val="center"/>
          </w:tcPr>
          <w:p w14:paraId="0CEA3F5A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118D13B3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851" w:type="dxa"/>
            <w:vMerge/>
            <w:shd w:val="clear" w:color="auto" w:fill="E2EFD9" w:themeFill="accent6" w:themeFillTint="33"/>
            <w:vAlign w:val="center"/>
          </w:tcPr>
          <w:p w14:paraId="6C396FC0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268" w:type="dxa"/>
            <w:vMerge/>
            <w:shd w:val="clear" w:color="auto" w:fill="E2EFD9" w:themeFill="accent6" w:themeFillTint="33"/>
            <w:vAlign w:val="center"/>
          </w:tcPr>
          <w:p w14:paraId="7280FBA7" w14:textId="77777777" w:rsidR="001A4B2D" w:rsidRPr="001149DC" w:rsidRDefault="001A4B2D" w:rsidP="0089260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1A4B2D" w:rsidRPr="001149DC" w14:paraId="19341400" w14:textId="77777777" w:rsidTr="00192AE1">
        <w:tc>
          <w:tcPr>
            <w:tcW w:w="2127" w:type="dxa"/>
            <w:vAlign w:val="center"/>
          </w:tcPr>
          <w:p w14:paraId="011D8D48" w14:textId="77777777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Explicación del antecedentes y proceso investiga</w:t>
            </w: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d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o.</w:t>
            </w:r>
          </w:p>
        </w:tc>
        <w:tc>
          <w:tcPr>
            <w:tcW w:w="850" w:type="dxa"/>
            <w:vAlign w:val="center"/>
          </w:tcPr>
          <w:p w14:paraId="65C1B8F4" w14:textId="71E5A643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3,5</w:t>
            </w:r>
          </w:p>
        </w:tc>
        <w:tc>
          <w:tcPr>
            <w:tcW w:w="2268" w:type="dxa"/>
            <w:vAlign w:val="center"/>
          </w:tcPr>
          <w:p w14:paraId="53E15284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L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a explicación no es clara ni detallada. No ofrece una clara explicación del origen de la temática y del proceso de investigación ejecutado.</w:t>
            </w:r>
          </w:p>
        </w:tc>
        <w:tc>
          <w:tcPr>
            <w:tcW w:w="2410" w:type="dxa"/>
            <w:vAlign w:val="center"/>
          </w:tcPr>
          <w:p w14:paraId="06276A26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L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a explicación no es detallada técnicamente. Ofrece pocas explicaciones del origen de la temática y del proceso de investigación ejecutado.</w:t>
            </w:r>
          </w:p>
        </w:tc>
        <w:tc>
          <w:tcPr>
            <w:tcW w:w="2410" w:type="dxa"/>
            <w:vAlign w:val="center"/>
          </w:tcPr>
          <w:p w14:paraId="311FDF44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L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a explicación es aceptable en elementos técnicos. Ofrece una explicación del origen de la temática y del proceso de investigación ejecutado aceptable.</w:t>
            </w:r>
          </w:p>
        </w:tc>
        <w:tc>
          <w:tcPr>
            <w:tcW w:w="2551" w:type="dxa"/>
            <w:vAlign w:val="center"/>
          </w:tcPr>
          <w:p w14:paraId="2EC4F4AB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L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a explicación en detallada y técnicamente </w:t>
            </w: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. Ofrece una clara explicación del origen de la temática y del proceso de investigación ejecutado. </w:t>
            </w:r>
          </w:p>
        </w:tc>
        <w:tc>
          <w:tcPr>
            <w:tcW w:w="851" w:type="dxa"/>
          </w:tcPr>
          <w:p w14:paraId="54EB0A1A" w14:textId="76E14497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57EF7A4F" w14:textId="0CEDE627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1A4B2D" w:rsidRPr="001149DC" w14:paraId="7D10600B" w14:textId="77777777" w:rsidTr="00192AE1">
        <w:tc>
          <w:tcPr>
            <w:tcW w:w="2127" w:type="dxa"/>
            <w:vAlign w:val="center"/>
          </w:tcPr>
          <w:p w14:paraId="7DEFFBAB" w14:textId="77777777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Recursos de apoyo visual/audiovisual</w:t>
            </w:r>
          </w:p>
        </w:tc>
        <w:tc>
          <w:tcPr>
            <w:tcW w:w="850" w:type="dxa"/>
            <w:vAlign w:val="center"/>
          </w:tcPr>
          <w:p w14:paraId="7A96CDBF" w14:textId="1EC34F86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3,0</w:t>
            </w:r>
          </w:p>
        </w:tc>
        <w:tc>
          <w:tcPr>
            <w:tcW w:w="2268" w:type="dxa"/>
            <w:vAlign w:val="center"/>
          </w:tcPr>
          <w:p w14:paraId="066017B2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Los recursos presentados no guardan coherencia con la exposición presentado. </w:t>
            </w:r>
          </w:p>
        </w:tc>
        <w:tc>
          <w:tcPr>
            <w:tcW w:w="2410" w:type="dxa"/>
            <w:vAlign w:val="center"/>
          </w:tcPr>
          <w:p w14:paraId="2F79AC28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Gran parte del material presenta textos completos tomados del trabajo sin una síntesis gráfica. </w:t>
            </w:r>
          </w:p>
        </w:tc>
        <w:tc>
          <w:tcPr>
            <w:tcW w:w="2410" w:type="dxa"/>
            <w:vAlign w:val="center"/>
          </w:tcPr>
          <w:p w14:paraId="69CE3F9D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El material ha sido sintetizado adecuadamente, pero la presentación no es pertinente para el tipo de comunicación.</w:t>
            </w:r>
          </w:p>
        </w:tc>
        <w:tc>
          <w:tcPr>
            <w:tcW w:w="2551" w:type="dxa"/>
            <w:vAlign w:val="center"/>
          </w:tcPr>
          <w:p w14:paraId="286B5602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Los recursos visuales y/o audiovisuales responden al contenido del trabajo y la metodología utilizada en su elaboración.</w:t>
            </w:r>
          </w:p>
        </w:tc>
        <w:tc>
          <w:tcPr>
            <w:tcW w:w="851" w:type="dxa"/>
          </w:tcPr>
          <w:p w14:paraId="38CF5AC0" w14:textId="3B115715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05D9514B" w14:textId="77777777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1A4B2D" w:rsidRPr="001149DC" w14:paraId="0D57D75C" w14:textId="77777777" w:rsidTr="00192AE1">
        <w:tc>
          <w:tcPr>
            <w:tcW w:w="2127" w:type="dxa"/>
            <w:vAlign w:val="center"/>
          </w:tcPr>
          <w:p w14:paraId="78416FDE" w14:textId="2BAE4908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Aportes del </w:t>
            </w: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trabajo de integración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al perfil profesional del docente de inglés.</w:t>
            </w:r>
          </w:p>
        </w:tc>
        <w:tc>
          <w:tcPr>
            <w:tcW w:w="850" w:type="dxa"/>
            <w:vAlign w:val="center"/>
          </w:tcPr>
          <w:p w14:paraId="016D8AD1" w14:textId="4BE2E573" w:rsidR="001A4B2D" w:rsidRPr="001149DC" w:rsidRDefault="001A4B2D" w:rsidP="00192AE1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3,5</w:t>
            </w:r>
          </w:p>
        </w:tc>
        <w:tc>
          <w:tcPr>
            <w:tcW w:w="2268" w:type="dxa"/>
            <w:vAlign w:val="center"/>
          </w:tcPr>
          <w:p w14:paraId="62732E71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Su conocimiento de temas convergentes es limitado e impreciso. </w:t>
            </w:r>
          </w:p>
        </w:tc>
        <w:tc>
          <w:tcPr>
            <w:tcW w:w="2410" w:type="dxa"/>
            <w:vAlign w:val="center"/>
          </w:tcPr>
          <w:p w14:paraId="77C99FEE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Demuestra conocimiento de temas convergentes, pero con mucha imprecisión.</w:t>
            </w:r>
          </w:p>
        </w:tc>
        <w:tc>
          <w:tcPr>
            <w:tcW w:w="2410" w:type="dxa"/>
            <w:vAlign w:val="center"/>
          </w:tcPr>
          <w:p w14:paraId="0D0974EF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Es preciso para responder sobre temas convergentes, lo hace con precisión, pero con inseguridad en sus planteamientos.</w:t>
            </w:r>
          </w:p>
        </w:tc>
        <w:tc>
          <w:tcPr>
            <w:tcW w:w="2551" w:type="dxa"/>
            <w:vAlign w:val="center"/>
          </w:tcPr>
          <w:p w14:paraId="3ED7B7E3" w14:textId="77777777" w:rsidR="001A4B2D" w:rsidRPr="001149DC" w:rsidRDefault="001A4B2D" w:rsidP="00192AE1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Responde de forma argumenta los planteamientos del tribunal evaluador acerca de temas convergentes a la temática de su trabajo de integración.</w:t>
            </w:r>
          </w:p>
        </w:tc>
        <w:tc>
          <w:tcPr>
            <w:tcW w:w="851" w:type="dxa"/>
          </w:tcPr>
          <w:p w14:paraId="74B648BE" w14:textId="23468EC8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10119398" w14:textId="77777777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1A4B2D" w:rsidRPr="001149DC" w14:paraId="20C7BF4A" w14:textId="77777777" w:rsidTr="00192AE1">
        <w:tc>
          <w:tcPr>
            <w:tcW w:w="2127" w:type="dxa"/>
            <w:vAlign w:val="center"/>
          </w:tcPr>
          <w:p w14:paraId="7DED8D2E" w14:textId="77777777" w:rsidR="001A4B2D" w:rsidRPr="00192AE1" w:rsidRDefault="001A4B2D" w:rsidP="00192AE1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92AE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850" w:type="dxa"/>
            <w:vAlign w:val="center"/>
          </w:tcPr>
          <w:p w14:paraId="1D4E16B9" w14:textId="575BC6AA" w:rsidR="001A4B2D" w:rsidRPr="00192AE1" w:rsidRDefault="001A4B2D" w:rsidP="00192AE1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92AE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14:paraId="57CA782B" w14:textId="77777777" w:rsidR="001A4B2D" w:rsidRPr="001149DC" w:rsidRDefault="001A4B2D" w:rsidP="0089260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0D70F5F9" w14:textId="77777777" w:rsidR="001A4B2D" w:rsidRPr="001149DC" w:rsidRDefault="001A4B2D" w:rsidP="0089260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4198F799" w14:textId="77777777" w:rsidR="001A4B2D" w:rsidRPr="001149DC" w:rsidRDefault="001A4B2D" w:rsidP="0089260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551" w:type="dxa"/>
          </w:tcPr>
          <w:p w14:paraId="245F6D85" w14:textId="77777777" w:rsidR="001A4B2D" w:rsidRPr="001149DC" w:rsidRDefault="001A4B2D" w:rsidP="0089260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851" w:type="dxa"/>
          </w:tcPr>
          <w:p w14:paraId="7BF93EFC" w14:textId="64E05370" w:rsidR="001A4B2D" w:rsidRPr="001149DC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02F47CFE" w14:textId="77777777" w:rsidR="001A4B2D" w:rsidRDefault="001A4B2D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3F2482E" w14:textId="77777777" w:rsidR="00192AE1" w:rsidRPr="001149DC" w:rsidRDefault="00192AE1" w:rsidP="0089260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2A0244AA" w14:textId="77777777" w:rsidR="001A4B2D" w:rsidRPr="00D561A3" w:rsidRDefault="001A4B2D" w:rsidP="001A4B2D"/>
    <w:p w14:paraId="453ECA36" w14:textId="4ADFFD74" w:rsidR="001A4B2D" w:rsidRDefault="001A4B2D"/>
    <w:p w14:paraId="339D584B" w14:textId="77777777" w:rsidR="002357DE" w:rsidRPr="003B7782" w:rsidRDefault="002357DE" w:rsidP="002357DE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365106D8" w14:textId="77777777" w:rsidR="002357DE" w:rsidRPr="003B7782" w:rsidRDefault="002357DE" w:rsidP="002357DE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5D805EE3" w14:textId="77777777" w:rsidR="002357DE" w:rsidRDefault="002357DE" w:rsidP="002357DE">
      <w:pPr>
        <w:spacing w:after="0"/>
        <w:jc w:val="center"/>
        <w:rPr>
          <w:lang w:val="es-EC"/>
        </w:rPr>
      </w:pPr>
      <w:r w:rsidRPr="003B7782">
        <w:rPr>
          <w:b/>
          <w:bCs/>
          <w:lang w:val="es-EC"/>
        </w:rPr>
        <w:t>Docente:</w:t>
      </w:r>
      <w:r w:rsidRPr="003B7782">
        <w:rPr>
          <w:lang w:val="es-EC"/>
        </w:rPr>
        <w:t xml:space="preserve"> _____________________________</w:t>
      </w:r>
      <w:r>
        <w:rPr>
          <w:lang w:val="es-EC"/>
        </w:rPr>
        <w:t xml:space="preserve"> </w:t>
      </w:r>
    </w:p>
    <w:p w14:paraId="20C5232D" w14:textId="77777777" w:rsidR="002357DE" w:rsidRPr="00627699" w:rsidRDefault="002357DE" w:rsidP="002357DE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MIEMBRO DEL TRIBUNAL</w:t>
      </w:r>
    </w:p>
    <w:p w14:paraId="267FEF85" w14:textId="3D3C6601" w:rsidR="00B3303A" w:rsidRDefault="00B3303A" w:rsidP="00192AE1">
      <w:pPr>
        <w:spacing w:after="0"/>
      </w:pPr>
    </w:p>
    <w:sectPr w:rsidR="00B3303A" w:rsidSect="00192AE1">
      <w:headerReference w:type="default" r:id="rId6"/>
      <w:pgSz w:w="16838" w:h="11906" w:orient="landscape"/>
      <w:pgMar w:top="1659" w:right="1417" w:bottom="5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64901" w14:textId="77777777" w:rsidR="0076377A" w:rsidRDefault="0076377A" w:rsidP="00EE0C7C">
      <w:pPr>
        <w:spacing w:after="0" w:line="240" w:lineRule="auto"/>
      </w:pPr>
      <w:r>
        <w:separator/>
      </w:r>
    </w:p>
  </w:endnote>
  <w:endnote w:type="continuationSeparator" w:id="0">
    <w:p w14:paraId="08B046C5" w14:textId="77777777" w:rsidR="0076377A" w:rsidRDefault="0076377A" w:rsidP="00EE0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33B58" w14:textId="77777777" w:rsidR="0076377A" w:rsidRDefault="0076377A" w:rsidP="00EE0C7C">
      <w:pPr>
        <w:spacing w:after="0" w:line="240" w:lineRule="auto"/>
      </w:pPr>
      <w:r>
        <w:separator/>
      </w:r>
    </w:p>
  </w:footnote>
  <w:footnote w:type="continuationSeparator" w:id="0">
    <w:p w14:paraId="3FEAC4BE" w14:textId="77777777" w:rsidR="0076377A" w:rsidRDefault="0076377A" w:rsidP="00EE0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558A" w14:textId="0EAE56D0" w:rsidR="00EE0C7C" w:rsidRDefault="00E17300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0288" behindDoc="1" locked="0" layoutInCell="0" allowOverlap="1" wp14:anchorId="2DF23B3D" wp14:editId="55B95C5B">
          <wp:simplePos x="0" y="0"/>
          <wp:positionH relativeFrom="margin">
            <wp:posOffset>6005195</wp:posOffset>
          </wp:positionH>
          <wp:positionV relativeFrom="margin">
            <wp:posOffset>-930184</wp:posOffset>
          </wp:positionV>
          <wp:extent cx="3256280" cy="757555"/>
          <wp:effectExtent l="0" t="0" r="0" b="4445"/>
          <wp:wrapNone/>
          <wp:docPr id="808210644" name="Picture 808210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094" t="1729" r="3822" b="89587"/>
                  <a:stretch/>
                </pic:blipFill>
                <pic:spPr bwMode="auto">
                  <a:xfrm>
                    <a:off x="0" y="0"/>
                    <a:ext cx="325628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 wp14:anchorId="2C9B2E99" wp14:editId="104B35CA">
          <wp:simplePos x="0" y="0"/>
          <wp:positionH relativeFrom="margin">
            <wp:posOffset>261917</wp:posOffset>
          </wp:positionH>
          <wp:positionV relativeFrom="margin">
            <wp:posOffset>-931636</wp:posOffset>
          </wp:positionV>
          <wp:extent cx="2022180" cy="817124"/>
          <wp:effectExtent l="0" t="0" r="0" b="0"/>
          <wp:wrapNone/>
          <wp:docPr id="2" name="WordPictureWatermark995989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4" t="2183" r="66683" b="90063"/>
                  <a:stretch/>
                </pic:blipFill>
                <pic:spPr bwMode="auto">
                  <a:xfrm>
                    <a:off x="0" y="0"/>
                    <a:ext cx="2022180" cy="8171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9D4988" w14:textId="64E345A3" w:rsidR="00624B59" w:rsidRDefault="00624B59">
    <w:pPr>
      <w:pStyle w:val="Encabezado"/>
      <w:rPr>
        <w:noProof/>
      </w:rPr>
    </w:pPr>
  </w:p>
  <w:p w14:paraId="4D7793DD" w14:textId="77777777" w:rsidR="00624B59" w:rsidRDefault="00624B5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2D"/>
    <w:rsid w:val="0002006D"/>
    <w:rsid w:val="00113FF5"/>
    <w:rsid w:val="00192AE1"/>
    <w:rsid w:val="001A4B2D"/>
    <w:rsid w:val="001B0BD8"/>
    <w:rsid w:val="001C2BEF"/>
    <w:rsid w:val="002357DE"/>
    <w:rsid w:val="00284C4B"/>
    <w:rsid w:val="00351618"/>
    <w:rsid w:val="00524844"/>
    <w:rsid w:val="00624B59"/>
    <w:rsid w:val="00697498"/>
    <w:rsid w:val="00723785"/>
    <w:rsid w:val="0076377A"/>
    <w:rsid w:val="008B4D89"/>
    <w:rsid w:val="00910C47"/>
    <w:rsid w:val="00B3303A"/>
    <w:rsid w:val="00C504FD"/>
    <w:rsid w:val="00E17300"/>
    <w:rsid w:val="00EE0C7C"/>
    <w:rsid w:val="00F30B23"/>
    <w:rsid w:val="00F8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4A256"/>
  <w15:chartTrackingRefBased/>
  <w15:docId w15:val="{F22DA8C1-55B3-4698-8084-C98CC2AC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A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E0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0C7C"/>
  </w:style>
  <w:style w:type="paragraph" w:styleId="Piedepgina">
    <w:name w:val="footer"/>
    <w:basedOn w:val="Normal"/>
    <w:link w:val="PiedepginaCar"/>
    <w:uiPriority w:val="99"/>
    <w:unhideWhenUsed/>
    <w:rsid w:val="00EE0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C7C"/>
  </w:style>
  <w:style w:type="paragraph" w:styleId="Sinespaciado">
    <w:name w:val="No Spacing"/>
    <w:uiPriority w:val="1"/>
    <w:qFormat/>
    <w:rsid w:val="00F828D5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04EA7-97EB-47AE-84C7-C2A8F38F31BB}"/>
</file>

<file path=customXml/itemProps2.xml><?xml version="1.0" encoding="utf-8"?>
<ds:datastoreItem xmlns:ds="http://schemas.openxmlformats.org/officeDocument/2006/customXml" ds:itemID="{78D421C3-DF56-4254-9F3D-289965934EF5}"/>
</file>

<file path=customXml/itemProps3.xml><?xml version="1.0" encoding="utf-8"?>
<ds:datastoreItem xmlns:ds="http://schemas.openxmlformats.org/officeDocument/2006/customXml" ds:itemID="{175B3E4A-9435-4E7D-B2A7-27A92687A1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1987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VILLAFUERTE HOLGUIN JHONNY SAULO ALBERTO</dc:creator>
  <cp:keywords/>
  <dc:description/>
  <cp:lastModifiedBy>VILLAFUERTE HOLGUIN JHONNY SAULO ALBERTO</cp:lastModifiedBy>
  <cp:revision>2</cp:revision>
  <dcterms:created xsi:type="dcterms:W3CDTF">2024-01-12T01:53:00Z</dcterms:created>
  <dcterms:modified xsi:type="dcterms:W3CDTF">2024-01-12T01:53:00Z</dcterms:modified>
</cp:coreProperties>
</file>