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99CD" w14:textId="56351488" w:rsidR="00671BE5" w:rsidRDefault="00671BE5" w:rsidP="00671BE5">
      <w:proofErr w:type="spellStart"/>
      <w:r>
        <w:t>Articulos</w:t>
      </w:r>
      <w:proofErr w:type="spellEnd"/>
    </w:p>
    <w:p w14:paraId="346BF6BE" w14:textId="27510D30" w:rsidR="00671BE5" w:rsidRDefault="00671BE5" w:rsidP="00671BE5">
      <w:r>
        <w:t>1</w:t>
      </w:r>
    </w:p>
    <w:p w14:paraId="4E1C0491" w14:textId="77777777" w:rsidR="00671BE5" w:rsidRDefault="00671BE5" w:rsidP="00671BE5"/>
    <w:p w14:paraId="245D966A" w14:textId="77777777" w:rsidR="00671BE5" w:rsidRPr="00671BE5" w:rsidRDefault="00671BE5" w:rsidP="00671BE5">
      <w:pPr>
        <w:rPr>
          <w:rStyle w:val="Hyperlink"/>
        </w:rPr>
      </w:pPr>
      <w:r w:rsidRPr="00671BE5">
        <w:fldChar w:fldCharType="begin"/>
      </w:r>
      <w:r w:rsidRPr="00671BE5">
        <w:instrText>HYPERLINK "https://osf.io/preprints/osf/discover"</w:instrText>
      </w:r>
      <w:r w:rsidRPr="00671BE5">
        <w:fldChar w:fldCharType="separate"/>
      </w:r>
    </w:p>
    <w:p w14:paraId="35602225" w14:textId="77777777" w:rsidR="00671BE5" w:rsidRPr="00671BE5" w:rsidRDefault="00671BE5" w:rsidP="00671BE5">
      <w:pPr>
        <w:rPr>
          <w:rStyle w:val="Hyperlink"/>
          <w:b/>
          <w:bCs/>
          <w:lang w:val="en-US"/>
        </w:rPr>
      </w:pPr>
      <w:r w:rsidRPr="00671BE5">
        <w:rPr>
          <w:rStyle w:val="Hyperlink"/>
          <w:b/>
          <w:bCs/>
          <w:lang w:val="en-US"/>
        </w:rPr>
        <w:t>Transition from Regular English Instruction to Bilingual Education: An Experience Using Gamification</w:t>
      </w:r>
    </w:p>
    <w:p w14:paraId="440AC3C7" w14:textId="77777777" w:rsidR="00671BE5" w:rsidRPr="00671BE5" w:rsidRDefault="00671BE5" w:rsidP="00671BE5">
      <w:pPr>
        <w:rPr>
          <w:lang w:val="en-US"/>
        </w:rPr>
      </w:pPr>
      <w:r w:rsidRPr="00671BE5">
        <w:fldChar w:fldCharType="end"/>
      </w:r>
    </w:p>
    <w:p w14:paraId="6C057711" w14:textId="77777777" w:rsidR="00671BE5" w:rsidRPr="00671BE5" w:rsidRDefault="00671BE5" w:rsidP="00671BE5">
      <w:pPr>
        <w:rPr>
          <w:lang w:val="en-US"/>
        </w:rPr>
      </w:pPr>
      <w:r w:rsidRPr="00671BE5">
        <w:rPr>
          <w:b/>
          <w:bCs/>
          <w:lang w:val="en-US"/>
        </w:rPr>
        <w:t>OSF preprints are not peer reviewed and acceptance into OSF preprints is not an indicator of scholarly merit.</w:t>
      </w:r>
    </w:p>
    <w:p w14:paraId="28B5B5D9" w14:textId="77777777" w:rsidR="00671BE5" w:rsidRPr="00671BE5" w:rsidRDefault="00671BE5" w:rsidP="00671BE5">
      <w:pPr>
        <w:rPr>
          <w:lang w:val="en-US"/>
        </w:rPr>
      </w:pPr>
      <w:r w:rsidRPr="00671BE5">
        <w:rPr>
          <w:lang w:val="en-US"/>
        </w:rPr>
        <w:t>eqr1206 jean.pdf</w:t>
      </w:r>
    </w:p>
    <w:p w14:paraId="5E0E043F" w14:textId="77777777" w:rsidR="00671BE5" w:rsidRPr="00671BE5" w:rsidRDefault="00671BE5" w:rsidP="00671BE5">
      <w:pPr>
        <w:rPr>
          <w:lang w:val="en-US"/>
        </w:rPr>
      </w:pPr>
      <w:r w:rsidRPr="00671BE5">
        <w:rPr>
          <w:lang w:val="en-US"/>
        </w:rPr>
        <w:t>Version: 1</w:t>
      </w:r>
    </w:p>
    <w:p w14:paraId="5AC5CA7D" w14:textId="77777777" w:rsidR="00671BE5" w:rsidRPr="00671BE5" w:rsidRDefault="00671BE5" w:rsidP="00671BE5">
      <w:pPr>
        <w:rPr>
          <w:lang w:val="en-US"/>
        </w:rPr>
      </w:pPr>
      <w:r w:rsidRPr="00671BE5">
        <w:rPr>
          <w:lang w:val="en-US"/>
        </w:rPr>
        <w:t xml:space="preserve">Created: June 27, 2025Last </w:t>
      </w:r>
      <w:proofErr w:type="gramStart"/>
      <w:r w:rsidRPr="00671BE5">
        <w:rPr>
          <w:lang w:val="en-US"/>
        </w:rPr>
        <w:t>edited :</w:t>
      </w:r>
      <w:proofErr w:type="gramEnd"/>
      <w:r w:rsidRPr="00671BE5">
        <w:rPr>
          <w:lang w:val="en-US"/>
        </w:rPr>
        <w:t xml:space="preserve"> June 30, 2025</w:t>
      </w:r>
    </w:p>
    <w:p w14:paraId="70F602EF" w14:textId="77777777" w:rsidR="00671BE5" w:rsidRPr="00671BE5" w:rsidRDefault="00671BE5" w:rsidP="00671BE5">
      <w:pPr>
        <w:rPr>
          <w:b/>
          <w:bCs/>
          <w:lang w:val="fr-FR"/>
        </w:rPr>
      </w:pPr>
      <w:proofErr w:type="spellStart"/>
      <w:r w:rsidRPr="00671BE5">
        <w:rPr>
          <w:b/>
          <w:bCs/>
          <w:lang w:val="fr-FR"/>
        </w:rPr>
        <w:t>Authors</w:t>
      </w:r>
      <w:proofErr w:type="spellEnd"/>
    </w:p>
    <w:p w14:paraId="28DB8FC0" w14:textId="77777777" w:rsidR="00671BE5" w:rsidRPr="00671BE5" w:rsidRDefault="00671BE5" w:rsidP="00671BE5">
      <w:pPr>
        <w:rPr>
          <w:lang w:val="fr-FR"/>
        </w:rPr>
      </w:pPr>
      <w:hyperlink r:id="rId5" w:history="1">
        <w:r w:rsidRPr="00671BE5">
          <w:rPr>
            <w:rStyle w:val="Hyperlink"/>
            <w:b/>
            <w:bCs/>
            <w:lang w:val="fr-FR"/>
          </w:rPr>
          <w:t>Jean Pierre Piloso-</w:t>
        </w:r>
        <w:proofErr w:type="spellStart"/>
        <w:r w:rsidRPr="00671BE5">
          <w:rPr>
            <w:rStyle w:val="Hyperlink"/>
            <w:b/>
            <w:bCs/>
            <w:lang w:val="fr-FR"/>
          </w:rPr>
          <w:t>Cedeño</w:t>
        </w:r>
        <w:proofErr w:type="spellEnd"/>
        <w:r w:rsidRPr="00671BE5">
          <w:rPr>
            <w:rStyle w:val="Hyperlink"/>
            <w:b/>
            <w:bCs/>
            <w:lang w:val="fr-FR"/>
          </w:rPr>
          <w:t>,</w:t>
        </w:r>
      </w:hyperlink>
    </w:p>
    <w:p w14:paraId="0A267539" w14:textId="77777777" w:rsidR="00671BE5" w:rsidRPr="00671BE5" w:rsidRDefault="00671BE5" w:rsidP="00671BE5">
      <w:pPr>
        <w:rPr>
          <w:lang w:val="en-US"/>
        </w:rPr>
      </w:pPr>
      <w:r w:rsidRPr="00671BE5">
        <w:rPr>
          <w:lang w:val="en-US"/>
        </w:rPr>
        <w:t>Jhonny Villafuerte-Holguin</w:t>
      </w:r>
    </w:p>
    <w:p w14:paraId="006BAF3A" w14:textId="77777777" w:rsidR="00671BE5" w:rsidRPr="00671BE5" w:rsidRDefault="00671BE5" w:rsidP="00671BE5">
      <w:pPr>
        <w:rPr>
          <w:b/>
          <w:bCs/>
          <w:lang w:val="en-US"/>
        </w:rPr>
      </w:pPr>
      <w:r w:rsidRPr="00671BE5">
        <w:rPr>
          <w:b/>
          <w:bCs/>
          <w:lang w:val="en-US"/>
        </w:rPr>
        <w:t>Abstract</w:t>
      </w:r>
    </w:p>
    <w:p w14:paraId="3E2DFB4B" w14:textId="77777777" w:rsidR="00671BE5" w:rsidRPr="00671BE5" w:rsidRDefault="00671BE5" w:rsidP="00671BE5">
      <w:pPr>
        <w:rPr>
          <w:lang w:val="en-US"/>
        </w:rPr>
      </w:pPr>
      <w:r w:rsidRPr="00671BE5">
        <w:rPr>
          <w:lang w:val="en-US"/>
        </w:rPr>
        <w:t xml:space="preserve">Gamification delivers evidence </w:t>
      </w:r>
      <w:proofErr w:type="gramStart"/>
      <w:r w:rsidRPr="00671BE5">
        <w:rPr>
          <w:lang w:val="en-US"/>
        </w:rPr>
        <w:t>of being</w:t>
      </w:r>
      <w:proofErr w:type="gramEnd"/>
      <w:r w:rsidRPr="00671BE5">
        <w:rPr>
          <w:lang w:val="en-US"/>
        </w:rPr>
        <w:t xml:space="preserve"> an innovative approach that fosters student engagement and enhances proficiency in language education. This study aims </w:t>
      </w:r>
      <w:proofErr w:type="gramStart"/>
      <w:r w:rsidRPr="00671BE5">
        <w:rPr>
          <w:lang w:val="en-US"/>
        </w:rPr>
        <w:t>is</w:t>
      </w:r>
      <w:proofErr w:type="gramEnd"/>
      <w:r w:rsidRPr="00671BE5">
        <w:rPr>
          <w:lang w:val="en-US"/>
        </w:rPr>
        <w:t xml:space="preserve"> to examine the effects of gamification on the transition from traditional English language instruction to bilingual education in Manta-Ecuador. It uses an interpretative paradigm and a mixed-method research approach. The participants were 81 students attending a private high school located in Manta-Ecuador. Data collection instruments included flash surveys, focus groups, observation forms, and pre-test/post-test assessments of overall English proficiency. The researcher designed an educational intervention incorporating common gamification elements to reduce non-flow emotions and improve English proficiency. The findings indicate that classrooms using gamification experienced notable improvements. However, the results also revealed that students learn more effectively and experience less stress when activities are not graded. These results highlight the potential of gamification as an effective teaching strategy but also </w:t>
      </w:r>
      <w:proofErr w:type="gramStart"/>
      <w:r w:rsidRPr="00671BE5">
        <w:rPr>
          <w:lang w:val="en-US"/>
        </w:rPr>
        <w:t>as a means to</w:t>
      </w:r>
      <w:proofErr w:type="gramEnd"/>
      <w:r w:rsidRPr="00671BE5">
        <w:rPr>
          <w:lang w:val="en-US"/>
        </w:rPr>
        <w:t xml:space="preserve"> reduce student stress in high-pressure high school environments. Future research should explore the long-term effects of gamification and its impact on different levels of English proficiency.</w:t>
      </w:r>
    </w:p>
    <w:p w14:paraId="050E4112" w14:textId="77777777" w:rsidR="00671BE5" w:rsidRPr="00671BE5" w:rsidRDefault="00671BE5" w:rsidP="00671BE5">
      <w:pPr>
        <w:rPr>
          <w:b/>
          <w:bCs/>
          <w:lang w:val="en-US"/>
        </w:rPr>
      </w:pPr>
      <w:r w:rsidRPr="00671BE5">
        <w:rPr>
          <w:b/>
          <w:bCs/>
          <w:lang w:val="en-US"/>
        </w:rPr>
        <w:t>Public Data</w:t>
      </w:r>
    </w:p>
    <w:p w14:paraId="0EE2FFCC" w14:textId="77777777" w:rsidR="00671BE5" w:rsidRPr="00671BE5" w:rsidRDefault="00671BE5" w:rsidP="00671BE5">
      <w:pPr>
        <w:rPr>
          <w:lang w:val="en-US"/>
        </w:rPr>
      </w:pPr>
      <w:r w:rsidRPr="00671BE5">
        <w:rPr>
          <w:lang w:val="en-US"/>
        </w:rPr>
        <w:t>Author asserted there is no data associated with this preprint.</w:t>
      </w:r>
    </w:p>
    <w:p w14:paraId="357BE7B0" w14:textId="77777777" w:rsidR="00671BE5" w:rsidRPr="00671BE5" w:rsidRDefault="00671BE5" w:rsidP="00671BE5">
      <w:pPr>
        <w:rPr>
          <w:b/>
          <w:bCs/>
          <w:lang w:val="en-US"/>
        </w:rPr>
      </w:pPr>
      <w:r w:rsidRPr="00671BE5">
        <w:rPr>
          <w:b/>
          <w:bCs/>
          <w:lang w:val="en-US"/>
        </w:rPr>
        <w:t>Public Preregistration</w:t>
      </w:r>
    </w:p>
    <w:p w14:paraId="6D7415B7" w14:textId="77777777" w:rsidR="00671BE5" w:rsidRPr="00671BE5" w:rsidRDefault="00671BE5" w:rsidP="00671BE5">
      <w:pPr>
        <w:rPr>
          <w:lang w:val="en-US"/>
        </w:rPr>
      </w:pPr>
      <w:r w:rsidRPr="00671BE5">
        <w:rPr>
          <w:lang w:val="en-US"/>
        </w:rPr>
        <w:t xml:space="preserve">The author asserts that </w:t>
      </w:r>
      <w:proofErr w:type="gramStart"/>
      <w:r w:rsidRPr="00671BE5">
        <w:rPr>
          <w:lang w:val="en-US"/>
        </w:rPr>
        <w:t>a preregistration</w:t>
      </w:r>
      <w:proofErr w:type="gramEnd"/>
      <w:r w:rsidRPr="00671BE5">
        <w:rPr>
          <w:lang w:val="en-US"/>
        </w:rPr>
        <w:t xml:space="preserve"> is not applicable because no data collection, extraction, or analysis is reported in the preprint.</w:t>
      </w:r>
    </w:p>
    <w:p w14:paraId="1971F1F6" w14:textId="77777777" w:rsidR="00671BE5" w:rsidRPr="00671BE5" w:rsidRDefault="00671BE5" w:rsidP="00671BE5">
      <w:pPr>
        <w:rPr>
          <w:b/>
          <w:bCs/>
          <w:lang w:val="en-US"/>
        </w:rPr>
      </w:pPr>
      <w:r w:rsidRPr="00671BE5">
        <w:rPr>
          <w:b/>
          <w:bCs/>
          <w:lang w:val="en-US"/>
        </w:rPr>
        <w:t>Conflict of Interest</w:t>
      </w:r>
    </w:p>
    <w:p w14:paraId="435C342C" w14:textId="77777777" w:rsidR="00671BE5" w:rsidRPr="00671BE5" w:rsidRDefault="00671BE5" w:rsidP="00671BE5">
      <w:pPr>
        <w:rPr>
          <w:lang w:val="en-US"/>
        </w:rPr>
      </w:pPr>
      <w:r w:rsidRPr="00671BE5">
        <w:rPr>
          <w:lang w:val="en-US"/>
        </w:rPr>
        <w:lastRenderedPageBreak/>
        <w:t>Author asserted no Conflict of Interest.</w:t>
      </w:r>
    </w:p>
    <w:p w14:paraId="434A529A" w14:textId="77777777" w:rsidR="00671BE5" w:rsidRPr="00671BE5" w:rsidRDefault="00671BE5" w:rsidP="00671BE5">
      <w:pPr>
        <w:rPr>
          <w:b/>
          <w:bCs/>
          <w:lang w:val="en-US"/>
        </w:rPr>
      </w:pPr>
      <w:r w:rsidRPr="00671BE5">
        <w:rPr>
          <w:b/>
          <w:bCs/>
          <w:lang w:val="en-US"/>
        </w:rPr>
        <w:t>Conflict of Interest</w:t>
      </w:r>
    </w:p>
    <w:p w14:paraId="154FB6E3" w14:textId="77777777" w:rsidR="00671BE5" w:rsidRPr="00671BE5" w:rsidRDefault="00671BE5" w:rsidP="00671BE5">
      <w:pPr>
        <w:rPr>
          <w:lang w:val="en-US"/>
        </w:rPr>
      </w:pPr>
      <w:r w:rsidRPr="00671BE5">
        <w:rPr>
          <w:lang w:val="en-US"/>
        </w:rPr>
        <w:t>Author asserted no Conflict of Interest.</w:t>
      </w:r>
    </w:p>
    <w:p w14:paraId="2E27ED3F" w14:textId="77777777" w:rsidR="00671BE5" w:rsidRPr="00671BE5" w:rsidRDefault="00671BE5" w:rsidP="00671BE5">
      <w:pPr>
        <w:rPr>
          <w:b/>
          <w:bCs/>
          <w:lang w:val="fr-FR"/>
        </w:rPr>
      </w:pPr>
      <w:proofErr w:type="spellStart"/>
      <w:proofErr w:type="gramStart"/>
      <w:r w:rsidRPr="00671BE5">
        <w:rPr>
          <w:b/>
          <w:bCs/>
          <w:lang w:val="fr-FR"/>
        </w:rPr>
        <w:t>preprint</w:t>
      </w:r>
      <w:proofErr w:type="spellEnd"/>
      <w:proofErr w:type="gramEnd"/>
      <w:r w:rsidRPr="00671BE5">
        <w:rPr>
          <w:b/>
          <w:bCs/>
          <w:lang w:val="fr-FR"/>
        </w:rPr>
        <w:t xml:space="preserve"> DOI</w:t>
      </w:r>
    </w:p>
    <w:p w14:paraId="4CC54800" w14:textId="77777777" w:rsidR="00671BE5" w:rsidRPr="00671BE5" w:rsidRDefault="00671BE5" w:rsidP="00671BE5">
      <w:pPr>
        <w:rPr>
          <w:lang w:val="fr-FR"/>
        </w:rPr>
      </w:pPr>
      <w:hyperlink r:id="rId6" w:history="1">
        <w:r w:rsidRPr="00671BE5">
          <w:rPr>
            <w:rStyle w:val="Hyperlink"/>
            <w:b/>
            <w:bCs/>
            <w:lang w:val="fr-FR"/>
          </w:rPr>
          <w:t>https://doi.org/10.31219/osf.io/hy7e9_v1</w:t>
        </w:r>
      </w:hyperlink>
    </w:p>
    <w:p w14:paraId="47681818" w14:textId="77777777" w:rsidR="00671BE5" w:rsidRPr="00671BE5" w:rsidRDefault="00671BE5" w:rsidP="00671BE5">
      <w:pPr>
        <w:rPr>
          <w:b/>
          <w:bCs/>
          <w:lang w:val="en-US"/>
        </w:rPr>
      </w:pPr>
      <w:r w:rsidRPr="00671BE5">
        <w:rPr>
          <w:b/>
          <w:bCs/>
          <w:lang w:val="en-US"/>
        </w:rPr>
        <w:t>Views: 21|Downloads: 30</w:t>
      </w:r>
    </w:p>
    <w:p w14:paraId="7F71205D" w14:textId="77777777" w:rsidR="00671BE5" w:rsidRPr="00671BE5" w:rsidRDefault="00671BE5" w:rsidP="00671BE5">
      <w:pPr>
        <w:rPr>
          <w:b/>
          <w:bCs/>
          <w:lang w:val="en-US"/>
        </w:rPr>
      </w:pPr>
      <w:r w:rsidRPr="00671BE5">
        <w:rPr>
          <w:b/>
          <w:bCs/>
          <w:lang w:val="en-US"/>
        </w:rPr>
        <w:t>Original Publication Date</w:t>
      </w:r>
    </w:p>
    <w:p w14:paraId="31F39336" w14:textId="77777777" w:rsidR="00671BE5" w:rsidRPr="00671BE5" w:rsidRDefault="00671BE5" w:rsidP="00671BE5">
      <w:pPr>
        <w:rPr>
          <w:lang w:val="en-US"/>
        </w:rPr>
      </w:pPr>
      <w:r w:rsidRPr="00671BE5">
        <w:rPr>
          <w:lang w:val="en-US"/>
        </w:rPr>
        <w:t>June 26, 2025</w:t>
      </w:r>
    </w:p>
    <w:p w14:paraId="6863492B" w14:textId="77777777" w:rsidR="00671BE5" w:rsidRPr="00671BE5" w:rsidRDefault="00671BE5" w:rsidP="00671BE5">
      <w:pPr>
        <w:rPr>
          <w:b/>
          <w:bCs/>
          <w:lang w:val="en-US"/>
        </w:rPr>
      </w:pPr>
      <w:r w:rsidRPr="00671BE5">
        <w:rPr>
          <w:b/>
          <w:bCs/>
          <w:lang w:val="en-US"/>
        </w:rPr>
        <w:t>Peer-reviewed Publication DOI</w:t>
      </w:r>
    </w:p>
    <w:p w14:paraId="43FAEC8F" w14:textId="77777777" w:rsidR="00671BE5" w:rsidRPr="00671BE5" w:rsidRDefault="00671BE5" w:rsidP="00671BE5">
      <w:pPr>
        <w:rPr>
          <w:lang w:val="en-US"/>
        </w:rPr>
      </w:pPr>
      <w:hyperlink r:id="rId7" w:tgtFrame="_blank" w:history="1">
        <w:r w:rsidRPr="00671BE5">
          <w:rPr>
            <w:rStyle w:val="Hyperlink"/>
            <w:b/>
            <w:bCs/>
            <w:lang w:val="en-US"/>
          </w:rPr>
          <w:t>https://doi.org/10.31014/aior.1993.08.02.588</w:t>
        </w:r>
      </w:hyperlink>
    </w:p>
    <w:p w14:paraId="0C52000C" w14:textId="77777777" w:rsidR="00671BE5" w:rsidRPr="00671BE5" w:rsidRDefault="00671BE5" w:rsidP="00671BE5">
      <w:pPr>
        <w:rPr>
          <w:b/>
          <w:bCs/>
        </w:rPr>
      </w:pPr>
      <w:proofErr w:type="spellStart"/>
      <w:r w:rsidRPr="00671BE5">
        <w:rPr>
          <w:b/>
          <w:bCs/>
        </w:rPr>
        <w:t>License</w:t>
      </w:r>
      <w:proofErr w:type="spellEnd"/>
    </w:p>
    <w:p w14:paraId="40D87485" w14:textId="77777777" w:rsidR="00671BE5" w:rsidRPr="00671BE5" w:rsidRDefault="00671BE5" w:rsidP="00671BE5">
      <w:pPr>
        <w:rPr>
          <w:b/>
          <w:bCs/>
        </w:rPr>
      </w:pPr>
      <w:proofErr w:type="spellStart"/>
      <w:r w:rsidRPr="00671BE5">
        <w:rPr>
          <w:b/>
          <w:bCs/>
        </w:rPr>
        <w:t>Subjects</w:t>
      </w:r>
      <w:proofErr w:type="spellEnd"/>
    </w:p>
    <w:p w14:paraId="4AFAF9F1" w14:textId="77777777" w:rsidR="00671BE5" w:rsidRPr="00671BE5" w:rsidRDefault="00671BE5" w:rsidP="00671BE5">
      <w:proofErr w:type="spellStart"/>
      <w:r w:rsidRPr="00671BE5">
        <w:t>Education</w:t>
      </w:r>
      <w:proofErr w:type="spellEnd"/>
    </w:p>
    <w:p w14:paraId="19537469" w14:textId="77777777" w:rsidR="00671BE5" w:rsidRPr="00671BE5" w:rsidRDefault="00671BE5" w:rsidP="00671BE5">
      <w:pPr>
        <w:rPr>
          <w:b/>
          <w:bCs/>
        </w:rPr>
      </w:pPr>
      <w:r w:rsidRPr="00671BE5">
        <w:rPr>
          <w:b/>
          <w:bCs/>
        </w:rPr>
        <w:t>Tags</w:t>
      </w:r>
    </w:p>
    <w:p w14:paraId="18143C32" w14:textId="77777777" w:rsidR="00671BE5" w:rsidRDefault="00671BE5" w:rsidP="00671BE5"/>
    <w:p w14:paraId="62E27727" w14:textId="77777777" w:rsidR="00671BE5" w:rsidRDefault="00671BE5" w:rsidP="00671BE5"/>
    <w:p w14:paraId="5A18A76B" w14:textId="77777777" w:rsidR="00671BE5" w:rsidRDefault="00671BE5" w:rsidP="00671BE5"/>
    <w:p w14:paraId="489EA7DE" w14:textId="77777777" w:rsidR="00671BE5" w:rsidRDefault="00671BE5" w:rsidP="00671BE5"/>
    <w:p w14:paraId="0FC3AE05" w14:textId="60F7B0A2" w:rsidR="00671BE5" w:rsidRDefault="00671BE5" w:rsidP="00671BE5">
      <w:r>
        <w:t>2</w:t>
      </w:r>
    </w:p>
    <w:p w14:paraId="62CFAB1A" w14:textId="77777777" w:rsidR="00671BE5" w:rsidRPr="00671BE5" w:rsidRDefault="00671BE5" w:rsidP="00671BE5">
      <w:pPr>
        <w:numPr>
          <w:ilvl w:val="0"/>
          <w:numId w:val="1"/>
        </w:numPr>
      </w:pPr>
      <w:hyperlink r:id="rId8" w:history="1">
        <w:r w:rsidRPr="00671BE5">
          <w:rPr>
            <w:rStyle w:val="Hyperlink"/>
          </w:rPr>
          <w:t>Home</w:t>
        </w:r>
      </w:hyperlink>
      <w:r w:rsidRPr="00671BE5">
        <w:t> /</w:t>
      </w:r>
    </w:p>
    <w:p w14:paraId="53E3E015" w14:textId="77777777" w:rsidR="00671BE5" w:rsidRPr="00671BE5" w:rsidRDefault="00671BE5" w:rsidP="00671BE5">
      <w:r w:rsidRPr="00671BE5">
        <w:t> </w:t>
      </w:r>
    </w:p>
    <w:p w14:paraId="68186516" w14:textId="77777777" w:rsidR="00671BE5" w:rsidRPr="00671BE5" w:rsidRDefault="00671BE5" w:rsidP="00671BE5">
      <w:pPr>
        <w:numPr>
          <w:ilvl w:val="0"/>
          <w:numId w:val="1"/>
        </w:numPr>
      </w:pPr>
      <w:hyperlink r:id="rId9" w:history="1">
        <w:r w:rsidRPr="00671BE5">
          <w:rPr>
            <w:rStyle w:val="Hyperlink"/>
          </w:rPr>
          <w:t>Archives</w:t>
        </w:r>
      </w:hyperlink>
      <w:r w:rsidRPr="00671BE5">
        <w:t> /</w:t>
      </w:r>
    </w:p>
    <w:p w14:paraId="0AEAE692" w14:textId="77777777" w:rsidR="00671BE5" w:rsidRPr="00671BE5" w:rsidRDefault="00671BE5" w:rsidP="00671BE5">
      <w:r w:rsidRPr="00671BE5">
        <w:t> </w:t>
      </w:r>
    </w:p>
    <w:p w14:paraId="709C1FE4" w14:textId="77777777" w:rsidR="00671BE5" w:rsidRPr="00671BE5" w:rsidRDefault="00671BE5" w:rsidP="00671BE5">
      <w:pPr>
        <w:numPr>
          <w:ilvl w:val="0"/>
          <w:numId w:val="1"/>
        </w:numPr>
      </w:pPr>
      <w:hyperlink r:id="rId10" w:history="1">
        <w:r w:rsidRPr="00671BE5">
          <w:rPr>
            <w:rStyle w:val="Hyperlink"/>
          </w:rPr>
          <w:t xml:space="preserve">Vol. 6 No. 1 (2025): Regular </w:t>
        </w:r>
        <w:proofErr w:type="spellStart"/>
        <w:r w:rsidRPr="00671BE5">
          <w:rPr>
            <w:rStyle w:val="Hyperlink"/>
          </w:rPr>
          <w:t>Issue</w:t>
        </w:r>
        <w:proofErr w:type="spellEnd"/>
        <w:r w:rsidRPr="00671BE5">
          <w:rPr>
            <w:rStyle w:val="Hyperlink"/>
          </w:rPr>
          <w:t xml:space="preserve">: </w:t>
        </w:r>
        <w:proofErr w:type="spellStart"/>
        <w:r w:rsidRPr="00671BE5">
          <w:rPr>
            <w:rStyle w:val="Hyperlink"/>
          </w:rPr>
          <w:t>Interdisciplinary</w:t>
        </w:r>
        <w:proofErr w:type="spellEnd"/>
        <w:r w:rsidRPr="00671BE5">
          <w:rPr>
            <w:rStyle w:val="Hyperlink"/>
          </w:rPr>
          <w:t xml:space="preserve"> </w:t>
        </w:r>
        <w:proofErr w:type="spellStart"/>
        <w:r w:rsidRPr="00671BE5">
          <w:rPr>
            <w:rStyle w:val="Hyperlink"/>
          </w:rPr>
          <w:t>Studies</w:t>
        </w:r>
        <w:proofErr w:type="spellEnd"/>
      </w:hyperlink>
      <w:r w:rsidRPr="00671BE5">
        <w:t> /</w:t>
      </w:r>
    </w:p>
    <w:p w14:paraId="30805827" w14:textId="77777777" w:rsidR="00671BE5" w:rsidRPr="00671BE5" w:rsidRDefault="00671BE5" w:rsidP="00671BE5">
      <w:r w:rsidRPr="00671BE5">
        <w:t> </w:t>
      </w:r>
    </w:p>
    <w:p w14:paraId="46C2A06B" w14:textId="77777777" w:rsidR="00671BE5" w:rsidRPr="00671BE5" w:rsidRDefault="00671BE5" w:rsidP="00671BE5">
      <w:pPr>
        <w:numPr>
          <w:ilvl w:val="0"/>
          <w:numId w:val="1"/>
        </w:numPr>
      </w:pPr>
      <w:proofErr w:type="spellStart"/>
      <w:r w:rsidRPr="00671BE5">
        <w:t>Economic</w:t>
      </w:r>
      <w:proofErr w:type="spellEnd"/>
      <w:r w:rsidRPr="00671BE5">
        <w:t xml:space="preserve"> &amp; Social </w:t>
      </w:r>
      <w:proofErr w:type="spellStart"/>
      <w:r w:rsidRPr="00671BE5">
        <w:t>Sciences</w:t>
      </w:r>
      <w:proofErr w:type="spellEnd"/>
      <w:r w:rsidRPr="00671BE5">
        <w:t xml:space="preserve"> - Original </w:t>
      </w:r>
      <w:proofErr w:type="spellStart"/>
      <w:r w:rsidRPr="00671BE5">
        <w:t>Articles</w:t>
      </w:r>
      <w:proofErr w:type="spellEnd"/>
    </w:p>
    <w:p w14:paraId="3390F0F4" w14:textId="77777777" w:rsidR="00671BE5" w:rsidRPr="00671BE5" w:rsidRDefault="00671BE5" w:rsidP="00671BE5">
      <w:pPr>
        <w:rPr>
          <w:b/>
          <w:bCs/>
          <w:lang w:val="en-US"/>
        </w:rPr>
      </w:pPr>
      <w:r w:rsidRPr="00671BE5">
        <w:rPr>
          <w:b/>
          <w:bCs/>
          <w:lang w:val="en-US"/>
        </w:rPr>
        <w:t>Educational technology and teachers: effective teaching time in the classroom during the practicum</w:t>
      </w:r>
    </w:p>
    <w:p w14:paraId="5A789070" w14:textId="77777777" w:rsidR="00671BE5" w:rsidRPr="00671BE5" w:rsidRDefault="00671BE5" w:rsidP="00671BE5">
      <w:pPr>
        <w:rPr>
          <w:b/>
          <w:bCs/>
        </w:rPr>
      </w:pPr>
      <w:proofErr w:type="spellStart"/>
      <w:r w:rsidRPr="00671BE5">
        <w:rPr>
          <w:b/>
          <w:bCs/>
        </w:rPr>
        <w:t>Authors</w:t>
      </w:r>
      <w:proofErr w:type="spellEnd"/>
    </w:p>
    <w:p w14:paraId="5E4A03AF" w14:textId="77777777" w:rsidR="00671BE5" w:rsidRPr="00671BE5" w:rsidRDefault="00671BE5" w:rsidP="00671BE5">
      <w:pPr>
        <w:numPr>
          <w:ilvl w:val="0"/>
          <w:numId w:val="2"/>
        </w:numPr>
      </w:pPr>
      <w:r w:rsidRPr="00671BE5">
        <w:rPr>
          <w:b/>
          <w:bCs/>
        </w:rPr>
        <w:t xml:space="preserve">Jhonny Saulo Villafuerte </w:t>
      </w:r>
      <w:proofErr w:type="spellStart"/>
      <w:r w:rsidRPr="00671BE5">
        <w:rPr>
          <w:b/>
          <w:bCs/>
        </w:rPr>
        <w:t>Holguín</w:t>
      </w:r>
      <w:r w:rsidRPr="00671BE5">
        <w:t>University</w:t>
      </w:r>
      <w:proofErr w:type="spellEnd"/>
      <w:r w:rsidRPr="00671BE5">
        <w:t xml:space="preserve"> Laica Eloy Alfaro de </w:t>
      </w:r>
      <w:proofErr w:type="spellStart"/>
      <w:r w:rsidRPr="00671BE5">
        <w:t>Manabi</w:t>
      </w:r>
      <w:proofErr w:type="spellEnd"/>
      <w:r w:rsidRPr="00671BE5">
        <w:t>, Ecuador</w:t>
      </w:r>
      <w:hyperlink r:id="rId11" w:tgtFrame="_blank" w:history="1">
        <w:r w:rsidRPr="00671BE5">
          <w:rPr>
            <w:rStyle w:val="Hyperlink"/>
          </w:rPr>
          <w:t>https://orcid.org/0000-0001-6053-6307</w:t>
        </w:r>
      </w:hyperlink>
    </w:p>
    <w:p w14:paraId="587C3919" w14:textId="77777777" w:rsidR="00671BE5" w:rsidRPr="00671BE5" w:rsidRDefault="00671BE5" w:rsidP="00671BE5">
      <w:pPr>
        <w:numPr>
          <w:ilvl w:val="0"/>
          <w:numId w:val="2"/>
        </w:numPr>
      </w:pPr>
      <w:r w:rsidRPr="00671BE5">
        <w:rPr>
          <w:b/>
          <w:bCs/>
        </w:rPr>
        <w:lastRenderedPageBreak/>
        <w:t>Eduardo Intriago-</w:t>
      </w:r>
      <w:proofErr w:type="spellStart"/>
      <w:r w:rsidRPr="00671BE5">
        <w:rPr>
          <w:b/>
          <w:bCs/>
        </w:rPr>
        <w:t>Toala</w:t>
      </w:r>
      <w:r w:rsidRPr="00671BE5">
        <w:t>Universidad</w:t>
      </w:r>
      <w:proofErr w:type="spellEnd"/>
      <w:r w:rsidRPr="00671BE5">
        <w:t xml:space="preserve"> Laica Eloy Alfaro de </w:t>
      </w:r>
      <w:proofErr w:type="spellStart"/>
      <w:r w:rsidRPr="00671BE5">
        <w:t>Manabi</w:t>
      </w:r>
      <w:proofErr w:type="spellEnd"/>
      <w:r w:rsidRPr="00671BE5">
        <w:t>, Ecuador</w:t>
      </w:r>
      <w:hyperlink r:id="rId12" w:tgtFrame="_blank" w:history="1">
        <w:r w:rsidRPr="00671BE5">
          <w:rPr>
            <w:rStyle w:val="Hyperlink"/>
          </w:rPr>
          <w:t>https://orcid.org/0009-0003-7052-9647</w:t>
        </w:r>
      </w:hyperlink>
    </w:p>
    <w:p w14:paraId="30A75CD5" w14:textId="77777777" w:rsidR="00671BE5" w:rsidRPr="00671BE5" w:rsidRDefault="00671BE5" w:rsidP="00671BE5">
      <w:pPr>
        <w:numPr>
          <w:ilvl w:val="0"/>
          <w:numId w:val="2"/>
        </w:numPr>
      </w:pPr>
      <w:r w:rsidRPr="00671BE5">
        <w:rPr>
          <w:b/>
          <w:bCs/>
        </w:rPr>
        <w:t>Josué Ramos-</w:t>
      </w:r>
      <w:proofErr w:type="spellStart"/>
      <w:r w:rsidRPr="00671BE5">
        <w:rPr>
          <w:b/>
          <w:bCs/>
        </w:rPr>
        <w:t>Zambrano</w:t>
      </w:r>
      <w:r w:rsidRPr="00671BE5">
        <w:t>Universidad</w:t>
      </w:r>
      <w:proofErr w:type="spellEnd"/>
      <w:r w:rsidRPr="00671BE5">
        <w:t xml:space="preserve"> Laica Eloy Alfaro de </w:t>
      </w:r>
      <w:proofErr w:type="spellStart"/>
      <w:r w:rsidRPr="00671BE5">
        <w:t>Manabi</w:t>
      </w:r>
      <w:proofErr w:type="spellEnd"/>
      <w:r w:rsidRPr="00671BE5">
        <w:t>, Ecuador</w:t>
      </w:r>
      <w:hyperlink r:id="rId13" w:tgtFrame="_blank" w:history="1">
        <w:r w:rsidRPr="00671BE5">
          <w:rPr>
            <w:rStyle w:val="Hyperlink"/>
          </w:rPr>
          <w:t>https://orcid.org/0009-0003-2650-0978</w:t>
        </w:r>
      </w:hyperlink>
    </w:p>
    <w:p w14:paraId="1FA12EAC" w14:textId="77777777" w:rsidR="00671BE5" w:rsidRPr="00671BE5" w:rsidRDefault="00671BE5" w:rsidP="00671BE5">
      <w:pPr>
        <w:numPr>
          <w:ilvl w:val="0"/>
          <w:numId w:val="2"/>
        </w:numPr>
      </w:pPr>
      <w:r w:rsidRPr="00671BE5">
        <w:rPr>
          <w:b/>
          <w:bCs/>
        </w:rPr>
        <w:t>Laura Mena-</w:t>
      </w:r>
      <w:proofErr w:type="spellStart"/>
      <w:r w:rsidRPr="00671BE5">
        <w:rPr>
          <w:b/>
          <w:bCs/>
        </w:rPr>
        <w:t>Sánchez</w:t>
      </w:r>
      <w:r w:rsidRPr="00671BE5">
        <w:t>Universidad</w:t>
      </w:r>
      <w:proofErr w:type="spellEnd"/>
      <w:r w:rsidRPr="00671BE5">
        <w:t xml:space="preserve"> Laica Eloy Alfaro de </w:t>
      </w:r>
      <w:proofErr w:type="spellStart"/>
      <w:r w:rsidRPr="00671BE5">
        <w:t>Manabi</w:t>
      </w:r>
      <w:proofErr w:type="spellEnd"/>
      <w:r w:rsidRPr="00671BE5">
        <w:t>, Ecuador</w:t>
      </w:r>
      <w:hyperlink r:id="rId14" w:tgtFrame="_blank" w:history="1">
        <w:r w:rsidRPr="00671BE5">
          <w:rPr>
            <w:rStyle w:val="Hyperlink"/>
          </w:rPr>
          <w:t>https://orcid.org/0000-0001-5287-2837</w:t>
        </w:r>
      </w:hyperlink>
    </w:p>
    <w:p w14:paraId="0588476B" w14:textId="77777777" w:rsidR="00671BE5" w:rsidRPr="00671BE5" w:rsidRDefault="00671BE5" w:rsidP="00671BE5">
      <w:pPr>
        <w:rPr>
          <w:b/>
          <w:bCs/>
        </w:rPr>
      </w:pPr>
      <w:r w:rsidRPr="00671BE5">
        <w:rPr>
          <w:b/>
          <w:bCs/>
        </w:rPr>
        <w:t>DOI: </w:t>
      </w:r>
    </w:p>
    <w:p w14:paraId="5828798F" w14:textId="77777777" w:rsidR="00671BE5" w:rsidRPr="00671BE5" w:rsidRDefault="00671BE5" w:rsidP="00671BE5">
      <w:hyperlink r:id="rId15" w:history="1">
        <w:r w:rsidRPr="00671BE5">
          <w:rPr>
            <w:rStyle w:val="Hyperlink"/>
          </w:rPr>
          <w:t>https://doi.org/10.51798/sijis.v6i1.909</w:t>
        </w:r>
      </w:hyperlink>
    </w:p>
    <w:p w14:paraId="23CC4ACD" w14:textId="77777777" w:rsidR="00671BE5" w:rsidRPr="00671BE5" w:rsidRDefault="00671BE5" w:rsidP="00671BE5">
      <w:pPr>
        <w:rPr>
          <w:b/>
          <w:bCs/>
          <w:lang w:val="en-US"/>
        </w:rPr>
      </w:pPr>
      <w:r w:rsidRPr="00671BE5">
        <w:rPr>
          <w:b/>
          <w:bCs/>
          <w:lang w:val="en-US"/>
        </w:rPr>
        <w:t>Keywords: </w:t>
      </w:r>
    </w:p>
    <w:p w14:paraId="6F5E6ADE" w14:textId="77777777" w:rsidR="00671BE5" w:rsidRPr="00671BE5" w:rsidRDefault="00671BE5" w:rsidP="00671BE5">
      <w:pPr>
        <w:rPr>
          <w:lang w:val="en-US"/>
        </w:rPr>
      </w:pPr>
      <w:r w:rsidRPr="00671BE5">
        <w:rPr>
          <w:lang w:val="en-US"/>
        </w:rPr>
        <w:t>technology integration; teaching time; digital skills; foreign language teaching; professional skills</w:t>
      </w:r>
    </w:p>
    <w:p w14:paraId="1436C308" w14:textId="77777777" w:rsidR="00671BE5" w:rsidRPr="00671BE5" w:rsidRDefault="00671BE5" w:rsidP="00671BE5">
      <w:pPr>
        <w:rPr>
          <w:b/>
          <w:bCs/>
          <w:lang w:val="en-US"/>
        </w:rPr>
      </w:pPr>
      <w:r w:rsidRPr="00671BE5">
        <w:rPr>
          <w:b/>
          <w:bCs/>
          <w:lang w:val="en-US"/>
        </w:rPr>
        <w:t>Abstract</w:t>
      </w:r>
    </w:p>
    <w:p w14:paraId="13E4D177" w14:textId="77777777" w:rsidR="00671BE5" w:rsidRPr="00671BE5" w:rsidRDefault="00671BE5" w:rsidP="00671BE5">
      <w:pPr>
        <w:rPr>
          <w:lang w:val="en-US"/>
        </w:rPr>
      </w:pPr>
      <w:r w:rsidRPr="00671BE5">
        <w:rPr>
          <w:lang w:val="en-US"/>
        </w:rPr>
        <w:t>The use of technological tools is a key factor for the practice of foreign languages. However, teachers require strategies to improve efficiency in their use. This study aims to identify teaching strategies to optimize class time when using educational technical tools (ETT) in the context of the practices of EFL teachers in the province of Manabí, Ecuador. The work adopts the postmodern paradigm and the mixed method approach. The participants are 42 teachers in training from the National and Foreign Language Pedagogy Program at a national university. 53% women, 45% men and 2% other sexual identities. Ages range between 20 and 22 years. The ad hoc instruments for data collection are a survey, a class observation form and an interview guide. The results show (1) the most frequent difficulties of participants in installing ETT in language practices, (2) knowledge of participants regarding ETT and frequency of use, (3) experiences of participants to improve efficiency in the use of ETT. Among the results, five strategies are presented that can contribute to the improvement of teaching time management when teachers use ETT. It is concluded that the factors to be improved in teachers in training are (a) teachers' knowledge about hardware configuration, (b) knowledge of educational applications and (c) the quality of the Internet connection.</w:t>
      </w:r>
    </w:p>
    <w:p w14:paraId="50152417" w14:textId="77777777" w:rsidR="00671BE5" w:rsidRDefault="00671BE5" w:rsidP="00671BE5">
      <w:pPr>
        <w:rPr>
          <w:lang w:val="en-US"/>
        </w:rPr>
      </w:pPr>
    </w:p>
    <w:p w14:paraId="22676090" w14:textId="77777777" w:rsidR="00671BE5" w:rsidRDefault="00671BE5" w:rsidP="00671BE5">
      <w:pPr>
        <w:rPr>
          <w:lang w:val="en-US"/>
        </w:rPr>
      </w:pPr>
    </w:p>
    <w:p w14:paraId="0258ABE1" w14:textId="1EC68951" w:rsidR="00671BE5" w:rsidRDefault="00671BE5" w:rsidP="00671BE5">
      <w:pPr>
        <w:rPr>
          <w:lang w:val="en-US"/>
        </w:rPr>
      </w:pPr>
      <w:r>
        <w:rPr>
          <w:lang w:val="en-US"/>
        </w:rPr>
        <w:t>3</w:t>
      </w:r>
    </w:p>
    <w:p w14:paraId="1A7DCD60" w14:textId="77777777" w:rsidR="00671BE5" w:rsidRDefault="00671BE5" w:rsidP="00671BE5">
      <w:pPr>
        <w:rPr>
          <w:lang w:val="en-US"/>
        </w:rPr>
      </w:pPr>
    </w:p>
    <w:p w14:paraId="1B4E2A9C" w14:textId="77777777" w:rsidR="00671BE5" w:rsidRDefault="00671BE5" w:rsidP="00671BE5">
      <w:pPr>
        <w:rPr>
          <w:lang w:val="en-US"/>
        </w:rPr>
      </w:pPr>
    </w:p>
    <w:p w14:paraId="7FAC519E" w14:textId="77777777" w:rsidR="00671BE5" w:rsidRPr="00671BE5" w:rsidRDefault="00671BE5" w:rsidP="00671BE5">
      <w:pPr>
        <w:rPr>
          <w:b/>
          <w:bCs/>
          <w:lang w:val="en-US"/>
        </w:rPr>
      </w:pPr>
      <w:proofErr w:type="spellStart"/>
      <w:r w:rsidRPr="00671BE5">
        <w:rPr>
          <w:b/>
          <w:bCs/>
          <w:lang w:val="en-US"/>
        </w:rPr>
        <w:t>Título</w:t>
      </w:r>
      <w:proofErr w:type="spellEnd"/>
    </w:p>
    <w:p w14:paraId="10C40972" w14:textId="77777777" w:rsidR="00671BE5" w:rsidRPr="00671BE5" w:rsidRDefault="00671BE5" w:rsidP="00671BE5">
      <w:pPr>
        <w:rPr>
          <w:lang w:val="en-US"/>
        </w:rPr>
      </w:pPr>
      <w:r w:rsidRPr="00671BE5">
        <w:rPr>
          <w:lang w:val="en-US"/>
        </w:rPr>
        <w:t>Implementing Project-Based Learning in English Lessons.</w:t>
      </w:r>
    </w:p>
    <w:p w14:paraId="4BAB1562" w14:textId="77777777" w:rsidR="00671BE5" w:rsidRPr="00671BE5" w:rsidRDefault="00671BE5" w:rsidP="00671BE5">
      <w:pPr>
        <w:rPr>
          <w:b/>
          <w:bCs/>
        </w:rPr>
      </w:pPr>
      <w:r w:rsidRPr="00671BE5">
        <w:rPr>
          <w:b/>
          <w:bCs/>
        </w:rPr>
        <w:t>Autores</w:t>
      </w:r>
    </w:p>
    <w:p w14:paraId="7D602890" w14:textId="77777777" w:rsidR="00671BE5" w:rsidRPr="00671BE5" w:rsidRDefault="00671BE5" w:rsidP="00671BE5">
      <w:hyperlink r:id="rId16" w:tgtFrame="_self" w:history="1">
        <w:r w:rsidRPr="00671BE5">
          <w:rPr>
            <w:rStyle w:val="Hyperlink"/>
          </w:rPr>
          <w:t>Abad, Anthony</w:t>
        </w:r>
      </w:hyperlink>
      <w:r w:rsidRPr="00671BE5">
        <w:t>; </w:t>
      </w:r>
      <w:hyperlink r:id="rId17" w:tgtFrame="_self" w:history="1">
        <w:r w:rsidRPr="00671BE5">
          <w:rPr>
            <w:rStyle w:val="Hyperlink"/>
          </w:rPr>
          <w:t>Villafuerte-Holguín, Jhonny</w:t>
        </w:r>
      </w:hyperlink>
    </w:p>
    <w:p w14:paraId="6D0125F4" w14:textId="77777777" w:rsidR="00671BE5" w:rsidRPr="00671BE5" w:rsidRDefault="00671BE5" w:rsidP="00671BE5">
      <w:pPr>
        <w:rPr>
          <w:b/>
          <w:bCs/>
          <w:lang w:val="en-US"/>
        </w:rPr>
      </w:pPr>
      <w:proofErr w:type="spellStart"/>
      <w:r w:rsidRPr="00671BE5">
        <w:rPr>
          <w:b/>
          <w:bCs/>
          <w:lang w:val="en-US"/>
        </w:rPr>
        <w:t>Resumen</w:t>
      </w:r>
      <w:proofErr w:type="spellEnd"/>
    </w:p>
    <w:p w14:paraId="6019F567" w14:textId="77777777" w:rsidR="00671BE5" w:rsidRPr="00671BE5" w:rsidRDefault="00671BE5" w:rsidP="00671BE5">
      <w:pPr>
        <w:rPr>
          <w:lang w:val="en-US"/>
        </w:rPr>
      </w:pPr>
      <w:r w:rsidRPr="00671BE5">
        <w:rPr>
          <w:lang w:val="en-US"/>
        </w:rPr>
        <w:lastRenderedPageBreak/>
        <w:t xml:space="preserve">Project-Based Learning (PBL) has established itself as a dynamic, student-centered educational approach, especially in English language teaching. Based on constructivist theory, it encourages students to engage in </w:t>
      </w:r>
      <w:proofErr w:type="spellStart"/>
      <w:r w:rsidRPr="00671BE5">
        <w:rPr>
          <w:lang w:val="en-US"/>
        </w:rPr>
        <w:t>realworld</w:t>
      </w:r>
      <w:proofErr w:type="spellEnd"/>
      <w:r w:rsidRPr="00671BE5">
        <w:rPr>
          <w:lang w:val="en-US"/>
        </w:rPr>
        <w:t xml:space="preserve"> tasks that integrate language skills with critical thinking, collaboration, and creativity. The research aims to offer a comprehensive analysis of concepts, characterizing and highlighting key aspects of Project-Based Learning on English instruction to support educators and researchers in developing and energizing classrooms with evidence-based practices and flexible educational projects. Furthermore, it is relevant to include active strategies with achievable and independent activities, innovative and creative sessions, so that students are encouraged to recognize errors in their English learning and work cooperatively to improve. The conclusion is that Project Based Learning significantly promotes the development of oral competence in English and in turn generates active learning, collaborative work, metacognitive strategies, creativity and motivation for learning which are involved in the PBL Method, thus providing key content during the research, planning and preparation phases which is conclusive, since it is a crucial scaffolding technique.</w:t>
      </w:r>
    </w:p>
    <w:p w14:paraId="5EE862AF" w14:textId="77777777" w:rsidR="00671BE5" w:rsidRPr="00671BE5" w:rsidRDefault="00671BE5" w:rsidP="00671BE5">
      <w:pPr>
        <w:rPr>
          <w:b/>
          <w:bCs/>
          <w:lang w:val="en-US"/>
        </w:rPr>
      </w:pPr>
      <w:proofErr w:type="gramStart"/>
      <w:r w:rsidRPr="00671BE5">
        <w:rPr>
          <w:b/>
          <w:bCs/>
          <w:lang w:val="en-US"/>
        </w:rPr>
        <w:t>Temas</w:t>
      </w:r>
      <w:proofErr w:type="gramEnd"/>
    </w:p>
    <w:p w14:paraId="141EAD7E" w14:textId="77777777" w:rsidR="00671BE5" w:rsidRPr="00671BE5" w:rsidRDefault="00671BE5" w:rsidP="00671BE5">
      <w:pPr>
        <w:rPr>
          <w:lang w:val="en-US"/>
        </w:rPr>
      </w:pPr>
      <w:hyperlink r:id="rId18" w:tgtFrame="_self" w:history="1">
        <w:r w:rsidRPr="00671BE5">
          <w:rPr>
            <w:rStyle w:val="Hyperlink"/>
            <w:lang w:val="en-US"/>
          </w:rPr>
          <w:t>ENGLISH language education</w:t>
        </w:r>
      </w:hyperlink>
      <w:r w:rsidRPr="00671BE5">
        <w:rPr>
          <w:lang w:val="en-US"/>
        </w:rPr>
        <w:t>; </w:t>
      </w:r>
      <w:proofErr w:type="spellStart"/>
      <w:r w:rsidRPr="00671BE5">
        <w:fldChar w:fldCharType="begin"/>
      </w:r>
      <w:r w:rsidRPr="00671BE5">
        <w:rPr>
          <w:lang w:val="en-US"/>
        </w:rPr>
        <w:instrText>HYPERLINK "https://openurl.ebsco.com/results?sid=ebsco:ocu:record&amp;bquery=DE+%22STUDENT-centered%20learning%22&amp;link_origin=scholar.google.com&amp;searchDescription=STUDENT-centered%20learning" \t "_self"</w:instrText>
      </w:r>
      <w:r w:rsidRPr="00671BE5">
        <w:fldChar w:fldCharType="separate"/>
      </w:r>
      <w:r w:rsidRPr="00671BE5">
        <w:rPr>
          <w:rStyle w:val="Hyperlink"/>
          <w:lang w:val="en-US"/>
        </w:rPr>
        <w:t>STUDENT-centered</w:t>
      </w:r>
      <w:proofErr w:type="spellEnd"/>
      <w:r w:rsidRPr="00671BE5">
        <w:rPr>
          <w:rStyle w:val="Hyperlink"/>
          <w:lang w:val="en-US"/>
        </w:rPr>
        <w:t xml:space="preserve"> learning</w:t>
      </w:r>
      <w:r w:rsidRPr="00671BE5">
        <w:rPr>
          <w:lang w:val="en-US"/>
        </w:rPr>
        <w:fldChar w:fldCharType="end"/>
      </w:r>
      <w:r w:rsidRPr="00671BE5">
        <w:rPr>
          <w:lang w:val="en-US"/>
        </w:rPr>
        <w:t>; </w:t>
      </w:r>
      <w:hyperlink r:id="rId19" w:tgtFrame="_self" w:history="1">
        <w:r w:rsidRPr="00671BE5">
          <w:rPr>
            <w:rStyle w:val="Hyperlink"/>
            <w:lang w:val="en-US"/>
          </w:rPr>
          <w:t>CONSTRUCTIVISM (Education)</w:t>
        </w:r>
      </w:hyperlink>
      <w:r w:rsidRPr="00671BE5">
        <w:rPr>
          <w:lang w:val="en-US"/>
        </w:rPr>
        <w:t>; </w:t>
      </w:r>
      <w:hyperlink r:id="rId20" w:tgtFrame="_self" w:history="1">
        <w:r w:rsidRPr="00671BE5">
          <w:rPr>
            <w:rStyle w:val="Hyperlink"/>
            <w:lang w:val="en-US"/>
          </w:rPr>
          <w:t>PROJECT method in teaching</w:t>
        </w:r>
      </w:hyperlink>
      <w:r w:rsidRPr="00671BE5">
        <w:rPr>
          <w:lang w:val="en-US"/>
        </w:rPr>
        <w:t>; </w:t>
      </w:r>
      <w:hyperlink r:id="rId21" w:tgtFrame="_self" w:history="1">
        <w:r w:rsidRPr="00671BE5">
          <w:rPr>
            <w:rStyle w:val="Hyperlink"/>
            <w:lang w:val="en-US"/>
          </w:rPr>
          <w:t>ACTIVE learning</w:t>
        </w:r>
      </w:hyperlink>
      <w:r w:rsidRPr="00671BE5">
        <w:rPr>
          <w:lang w:val="en-US"/>
        </w:rPr>
        <w:t>; </w:t>
      </w:r>
      <w:hyperlink r:id="rId22" w:tgtFrame="_self" w:history="1">
        <w:r w:rsidRPr="00671BE5">
          <w:rPr>
            <w:rStyle w:val="Hyperlink"/>
            <w:lang w:val="en-US"/>
          </w:rPr>
          <w:t>CRITICAL thinking</w:t>
        </w:r>
      </w:hyperlink>
      <w:r w:rsidRPr="00671BE5">
        <w:rPr>
          <w:lang w:val="en-US"/>
        </w:rPr>
        <w:t>; </w:t>
      </w:r>
      <w:hyperlink r:id="rId23" w:tgtFrame="_self" w:history="1">
        <w:r w:rsidRPr="00671BE5">
          <w:rPr>
            <w:rStyle w:val="Hyperlink"/>
            <w:lang w:val="en-US"/>
          </w:rPr>
          <w:t>COOPERATIVENESS</w:t>
        </w:r>
      </w:hyperlink>
      <w:r w:rsidRPr="00671BE5">
        <w:rPr>
          <w:lang w:val="en-US"/>
        </w:rPr>
        <w:t>; </w:t>
      </w:r>
      <w:hyperlink r:id="rId24" w:tgtFrame="_self" w:history="1">
        <w:r w:rsidRPr="00671BE5">
          <w:rPr>
            <w:rStyle w:val="Hyperlink"/>
            <w:lang w:val="en-US"/>
          </w:rPr>
          <w:t>CREATIVE ability</w:t>
        </w:r>
      </w:hyperlink>
    </w:p>
    <w:p w14:paraId="77F26D0C" w14:textId="77777777" w:rsidR="00671BE5" w:rsidRPr="00671BE5" w:rsidRDefault="00671BE5" w:rsidP="00671BE5">
      <w:pPr>
        <w:rPr>
          <w:b/>
          <w:bCs/>
          <w:lang w:val="en-US"/>
        </w:rPr>
      </w:pPr>
      <w:proofErr w:type="spellStart"/>
      <w:r w:rsidRPr="00671BE5">
        <w:rPr>
          <w:b/>
          <w:bCs/>
          <w:lang w:val="en-US"/>
        </w:rPr>
        <w:t>Publicación</w:t>
      </w:r>
      <w:proofErr w:type="spellEnd"/>
    </w:p>
    <w:p w14:paraId="2A4E60FE" w14:textId="77777777" w:rsidR="00671BE5" w:rsidRPr="00671BE5" w:rsidRDefault="00671BE5" w:rsidP="00671BE5">
      <w:pPr>
        <w:rPr>
          <w:lang w:val="en-US"/>
        </w:rPr>
      </w:pPr>
      <w:hyperlink r:id="rId25" w:tgtFrame="_self" w:history="1">
        <w:r w:rsidRPr="00671BE5">
          <w:rPr>
            <w:rStyle w:val="Hyperlink"/>
            <w:lang w:val="en-US"/>
          </w:rPr>
          <w:t>Education Quarterly Reviews, 2025, Vol 8, Issue 3, p127</w:t>
        </w:r>
      </w:hyperlink>
    </w:p>
    <w:p w14:paraId="1BEBBF07" w14:textId="77777777" w:rsidR="00671BE5" w:rsidRPr="00671BE5" w:rsidRDefault="00671BE5" w:rsidP="00671BE5">
      <w:pPr>
        <w:rPr>
          <w:b/>
          <w:bCs/>
        </w:rPr>
      </w:pPr>
      <w:r w:rsidRPr="00671BE5">
        <w:rPr>
          <w:b/>
          <w:bCs/>
        </w:rPr>
        <w:t>ISSN</w:t>
      </w:r>
    </w:p>
    <w:p w14:paraId="3E0C1F59" w14:textId="77777777" w:rsidR="00671BE5" w:rsidRPr="00671BE5" w:rsidRDefault="00671BE5" w:rsidP="00671BE5">
      <w:r w:rsidRPr="00671BE5">
        <w:t>2657-215X</w:t>
      </w:r>
    </w:p>
    <w:p w14:paraId="721B6ED3" w14:textId="77777777" w:rsidR="00671BE5" w:rsidRPr="00671BE5" w:rsidRDefault="00671BE5" w:rsidP="00671BE5">
      <w:pPr>
        <w:rPr>
          <w:b/>
          <w:bCs/>
        </w:rPr>
      </w:pPr>
      <w:r w:rsidRPr="00671BE5">
        <w:rPr>
          <w:b/>
          <w:bCs/>
        </w:rPr>
        <w:t>Tipo de publicación</w:t>
      </w:r>
    </w:p>
    <w:p w14:paraId="21777829" w14:textId="77777777" w:rsidR="00671BE5" w:rsidRPr="00671BE5" w:rsidRDefault="00671BE5" w:rsidP="00671BE5">
      <w:proofErr w:type="spellStart"/>
      <w:r w:rsidRPr="00671BE5">
        <w:t>Academic</w:t>
      </w:r>
      <w:proofErr w:type="spellEnd"/>
      <w:r w:rsidRPr="00671BE5">
        <w:t xml:space="preserve"> </w:t>
      </w:r>
      <w:proofErr w:type="spellStart"/>
      <w:r w:rsidRPr="00671BE5">
        <w:t>Journal</w:t>
      </w:r>
      <w:proofErr w:type="spellEnd"/>
    </w:p>
    <w:p w14:paraId="7F4978C2" w14:textId="77777777" w:rsidR="00671BE5" w:rsidRPr="00671BE5" w:rsidRDefault="00671BE5" w:rsidP="00671BE5">
      <w:pPr>
        <w:rPr>
          <w:b/>
          <w:bCs/>
        </w:rPr>
      </w:pPr>
      <w:r w:rsidRPr="00671BE5">
        <w:rPr>
          <w:b/>
          <w:bCs/>
        </w:rPr>
        <w:t>DOI</w:t>
      </w:r>
    </w:p>
    <w:p w14:paraId="40AAAFB3" w14:textId="77777777" w:rsidR="00671BE5" w:rsidRPr="00671BE5" w:rsidRDefault="00671BE5" w:rsidP="00671BE5">
      <w:r w:rsidRPr="00671BE5">
        <w:t>10.31014/aior.1993.08.03.598</w:t>
      </w:r>
    </w:p>
    <w:p w14:paraId="4DFF7C0B" w14:textId="77777777" w:rsidR="00671BE5" w:rsidRDefault="00671BE5" w:rsidP="00671BE5">
      <w:pPr>
        <w:rPr>
          <w:lang w:val="en-US"/>
        </w:rPr>
      </w:pPr>
    </w:p>
    <w:p w14:paraId="59702DD2" w14:textId="77777777" w:rsidR="00671BE5" w:rsidRDefault="00671BE5" w:rsidP="00671BE5">
      <w:pPr>
        <w:rPr>
          <w:lang w:val="en-US"/>
        </w:rPr>
      </w:pPr>
    </w:p>
    <w:p w14:paraId="2DFCA7A2" w14:textId="77777777" w:rsidR="00671BE5" w:rsidRDefault="00671BE5" w:rsidP="00671BE5">
      <w:pPr>
        <w:rPr>
          <w:lang w:val="en-US"/>
        </w:rPr>
      </w:pPr>
    </w:p>
    <w:p w14:paraId="3364D5A0" w14:textId="3E641FC2" w:rsidR="00671BE5" w:rsidRDefault="00671BE5" w:rsidP="00671BE5">
      <w:pPr>
        <w:rPr>
          <w:lang w:val="en-US"/>
        </w:rPr>
      </w:pPr>
      <w:r>
        <w:rPr>
          <w:lang w:val="en-US"/>
        </w:rPr>
        <w:t>4</w:t>
      </w:r>
    </w:p>
    <w:p w14:paraId="3D0E6EC0" w14:textId="77777777" w:rsidR="00671BE5" w:rsidRDefault="00671BE5" w:rsidP="00671BE5">
      <w:pPr>
        <w:rPr>
          <w:lang w:val="en-US"/>
        </w:rPr>
      </w:pPr>
    </w:p>
    <w:p w14:paraId="4DE536B9" w14:textId="77777777" w:rsidR="00671BE5" w:rsidRPr="00671BE5" w:rsidRDefault="00671BE5" w:rsidP="00671BE5">
      <w:pPr>
        <w:numPr>
          <w:ilvl w:val="0"/>
          <w:numId w:val="3"/>
        </w:numPr>
      </w:pPr>
      <w:hyperlink r:id="rId26" w:history="1">
        <w:r w:rsidRPr="00671BE5">
          <w:rPr>
            <w:rStyle w:val="Hyperlink"/>
          </w:rPr>
          <w:t>Inicio</w:t>
        </w:r>
      </w:hyperlink>
    </w:p>
    <w:p w14:paraId="6D712641" w14:textId="77777777" w:rsidR="00671BE5" w:rsidRPr="00671BE5" w:rsidRDefault="00671BE5" w:rsidP="00671BE5">
      <w:r w:rsidRPr="00671BE5">
        <w:t> </w:t>
      </w:r>
    </w:p>
    <w:p w14:paraId="28D57DA8" w14:textId="77777777" w:rsidR="00671BE5" w:rsidRPr="00671BE5" w:rsidRDefault="00671BE5" w:rsidP="00671BE5">
      <w:pPr>
        <w:numPr>
          <w:ilvl w:val="0"/>
          <w:numId w:val="3"/>
        </w:numPr>
      </w:pPr>
      <w:r w:rsidRPr="00671BE5">
        <w:t> </w:t>
      </w:r>
      <w:hyperlink r:id="rId27" w:history="1">
        <w:r w:rsidRPr="00671BE5">
          <w:rPr>
            <w:rStyle w:val="Hyperlink"/>
          </w:rPr>
          <w:t>Archivos</w:t>
        </w:r>
      </w:hyperlink>
    </w:p>
    <w:p w14:paraId="21425B31" w14:textId="77777777" w:rsidR="00671BE5" w:rsidRPr="00671BE5" w:rsidRDefault="00671BE5" w:rsidP="00671BE5">
      <w:r w:rsidRPr="00671BE5">
        <w:t> </w:t>
      </w:r>
    </w:p>
    <w:p w14:paraId="09B13362" w14:textId="77777777" w:rsidR="00671BE5" w:rsidRPr="00671BE5" w:rsidRDefault="00671BE5" w:rsidP="00671BE5">
      <w:pPr>
        <w:numPr>
          <w:ilvl w:val="0"/>
          <w:numId w:val="3"/>
        </w:numPr>
      </w:pPr>
      <w:r w:rsidRPr="00671BE5">
        <w:t> </w:t>
      </w:r>
      <w:hyperlink r:id="rId28" w:history="1">
        <w:r w:rsidRPr="00671BE5">
          <w:rPr>
            <w:rStyle w:val="Hyperlink"/>
          </w:rPr>
          <w:t>Vol. 11 Núm. 2 (2025): Cumbres</w:t>
        </w:r>
      </w:hyperlink>
    </w:p>
    <w:p w14:paraId="6E0CDC23" w14:textId="77777777" w:rsidR="00671BE5" w:rsidRPr="00671BE5" w:rsidRDefault="00671BE5" w:rsidP="00671BE5">
      <w:r w:rsidRPr="00671BE5">
        <w:lastRenderedPageBreak/>
        <w:t> </w:t>
      </w:r>
    </w:p>
    <w:p w14:paraId="7E662AFD" w14:textId="77777777" w:rsidR="00671BE5" w:rsidRPr="00671BE5" w:rsidRDefault="00671BE5" w:rsidP="00671BE5">
      <w:pPr>
        <w:numPr>
          <w:ilvl w:val="0"/>
          <w:numId w:val="3"/>
        </w:numPr>
      </w:pPr>
      <w:r w:rsidRPr="00671BE5">
        <w:t> Artículos</w:t>
      </w:r>
    </w:p>
    <w:p w14:paraId="308C2AEA" w14:textId="77777777" w:rsidR="00671BE5" w:rsidRPr="00671BE5" w:rsidRDefault="00671BE5" w:rsidP="00671BE5">
      <w:r w:rsidRPr="00671BE5">
        <w:t>Comparación del nivel de lectura funcional en estudiante de segundo y cuarto grado de E.G.B.</w:t>
      </w:r>
    </w:p>
    <w:p w14:paraId="0C57285B" w14:textId="77777777" w:rsidR="00671BE5" w:rsidRPr="00671BE5" w:rsidRDefault="00671BE5" w:rsidP="00671BE5">
      <w:r w:rsidRPr="00671BE5">
        <w:t>##</w:t>
      </w:r>
      <w:proofErr w:type="gramStart"/>
      <w:r w:rsidRPr="00671BE5">
        <w:t>plugins.themes</w:t>
      </w:r>
      <w:proofErr w:type="gramEnd"/>
      <w:r w:rsidRPr="00671BE5">
        <w:t>.</w:t>
      </w:r>
      <w:proofErr w:type="gramStart"/>
      <w:r w:rsidRPr="00671BE5">
        <w:t>bootstrap3.article.main</w:t>
      </w:r>
      <w:proofErr w:type="gramEnd"/>
      <w:r w:rsidRPr="00671BE5">
        <w:t>##</w:t>
      </w:r>
    </w:p>
    <w:p w14:paraId="06B3DA44" w14:textId="77777777" w:rsidR="00671BE5" w:rsidRPr="00671BE5" w:rsidRDefault="00671BE5" w:rsidP="00671BE5">
      <w:r w:rsidRPr="00671BE5">
        <w:rPr>
          <w:b/>
          <w:bCs/>
        </w:rPr>
        <w:t>Jasmín Monserrate Zambrano Basurto</w:t>
      </w:r>
    </w:p>
    <w:p w14:paraId="3CC926D0" w14:textId="77777777" w:rsidR="00671BE5" w:rsidRPr="00671BE5" w:rsidRDefault="00671BE5" w:rsidP="00671BE5">
      <w:r w:rsidRPr="00671BE5">
        <w:t>Universidad Laica Eloy Alfaro de Manabí</w:t>
      </w:r>
    </w:p>
    <w:p w14:paraId="0BE2D7AD" w14:textId="77777777" w:rsidR="00671BE5" w:rsidRPr="00671BE5" w:rsidRDefault="00671BE5" w:rsidP="00671BE5">
      <w:hyperlink r:id="rId29" w:tgtFrame="_blank" w:history="1">
        <w:r w:rsidRPr="00671BE5">
          <w:rPr>
            <w:rStyle w:val="Hyperlink"/>
          </w:rPr>
          <w:t>https://orcid.org/0009-0009-1490-5226</w:t>
        </w:r>
      </w:hyperlink>
      <w:r w:rsidRPr="00671BE5">
        <w:br/>
      </w:r>
      <w:r w:rsidRPr="00671BE5">
        <w:rPr>
          <w:b/>
          <w:bCs/>
        </w:rPr>
        <w:t>Arturo Damián Rodríguez Zambrano</w:t>
      </w:r>
    </w:p>
    <w:p w14:paraId="1878C0B9" w14:textId="77777777" w:rsidR="00671BE5" w:rsidRPr="00671BE5" w:rsidRDefault="00671BE5" w:rsidP="00671BE5">
      <w:r w:rsidRPr="00671BE5">
        <w:t>Universidad Laica Eloy Alfaro de Manabí</w:t>
      </w:r>
    </w:p>
    <w:p w14:paraId="6B862783" w14:textId="77777777" w:rsidR="00671BE5" w:rsidRPr="00671BE5" w:rsidRDefault="00671BE5" w:rsidP="00671BE5">
      <w:hyperlink r:id="rId30" w:tgtFrame="_blank" w:history="1">
        <w:r w:rsidRPr="00671BE5">
          <w:rPr>
            <w:rStyle w:val="Hyperlink"/>
          </w:rPr>
          <w:t>https://orcid.org/0000-0002-7017-9443</w:t>
        </w:r>
      </w:hyperlink>
    </w:p>
    <w:p w14:paraId="14A6B02C" w14:textId="77777777" w:rsidR="00671BE5" w:rsidRPr="00671BE5" w:rsidRDefault="00671BE5" w:rsidP="00671BE5">
      <w:proofErr w:type="spellStart"/>
      <w:r w:rsidRPr="00671BE5">
        <w:t>Keywords</w:t>
      </w:r>
      <w:proofErr w:type="spellEnd"/>
    </w:p>
    <w:p w14:paraId="5004D7EC" w14:textId="77777777" w:rsidR="00671BE5" w:rsidRDefault="00671BE5" w:rsidP="00671BE5">
      <w:pPr>
        <w:rPr>
          <w:lang w:val="en-US"/>
        </w:rPr>
      </w:pPr>
    </w:p>
    <w:p w14:paraId="232D089E" w14:textId="77777777" w:rsidR="00671BE5" w:rsidRDefault="00671BE5" w:rsidP="00671BE5">
      <w:pPr>
        <w:rPr>
          <w:lang w:val="en-US"/>
        </w:rPr>
      </w:pPr>
    </w:p>
    <w:p w14:paraId="35D1098D" w14:textId="77777777" w:rsidR="00671BE5" w:rsidRDefault="00671BE5" w:rsidP="00671BE5">
      <w:pPr>
        <w:rPr>
          <w:lang w:val="en-US"/>
        </w:rPr>
      </w:pPr>
    </w:p>
    <w:p w14:paraId="4E62CC7E" w14:textId="77777777" w:rsidR="00671BE5" w:rsidRDefault="00671BE5" w:rsidP="00671BE5">
      <w:pPr>
        <w:rPr>
          <w:lang w:val="en-US"/>
        </w:rPr>
      </w:pPr>
    </w:p>
    <w:p w14:paraId="5AC99D25" w14:textId="77777777" w:rsidR="00671BE5" w:rsidRPr="00671BE5" w:rsidRDefault="00671BE5" w:rsidP="00671BE5">
      <w:pPr>
        <w:rPr>
          <w:lang w:val="en-US"/>
        </w:rPr>
      </w:pPr>
    </w:p>
    <w:p w14:paraId="33780FB5" w14:textId="77777777" w:rsidR="00671BE5" w:rsidRPr="00671BE5" w:rsidRDefault="00671BE5" w:rsidP="00671BE5">
      <w:pPr>
        <w:rPr>
          <w:lang w:val="en-US"/>
        </w:rPr>
      </w:pPr>
    </w:p>
    <w:sectPr w:rsidR="00671BE5" w:rsidRPr="00671B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71BD6"/>
    <w:multiLevelType w:val="multilevel"/>
    <w:tmpl w:val="199E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907E4"/>
    <w:multiLevelType w:val="multilevel"/>
    <w:tmpl w:val="EF02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BB41EE"/>
    <w:multiLevelType w:val="multilevel"/>
    <w:tmpl w:val="2414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04583">
    <w:abstractNumId w:val="1"/>
  </w:num>
  <w:num w:numId="2" w16cid:durableId="397629318">
    <w:abstractNumId w:val="0"/>
  </w:num>
  <w:num w:numId="3" w16cid:durableId="997224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BF"/>
    <w:rsid w:val="002F13BF"/>
    <w:rsid w:val="0045077B"/>
    <w:rsid w:val="004A1FF9"/>
    <w:rsid w:val="00671BE5"/>
    <w:rsid w:val="00D86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9964"/>
  <w15:chartTrackingRefBased/>
  <w15:docId w15:val="{05A8FFAB-2706-4895-86D1-8231DED2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BF"/>
    <w:rPr>
      <w:rFonts w:eastAsiaTheme="majorEastAsia" w:cstheme="majorBidi"/>
      <w:color w:val="272727" w:themeColor="text1" w:themeTint="D8"/>
    </w:rPr>
  </w:style>
  <w:style w:type="paragraph" w:styleId="Title">
    <w:name w:val="Title"/>
    <w:basedOn w:val="Normal"/>
    <w:next w:val="Normal"/>
    <w:link w:val="TitleChar"/>
    <w:uiPriority w:val="10"/>
    <w:qFormat/>
    <w:rsid w:val="002F1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3BF"/>
    <w:pPr>
      <w:spacing w:before="160"/>
      <w:jc w:val="center"/>
    </w:pPr>
    <w:rPr>
      <w:i/>
      <w:iCs/>
      <w:color w:val="404040" w:themeColor="text1" w:themeTint="BF"/>
    </w:rPr>
  </w:style>
  <w:style w:type="character" w:customStyle="1" w:styleId="QuoteChar">
    <w:name w:val="Quote Char"/>
    <w:basedOn w:val="DefaultParagraphFont"/>
    <w:link w:val="Quote"/>
    <w:uiPriority w:val="29"/>
    <w:rsid w:val="002F13BF"/>
    <w:rPr>
      <w:i/>
      <w:iCs/>
      <w:color w:val="404040" w:themeColor="text1" w:themeTint="BF"/>
    </w:rPr>
  </w:style>
  <w:style w:type="paragraph" w:styleId="ListParagraph">
    <w:name w:val="List Paragraph"/>
    <w:basedOn w:val="Normal"/>
    <w:uiPriority w:val="34"/>
    <w:qFormat/>
    <w:rsid w:val="002F13BF"/>
    <w:pPr>
      <w:ind w:left="720"/>
      <w:contextualSpacing/>
    </w:pPr>
  </w:style>
  <w:style w:type="character" w:styleId="IntenseEmphasis">
    <w:name w:val="Intense Emphasis"/>
    <w:basedOn w:val="DefaultParagraphFont"/>
    <w:uiPriority w:val="21"/>
    <w:qFormat/>
    <w:rsid w:val="002F13BF"/>
    <w:rPr>
      <w:i/>
      <w:iCs/>
      <w:color w:val="0F4761" w:themeColor="accent1" w:themeShade="BF"/>
    </w:rPr>
  </w:style>
  <w:style w:type="paragraph" w:styleId="IntenseQuote">
    <w:name w:val="Intense Quote"/>
    <w:basedOn w:val="Normal"/>
    <w:next w:val="Normal"/>
    <w:link w:val="IntenseQuoteChar"/>
    <w:uiPriority w:val="30"/>
    <w:qFormat/>
    <w:rsid w:val="002F1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3BF"/>
    <w:rPr>
      <w:i/>
      <w:iCs/>
      <w:color w:val="0F4761" w:themeColor="accent1" w:themeShade="BF"/>
    </w:rPr>
  </w:style>
  <w:style w:type="character" w:styleId="IntenseReference">
    <w:name w:val="Intense Reference"/>
    <w:basedOn w:val="DefaultParagraphFont"/>
    <w:uiPriority w:val="32"/>
    <w:qFormat/>
    <w:rsid w:val="002F13BF"/>
    <w:rPr>
      <w:b/>
      <w:bCs/>
      <w:smallCaps/>
      <w:color w:val="0F4761" w:themeColor="accent1" w:themeShade="BF"/>
      <w:spacing w:val="5"/>
    </w:rPr>
  </w:style>
  <w:style w:type="character" w:styleId="Hyperlink">
    <w:name w:val="Hyperlink"/>
    <w:basedOn w:val="DefaultParagraphFont"/>
    <w:uiPriority w:val="99"/>
    <w:unhideWhenUsed/>
    <w:rsid w:val="00671BE5"/>
    <w:rPr>
      <w:color w:val="467886" w:themeColor="hyperlink"/>
      <w:u w:val="single"/>
    </w:rPr>
  </w:style>
  <w:style w:type="character" w:styleId="UnresolvedMention">
    <w:name w:val="Unresolved Mention"/>
    <w:basedOn w:val="DefaultParagraphFont"/>
    <w:uiPriority w:val="99"/>
    <w:semiHidden/>
    <w:unhideWhenUsed/>
    <w:rsid w:val="00671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pienzaeditorial.com/index.php/SIJIS/index" TargetMode="External"/><Relationship Id="rId13" Type="http://schemas.openxmlformats.org/officeDocument/2006/relationships/hyperlink" Target="https://orcid.org/0009-0003-2650-0978" TargetMode="External"/><Relationship Id="rId18" Type="http://schemas.openxmlformats.org/officeDocument/2006/relationships/hyperlink" Target="https://openurl.ebsco.com/results?sid=ebsco:ocu:record&amp;bquery=DE+%22ENGLISH%20language%20education%22&amp;link_origin=scholar.google.com&amp;searchDescription=ENGLISH%20language%20education" TargetMode="External"/><Relationship Id="rId26" Type="http://schemas.openxmlformats.org/officeDocument/2006/relationships/hyperlink" Target="https://revistas.utmachala.edu.ec/revistas/index.php/Cumbres/index" TargetMode="External"/><Relationship Id="rId3" Type="http://schemas.openxmlformats.org/officeDocument/2006/relationships/settings" Target="settings.xml"/><Relationship Id="rId21" Type="http://schemas.openxmlformats.org/officeDocument/2006/relationships/hyperlink" Target="https://openurl.ebsco.com/results?sid=ebsco:ocu:record&amp;bquery=DE+%22ACTIVE%20learning%22&amp;link_origin=scholar.google.com&amp;searchDescription=ACTIVE%20learning" TargetMode="External"/><Relationship Id="rId7" Type="http://schemas.openxmlformats.org/officeDocument/2006/relationships/hyperlink" Target="https://doi.org/10.31014/aior.1993.08.02.588" TargetMode="External"/><Relationship Id="rId12" Type="http://schemas.openxmlformats.org/officeDocument/2006/relationships/hyperlink" Target="https://orcid.org/0009-0003-7052-9647" TargetMode="External"/><Relationship Id="rId17" Type="http://schemas.openxmlformats.org/officeDocument/2006/relationships/hyperlink" Target="https://openurl.ebsco.com/results?sid=ebsco:ocu:record&amp;bquery=AU+Villafuerte-Holgu%C3%ADn,%20Jhonny&amp;link_origin=scholar.google.com&amp;searchDescription=Villafuerte-Holgu%C3%ADn,%20Jhonny" TargetMode="External"/><Relationship Id="rId25" Type="http://schemas.openxmlformats.org/officeDocument/2006/relationships/hyperlink" Target="https://openurl.ebsco.com/results?sid=ebsco:ocu:record&amp;bquery=IS+2657-215X+AND+VI+8+AND+IP+3+AND+DT+2025&amp;link_origin=scholar.google.com&amp;searchDescription=Education%20Quarterly%20Reviews%2C%202025%2C%20Vol%208%2C%20Issue%203" TargetMode="External"/><Relationship Id="rId2" Type="http://schemas.openxmlformats.org/officeDocument/2006/relationships/styles" Target="styles.xml"/><Relationship Id="rId16" Type="http://schemas.openxmlformats.org/officeDocument/2006/relationships/hyperlink" Target="https://openurl.ebsco.com/results?sid=ebsco:ocu:record&amp;bquery=AU+Abad,%20Anthony&amp;link_origin=scholar.google.com&amp;searchDescription=Abad,%20Anthony" TargetMode="External"/><Relationship Id="rId20" Type="http://schemas.openxmlformats.org/officeDocument/2006/relationships/hyperlink" Target="https://openurl.ebsco.com/results?sid=ebsco:ocu:record&amp;bquery=DE+%22PROJECT%20method%20in%20teaching%22&amp;link_origin=scholar.google.com&amp;searchDescription=PROJECT%20method%20in%20teaching" TargetMode="External"/><Relationship Id="rId29" Type="http://schemas.openxmlformats.org/officeDocument/2006/relationships/hyperlink" Target="https://orcid.org/0009-0009-1490-5226" TargetMode="External"/><Relationship Id="rId1" Type="http://schemas.openxmlformats.org/officeDocument/2006/relationships/numbering" Target="numbering.xml"/><Relationship Id="rId6" Type="http://schemas.openxmlformats.org/officeDocument/2006/relationships/hyperlink" Target="https://doi.org/10.31219/osf.io/hy7e9_v1" TargetMode="External"/><Relationship Id="rId11" Type="http://schemas.openxmlformats.org/officeDocument/2006/relationships/hyperlink" Target="https://orcid.org/0000-0001-6053-6307" TargetMode="External"/><Relationship Id="rId24" Type="http://schemas.openxmlformats.org/officeDocument/2006/relationships/hyperlink" Target="https://openurl.ebsco.com/results?sid=ebsco:ocu:record&amp;bquery=DE+%22CREATIVE%20ability%22&amp;link_origin=scholar.google.com&amp;searchDescription=CREATIVE%20ability" TargetMode="External"/><Relationship Id="rId32" Type="http://schemas.openxmlformats.org/officeDocument/2006/relationships/theme" Target="theme/theme1.xml"/><Relationship Id="rId5" Type="http://schemas.openxmlformats.org/officeDocument/2006/relationships/hyperlink" Target="https://osf.io/user/mt2vq" TargetMode="External"/><Relationship Id="rId15" Type="http://schemas.openxmlformats.org/officeDocument/2006/relationships/hyperlink" Target="https://doi.org/10.51798/sijis.v6i1.909" TargetMode="External"/><Relationship Id="rId23" Type="http://schemas.openxmlformats.org/officeDocument/2006/relationships/hyperlink" Target="https://openurl.ebsco.com/results?sid=ebsco:ocu:record&amp;bquery=DE+%22COOPERATIVENESS%22&amp;link_origin=scholar.google.com&amp;searchDescription=COOPERATIVENESS" TargetMode="External"/><Relationship Id="rId28" Type="http://schemas.openxmlformats.org/officeDocument/2006/relationships/hyperlink" Target="https://revistas.utmachala.edu.ec/revistas/index.php/Cumbres/issue/view/31" TargetMode="External"/><Relationship Id="rId10" Type="http://schemas.openxmlformats.org/officeDocument/2006/relationships/hyperlink" Target="https://journals.sapienzaeditorial.com/index.php/SIJIS/issue/view/30" TargetMode="External"/><Relationship Id="rId19" Type="http://schemas.openxmlformats.org/officeDocument/2006/relationships/hyperlink" Target="https://openurl.ebsco.com/results?sid=ebsco:ocu:record&amp;bquery=DE+%22CONSTRUCTIVISM%20(Education)%22&amp;link_origin=scholar.google.com&amp;searchDescription=CONSTRUCTIVISM%20(Educati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pienzaeditorial.com/index.php/SIJIS/issue/archive" TargetMode="External"/><Relationship Id="rId14" Type="http://schemas.openxmlformats.org/officeDocument/2006/relationships/hyperlink" Target="https://orcid.org/0000-0001-5287-2837" TargetMode="External"/><Relationship Id="rId22" Type="http://schemas.openxmlformats.org/officeDocument/2006/relationships/hyperlink" Target="https://openurl.ebsco.com/results?sid=ebsco:ocu:record&amp;bquery=DE+%22CRITICAL%20thinking%22&amp;link_origin=scholar.google.com&amp;searchDescription=CRITICAL%20thinking" TargetMode="External"/><Relationship Id="rId27" Type="http://schemas.openxmlformats.org/officeDocument/2006/relationships/hyperlink" Target="https://revistas.utmachala.edu.ec/revistas/index.php/Cumbres/issue/archive" TargetMode="External"/><Relationship Id="rId30" Type="http://schemas.openxmlformats.org/officeDocument/2006/relationships/hyperlink" Target="https://orcid.org/0000-0002-7017-944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1544</Words>
  <Characters>8496</Characters>
  <Application>Microsoft Office Word</Application>
  <DocSecurity>0</DocSecurity>
  <Lines>70</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uleam.arodriguez Rodriguez</dc:creator>
  <cp:keywords/>
  <dc:description/>
  <cp:lastModifiedBy>uleam.arodriguez Rodriguez</cp:lastModifiedBy>
  <cp:revision>2</cp:revision>
  <dcterms:created xsi:type="dcterms:W3CDTF">2026-04-12T22:41:00Z</dcterms:created>
  <dcterms:modified xsi:type="dcterms:W3CDTF">2026-04-12T22:45:00Z</dcterms:modified>
</cp:coreProperties>
</file>