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1" w:color="AAAAAA"/>
        </w:pBdr>
        <w:shd w:val="clear" w:color="auto" w:fill="FFFFFF"/>
        <w:bidi w:val="0"/>
        <w:spacing w:lineRule="auto" w:line="240" w:before="75" w:after="450"/>
        <w:ind w:left="0" w:hanging="0"/>
        <w:jc w:val="left"/>
        <w:outlineLvl w:val="0"/>
        <w:rPr/>
      </w:pPr>
      <w:r>
        <w:rPr>
          <w:rFonts w:ascii="Tahoma" w:hAnsi="Tahoma"/>
          <w:b/>
          <w:color w:val="365F91"/>
          <w:sz w:val="28"/>
        </w:rPr>
        <w:t>Award Tables</w:t>
      </w:r>
    </w:p>
    <w:p>
      <w:pPr>
        <w:pStyle w:val="1"/>
        <w:bidi w:val="0"/>
        <w:spacing w:lineRule="auto" w:line="240"/>
        <w:jc w:val="left"/>
        <w:rPr/>
      </w:pPr>
      <w:r>
        <w:rPr/>
        <w:t>Geoff Anderson G3NPA and Aki Yoshida JA1NLX</w:t>
      </w:r>
    </w:p>
    <w:p>
      <w:pPr>
        <w:pStyle w:val="2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4914900" cy="4152900"/>
            <wp:effectExtent l="0" t="0" r="0" b="0"/>
            <wp:docPr id="1" name="Pic 6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62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AT_3AB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</w:rPr>
        <w:t>Award Table for IOTA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Standard IOTA (All HF Bands) award counts QSOs only on HF Bands. If you want to see VHF/UHF award then check “VHF/UHF”.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5962650" cy="2809875"/>
            <wp:effectExtent l="0" t="0" r="0" b="0"/>
            <wp:docPr id="2" name="Pic 6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62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AT_3A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color w:val="FF0000"/>
        </w:rPr>
      </w:pPr>
      <w:r>
        <w:rPr>
          <w:color w:val="FF0000"/>
        </w:rPr>
        <w:t>QSL type can be selected in QSL type dropdown list.</w:t>
      </w:r>
    </w:p>
    <w:p>
      <w:pPr>
        <w:pStyle w:val="Normal"/>
        <w:bidi w:val="0"/>
        <w:spacing w:lineRule="auto" w:line="24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spacing w:lineRule="auto" w:line="240"/>
        <w:jc w:val="center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19175" cy="600075"/>
            <wp:effectExtent l="0" t="0" r="0" b="0"/>
            <wp:wrapTopAndBottom/>
            <wp:docPr id="3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color w:val="FF0000"/>
        </w:rPr>
      </w:pPr>
      <w:r>
        <w:rPr>
          <w:color w:val="FF0000"/>
        </w:rPr>
        <w:t>AT_3A1</w:t>
      </w:r>
    </w:p>
    <w:p>
      <w:pPr>
        <w:pStyle w:val="Normal"/>
        <w:bidi w:val="0"/>
        <w:spacing w:lineRule="auto" w:line="24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spacing w:lineRule="auto" w:line="240"/>
        <w:jc w:val="left"/>
        <w:rPr>
          <w:color w:val="FF0000"/>
        </w:rPr>
      </w:pPr>
      <w:r>
        <w:rPr>
          <w:color w:val="FF0000"/>
        </w:rPr>
        <w:t>Credit type can be selected in credit dropdown list.</w:t>
      </w:r>
    </w:p>
    <w:p>
      <w:pPr>
        <w:pStyle w:val="Normal"/>
        <w:bidi w:val="0"/>
        <w:spacing w:lineRule="auto" w:line="24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spacing w:lineRule="auto" w:line="240"/>
        <w:jc w:val="center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00125" cy="847725"/>
            <wp:effectExtent l="0" t="0" r="0" b="0"/>
            <wp:wrapTopAndBottom/>
            <wp:docPr id="4" name="イメージ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color w:val="FF0000"/>
        </w:rPr>
      </w:pPr>
      <w:r>
        <w:rPr>
          <w:color w:val="FF0000"/>
        </w:rPr>
        <w:t>AT_3A2</w:t>
      </w:r>
    </w:p>
    <w:p>
      <w:pPr>
        <w:pStyle w:val="Normal"/>
        <w:bidi w:val="0"/>
        <w:spacing w:lineRule="auto" w:line="24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  <w:t>A left-click on any of the “W”, “C”, "S" or "G" flags will bring up a further window showing the details of those contacted for the selected square. Example: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5924550" cy="1714500"/>
            <wp:effectExtent l="0" t="0" r="0" b="0"/>
            <wp:docPr id="5" name="Pic 6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 63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AT_3B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mailMerge>
    <w:mainDocumentType w:val="formLetters"/>
    <w:dataType w:val="textFile"/>
    <w:query w:val="SELECT * FROM アドレス.dbo.住所録_Akira$"/>
  </w:mailMerge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Meiryo UI" w:cs="Arial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Meiryo UI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/>
      <w:b/>
      <w:color w:val="3366FF"/>
      <w:sz w:val="24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/>
      <w:b/>
      <w:i w:val="false"/>
      <w:color w:val="000000"/>
      <w:sz w:val="24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styleId="DefaultParagraphFont">
    <w:name w:val="Default Paragraph Font"/>
    <w:qFormat/>
    <w:rPr/>
  </w:style>
  <w:style w:type="character" w:styleId="HyperlinkInternal">
    <w:name w:val="Hyperlink (Internal)"/>
    <w:basedOn w:val="DefaultParagraphFont"/>
    <w:qFormat/>
    <w:rPr>
      <w:rFonts w:ascii="Arial" w:hAnsi="Arial"/>
      <w:color w:val="339966"/>
      <w:sz w:val="20"/>
      <w:u w:val="single"/>
    </w:rPr>
  </w:style>
  <w:style w:type="character" w:styleId="Style11">
    <w:name w:val="インターネットリンク"/>
    <w:rPr>
      <w:color w:val="000080"/>
      <w:u w:val="single"/>
      <w:lang w:val="zxx" w:eastAsia="zxx" w:bidi="zxx"/>
    </w:rPr>
  </w:style>
  <w:style w:type="character" w:styleId="HyperlinkAbbreviations">
    <w:name w:val="Hyperlink (Abbreviations)"/>
    <w:basedOn w:val="DefaultParagraphFont"/>
    <w:qFormat/>
    <w:rPr>
      <w:rFonts w:ascii="Arial" w:hAnsi="Arial"/>
      <w:color w:val="FF00FF"/>
      <w:sz w:val="20"/>
      <w:u w:val="single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Arial" w:hAnsi="Arial" w:eastAsia="Meiryo U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ascii="Arial" w:hAnsi="Arial" w:eastAsia="Meiryo UI"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ascii="Arial" w:hAnsi="Arial" w:eastAsia="Meiryo UI"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ascii="Arial" w:hAnsi="Arial" w:eastAsia="Meiryo U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LibreOffice/6.4.3.2$Windows_X86_64 LibreOffice_project/747b5d0ebf89f41c860ec2a39efd7cb15b54f2d8</Application>
  <Pages>2</Pages>
  <Words>88</Words>
  <Characters>406</Characters>
  <CharactersWithSpaces>482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2020-05-26T11:54:41Z</dcterms:created>
  <dc:creator/>
  <dc:description/>
  <dc:language>ja-JP</dc:language>
  <cp:lastModifiedBy/>
  <dcterms:modified xsi:type="dcterms:W3CDTF">2020-06-02T13:36:43Z</dcterms:modified>
  <cp:revision>3</cp:revision>
  <dc:subject/>
  <dc:title/>
</cp:coreProperties>
</file>