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75" w:after="450"/>
        <w:outlineLvl w:val="0"/>
        <w:pBdr>
          <w:top w:val="nil" w:sz="0" w:space="1" w:color="339966" tmln="20, 20, 20, 0, 20"/>
          <w:left w:val="nil" w:sz="0" w:space="1" w:color="339966" tmln="20, 20, 20, 0, 20"/>
          <w:bottom w:val="single" w:sz="8" w:space="1" w:color="AAAAAA" tmln="20, 20, 20, 0, 20"/>
          <w:right w:val="nil" w:sz="0" w:space="1" w:color="339966" tmln="20, 20, 20, 0, 20"/>
          <w:between w:val="nil" w:sz="0" w:space="0" w:color="000000" tmln="20, 20, 20, 0, 0"/>
        </w:pBdr>
        <w:shd w:val="solid" w:color="FFFFFF" tmshd="1677721856, 0, 16777215"/>
        <w:rPr>
          <w:rFonts w:eastAsia="Times New Roman"/>
        </w:rPr>
      </w:pPr>
      <w:r>
        <w:rPr>
          <w:rFonts w:ascii="Tahoma" w:hAnsi="Tahoma" w:eastAsia="Times New Roman"/>
          <w:b/>
          <w:color w:val="365f91"/>
          <w:sz w:val="28"/>
        </w:rPr>
        <w:t>Status Bar</w:t>
      </w:r>
      <w:r>
        <w:rPr>
          <w:rFonts w:eastAsia="Times New Roman"/>
        </w:rPr>
      </w:r>
    </w:p>
    <w:p>
      <w:pPr>
        <w:spacing w:before="150" w:after="150"/>
        <w:jc w:val="center"/>
        <w:pBdr>
          <w:top w:val="single" w:sz="8" w:space="1" w:color="C0C0C0" tmln="20, 20, 20, 0, 20"/>
          <w:left w:val="nil" w:sz="0" w:space="1" w:color="C0C0C0" tmln="20, 20, 20, 0, 20"/>
          <w:bottom w:val="single" w:sz="8" w:space="1" w:color="C0C0C0" tmln="20, 20, 20, 0, 20"/>
          <w:right w:val="nil" w:sz="0" w:space="1" w:color="C0C0C0" tmln="20, 20, 20, 0, 2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ascii="Tahoma" w:hAnsi="Tahoma" w:eastAsia="Times New Roman"/>
          <w:i/>
          <w:color w:val="c0c0c0"/>
        </w:rPr>
        <w:t xml:space="preserve">Created with the Personal Edition of HelpNDoc: </w:t>
      </w:r>
      <w:hyperlink r:id="rId7" w:history="1">
        <w:r>
          <w:rPr>
            <w:rFonts w:ascii="Tahoma" w:hAnsi="Tahoma" w:eastAsia="Times New Roman"/>
            <w:i/>
            <w:color w:val="6666ff"/>
          </w:rPr>
          <w:t>Easily create HTML Help documents</w:t>
        </w:r>
      </w:hyperlink>
    </w:p>
    <w:p>
      <w:pPr>
        <w:spacing w:before="150" w:after="150"/>
        <w:outlineLvl w:val="1"/>
        <w:pBdr>
          <w:top w:val="nil" w:sz="0" w:space="1" w:color="000000" tmln="20, 20, 20, 0, 20"/>
          <w:left w:val="nil" w:sz="0" w:space="1" w:color="000000" tmln="20, 20, 20, 0, 20"/>
          <w:bottom w:val="nil" w:sz="0" w:space="1" w:color="000000" tmln="20, 20, 20, 0, 20"/>
          <w:right w:val="nil" w:sz="0" w:space="1" w:color="000000" tmln="20, 20, 20, 0, 20"/>
          <w:between w:val="nil" w:sz="0" w:space="0" w:color="000000" tmln="20, 20, 20, 0, 0"/>
        </w:pBdr>
        <w:shd w:val="solid" w:color="FFFFFF" tmshd="1677721856, 0, 16777215"/>
        <w:rPr>
          <w:rFonts w:eastAsia="Times New Roman"/>
        </w:rPr>
      </w:pPr>
      <w:r/>
      <w:bookmarkStart w:id="0" w:name="_topic_StatusPanels"/>
      <w:bookmarkEnd w:id="0"/>
      <w:r/>
      <w:r>
        <w:rPr>
          <w:rFonts w:ascii="Tahoma" w:hAnsi="Tahoma" w:eastAsia="Times New Roman"/>
          <w:b/>
          <w:color w:val="4f81bd"/>
          <w:sz w:val="26"/>
        </w:rPr>
        <w:t>Status Panels</w:t>
      </w:r>
      <w:r>
        <w:rPr>
          <w:rFonts w:eastAsia="Times New Roman"/>
        </w:rPr>
      </w:r>
    </w:p>
    <w:p>
      <w:pPr>
        <w:pStyle w:val="para1"/>
        <w:keepLines w:val="0"/>
        <w:widowControl w:val="0"/>
        <w:rPr>
          <w:rFonts w:eastAsia="Times New Roman" w:cs="Times New Roman"/>
          <w:bCs w:val="0"/>
          <w:color w:val="3366ff"/>
          <w:sz w:val="24"/>
          <w:szCs w:val="20"/>
        </w:rPr>
      </w:pPr>
      <w:r>
        <w:rPr>
          <w:rFonts w:eastAsia="Times New Roman" w:cs="Times New Roman"/>
          <w:bCs w:val="0"/>
          <w:color w:val="3366ff"/>
          <w:sz w:val="24"/>
          <w:szCs w:val="20"/>
        </w:rPr>
        <w:t>Hew Lines VA7HU and Aki Yoshida JA1NLX</w:t>
      </w:r>
    </w:p>
    <w:p>
      <w:pPr>
        <w:pStyle w:val="para2"/>
        <w:keepLines w:val="0"/>
        <w:widowControl w:val="0"/>
      </w:pPr>
      <w:bookmarkStart w:id="1" w:name="1_0_GENERAL"/>
      <w:bookmarkEnd w:id="1"/>
      <w:r/>
    </w:p>
    <w:p>
      <w:pPr>
        <w:pStyle w:val="para3"/>
        <w:keepLines w:val="0"/>
        <w:widowControl w:val="0"/>
        <w:rPr>
          <w:rFonts w:eastAsia="Times New Roman" w:cs="Times New Roman"/>
          <w:bCs w:val="0"/>
          <w:color w:val="000000"/>
          <w:sz w:val="22"/>
          <w:szCs w:val="20"/>
        </w:rPr>
      </w:pPr>
      <w:r/>
      <w:bookmarkStart w:id="2" w:name="3_4_Radio_Control_Status"/>
      <w:bookmarkEnd w:id="2"/>
      <w:r/>
      <w:r>
        <w:rPr>
          <w:rFonts w:eastAsia="Times New Roman" w:cs="Times New Roman"/>
          <w:bCs w:val="0"/>
          <w:color w:val="000000"/>
          <w:sz w:val="22"/>
          <w:szCs w:val="20"/>
        </w:rPr>
        <w:t>3.4 Radio Control Status</w:t>
      </w:r>
      <w:r>
        <w:rPr>
          <w:rFonts w:eastAsia="Times New Roman" w:cs="Times New Roman"/>
          <w:bCs w:val="0"/>
          <w:color w:val="000000"/>
          <w:sz w:val="22"/>
          <w:szCs w:val="20"/>
        </w:rPr>
      </w:r>
    </w:p>
    <w:p>
      <w:pPr>
        <w:spacing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spacing/>
        <w:jc w:val="center"/>
        <w:rPr>
          <w:rFonts w:eastAsia="Times New Roman"/>
        </w:rPr>
      </w:pPr>
      <w:r/>
      <w:r>
        <w:rPr>
          <w:noProof/>
        </w:rPr>
        <w:drawing>
          <wp:inline distT="0" distB="0" distL="0" distR="0">
            <wp:extent cx="5991225" cy="676275"/>
            <wp:effectExtent l="0" t="0" r="0" b="0"/>
            <wp:docPr id="1" name="Pic 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 764"/>
                    <pic:cNvPicPr>
                      <a:picLocks noChangeAspect="1"/>
                      <a:extLst>
                        <a:ext uri="smNativeData">
                          <sm:smNativeData xmlns:sm="smNativeData" val="SMDATA_16_mS9FW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uMwAAB6AAAAAAAAAAAAAAAAAAAAAAAAAAAAAAAAAAAAAAAAAAAAAA2yQAACkEAAAAAAAAAAAAAAA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</w:rPr>
      </w:r>
    </w:p>
    <w:p>
      <w:pPr>
        <w:spacing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spacing/>
        <w:jc w:val="center"/>
        <w:rPr>
          <w:rFonts w:eastAsia="Times New Roman"/>
        </w:rPr>
      </w:pPr>
      <w:r>
        <w:rPr>
          <w:rFonts w:eastAsia="Times New Roman"/>
        </w:rPr>
        <w:t>SB_13</w:t>
      </w:r>
    </w:p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rPr>
          <w:rFonts w:eastAsia="Times New Roman" w:hint="eastAsia"/>
        </w:rPr>
      </w:pPr>
      <w:r>
        <w:rPr>
          <w:rFonts w:eastAsia="Times New Roman"/>
        </w:rPr>
        <w:t xml:space="preserve">If you place the cursor over the Radio control status, a yellow pop-up hint box will display the status of serial (COM) port configured for the </w:t>
      </w:r>
      <w:r>
        <w:rPr>
          <w:rFonts w:eastAsia="Times New Roman"/>
          <w:strike w:val="1"/>
          <w:color w:val="ff0000"/>
        </w:rPr>
        <w:t>Radio port.</w:t>
      </w:r>
      <w:r>
        <w:rPr>
          <w:rFonts w:eastAsia="Times New Roman" w:hint="eastAsia"/>
          <w:strike w:val="1"/>
          <w:color w:val="ff0000"/>
        </w:rPr>
        <w:t xml:space="preserve"> </w:t>
      </w:r>
      <w:r>
        <w:rPr>
          <w:rFonts w:eastAsia="Times New Roman"/>
          <w:color w:val="ff0000"/>
        </w:rPr>
        <w:t>Radio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port</w:t>
      </w:r>
      <w:r>
        <w:rPr>
          <w:rFonts w:eastAsia="Times New Roman" w:hint="eastAsia"/>
          <w:color w:val="ff0000"/>
        </w:rPr>
        <w:t xml:space="preserve">, </w:t>
      </w:r>
      <w:r>
        <w:rPr>
          <w:rFonts w:eastAsia="Times New Roman"/>
          <w:color w:val="ff0000"/>
        </w:rPr>
        <w:t>Echo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port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and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Slave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port</w:t>
      </w:r>
      <w:r>
        <w:rPr>
          <w:rFonts w:eastAsia="Times New Roman" w:hint="eastAsia"/>
          <w:color w:val="ff0000"/>
        </w:rPr>
        <w:t>.</w:t>
      </w:r>
      <w:r>
        <w:rPr>
          <w:rFonts w:eastAsia="Times New Roman" w:hint="eastAsia"/>
        </w:rPr>
      </w:r>
    </w:p>
    <w:p>
      <w:pPr>
        <w:spacing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spacing/>
        <w:jc w:val="center"/>
        <w:rPr>
          <w:rFonts w:eastAsia="Times New Roman"/>
        </w:rPr>
      </w:pPr>
      <w:r/>
      <w:r>
        <w:rPr>
          <w:noProof/>
        </w:rPr>
        <w:drawing>
          <wp:inline distT="0" distB="0" distL="0" distR="0">
            <wp:extent cx="2705100" cy="752475"/>
            <wp:effectExtent l="0" t="0" r="0" b="0"/>
            <wp:docPr id="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/>
                      <a:extLst>
                        <a:ext uri="smNativeData">
                          <sm:smNativeData xmlns:sm="smNativeData" val="SMDATA_16_mS9FWx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AAAAAAAAAAAAAAAAAAAAAApBAAAKEEAAAAAAAAAAAAAAA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524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</w:rPr>
      </w:r>
    </w:p>
    <w:p>
      <w:pPr>
        <w:spacing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spacing/>
        <w:jc w:val="center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>new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SB_14</w:t>
      </w:r>
      <w:r>
        <w:rPr>
          <w:rFonts w:eastAsia="Times New Roman"/>
          <w:color w:val="ff0000"/>
        </w:rPr>
      </w:r>
    </w:p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rPr>
          <w:rFonts w:eastAsia="Times New Roman"/>
        </w:rPr>
      </w:pPr>
      <w:r>
        <w:rPr>
          <w:rFonts w:eastAsia="Times New Roman"/>
        </w:rPr>
        <w:t xml:space="preserve">If you right-click on the </w:t>
      </w:r>
      <w:hyperlink w:anchor="_topic_SetupRadioControl" w:history="1">
        <w:r>
          <w:rPr>
            <w:rStyle w:val="char1"/>
            <w:rFonts w:eastAsia="Times New Roman"/>
          </w:rPr>
          <w:t>Radio control</w:t>
        </w:r>
      </w:hyperlink>
      <w:r>
        <w:rPr>
          <w:rFonts w:eastAsia="Times New Roman"/>
        </w:rPr>
        <w:t xml:space="preserve"> status, a pop-up menu will be displayed providing a number of choices. </w:t>
      </w:r>
      <w:r>
        <w:rPr>
          <w:rFonts w:eastAsia="Times New Roman"/>
        </w:rPr>
      </w:r>
    </w:p>
    <w:p>
      <w:pPr>
        <w:pStyle w:val="para3"/>
        <w:spacing/>
        <w:jc w:val="center"/>
        <w:keepLines w:val="0"/>
        <w:widowControl w:val="0"/>
      </w:pPr>
      <w:bookmarkStart w:id="3" w:name="3_5_Rotor_Control_Status"/>
      <w:bookmarkEnd w:id="3"/>
      <w:r/>
      <w:r>
        <w:rPr>
          <w:noProof/>
        </w:rPr>
        <w:drawing>
          <wp:inline distT="0" distB="0" distL="0" distR="0">
            <wp:extent cx="2019300" cy="2105025"/>
            <wp:effectExtent l="0" t="0" r="0" b="0"/>
            <wp:docPr id="3" name="画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画像2"/>
                    <pic:cNvPicPr>
                      <a:picLocks noChangeAspect="1"/>
                      <a:extLst>
                        <a:ext uri="smNativeData">
                          <sm:smNativeData xmlns:sm="smNativeData" val="SMDATA_16_mS9FWx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IAAAAAAAAAAAAAAAAAAAAAAAAAAAAAAAAAAAAAAAAAAAAAbAwAAPMMAAAAAAAAAAAAAAA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1050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3"/>
        <w:spacing/>
        <w:jc w:val="center"/>
        <w:keepLines w:val="0"/>
        <w:widowControl w:val="0"/>
        <w:rPr>
          <w:b w:val="0"/>
          <w:bCs w:val="0"/>
          <w:color w:val="ff0000"/>
          <w:sz w:val="20"/>
          <w:szCs w:val="20"/>
        </w:rPr>
      </w:pPr>
      <w:r>
        <w:rPr>
          <w:b w:val="0"/>
          <w:bCs w:val="0"/>
          <w:color w:val="ff0000"/>
          <w:sz w:val="20"/>
          <w:szCs w:val="20"/>
        </w:rPr>
        <w:t>SB_14A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Meiryo UI">
    <w:panose1 w:val="020B0604030504040204"/>
    <w:charset w:val="80"/>
    <w:family w:val="modern"/>
    <w:pitch w:val="default"/>
  </w:font>
  <w:font w:name="Tahoma">
    <w:panose1 w:val="020B060403050404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表" w:pos="below" w:numFmt="decimal"/>
    <w:caption w:name="図表" w:pos="below" w:numFmt="decimal"/>
    <w:caption w:name="画像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3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531260825" w:val="934" w:fileVer="341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Meiryo UI" w:cs="Times New Roman"/>
        <w:kern w:val="1"/>
        <w:sz w:val="20"/>
        <w:szCs w:val="20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pPr>
      <w:spacing w:before="240" w:after="60"/>
      <w:keepNext/>
      <w:outlineLvl w:val="0"/>
      <w:keepLines/>
    </w:pPr>
    <w:rPr>
      <w:rFonts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 w:customStyle="1">
    <w:name w:val="Hyperlink (Internal)"/>
    <w:basedOn w:val="char0"/>
    <w:rPr>
      <w:rFonts w:ascii="Arial" w:hAnsi="Arial"/>
      <w:color w:val="339966"/>
      <w:sz w:val="20"/>
      <w:u w:color="auto" w:val="single"/>
    </w:rPr>
  </w:style>
  <w:style w:type="character" w:styleId="char2" w:customStyle="1">
    <w:name w:val="Hyperlink (Abbreviations)"/>
    <w:basedOn w:val="char0"/>
    <w:rPr>
      <w:rFonts w:ascii="Arial" w:hAnsi="Arial"/>
      <w:color w:val="ff00ff"/>
      <w:sz w:val="20"/>
      <w:u w:color="auto"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hAnsi="Arial" w:eastAsia="Meiryo UI" w:cs="Times New Roman"/>
        <w:kern w:val="1"/>
        <w:sz w:val="20"/>
        <w:szCs w:val="20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pPr>
      <w:spacing w:before="240" w:after="60"/>
      <w:keepNext/>
      <w:outlineLvl w:val="0"/>
      <w:keepLines/>
    </w:pPr>
    <w:rPr>
      <w:rFonts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 w:customStyle="1">
    <w:name w:val="Hyperlink (Internal)"/>
    <w:basedOn w:val="char0"/>
    <w:rPr>
      <w:rFonts w:ascii="Arial" w:hAnsi="Arial"/>
      <w:color w:val="339966"/>
      <w:sz w:val="20"/>
      <w:u w:color="auto" w:val="single"/>
    </w:rPr>
  </w:style>
  <w:style w:type="character" w:styleId="char2" w:customStyle="1">
    <w:name w:val="Hyperlink (Abbreviations)"/>
    <w:basedOn w:val="char0"/>
    <w:rPr>
      <w:rFonts w:ascii="Arial" w:hAnsi="Arial"/>
      <w:color w:val="ff00ff"/>
      <w:sz w:val="20"/>
      <w:u w:color="auto"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://www.helpndoc.com/feature-tour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Meiryo UI"/>
        <a:cs typeface="Arial"/>
      </a:majorFont>
      <a:minorFont>
        <a:latin typeface="Arial"/>
        <a:ea typeface="Meiryo U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2018-07-08T23:50:23Z</dcterms:created>
  <dcterms:modified xsi:type="dcterms:W3CDTF">2018-07-10T22:13:45Z</dcterms:modified>
</cp:coreProperties>
</file>