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150" w:after="150"/>
        <w:ind w:left="0" w:hanging="0"/>
        <w:jc w:val="left"/>
        <w:outlineLvl w:val="1"/>
        <w:rPr/>
      </w:pPr>
      <w:r>
        <w:rPr>
          <w:rFonts w:ascii="Tahoma" w:hAnsi="Tahoma"/>
          <w:b/>
          <w:color w:val="4F81BD"/>
          <w:sz w:val="26"/>
        </w:rPr>
        <w:t>The UDP Bandmap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 </w:t>
      </w:r>
      <w:r>
        <w:rPr>
          <w:rStyle w:val="Heading1Text"/>
        </w:rPr>
        <w:t>Aki Yoshida JA1NLX</w:t>
      </w:r>
    </w:p>
    <w:p>
      <w:pPr>
        <w:pStyle w:val="2"/>
        <w:bidi w:val="0"/>
        <w:spacing w:lineRule="auto" w:line="240"/>
        <w:jc w:val="left"/>
        <w:rPr/>
      </w:pPr>
      <w:r>
        <w:rPr/>
        <w:t>1. 0 GENERAL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2"/>
        <w:bidi w:val="0"/>
        <w:spacing w:lineRule="auto" w:line="240"/>
        <w:jc w:val="left"/>
        <w:rPr/>
      </w:pPr>
      <w:r>
        <w:rPr/>
        <w:t>5.2. Clear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This clears UDP Bandmap.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2"/>
        <w:bidi w:val="0"/>
        <w:spacing w:lineRule="auto" w:line="240"/>
        <w:jc w:val="left"/>
        <w:rPr/>
      </w:pPr>
      <w:r>
        <w:rPr/>
        <w:t>5.3. Me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This opens the Calling Me UDP Bandmap and hide this item in the menu bar. See details in paragraph </w:t>
      </w:r>
      <w:hyperlink w:anchor="8.0._OPERATION(4)">
        <w:r>
          <w:rPr>
            <w:rStyle w:val="HyperlinkInternal"/>
          </w:rPr>
          <w:t>Operation(4)</w:t>
        </w:r>
      </w:hyperlink>
      <w:r>
        <w:rPr/>
        <w:t>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2"/>
        <w:bidi w:val="0"/>
        <w:spacing w:lineRule="auto" w:line="240"/>
        <w:jc w:val="left"/>
        <w:rPr/>
      </w:pPr>
      <w:r>
        <w:rPr/>
        <w:t>5.4. Start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strike/>
          <w:color w:val="FF0000"/>
        </w:rPr>
        <w:t>Default item is WSJT-X and/or JTDX if these programs are installed in your PC.</w:t>
      </w:r>
      <w:r>
        <w:rPr/>
        <w:t xml:space="preserve"> </w:t>
      </w:r>
      <w:r>
        <w:rPr>
          <w:color w:val="FF0000"/>
        </w:rPr>
        <w:t xml:space="preserve">You should add items with caption and shortcut. </w:t>
      </w:r>
      <w:r>
        <w:rPr/>
        <w:t>You may add another shortcut using unique radio name. See details in WSJT-X/JTDX Help.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If you start WSJT/JTDX from Start menu, the Logger32 radio serial port is closed before the digital application starts. WSJT-X/JTDX caption is replaced by shortcut caption + “&amp; Logger32”and “X”is hidden in the title bar.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5991225" cy="409575"/>
            <wp:effectExtent l="0" t="0" r="0" b="0"/>
            <wp:docPr id="1" name="Pic 9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90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UBM_11AB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Then if you close the digital application from Logger32 (either by UN-checking the START menu, or by closing the UDP Bandmap), the Radio serial port is automatically reopened. 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If the Logbook Entry Window stays populated, Logger32 makes the Radio be aligned with the Logbook Entry Window (spotted) information.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If the Logbook Entry Window is empty/wiped, Logger32 sets the Radio to pre-WSJT-X/JTDX opening state.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If you click WSJT-X, WSJT-X starts, then if you click  JTDX, WSJT-X close and JTDX starts.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If WSJT-X/JTDX opens with Radio in split mode then Radio turns in split off mode. You need to add $SplitVisualAlertsOff$$clearlog$ as “before starting WSJT/JTDX” macro. 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</w:rPr>
        <w:t>Note: DO NOT TRY TO RUN WSJT-X/JTDX IN XP COMPATIBLE MODE, OTHERWISE IT DOES NOT WORK CORRECTLY.</w:t>
      </w:r>
    </w:p>
    <w:p>
      <w:pPr>
        <w:pStyle w:val="2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2343150" cy="1752600"/>
            <wp:effectExtent l="0" t="0" r="0" b="0"/>
            <wp:docPr id="2" name="Pic 9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90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UBM_11B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Click “Setup shortcuts” to add/edit shortcut and put commands/macros for Radio 1/2 if you like to execute before starting WSJT-X/JTDX and after closing WSJT-X/JTDX.</w:t>
      </w:r>
      <w:r>
        <w:rPr/>
        <w:t>　</w:t>
      </w:r>
      <w:r>
        <w:rPr/>
        <w:t>Macros for Radio Control Panel can be used in this table as well.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Example macros below are Split OFF, Power 50W, NB OFF/ NR OFF (Radio2-IC7300) for before starting WSJT-X/JTDX and Power 100W for after closing WSJT-X/JTDX. </w:t>
      </w:r>
    </w:p>
    <w:p>
      <w:pPr>
        <w:pStyle w:val="2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3790950" cy="5724525"/>
            <wp:effectExtent l="0" t="0" r="0" b="0"/>
            <wp:docPr id="3" name="Pic 9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90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UBM_11C</w:t>
      </w:r>
    </w:p>
    <w:p>
      <w:pPr>
        <w:pStyle w:val="2"/>
        <w:bidi w:val="0"/>
        <w:spacing w:lineRule="auto" w:line="240" w:before="240" w:after="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mailMerge>
    <w:mainDocumentType w:val="formLetters"/>
    <w:dataType w:val="textFile"/>
    <w:query w:val="SELECT * FROM アドレス.dbo.住所録_Akira$"/>
  </w:mailMerge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eiryo UI" w:cs="Arial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Meiryo UI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/>
      <w:b/>
      <w:i w:val="false"/>
      <w:color w:val="000000"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styleId="DefaultParagraphFont">
    <w:name w:val="Default Paragraph Font"/>
    <w:qFormat/>
    <w:rPr/>
  </w:style>
  <w:style w:type="character" w:styleId="Heading1Text">
    <w:name w:val="heading 1 Text"/>
    <w:basedOn w:val="DefaultParagraphFont"/>
    <w:qFormat/>
    <w:rPr>
      <w:rFonts w:ascii="Arial" w:hAnsi="Arial"/>
      <w:b/>
      <w:color w:val="3366FF"/>
      <w:sz w:val="24"/>
    </w:rPr>
  </w:style>
  <w:style w:type="character" w:styleId="HyperlinkInternal">
    <w:name w:val="Hyperlink (Internal)"/>
    <w:basedOn w:val="DefaultParagraphFont"/>
    <w:qFormat/>
    <w:rPr>
      <w:rFonts w:ascii="Arial" w:hAnsi="Arial"/>
      <w:color w:val="339966"/>
      <w:sz w:val="20"/>
      <w:u w:val="single"/>
    </w:rPr>
  </w:style>
  <w:style w:type="character" w:styleId="Style12">
    <w:name w:val="インターネットリンク"/>
    <w:rPr>
      <w:color w:val="000080"/>
      <w:u w:val="single"/>
      <w:lang w:val="zxx" w:eastAsia="zxx" w:bidi="zxx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Arial" w:hAnsi="Arial" w:eastAsia="Meiryo U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Arial" w:hAnsi="Arial" w:eastAsia="Meiryo UI"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Arial" w:hAnsi="Arial" w:eastAsia="Meiryo UI"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ascii="Arial" w:hAnsi="Arial" w:eastAsia="Meiryo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LibreOffice/6.4.1.2$Windows_X86_64 LibreOffice_project/4d224e95b98b138af42a64d84056446d09082932</Application>
  <Pages>3</Pages>
  <Words>295</Words>
  <Characters>1536</Characters>
  <CharactersWithSpaces>1815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2020-04-05T11:42:30Z</dcterms:created>
  <dc:creator/>
  <dc:description/>
  <dc:language>ja-JP</dc:language>
  <cp:lastModifiedBy/>
  <dcterms:modified xsi:type="dcterms:W3CDTF">2020-04-10T15:10:22Z</dcterms:modified>
  <cp:revision>3</cp:revision>
  <dc:subject/>
  <dc:title/>
</cp:coreProperties>
</file>