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The UDP Bandmap</w:t>
      </w:r>
    </w:p>
    <w:p>
      <w:pPr>
        <w:spacing w:line="240" w:lineRule="auto"/>
      </w:pPr>
      <w:r>
        <w:t xml:space="preserve"> </w:t>
      </w:r>
      <w:r>
        <w:rPr>
          <w:rStyle w:val="8"/>
        </w:rPr>
        <w:t>Aki Yoshida JA1NLX</w:t>
      </w:r>
    </w:p>
    <w:p>
      <w:pPr>
        <w:pStyle w:val="3"/>
        <w:spacing w:line="240" w:lineRule="auto"/>
      </w:pPr>
      <w:bookmarkStart w:id="1" w:name="_GoBack"/>
      <w:bookmarkEnd w:id="1"/>
      <w:r>
        <w:t>5.0 MENU</w:t>
      </w:r>
    </w:p>
    <w:p>
      <w:pPr>
        <w:spacing w:line="240" w:lineRule="auto"/>
      </w:pPr>
    </w:p>
    <w:p>
      <w:pPr>
        <w:spacing w:line="240" w:lineRule="auto"/>
        <w:jc w:val="center"/>
      </w:pPr>
      <w:r>
        <w:drawing>
          <wp:inline distT="0" distB="0" distL="0" distR="0">
            <wp:extent cx="1914525" cy="781050"/>
            <wp:effectExtent l="0" t="0" r="9525" b="0"/>
            <wp:docPr id="875" name="Pic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Pic 875"/>
                    <pic:cNvPicPr>
                      <a:picLocks noChangeAspect="1"/>
                    </pic:cNvPicPr>
                  </pic:nvPicPr>
                  <pic:blipFill>
                    <a:blip r:embed="rId4" cstate="print"/>
                    <a:stretch>
                      <a:fillRect/>
                    </a:stretch>
                  </pic:blipFill>
                  <pic:spPr>
                    <a:xfrm>
                      <a:off x="0" y="0"/>
                      <a:ext cx="1914525" cy="781050"/>
                    </a:xfrm>
                    <a:prstGeom prst="rect">
                      <a:avLst/>
                    </a:prstGeom>
                  </pic:spPr>
                </pic:pic>
              </a:graphicData>
            </a:graphic>
          </wp:inline>
        </w:drawing>
      </w:r>
    </w:p>
    <w:p>
      <w:pPr>
        <w:spacing w:line="240" w:lineRule="auto"/>
        <w:jc w:val="center"/>
      </w:pPr>
    </w:p>
    <w:p>
      <w:pPr>
        <w:spacing w:line="240" w:lineRule="auto"/>
        <w:jc w:val="center"/>
      </w:pPr>
      <w:r>
        <w:t>UBM_6A</w:t>
      </w:r>
    </w:p>
    <w:p>
      <w:pPr>
        <w:spacing w:line="240" w:lineRule="auto"/>
      </w:pPr>
    </w:p>
    <w:p>
      <w:pPr>
        <w:pStyle w:val="3"/>
        <w:spacing w:line="240" w:lineRule="auto"/>
      </w:pPr>
      <w:r>
        <w:t>5.1  Config</w:t>
      </w:r>
    </w:p>
    <w:p>
      <w:pPr>
        <w:spacing w:line="240" w:lineRule="auto"/>
      </w:pPr>
    </w:p>
    <w:p>
      <w:pPr>
        <w:spacing w:line="240" w:lineRule="auto"/>
      </w:pPr>
      <w:r>
        <w:t xml:space="preserve">Select the Config menu item. </w:t>
      </w:r>
    </w:p>
    <w:p>
      <w:pPr>
        <w:spacing w:line="240" w:lineRule="auto"/>
      </w:pPr>
    </w:p>
    <w:p>
      <w:pPr>
        <w:spacing w:line="240" w:lineRule="auto"/>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3829685" cy="5877560"/>
            <wp:effectExtent l="0" t="0" r="18415" b="8890"/>
            <wp:docPr id="1" name="図形 1" descr="UBM_6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UBM_6AB"/>
                    <pic:cNvPicPr>
                      <a:picLocks noChangeAspect="1"/>
                    </pic:cNvPicPr>
                  </pic:nvPicPr>
                  <pic:blipFill>
                    <a:blip r:embed="rId5"/>
                    <a:stretch>
                      <a:fillRect/>
                    </a:stretch>
                  </pic:blipFill>
                  <pic:spPr>
                    <a:xfrm>
                      <a:off x="0" y="0"/>
                      <a:ext cx="3829685" cy="5877560"/>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UBM_6AB</w:t>
      </w:r>
    </w:p>
    <w:p>
      <w:pPr>
        <w:spacing w:line="240" w:lineRule="auto"/>
      </w:pPr>
    </w:p>
    <w:p>
      <w:pPr>
        <w:spacing w:line="240" w:lineRule="auto"/>
      </w:pPr>
      <w:r>
        <w:t xml:space="preserve">There are a lots of options. You may choose whatever you prefer now. </w:t>
      </w:r>
    </w:p>
    <w:p>
      <w:pPr>
        <w:spacing w:line="240" w:lineRule="auto"/>
      </w:pPr>
    </w:p>
    <w:p>
      <w:pPr>
        <w:spacing w:line="240" w:lineRule="auto"/>
      </w:pPr>
      <w:r>
        <w:t>If you want to see highlight colors and tooltips information based on every mode then un-check "Highlight callsigns as "DIG" mode" This option works for displaying "QSOd B4" mark as well.</w:t>
      </w:r>
    </w:p>
    <w:p>
      <w:pPr>
        <w:spacing w:line="240" w:lineRule="auto"/>
      </w:pPr>
    </w:p>
    <w:p>
      <w:pPr>
        <w:spacing w:line="240" w:lineRule="auto"/>
      </w:pPr>
      <w:r>
        <w:rPr>
          <w:color w:val="000000"/>
        </w:rPr>
        <w:t>If you want to set the Logger32 frequency/mode from WSJT-X/JTDX then  check “Allow WSJT/JTDX to set frequency/mode”  Logger32 radio port must be closed. See paragraph 5.4 Start for related explanation and paragraph 5.0 Band Mode Selection Setup in the Logbook Emtry topic.</w:t>
      </w:r>
    </w:p>
    <w:p>
      <w:pPr>
        <w:spacing w:line="240" w:lineRule="auto"/>
      </w:pPr>
    </w:p>
    <w:p>
      <w:pPr>
        <w:spacing w:line="240" w:lineRule="auto"/>
        <w:rPr>
          <w:color w:val="000000"/>
        </w:rPr>
      </w:pPr>
      <w:r>
        <w:rPr>
          <w:color w:val="000000"/>
        </w:rPr>
        <w:t>If you want to see the Gridsquare then check "Show Gridsquares".</w:t>
      </w:r>
    </w:p>
    <w:p>
      <w:pPr>
        <w:spacing w:line="240" w:lineRule="auto"/>
        <w:rPr>
          <w:color w:val="000000"/>
        </w:rPr>
      </w:pPr>
    </w:p>
    <w:p>
      <w:pPr>
        <w:pStyle w:val="5"/>
        <w:rPr>
          <w:rFonts w:hint="default" w:ascii="Helvetica" w:hAnsi="Helvetica" w:eastAsia="ＭＳ 明朝" w:cs="Helvetica"/>
          <w:color w:val="FF0000"/>
          <w:lang w:val="en-US" w:eastAsia="ja-JP"/>
        </w:rPr>
      </w:pPr>
      <w:r>
        <w:rPr>
          <w:rFonts w:hint="eastAsia" w:ascii="Helvetica" w:hAnsi="Helvetica" w:eastAsia="ＭＳ 明朝" w:cs="Helvetica"/>
          <w:color w:val="FF0000"/>
          <w:lang w:val="en-US" w:eastAsia="ja-JP"/>
        </w:rPr>
        <w:t xml:space="preserve">If you want callsign lookup when clicking directly on WSJT/JTDX then check </w:t>
      </w:r>
      <w:r>
        <w:rPr>
          <w:rFonts w:hint="default" w:ascii="Helvetica" w:hAnsi="Helvetica" w:eastAsia="ＭＳ 明朝" w:cs="Helvetica"/>
          <w:color w:val="FF0000"/>
          <w:lang w:val="en-US" w:eastAsia="ja-JP"/>
        </w:rPr>
        <w:t>“</w:t>
      </w:r>
      <w:r>
        <w:rPr>
          <w:rFonts w:hint="eastAsia" w:ascii="Helvetica" w:hAnsi="Helvetica" w:eastAsia="ＭＳ 明朝" w:cs="Helvetica"/>
          <w:color w:val="FF0000"/>
          <w:lang w:val="en-US" w:eastAsia="ja-JP"/>
        </w:rPr>
        <w:t>Enable callsign looup when clicking on WSJT/JTDX</w:t>
      </w:r>
      <w:r>
        <w:rPr>
          <w:rFonts w:hint="default" w:ascii="Helvetica" w:hAnsi="Helvetica" w:eastAsia="ＭＳ 明朝" w:cs="Helvetica"/>
          <w:color w:val="FF0000"/>
          <w:lang w:val="en-US" w:eastAsia="ja-JP"/>
        </w:rPr>
        <w:t>”</w:t>
      </w:r>
    </w:p>
    <w:p>
      <w:pPr>
        <w:pStyle w:val="5"/>
        <w:rPr>
          <w:rFonts w:hint="eastAsia" w:ascii="Helvetica" w:hAnsi="Helvetica" w:eastAsia="ＭＳ 明朝" w:cs="Helvetica"/>
          <w:color w:val="FF0000"/>
          <w:lang w:val="en-US" w:eastAsia="ja-JP"/>
        </w:rPr>
      </w:pPr>
    </w:p>
    <w:p>
      <w:pPr>
        <w:spacing w:line="240" w:lineRule="auto"/>
      </w:pPr>
      <w:r>
        <w:rPr>
          <w:color w:val="000000"/>
        </w:rPr>
        <w:t>If you want to send an SMS/eMail message then setup DX spot alerts (eMail/SMS/ScratchPad) in the DX spot window, then check “Enable SMS/eMail message for new Country/Band/Mode”. Messages are sent once for each new Country/Band/Mode. if the Country is decoded again after 15 minutes, another message is sent. On the DX SPOT ALERT SETUP all checkboxes are ignored except the “CHECK THIS IF YOUR EMAIL ALERTS ARE BEING BLOCKED AS SPAM”</w:t>
      </w:r>
    </w:p>
    <w:p>
      <w:pPr>
        <w:spacing w:line="240" w:lineRule="auto"/>
      </w:pPr>
      <w:r>
        <w:rPr>
          <w:color w:val="000000"/>
        </w:rPr>
        <w:t>(See DX spot section in this Help).</w:t>
      </w:r>
    </w:p>
    <w:p>
      <w:pPr>
        <w:spacing w:line="240" w:lineRule="auto"/>
      </w:pPr>
    </w:p>
    <w:p>
      <w:pPr>
        <w:spacing w:line="240" w:lineRule="auto"/>
      </w:pPr>
      <w:r>
        <w:rPr>
          <w:color w:val="000000"/>
        </w:rPr>
        <w:t>Sample message below.</w:t>
      </w:r>
    </w:p>
    <w:p>
      <w:pPr>
        <w:spacing w:line="240" w:lineRule="auto"/>
      </w:pPr>
    </w:p>
    <w:p>
      <w:pPr>
        <w:spacing w:line="240" w:lineRule="auto"/>
        <w:jc w:val="center"/>
      </w:pPr>
      <w:r>
        <w:drawing>
          <wp:inline distT="0" distB="0" distL="0" distR="0">
            <wp:extent cx="5991225" cy="1495425"/>
            <wp:effectExtent l="0" t="0" r="9525" b="9525"/>
            <wp:docPr id="877" name="Pic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Pic 877"/>
                    <pic:cNvPicPr>
                      <a:picLocks noChangeAspect="1"/>
                    </pic:cNvPicPr>
                  </pic:nvPicPr>
                  <pic:blipFill>
                    <a:blip r:embed="rId6" cstate="print"/>
                    <a:stretch>
                      <a:fillRect/>
                    </a:stretch>
                  </pic:blipFill>
                  <pic:spPr>
                    <a:xfrm>
                      <a:off x="0" y="0"/>
                      <a:ext cx="5991225" cy="1495425"/>
                    </a:xfrm>
                    <a:prstGeom prst="rect">
                      <a:avLst/>
                    </a:prstGeom>
                  </pic:spPr>
                </pic:pic>
              </a:graphicData>
            </a:graphic>
          </wp:inline>
        </w:drawing>
      </w:r>
    </w:p>
    <w:p>
      <w:pPr>
        <w:spacing w:line="240" w:lineRule="auto"/>
        <w:jc w:val="center"/>
      </w:pPr>
    </w:p>
    <w:p>
      <w:pPr>
        <w:spacing w:line="240" w:lineRule="auto"/>
        <w:jc w:val="center"/>
      </w:pPr>
      <w:r>
        <w:rPr>
          <w:color w:val="000000"/>
        </w:rPr>
        <w:t>UBM_6AB1</w:t>
      </w:r>
    </w:p>
    <w:p>
      <w:pPr>
        <w:pStyle w:val="4"/>
        <w:spacing w:line="240" w:lineRule="auto"/>
      </w:pPr>
      <w:r>
        <w:t>Sub menu for Logging options</w:t>
      </w:r>
    </w:p>
    <w:p>
      <w:pPr>
        <w:spacing w:line="105" w:lineRule="atLeast"/>
      </w:pPr>
    </w:p>
    <w:p>
      <w:pPr>
        <w:spacing w:line="105" w:lineRule="atLeast"/>
        <w:jc w:val="center"/>
      </w:pPr>
      <w:r>
        <w:drawing>
          <wp:inline distT="0" distB="0" distL="0" distR="0">
            <wp:extent cx="2895600" cy="219075"/>
            <wp:effectExtent l="0" t="0" r="0" b="9525"/>
            <wp:docPr id="878" name="Pic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Pic 878"/>
                    <pic:cNvPicPr>
                      <a:picLocks noChangeAspect="1"/>
                    </pic:cNvPicPr>
                  </pic:nvPicPr>
                  <pic:blipFill>
                    <a:blip r:embed="rId7" cstate="print"/>
                    <a:stretch>
                      <a:fillRect/>
                    </a:stretch>
                  </pic:blipFill>
                  <pic:spPr>
                    <a:xfrm>
                      <a:off x="0" y="0"/>
                      <a:ext cx="2895600" cy="219075"/>
                    </a:xfrm>
                    <a:prstGeom prst="rect">
                      <a:avLst/>
                    </a:prstGeom>
                  </pic:spPr>
                </pic:pic>
              </a:graphicData>
            </a:graphic>
          </wp:inline>
        </w:drawing>
      </w:r>
    </w:p>
    <w:p>
      <w:pPr>
        <w:spacing w:line="105" w:lineRule="atLeast"/>
        <w:jc w:val="center"/>
      </w:pPr>
    </w:p>
    <w:p>
      <w:pPr>
        <w:spacing w:line="240" w:lineRule="auto"/>
        <w:jc w:val="center"/>
      </w:pPr>
      <w:r>
        <w:t>UBM_6AC</w:t>
      </w:r>
    </w:p>
    <w:p>
      <w:pPr>
        <w:spacing w:line="240" w:lineRule="auto"/>
      </w:pPr>
    </w:p>
    <w:p>
      <w:pPr>
        <w:spacing w:line="240" w:lineRule="auto"/>
      </w:pPr>
      <w:r>
        <w:rPr>
          <w:color w:val="000000"/>
        </w:rPr>
        <w:t>The UDP Logging requests.txt file logs every QSO logging request received from the WSJT/JTDX UDP. This file is created  in the \Logger32 directory and erased every time Logger32 starts.</w:t>
      </w:r>
    </w:p>
    <w:p>
      <w:pPr>
        <w:spacing w:line="240" w:lineRule="auto"/>
      </w:pPr>
    </w:p>
    <w:p>
      <w:pPr>
        <w:spacing w:line="240" w:lineRule="auto"/>
        <w:jc w:val="center"/>
      </w:pPr>
      <w:r>
        <w:drawing>
          <wp:inline distT="0" distB="0" distL="0" distR="0">
            <wp:extent cx="5353050" cy="390525"/>
            <wp:effectExtent l="0" t="0" r="0" b="9525"/>
            <wp:docPr id="879" name="Pic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Pic 879"/>
                    <pic:cNvPicPr>
                      <a:picLocks noChangeAspect="1"/>
                    </pic:cNvPicPr>
                  </pic:nvPicPr>
                  <pic:blipFill>
                    <a:blip r:embed="rId8" cstate="print"/>
                    <a:stretch>
                      <a:fillRect/>
                    </a:stretch>
                  </pic:blipFill>
                  <pic:spPr>
                    <a:xfrm>
                      <a:off x="0" y="0"/>
                      <a:ext cx="5353050" cy="390525"/>
                    </a:xfrm>
                    <a:prstGeom prst="rect">
                      <a:avLst/>
                    </a:prstGeom>
                  </pic:spPr>
                </pic:pic>
              </a:graphicData>
            </a:graphic>
          </wp:inline>
        </w:drawing>
      </w:r>
    </w:p>
    <w:p>
      <w:pPr>
        <w:spacing w:line="240" w:lineRule="auto"/>
        <w:jc w:val="center"/>
      </w:pPr>
    </w:p>
    <w:p>
      <w:pPr>
        <w:spacing w:line="240" w:lineRule="auto"/>
        <w:jc w:val="center"/>
      </w:pPr>
      <w:r>
        <w:rPr>
          <w:color w:val="000000"/>
        </w:rPr>
        <w:t>UBM_6AD</w:t>
      </w:r>
    </w:p>
    <w:p>
      <w:pPr>
        <w:spacing w:line="240" w:lineRule="auto"/>
      </w:pPr>
    </w:p>
    <w:p>
      <w:pPr>
        <w:spacing w:line="240" w:lineRule="auto"/>
      </w:pPr>
      <w:r>
        <w:t>If you want to use direct logging then check “Allow automatic WSJT/JTDX QSO logging”. When “WSJT-X Automatic logging (no mouse clicks)” is enabled, this will automagically close the insanely annoying WSJT-X logging window. The first time you are prompted after starting WSJT-X, Logger32 will close it for you in under 5 seconds (you can close it manually if you like). After that, Logger32 will close in less than 500ms. </w:t>
      </w:r>
      <w:r>
        <w:rPr>
          <w:color w:val="FF0000"/>
        </w:rPr>
        <w:t xml:space="preserve"> </w:t>
      </w:r>
    </w:p>
    <w:p>
      <w:pPr>
        <w:spacing w:line="240" w:lineRule="auto"/>
      </w:pPr>
    </w:p>
    <w:p>
      <w:pPr>
        <w:spacing w:line="240" w:lineRule="auto"/>
      </w:pPr>
      <w:r>
        <w:rPr>
          <w:rFonts w:ascii="Times New Roman" w:hAnsi="Times New Roman"/>
          <w:color w:val="000000"/>
          <w:sz w:val="24"/>
        </w:rPr>
        <w:t>The</w:t>
      </w:r>
      <w:r>
        <w:t xml:space="preserve"> VFO frequency plus receive tone frequency are written in the ADIF FREQ_RX field in the Logbook.</w:t>
      </w:r>
      <w:r>
        <w:rPr>
          <w:color w:val="000000"/>
        </w:rPr>
        <w:t xml:space="preserve"> Logger32 calculates and logs the ADIF DISTANCE field. </w:t>
      </w:r>
      <w:r>
        <w:t xml:space="preserve">Look at logged QSO with below. </w:t>
      </w:r>
      <w:r>
        <w:rPr>
          <w:color w:val="000000"/>
        </w:rPr>
        <w:t>Gridsquare and Distance are logged only if there are decoded.</w:t>
      </w:r>
    </w:p>
    <w:p>
      <w:pPr>
        <w:spacing w:line="240" w:lineRule="auto"/>
      </w:pPr>
    </w:p>
    <w:p>
      <w:pPr>
        <w:spacing w:line="240" w:lineRule="auto"/>
        <w:jc w:val="center"/>
      </w:pPr>
      <w:r>
        <w:drawing>
          <wp:inline distT="0" distB="0" distL="0" distR="0">
            <wp:extent cx="5991225" cy="819150"/>
            <wp:effectExtent l="0" t="0" r="9525" b="0"/>
            <wp:docPr id="880" name="Pic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Pic 880"/>
                    <pic:cNvPicPr>
                      <a:picLocks noChangeAspect="1"/>
                    </pic:cNvPicPr>
                  </pic:nvPicPr>
                  <pic:blipFill>
                    <a:blip r:embed="rId9" cstate="print"/>
                    <a:stretch>
                      <a:fillRect/>
                    </a:stretch>
                  </pic:blipFill>
                  <pic:spPr>
                    <a:xfrm>
                      <a:off x="0" y="0"/>
                      <a:ext cx="5991225" cy="819150"/>
                    </a:xfrm>
                    <a:prstGeom prst="rect">
                      <a:avLst/>
                    </a:prstGeom>
                  </pic:spPr>
                </pic:pic>
              </a:graphicData>
            </a:graphic>
          </wp:inline>
        </w:drawing>
      </w:r>
    </w:p>
    <w:p>
      <w:pPr>
        <w:spacing w:line="240" w:lineRule="auto"/>
        <w:jc w:val="center"/>
      </w:pPr>
    </w:p>
    <w:p>
      <w:pPr>
        <w:spacing w:line="240" w:lineRule="auto"/>
        <w:jc w:val="center"/>
      </w:pPr>
      <w:r>
        <w:t>UBM_6B</w:t>
      </w:r>
    </w:p>
    <w:p>
      <w:pPr>
        <w:spacing w:line="240" w:lineRule="auto"/>
      </w:pPr>
    </w:p>
    <w:p>
      <w:pPr>
        <w:spacing w:line="240" w:lineRule="auto"/>
      </w:pPr>
      <w:r>
        <w:t>When “Log additional info from Logbook Entry Window” is checked</w:t>
      </w:r>
      <w:r>
        <w:rPr>
          <w:rFonts w:ascii="Helvetica" w:hAnsi="Helvetica"/>
          <w:color w:val="FF0000"/>
        </w:rPr>
        <w:t>,</w:t>
      </w:r>
      <w:r>
        <w:rPr>
          <w:rFonts w:ascii="Helvetica" w:hAnsi="Helvetica"/>
          <w:color w:val="000000"/>
        </w:rPr>
        <w:t xml:space="preserve"> the following data entered into the Logbook Entry Window is logged with the UDP logging information if not already in the UDP logging message.</w:t>
      </w:r>
    </w:p>
    <w:p>
      <w:pPr>
        <w:spacing w:line="240" w:lineRule="auto"/>
      </w:pPr>
    </w:p>
    <w:p>
      <w:pPr>
        <w:spacing w:line="240" w:lineRule="auto"/>
        <w:ind w:left="360"/>
      </w:pPr>
      <w:r>
        <w:rPr>
          <w:rFonts w:ascii="Helvetica" w:hAnsi="Helvetica"/>
          <w:color w:val="000000"/>
        </w:rPr>
        <w:t>TX_PWR, QTH, ADDRESS, COMMENT, NAME, STATE, and CNTY.</w:t>
      </w:r>
    </w:p>
    <w:p>
      <w:pPr>
        <w:spacing w:line="240" w:lineRule="auto"/>
      </w:pPr>
    </w:p>
    <w:p>
      <w:pPr>
        <w:spacing w:line="240" w:lineRule="auto"/>
      </w:pPr>
      <w:r>
        <w:t xml:space="preserve">If you want to set the Logger32 frequency/mode from WSJT-X/JTDX then  check “Allow WSJT/JTDX to set frequency/mode”  Logger32 radio port must be closed. See paragraph 5.4 Start for related explanation and paragraph 5.0 Band Mode Selection Setup in the </w:t>
      </w:r>
      <w:r>
        <w:fldChar w:fldCharType="begin"/>
      </w:r>
      <w:r>
        <w:instrText xml:space="preserve"> HYPERLINK \l "_topic_LogbookEntryWindow" \h </w:instrText>
      </w:r>
      <w:r>
        <w:fldChar w:fldCharType="separate"/>
      </w:r>
      <w:r>
        <w:rPr>
          <w:rStyle w:val="9"/>
        </w:rPr>
        <w:t>Logbook Entry Window</w:t>
      </w:r>
      <w:r>
        <w:rPr>
          <w:rStyle w:val="9"/>
        </w:rPr>
        <w:fldChar w:fldCharType="end"/>
      </w:r>
      <w:r>
        <w:t xml:space="preserve"> section.</w:t>
      </w:r>
    </w:p>
    <w:p>
      <w:pPr>
        <w:pStyle w:val="4"/>
        <w:spacing w:line="240" w:lineRule="auto"/>
      </w:pPr>
      <w:r>
        <w:t>Sub menu for Signal level</w:t>
      </w:r>
    </w:p>
    <w:p>
      <w:pPr>
        <w:spacing w:line="105" w:lineRule="atLeast"/>
      </w:pPr>
    </w:p>
    <w:p>
      <w:pPr>
        <w:spacing w:line="240" w:lineRule="auto"/>
      </w:pPr>
      <w:r>
        <w:t>If you want to see the signal level then check "Show signal level" and click ”Signal level” to select the signal level type, SNR or S units.</w:t>
      </w:r>
    </w:p>
    <w:p>
      <w:pPr>
        <w:spacing w:line="240" w:lineRule="auto"/>
      </w:pPr>
    </w:p>
    <w:p>
      <w:pPr>
        <w:spacing w:line="240" w:lineRule="auto"/>
        <w:jc w:val="center"/>
      </w:pPr>
      <w:r>
        <w:drawing>
          <wp:inline distT="0" distB="0" distL="0" distR="0">
            <wp:extent cx="4619625" cy="647700"/>
            <wp:effectExtent l="0" t="0" r="9525" b="0"/>
            <wp:docPr id="881" name="Pic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Pic 881"/>
                    <pic:cNvPicPr>
                      <a:picLocks noChangeAspect="1"/>
                    </pic:cNvPicPr>
                  </pic:nvPicPr>
                  <pic:blipFill>
                    <a:blip r:embed="rId10" cstate="print"/>
                    <a:stretch>
                      <a:fillRect/>
                    </a:stretch>
                  </pic:blipFill>
                  <pic:spPr>
                    <a:xfrm>
                      <a:off x="0" y="0"/>
                      <a:ext cx="4619625" cy="647700"/>
                    </a:xfrm>
                    <a:prstGeom prst="rect">
                      <a:avLst/>
                    </a:prstGeom>
                  </pic:spPr>
                </pic:pic>
              </a:graphicData>
            </a:graphic>
          </wp:inline>
        </w:drawing>
      </w:r>
    </w:p>
    <w:p>
      <w:pPr>
        <w:spacing w:line="240" w:lineRule="auto"/>
        <w:jc w:val="center"/>
      </w:pPr>
    </w:p>
    <w:p>
      <w:pPr>
        <w:spacing w:line="240" w:lineRule="auto"/>
        <w:jc w:val="center"/>
      </w:pPr>
      <w:r>
        <w:t>UBM_6C</w:t>
      </w:r>
    </w:p>
    <w:p>
      <w:pPr>
        <w:spacing w:line="240" w:lineRule="auto"/>
      </w:pPr>
    </w:p>
    <w:p>
      <w:pPr>
        <w:spacing w:line="240" w:lineRule="auto"/>
      </w:pPr>
      <w:r>
        <w:t>If you want to see the Gridsquare then check "Show Gridsquares".</w:t>
      </w:r>
    </w:p>
    <w:p>
      <w:pPr>
        <w:pStyle w:val="4"/>
        <w:spacing w:line="240" w:lineRule="auto"/>
      </w:pPr>
      <w:r>
        <w:t>Sub menu for “Show/Block callsigns worked before”</w:t>
      </w:r>
    </w:p>
    <w:p>
      <w:pPr>
        <w:spacing w:line="240" w:lineRule="auto"/>
      </w:pPr>
    </w:p>
    <w:p>
      <w:pPr>
        <w:spacing w:line="240" w:lineRule="auto"/>
      </w:pPr>
      <w:r>
        <w:t>If you want to block callsigns QSOd this band/mode B4 then check like this.</w:t>
      </w:r>
    </w:p>
    <w:p>
      <w:pPr>
        <w:spacing w:line="240" w:lineRule="auto"/>
      </w:pPr>
    </w:p>
    <w:p>
      <w:pPr>
        <w:spacing w:line="240" w:lineRule="auto"/>
        <w:jc w:val="center"/>
      </w:pPr>
      <w:r>
        <w:drawing>
          <wp:inline distT="0" distB="0" distL="0" distR="0">
            <wp:extent cx="3028950" cy="838200"/>
            <wp:effectExtent l="0" t="0" r="0" b="0"/>
            <wp:docPr id="882" name="Pic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Pic 882"/>
                    <pic:cNvPicPr>
                      <a:picLocks noChangeAspect="1"/>
                    </pic:cNvPicPr>
                  </pic:nvPicPr>
                  <pic:blipFill>
                    <a:blip r:embed="rId11" cstate="print"/>
                    <a:stretch>
                      <a:fillRect/>
                    </a:stretch>
                  </pic:blipFill>
                  <pic:spPr>
                    <a:xfrm>
                      <a:off x="0" y="0"/>
                      <a:ext cx="3028950" cy="838200"/>
                    </a:xfrm>
                    <a:prstGeom prst="rect">
                      <a:avLst/>
                    </a:prstGeom>
                  </pic:spPr>
                </pic:pic>
              </a:graphicData>
            </a:graphic>
          </wp:inline>
        </w:drawing>
      </w:r>
    </w:p>
    <w:p>
      <w:pPr>
        <w:spacing w:line="240" w:lineRule="auto"/>
        <w:jc w:val="center"/>
      </w:pPr>
    </w:p>
    <w:p>
      <w:pPr>
        <w:spacing w:line="240" w:lineRule="auto"/>
        <w:jc w:val="center"/>
      </w:pPr>
      <w:r>
        <w:t>UBM_6D</w:t>
      </w:r>
    </w:p>
    <w:p>
      <w:pPr>
        <w:pStyle w:val="3"/>
        <w:spacing w:line="240" w:lineRule="auto"/>
      </w:pPr>
      <w:r>
        <w:t>Sub menu for "Set decoded callsign visibility"</w:t>
      </w:r>
    </w:p>
    <w:p>
      <w:pPr>
        <w:spacing w:line="105" w:lineRule="atLeast"/>
      </w:pPr>
    </w:p>
    <w:p>
      <w:pPr>
        <w:spacing w:line="240" w:lineRule="auto"/>
      </w:pPr>
    </w:p>
    <w:p>
      <w:pPr>
        <w:spacing w:line="240" w:lineRule="auto"/>
        <w:jc w:val="center"/>
      </w:pPr>
      <w:r>
        <w:drawing>
          <wp:inline distT="0" distB="0" distL="0" distR="0">
            <wp:extent cx="1895475" cy="2257425"/>
            <wp:effectExtent l="0" t="0" r="9525" b="9525"/>
            <wp:docPr id="883" name="Pic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Pic 883"/>
                    <pic:cNvPicPr>
                      <a:picLocks noChangeAspect="1"/>
                    </pic:cNvPicPr>
                  </pic:nvPicPr>
                  <pic:blipFill>
                    <a:blip r:embed="rId12" cstate="print"/>
                    <a:stretch>
                      <a:fillRect/>
                    </a:stretch>
                  </pic:blipFill>
                  <pic:spPr>
                    <a:xfrm>
                      <a:off x="0" y="0"/>
                      <a:ext cx="1895475" cy="2257425"/>
                    </a:xfrm>
                    <a:prstGeom prst="rect">
                      <a:avLst/>
                    </a:prstGeom>
                  </pic:spPr>
                </pic:pic>
              </a:graphicData>
            </a:graphic>
          </wp:inline>
        </w:drawing>
      </w:r>
    </w:p>
    <w:p>
      <w:pPr>
        <w:spacing w:line="240" w:lineRule="auto"/>
        <w:jc w:val="center"/>
      </w:pPr>
    </w:p>
    <w:p>
      <w:pPr>
        <w:spacing w:line="240" w:lineRule="auto"/>
        <w:jc w:val="center"/>
      </w:pPr>
      <w:r>
        <w:t>UBM_8</w:t>
      </w:r>
    </w:p>
    <w:p>
      <w:pPr>
        <w:pStyle w:val="3"/>
        <w:spacing w:line="240" w:lineRule="auto"/>
      </w:pPr>
      <w:r>
        <w:t>Sub menu for "Tooltips"</w:t>
      </w:r>
    </w:p>
    <w:p>
      <w:pPr>
        <w:spacing w:line="105" w:lineRule="atLeast"/>
      </w:pPr>
    </w:p>
    <w:p>
      <w:pPr>
        <w:spacing w:line="240" w:lineRule="auto"/>
      </w:pPr>
    </w:p>
    <w:p>
      <w:pPr>
        <w:spacing w:line="240" w:lineRule="auto"/>
        <w:jc w:val="center"/>
      </w:pPr>
      <w:r>
        <w:drawing>
          <wp:inline distT="0" distB="0" distL="0" distR="0">
            <wp:extent cx="1562100" cy="600075"/>
            <wp:effectExtent l="0" t="0" r="0" b="9525"/>
            <wp:docPr id="884" name="Pic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Pic 884"/>
                    <pic:cNvPicPr>
                      <a:picLocks noChangeAspect="1"/>
                    </pic:cNvPicPr>
                  </pic:nvPicPr>
                  <pic:blipFill>
                    <a:blip r:embed="rId13" cstate="print"/>
                    <a:stretch>
                      <a:fillRect/>
                    </a:stretch>
                  </pic:blipFill>
                  <pic:spPr>
                    <a:xfrm>
                      <a:off x="0" y="0"/>
                      <a:ext cx="1562100" cy="600075"/>
                    </a:xfrm>
                    <a:prstGeom prst="rect">
                      <a:avLst/>
                    </a:prstGeom>
                  </pic:spPr>
                </pic:pic>
              </a:graphicData>
            </a:graphic>
          </wp:inline>
        </w:drawing>
      </w:r>
    </w:p>
    <w:p>
      <w:pPr>
        <w:spacing w:line="240" w:lineRule="auto"/>
        <w:jc w:val="center"/>
      </w:pPr>
    </w:p>
    <w:p>
      <w:pPr>
        <w:spacing w:line="240" w:lineRule="auto"/>
        <w:jc w:val="center"/>
      </w:pPr>
      <w:r>
        <w:t>UBM_9</w:t>
      </w:r>
    </w:p>
    <w:p>
      <w:pPr>
        <w:pStyle w:val="3"/>
        <w:spacing w:line="240" w:lineRule="auto"/>
      </w:pPr>
      <w:r>
        <w:t>Sub menu for "Cherry-picking options"</w:t>
      </w:r>
    </w:p>
    <w:p>
      <w:pPr>
        <w:spacing w:line="105" w:lineRule="atLeast"/>
      </w:pPr>
    </w:p>
    <w:p>
      <w:pPr>
        <w:spacing w:line="240" w:lineRule="auto"/>
      </w:pPr>
    </w:p>
    <w:p>
      <w:pPr>
        <w:spacing w:line="240" w:lineRule="auto"/>
        <w:jc w:val="center"/>
      </w:pPr>
      <w:r>
        <w:drawing>
          <wp:inline distT="0" distB="0" distL="0" distR="0">
            <wp:extent cx="3038475" cy="2038350"/>
            <wp:effectExtent l="0" t="0" r="9525" b="0"/>
            <wp:docPr id="885" name="Pic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Pic 885"/>
                    <pic:cNvPicPr>
                      <a:picLocks noChangeAspect="1"/>
                    </pic:cNvPicPr>
                  </pic:nvPicPr>
                  <pic:blipFill>
                    <a:blip r:embed="rId14" cstate="print"/>
                    <a:stretch>
                      <a:fillRect/>
                    </a:stretch>
                  </pic:blipFill>
                  <pic:spPr>
                    <a:xfrm>
                      <a:off x="0" y="0"/>
                      <a:ext cx="3038475" cy="2038350"/>
                    </a:xfrm>
                    <a:prstGeom prst="rect">
                      <a:avLst/>
                    </a:prstGeom>
                  </pic:spPr>
                </pic:pic>
              </a:graphicData>
            </a:graphic>
          </wp:inline>
        </w:drawing>
      </w:r>
    </w:p>
    <w:p>
      <w:pPr>
        <w:spacing w:line="240" w:lineRule="auto"/>
        <w:jc w:val="center"/>
      </w:pPr>
    </w:p>
    <w:p>
      <w:pPr>
        <w:spacing w:line="240" w:lineRule="auto"/>
        <w:jc w:val="center"/>
      </w:pPr>
      <w:r>
        <w:t>UBM9_A</w:t>
      </w:r>
    </w:p>
    <w:p>
      <w:pPr>
        <w:spacing w:line="240" w:lineRule="auto"/>
        <w:jc w:val="center"/>
      </w:pPr>
    </w:p>
    <w:p>
      <w:pPr>
        <w:spacing w:line="240" w:lineRule="auto"/>
      </w:pPr>
      <w:r>
        <w:t>Select “Setup gridsquare calling options” to setup gridsqauare calling options and Select “Number of calls after receiving a reply to my call” to setup the number.</w:t>
      </w:r>
    </w:p>
    <w:p>
      <w:pPr>
        <w:spacing w:line="240" w:lineRule="auto"/>
      </w:pPr>
    </w:p>
    <w:p>
      <w:pPr>
        <w:spacing w:line="240" w:lineRule="auto"/>
        <w:jc w:val="center"/>
      </w:pPr>
      <w:r>
        <w:drawing>
          <wp:inline distT="0" distB="0" distL="0" distR="0">
            <wp:extent cx="3486150" cy="1666875"/>
            <wp:effectExtent l="0" t="0" r="0" b="9525"/>
            <wp:docPr id="886" name="Pic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Pic 886"/>
                    <pic:cNvPicPr>
                      <a:picLocks noChangeAspect="1"/>
                    </pic:cNvPicPr>
                  </pic:nvPicPr>
                  <pic:blipFill>
                    <a:blip r:embed="rId15" cstate="print"/>
                    <a:stretch>
                      <a:fillRect/>
                    </a:stretch>
                  </pic:blipFill>
                  <pic:spPr>
                    <a:xfrm>
                      <a:off x="0" y="0"/>
                      <a:ext cx="3486150" cy="1666875"/>
                    </a:xfrm>
                    <a:prstGeom prst="rect">
                      <a:avLst/>
                    </a:prstGeom>
                  </pic:spPr>
                </pic:pic>
              </a:graphicData>
            </a:graphic>
          </wp:inline>
        </w:drawing>
      </w:r>
    </w:p>
    <w:p>
      <w:pPr>
        <w:spacing w:line="240" w:lineRule="auto"/>
        <w:jc w:val="center"/>
      </w:pPr>
    </w:p>
    <w:p>
      <w:pPr>
        <w:spacing w:line="240" w:lineRule="auto"/>
        <w:jc w:val="center"/>
      </w:pPr>
      <w:r>
        <w:t>UBM_9A1</w:t>
      </w:r>
    </w:p>
    <w:p>
      <w:pPr>
        <w:spacing w:line="240" w:lineRule="auto"/>
      </w:pPr>
    </w:p>
    <w:p>
      <w:pPr>
        <w:spacing w:line="240" w:lineRule="auto"/>
        <w:jc w:val="center"/>
      </w:pPr>
      <w:r>
        <w:drawing>
          <wp:inline distT="0" distB="0" distL="0" distR="0">
            <wp:extent cx="1304925" cy="809625"/>
            <wp:effectExtent l="0" t="0" r="9525" b="9525"/>
            <wp:docPr id="887" name="Pic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Pic 887"/>
                    <pic:cNvPicPr>
                      <a:picLocks noChangeAspect="1"/>
                    </pic:cNvPicPr>
                  </pic:nvPicPr>
                  <pic:blipFill>
                    <a:blip r:embed="rId16" cstate="print"/>
                    <a:stretch>
                      <a:fillRect/>
                    </a:stretch>
                  </pic:blipFill>
                  <pic:spPr>
                    <a:xfrm>
                      <a:off x="0" y="0"/>
                      <a:ext cx="1304925" cy="809625"/>
                    </a:xfrm>
                    <a:prstGeom prst="rect">
                      <a:avLst/>
                    </a:prstGeom>
                  </pic:spPr>
                </pic:pic>
              </a:graphicData>
            </a:graphic>
          </wp:inline>
        </w:drawing>
      </w:r>
    </w:p>
    <w:p>
      <w:pPr>
        <w:spacing w:line="240" w:lineRule="auto"/>
        <w:jc w:val="center"/>
      </w:pPr>
    </w:p>
    <w:p>
      <w:pPr>
        <w:spacing w:line="240" w:lineRule="auto"/>
        <w:jc w:val="center"/>
      </w:pPr>
      <w:r>
        <w:t>UBM_9A2</w:t>
      </w:r>
    </w:p>
    <w:p>
      <w:pPr>
        <w:pStyle w:val="3"/>
        <w:spacing w:line="240" w:lineRule="auto"/>
      </w:pPr>
      <w:r>
        <w:t>Sub menu for "Appearance"</w:t>
      </w:r>
    </w:p>
    <w:p>
      <w:pPr>
        <w:spacing w:line="105" w:lineRule="atLeast"/>
      </w:pPr>
    </w:p>
    <w:p>
      <w:pPr>
        <w:spacing w:line="240" w:lineRule="auto"/>
      </w:pPr>
    </w:p>
    <w:p>
      <w:pPr>
        <w:spacing w:line="240" w:lineRule="auto"/>
        <w:jc w:val="center"/>
      </w:pPr>
      <w:r>
        <w:drawing>
          <wp:inline distT="0" distB="0" distL="0" distR="0">
            <wp:extent cx="2686050" cy="1943100"/>
            <wp:effectExtent l="0" t="0" r="0" b="0"/>
            <wp:docPr id="888" name="Pic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Pic 888"/>
                    <pic:cNvPicPr>
                      <a:picLocks noChangeAspect="1"/>
                    </pic:cNvPicPr>
                  </pic:nvPicPr>
                  <pic:blipFill>
                    <a:blip r:embed="rId17" cstate="print"/>
                    <a:stretch>
                      <a:fillRect/>
                    </a:stretch>
                  </pic:blipFill>
                  <pic:spPr>
                    <a:xfrm>
                      <a:off x="0" y="0"/>
                      <a:ext cx="2686050" cy="1943100"/>
                    </a:xfrm>
                    <a:prstGeom prst="rect">
                      <a:avLst/>
                    </a:prstGeom>
                  </pic:spPr>
                </pic:pic>
              </a:graphicData>
            </a:graphic>
          </wp:inline>
        </w:drawing>
      </w:r>
    </w:p>
    <w:p>
      <w:pPr>
        <w:spacing w:line="240" w:lineRule="auto"/>
        <w:jc w:val="center"/>
      </w:pPr>
    </w:p>
    <w:p>
      <w:pPr>
        <w:spacing w:line="240" w:lineRule="auto"/>
        <w:jc w:val="center"/>
      </w:pPr>
      <w:r>
        <w:t>UBM_10</w:t>
      </w:r>
    </w:p>
    <w:p>
      <w:pPr>
        <w:spacing w:line="240" w:lineRule="auto"/>
        <w:jc w:val="center"/>
      </w:pPr>
    </w:p>
    <w:p>
      <w:pPr>
        <w:spacing w:line="240" w:lineRule="auto"/>
      </w:pPr>
      <w:r>
        <w:t>UDP Bandmap Gridsquare and Signal Level column width can be selected respectively.</w:t>
      </w:r>
    </w:p>
    <w:p>
      <w:pPr>
        <w:spacing w:line="240" w:lineRule="auto"/>
      </w:pPr>
    </w:p>
    <w:p>
      <w:pPr>
        <w:spacing w:line="240" w:lineRule="auto"/>
      </w:pPr>
    </w:p>
    <w:p>
      <w:pPr>
        <w:spacing w:line="240" w:lineRule="auto"/>
        <w:jc w:val="center"/>
      </w:pPr>
      <w:r>
        <w:drawing>
          <wp:inline distT="0" distB="0" distL="0" distR="0">
            <wp:extent cx="3648075" cy="2390775"/>
            <wp:effectExtent l="0" t="0" r="9525" b="9525"/>
            <wp:docPr id="889" name="Pic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Pic 889"/>
                    <pic:cNvPicPr>
                      <a:picLocks noChangeAspect="1"/>
                    </pic:cNvPicPr>
                  </pic:nvPicPr>
                  <pic:blipFill>
                    <a:blip r:embed="rId18" cstate="print"/>
                    <a:stretch>
                      <a:fillRect/>
                    </a:stretch>
                  </pic:blipFill>
                  <pic:spPr>
                    <a:xfrm>
                      <a:off x="0" y="0"/>
                      <a:ext cx="3648075" cy="2390775"/>
                    </a:xfrm>
                    <a:prstGeom prst="rect">
                      <a:avLst/>
                    </a:prstGeom>
                  </pic:spPr>
                </pic:pic>
              </a:graphicData>
            </a:graphic>
          </wp:inline>
        </w:drawing>
      </w:r>
    </w:p>
    <w:p>
      <w:pPr>
        <w:spacing w:line="240" w:lineRule="auto"/>
        <w:jc w:val="center"/>
      </w:pPr>
    </w:p>
    <w:p>
      <w:pPr>
        <w:spacing w:line="240" w:lineRule="auto"/>
        <w:jc w:val="center"/>
      </w:pPr>
      <w:r>
        <w:t>UBM_10A</w:t>
      </w:r>
    </w:p>
    <w:p>
      <w:pPr>
        <w:spacing w:line="240" w:lineRule="auto"/>
      </w:pPr>
    </w:p>
    <w:p>
      <w:pPr>
        <w:spacing w:line="240" w:lineRule="auto"/>
      </w:pPr>
      <w:r>
        <w:t xml:space="preserve">Click "Highlight colors" to configure Gridsquare highlight colors and UDP Bandmap text color. If you prefer to see bold text for callsign </w:t>
      </w:r>
      <w:r>
        <w:rPr>
          <w:color w:val="000000"/>
        </w:rPr>
        <w:t xml:space="preserve">who have called CQ </w:t>
      </w:r>
      <w:r>
        <w:t xml:space="preserve">then check "Show bold text </w:t>
      </w:r>
      <w:r>
        <w:rPr>
          <w:color w:val="000000"/>
        </w:rPr>
        <w:t>who have called CQ"</w:t>
      </w:r>
    </w:p>
    <w:p>
      <w:pPr>
        <w:spacing w:line="240" w:lineRule="auto"/>
        <w:jc w:val="center"/>
      </w:pPr>
      <w:r>
        <w:t xml:space="preserve">. </w:t>
      </w:r>
      <w:r>
        <w:drawing>
          <wp:inline distT="0" distB="0" distL="0" distR="0">
            <wp:extent cx="2895600" cy="3143250"/>
            <wp:effectExtent l="0" t="0" r="0" b="0"/>
            <wp:docPr id="890" name="Pic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Pic 890"/>
                    <pic:cNvPicPr>
                      <a:picLocks noChangeAspect="1"/>
                    </pic:cNvPicPr>
                  </pic:nvPicPr>
                  <pic:blipFill>
                    <a:blip r:embed="rId19" cstate="print"/>
                    <a:stretch>
                      <a:fillRect/>
                    </a:stretch>
                  </pic:blipFill>
                  <pic:spPr>
                    <a:xfrm>
                      <a:off x="0" y="0"/>
                      <a:ext cx="2895600" cy="3143250"/>
                    </a:xfrm>
                    <a:prstGeom prst="rect">
                      <a:avLst/>
                    </a:prstGeom>
                  </pic:spPr>
                </pic:pic>
              </a:graphicData>
            </a:graphic>
          </wp:inline>
        </w:drawing>
      </w:r>
    </w:p>
    <w:p>
      <w:pPr>
        <w:spacing w:line="240" w:lineRule="auto"/>
        <w:jc w:val="center"/>
      </w:pPr>
    </w:p>
    <w:p>
      <w:pPr>
        <w:spacing w:line="240" w:lineRule="auto"/>
        <w:jc w:val="center"/>
      </w:pPr>
    </w:p>
    <w:p>
      <w:pPr>
        <w:spacing w:line="240" w:lineRule="auto"/>
        <w:jc w:val="center"/>
      </w:pPr>
      <w:r>
        <w:t>UBM_11</w:t>
      </w:r>
    </w:p>
    <w:p>
      <w:pPr>
        <w:spacing w:line="240" w:lineRule="auto"/>
      </w:pPr>
    </w:p>
    <w:p>
      <w:pPr>
        <w:spacing w:line="240" w:lineRule="auto"/>
      </w:pPr>
      <w:r>
        <w:rPr>
          <w:color w:val="000000"/>
        </w:rPr>
        <w:t>Sample below.　The stations who are calling CQ now are displayed in Green text, the stations who have called CQ are displayed in Black/bold text and the stations who are working other stations are displayed in Black text.</w:t>
      </w:r>
    </w:p>
    <w:p>
      <w:pPr>
        <w:spacing w:line="240" w:lineRule="auto"/>
      </w:pPr>
    </w:p>
    <w:p>
      <w:pPr>
        <w:spacing w:line="240" w:lineRule="auto"/>
        <w:jc w:val="center"/>
      </w:pPr>
      <w:r>
        <w:drawing>
          <wp:inline distT="0" distB="0" distL="0" distR="0">
            <wp:extent cx="2400300" cy="3381375"/>
            <wp:effectExtent l="0" t="0" r="0" b="9525"/>
            <wp:docPr id="891" name="Pic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 891"/>
                    <pic:cNvPicPr>
                      <a:picLocks noChangeAspect="1"/>
                    </pic:cNvPicPr>
                  </pic:nvPicPr>
                  <pic:blipFill>
                    <a:blip r:embed="rId20" cstate="print"/>
                    <a:stretch>
                      <a:fillRect/>
                    </a:stretch>
                  </pic:blipFill>
                  <pic:spPr>
                    <a:xfrm>
                      <a:off x="0" y="0"/>
                      <a:ext cx="2400300" cy="3381375"/>
                    </a:xfrm>
                    <a:prstGeom prst="rect">
                      <a:avLst/>
                    </a:prstGeom>
                  </pic:spPr>
                </pic:pic>
              </a:graphicData>
            </a:graphic>
          </wp:inline>
        </w:drawing>
      </w:r>
    </w:p>
    <w:p>
      <w:pPr>
        <w:spacing w:line="240" w:lineRule="auto"/>
        <w:jc w:val="center"/>
      </w:pPr>
    </w:p>
    <w:p>
      <w:pPr>
        <w:spacing w:line="240" w:lineRule="auto"/>
        <w:jc w:val="center"/>
      </w:pPr>
      <w:r>
        <w:t>UBM_11A</w:t>
      </w:r>
    </w:p>
    <w:p>
      <w:pPr>
        <w:pStyle w:val="3"/>
        <w:spacing w:line="240" w:lineRule="auto"/>
      </w:pPr>
      <w:r>
        <w:t>5.2. Clear</w:t>
      </w:r>
    </w:p>
    <w:p>
      <w:pPr>
        <w:spacing w:line="240" w:lineRule="auto"/>
      </w:pPr>
    </w:p>
    <w:p>
      <w:pPr>
        <w:spacing w:line="240" w:lineRule="auto"/>
      </w:pPr>
      <w:r>
        <w:t>This clears UDP Bandmap.</w:t>
      </w:r>
    </w:p>
    <w:p>
      <w:pPr>
        <w:spacing w:line="240" w:lineRule="auto"/>
      </w:pPr>
    </w:p>
    <w:p>
      <w:pPr>
        <w:pStyle w:val="3"/>
        <w:spacing w:line="240" w:lineRule="auto"/>
      </w:pPr>
      <w:r>
        <w:t>5.3. Me</w:t>
      </w:r>
    </w:p>
    <w:p>
      <w:pPr>
        <w:spacing w:line="240" w:lineRule="auto"/>
      </w:pPr>
    </w:p>
    <w:p>
      <w:pPr>
        <w:spacing w:line="240" w:lineRule="auto"/>
      </w:pPr>
      <w:r>
        <w:t xml:space="preserve">This opens the Calling Me UDP Bandmap and hide this item in the menu bar. See details in paragraph </w:t>
      </w:r>
      <w:r>
        <w:fldChar w:fldCharType="begin"/>
      </w:r>
      <w:r>
        <w:instrText xml:space="preserve"> HYPERLINK \l "8.0._OPERATION(4)" \h </w:instrText>
      </w:r>
      <w:r>
        <w:fldChar w:fldCharType="separate"/>
      </w:r>
      <w:r>
        <w:rPr>
          <w:rStyle w:val="9"/>
        </w:rPr>
        <w:t>Operation(4)</w:t>
      </w:r>
      <w:r>
        <w:rPr>
          <w:rStyle w:val="9"/>
        </w:rPr>
        <w:fldChar w:fldCharType="end"/>
      </w:r>
      <w:r>
        <w:t>.</w:t>
      </w:r>
    </w:p>
    <w:p>
      <w:pPr>
        <w:spacing w:line="240" w:lineRule="auto"/>
      </w:pPr>
    </w:p>
    <w:p>
      <w:pPr>
        <w:pStyle w:val="3"/>
        <w:spacing w:line="240" w:lineRule="auto"/>
      </w:pPr>
      <w:r>
        <w:t>5.4. Start</w:t>
      </w:r>
    </w:p>
    <w:p>
      <w:pPr>
        <w:spacing w:line="240" w:lineRule="auto"/>
      </w:pPr>
    </w:p>
    <w:p>
      <w:pPr>
        <w:spacing w:line="240" w:lineRule="auto"/>
      </w:pPr>
      <w:r>
        <w:t>Default item is WSJT-X and/or JTDX if these programs are installed in your PC. You may add another shortcut using unique radio name. See details in WSJT-X/JTDX Help.</w:t>
      </w:r>
    </w:p>
    <w:p>
      <w:pPr>
        <w:spacing w:line="240" w:lineRule="auto"/>
      </w:pPr>
    </w:p>
    <w:p>
      <w:pPr>
        <w:spacing w:line="240" w:lineRule="auto"/>
      </w:pPr>
      <w:r>
        <w:t>If you start WSJT/JTDX from Start menu, the Logger32 radio serial port is closed before the digital application starts. WSJT-X/JTDX caption is replaced by shortcut caption + “&amp; Logger32”and “X”is hidden in the title bar.</w:t>
      </w:r>
    </w:p>
    <w:p>
      <w:pPr>
        <w:spacing w:line="240" w:lineRule="auto"/>
      </w:pPr>
    </w:p>
    <w:p>
      <w:pPr>
        <w:spacing w:line="240" w:lineRule="auto"/>
        <w:jc w:val="center"/>
      </w:pPr>
      <w:r>
        <w:drawing>
          <wp:inline distT="0" distB="0" distL="0" distR="0">
            <wp:extent cx="5991225" cy="409575"/>
            <wp:effectExtent l="0" t="0" r="9525" b="9525"/>
            <wp:docPr id="892" name="Pic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Pic 892"/>
                    <pic:cNvPicPr>
                      <a:picLocks noChangeAspect="1"/>
                    </pic:cNvPicPr>
                  </pic:nvPicPr>
                  <pic:blipFill>
                    <a:blip r:embed="rId21" cstate="print"/>
                    <a:stretch>
                      <a:fillRect/>
                    </a:stretch>
                  </pic:blipFill>
                  <pic:spPr>
                    <a:xfrm>
                      <a:off x="0" y="0"/>
                      <a:ext cx="5991225" cy="409575"/>
                    </a:xfrm>
                    <a:prstGeom prst="rect">
                      <a:avLst/>
                    </a:prstGeom>
                  </pic:spPr>
                </pic:pic>
              </a:graphicData>
            </a:graphic>
          </wp:inline>
        </w:drawing>
      </w:r>
    </w:p>
    <w:p>
      <w:pPr>
        <w:spacing w:line="240" w:lineRule="auto"/>
        <w:jc w:val="center"/>
      </w:pPr>
    </w:p>
    <w:p>
      <w:pPr>
        <w:spacing w:line="240" w:lineRule="auto"/>
        <w:jc w:val="center"/>
      </w:pPr>
      <w:r>
        <w:t>UBM_11AB</w:t>
      </w:r>
    </w:p>
    <w:p>
      <w:pPr>
        <w:spacing w:line="240" w:lineRule="auto"/>
        <w:jc w:val="center"/>
      </w:pPr>
    </w:p>
    <w:p>
      <w:pPr>
        <w:spacing w:line="240" w:lineRule="auto"/>
      </w:pPr>
      <w:r>
        <w:t>Then if you close the digital application from Logger32 (either by UN-checking the START menu, or by closing the UDP Bandmap), the Radio serial port is automatically reopened. </w:t>
      </w:r>
    </w:p>
    <w:p>
      <w:pPr>
        <w:spacing w:line="240" w:lineRule="auto"/>
      </w:pPr>
    </w:p>
    <w:p>
      <w:pPr>
        <w:spacing w:line="240" w:lineRule="auto"/>
      </w:pPr>
      <w:r>
        <w:t>If the Logbook Entry Window stays populated, Logger32 makes the Radio be aligned with the Logbook Entry Window (spotted) information.</w:t>
      </w:r>
    </w:p>
    <w:p>
      <w:pPr>
        <w:spacing w:line="240" w:lineRule="auto"/>
      </w:pPr>
    </w:p>
    <w:p>
      <w:pPr>
        <w:spacing w:line="240" w:lineRule="auto"/>
      </w:pPr>
      <w:r>
        <w:t>If the Logbook Entry Window is empty/wiped, Logger32 sets the Radio to pre-WSJT-X/JTDX opening state.</w:t>
      </w:r>
    </w:p>
    <w:p>
      <w:pPr>
        <w:spacing w:line="240" w:lineRule="auto"/>
      </w:pPr>
    </w:p>
    <w:p>
      <w:pPr>
        <w:spacing w:line="240" w:lineRule="auto"/>
      </w:pPr>
      <w:r>
        <w:t>If you click WSJT-X, WSJT-X starts, then if you click  JTDX, WSJT-X close and JTDX starts.</w:t>
      </w:r>
    </w:p>
    <w:p>
      <w:pPr>
        <w:spacing w:line="240" w:lineRule="auto"/>
      </w:pPr>
    </w:p>
    <w:p>
      <w:pPr>
        <w:spacing w:line="240" w:lineRule="auto"/>
      </w:pPr>
      <w:r>
        <w:t xml:space="preserve">If WSJT-X/JTDX opens with Radio in split mode then Radio turns in split off mode. You need to add $SplitVisualAlertsOff$$clearlog$ as “before starting WSJT/JTDX” macro. </w:t>
      </w:r>
    </w:p>
    <w:p>
      <w:pPr>
        <w:spacing w:line="240" w:lineRule="auto"/>
      </w:pPr>
    </w:p>
    <w:p>
      <w:pPr>
        <w:spacing w:line="240" w:lineRule="auto"/>
      </w:pPr>
      <w:r>
        <w:rPr>
          <w:b/>
        </w:rPr>
        <w:t>Note: DO NOT TRY TO RUN WSJT-X/JTDX IN XP COMPATIBLE MODE, OTHERWISE IT DOES NOT WORK CORRECTLY.</w:t>
      </w:r>
    </w:p>
    <w:p>
      <w:pPr>
        <w:pStyle w:val="3"/>
        <w:spacing w:line="240" w:lineRule="auto"/>
        <w:jc w:val="center"/>
      </w:pPr>
      <w:r>
        <w:drawing>
          <wp:inline distT="0" distB="0" distL="0" distR="0">
            <wp:extent cx="2343150" cy="1752600"/>
            <wp:effectExtent l="0" t="0" r="0" b="0"/>
            <wp:docPr id="893" name="Pic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Pic 893"/>
                    <pic:cNvPicPr>
                      <a:picLocks noChangeAspect="1"/>
                    </pic:cNvPicPr>
                  </pic:nvPicPr>
                  <pic:blipFill>
                    <a:blip r:embed="rId22" cstate="print"/>
                    <a:stretch>
                      <a:fillRect/>
                    </a:stretch>
                  </pic:blipFill>
                  <pic:spPr>
                    <a:xfrm>
                      <a:off x="0" y="0"/>
                      <a:ext cx="2343150" cy="1752600"/>
                    </a:xfrm>
                    <a:prstGeom prst="rect">
                      <a:avLst/>
                    </a:prstGeom>
                  </pic:spPr>
                </pic:pic>
              </a:graphicData>
            </a:graphic>
          </wp:inline>
        </w:drawing>
      </w:r>
    </w:p>
    <w:p>
      <w:pPr>
        <w:spacing w:line="240" w:lineRule="auto"/>
        <w:jc w:val="center"/>
      </w:pPr>
    </w:p>
    <w:p>
      <w:pPr>
        <w:spacing w:line="240" w:lineRule="auto"/>
        <w:jc w:val="center"/>
      </w:pPr>
      <w:r>
        <w:t>UBM_11B</w:t>
      </w:r>
    </w:p>
    <w:p>
      <w:pPr>
        <w:spacing w:line="240" w:lineRule="auto"/>
      </w:pPr>
    </w:p>
    <w:p>
      <w:pPr>
        <w:spacing w:line="240" w:lineRule="auto"/>
      </w:pPr>
      <w:r>
        <w:t>Click “Setup shortcuts” to add/edit shortcut and put commands/macros for Radio 1/2 if you like to execute before starting WSJT-X/JTDX and after closing WSJT-X/JTDX.　Macros for Radio Control Panel can be used in this table as well.</w:t>
      </w:r>
    </w:p>
    <w:p>
      <w:pPr>
        <w:spacing w:line="240" w:lineRule="auto"/>
      </w:pPr>
    </w:p>
    <w:p>
      <w:pPr>
        <w:spacing w:line="240" w:lineRule="auto"/>
      </w:pPr>
      <w:r>
        <w:t xml:space="preserve">Example macros below are Split OFF, Power 50W, NB OFF/ NR OFF (Radio2-IC7300) for before starting WSJT-X/JTDX and Power 100W for after closing WSJT-X/JTDX. </w:t>
      </w:r>
    </w:p>
    <w:p>
      <w:pPr>
        <w:pStyle w:val="3"/>
        <w:spacing w:line="240" w:lineRule="auto"/>
        <w:jc w:val="center"/>
      </w:pPr>
      <w:r>
        <w:drawing>
          <wp:inline distT="0" distB="0" distL="0" distR="0">
            <wp:extent cx="3790950" cy="5724525"/>
            <wp:effectExtent l="0" t="0" r="0" b="9525"/>
            <wp:docPr id="894" name="Pic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Pic 894"/>
                    <pic:cNvPicPr>
                      <a:picLocks noChangeAspect="1"/>
                    </pic:cNvPicPr>
                  </pic:nvPicPr>
                  <pic:blipFill>
                    <a:blip r:embed="rId23" cstate="print"/>
                    <a:stretch>
                      <a:fillRect/>
                    </a:stretch>
                  </pic:blipFill>
                  <pic:spPr>
                    <a:xfrm>
                      <a:off x="0" y="0"/>
                      <a:ext cx="3790950" cy="5724525"/>
                    </a:xfrm>
                    <a:prstGeom prst="rect">
                      <a:avLst/>
                    </a:prstGeom>
                  </pic:spPr>
                </pic:pic>
              </a:graphicData>
            </a:graphic>
          </wp:inline>
        </w:drawing>
      </w:r>
    </w:p>
    <w:p>
      <w:pPr>
        <w:spacing w:line="240" w:lineRule="auto"/>
        <w:jc w:val="center"/>
      </w:pPr>
    </w:p>
    <w:p>
      <w:pPr>
        <w:spacing w:line="240" w:lineRule="auto"/>
        <w:jc w:val="center"/>
      </w:pPr>
      <w:r>
        <w:t>UBM_11C</w:t>
      </w:r>
    </w:p>
    <w:p>
      <w:pPr>
        <w:pStyle w:val="3"/>
        <w:spacing w:line="240" w:lineRule="auto"/>
      </w:pPr>
      <w:r>
        <w:t>6.0 OPERATION (2)</w:t>
      </w:r>
    </w:p>
    <w:p>
      <w:pPr>
        <w:spacing w:line="240" w:lineRule="auto"/>
      </w:pPr>
    </w:p>
    <w:p>
      <w:pPr>
        <w:spacing w:line="240" w:lineRule="auto"/>
      </w:pPr>
      <w:r>
        <w:t>If you move mouse over callsign then tooltips appears.</w:t>
      </w:r>
    </w:p>
    <w:p>
      <w:pPr>
        <w:spacing w:line="240" w:lineRule="auto"/>
      </w:pPr>
    </w:p>
    <w:p>
      <w:pPr>
        <w:spacing w:line="240" w:lineRule="auto"/>
        <w:jc w:val="center"/>
      </w:pPr>
      <w:r>
        <w:drawing>
          <wp:inline distT="0" distB="0" distL="0" distR="0">
            <wp:extent cx="3714750" cy="990600"/>
            <wp:effectExtent l="0" t="0" r="0" b="0"/>
            <wp:docPr id="895" name="Pic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Pic 895"/>
                    <pic:cNvPicPr>
                      <a:picLocks noChangeAspect="1"/>
                    </pic:cNvPicPr>
                  </pic:nvPicPr>
                  <pic:blipFill>
                    <a:blip r:embed="rId24" cstate="print"/>
                    <a:stretch>
                      <a:fillRect/>
                    </a:stretch>
                  </pic:blipFill>
                  <pic:spPr>
                    <a:xfrm>
                      <a:off x="0" y="0"/>
                      <a:ext cx="3714750" cy="990600"/>
                    </a:xfrm>
                    <a:prstGeom prst="rect">
                      <a:avLst/>
                    </a:prstGeom>
                  </pic:spPr>
                </pic:pic>
              </a:graphicData>
            </a:graphic>
          </wp:inline>
        </w:drawing>
      </w:r>
    </w:p>
    <w:p>
      <w:pPr>
        <w:spacing w:line="240" w:lineRule="auto"/>
        <w:jc w:val="center"/>
      </w:pPr>
    </w:p>
    <w:p>
      <w:pPr>
        <w:spacing w:line="240" w:lineRule="auto"/>
        <w:jc w:val="center"/>
      </w:pPr>
      <w:r>
        <w:t>UBM_12</w:t>
      </w:r>
    </w:p>
    <w:p>
      <w:pPr>
        <w:spacing w:line="240" w:lineRule="auto"/>
      </w:pPr>
    </w:p>
    <w:p>
      <w:pPr>
        <w:spacing w:line="240" w:lineRule="auto"/>
      </w:pPr>
      <w:r>
        <w:t>If you left-click any callsign then this callsign is transferred in</w:t>
      </w:r>
      <w:r>
        <w:fldChar w:fldCharType="begin"/>
      </w:r>
      <w:r>
        <w:instrText xml:space="preserve"> HYPERLINK \l "_topic_LogbookEntryWindow" \h </w:instrText>
      </w:r>
      <w:r>
        <w:fldChar w:fldCharType="separate"/>
      </w:r>
      <w:r>
        <w:rPr>
          <w:rStyle w:val="9"/>
        </w:rPr>
        <w:t xml:space="preserve"> Logbook Entry Window</w:t>
      </w:r>
      <w:r>
        <w:rPr>
          <w:rStyle w:val="9"/>
        </w:rPr>
        <w:fldChar w:fldCharType="end"/>
      </w:r>
      <w:r>
        <w:t>.</w:t>
      </w:r>
    </w:p>
    <w:p>
      <w:pPr>
        <w:spacing w:line="240" w:lineRule="auto"/>
      </w:pPr>
    </w:p>
    <w:p>
      <w:pPr>
        <w:spacing w:line="240" w:lineRule="auto"/>
        <w:jc w:val="center"/>
      </w:pPr>
      <w:r>
        <w:drawing>
          <wp:inline distT="0" distB="0" distL="0" distR="0">
            <wp:extent cx="5095875" cy="2857500"/>
            <wp:effectExtent l="0" t="0" r="9525" b="0"/>
            <wp:docPr id="896" name="Pic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Pic 896"/>
                    <pic:cNvPicPr>
                      <a:picLocks noChangeAspect="1"/>
                    </pic:cNvPicPr>
                  </pic:nvPicPr>
                  <pic:blipFill>
                    <a:blip r:embed="rId25" cstate="print"/>
                    <a:stretch>
                      <a:fillRect/>
                    </a:stretch>
                  </pic:blipFill>
                  <pic:spPr>
                    <a:xfrm>
                      <a:off x="0" y="0"/>
                      <a:ext cx="5095875" cy="2857500"/>
                    </a:xfrm>
                    <a:prstGeom prst="rect">
                      <a:avLst/>
                    </a:prstGeom>
                  </pic:spPr>
                </pic:pic>
              </a:graphicData>
            </a:graphic>
          </wp:inline>
        </w:drawing>
      </w:r>
    </w:p>
    <w:p>
      <w:pPr>
        <w:spacing w:line="240" w:lineRule="auto"/>
        <w:jc w:val="center"/>
      </w:pPr>
    </w:p>
    <w:p>
      <w:pPr>
        <w:spacing w:line="240" w:lineRule="auto"/>
        <w:jc w:val="center"/>
      </w:pPr>
      <w:r>
        <w:t>UBM_13</w:t>
      </w:r>
    </w:p>
    <w:p>
      <w:pPr>
        <w:spacing w:line="240" w:lineRule="auto"/>
      </w:pPr>
    </w:p>
    <w:p>
      <w:pPr>
        <w:spacing w:line="240" w:lineRule="auto"/>
      </w:pPr>
      <w:r>
        <w:t>If you right-click  any callsign then history of this callsign is displayed. (max 15 messages)</w:t>
      </w:r>
    </w:p>
    <w:p>
      <w:pPr>
        <w:spacing w:line="240" w:lineRule="auto"/>
      </w:pPr>
    </w:p>
    <w:p>
      <w:pPr>
        <w:spacing w:line="240" w:lineRule="auto"/>
        <w:jc w:val="center"/>
      </w:pPr>
      <w:r>
        <w:drawing>
          <wp:inline distT="0" distB="0" distL="0" distR="0">
            <wp:extent cx="4067175" cy="1724025"/>
            <wp:effectExtent l="0" t="0" r="9525" b="9525"/>
            <wp:docPr id="897" name="Pic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Pic 897"/>
                    <pic:cNvPicPr>
                      <a:picLocks noChangeAspect="1"/>
                    </pic:cNvPicPr>
                  </pic:nvPicPr>
                  <pic:blipFill>
                    <a:blip r:embed="rId26" cstate="print"/>
                    <a:stretch>
                      <a:fillRect/>
                    </a:stretch>
                  </pic:blipFill>
                  <pic:spPr>
                    <a:xfrm>
                      <a:off x="0" y="0"/>
                      <a:ext cx="4067175" cy="1724025"/>
                    </a:xfrm>
                    <a:prstGeom prst="rect">
                      <a:avLst/>
                    </a:prstGeom>
                  </pic:spPr>
                </pic:pic>
              </a:graphicData>
            </a:graphic>
          </wp:inline>
        </w:drawing>
      </w:r>
    </w:p>
    <w:p>
      <w:pPr>
        <w:spacing w:line="240" w:lineRule="auto"/>
        <w:jc w:val="center"/>
      </w:pPr>
    </w:p>
    <w:p>
      <w:pPr>
        <w:spacing w:line="240" w:lineRule="auto"/>
        <w:jc w:val="center"/>
      </w:pPr>
      <w:r>
        <w:t>UBM_14</w:t>
      </w:r>
    </w:p>
    <w:p>
      <w:pPr>
        <w:spacing w:line="240" w:lineRule="auto"/>
      </w:pPr>
    </w:p>
    <w:p>
      <w:pPr>
        <w:spacing w:line="240" w:lineRule="auto"/>
      </w:pPr>
      <w:r>
        <w:t>If you configure various options properly then you see LoTW/OQRS user, QSO B4, highlighted callsign and Gridsquare.</w:t>
      </w:r>
    </w:p>
    <w:p>
      <w:pPr>
        <w:spacing w:line="240" w:lineRule="auto"/>
      </w:pPr>
    </w:p>
    <w:p>
      <w:pPr>
        <w:spacing w:line="240" w:lineRule="auto"/>
      </w:pPr>
      <w:r>
        <w:t>When QSO is logged in WSJT-X/JTDX then Logger32 log this QSO via UDP if  "Allow QSO automatic logging" is checked.</w:t>
      </w:r>
    </w:p>
    <w:p>
      <w:pPr>
        <w:pStyle w:val="3"/>
        <w:spacing w:line="240" w:lineRule="auto"/>
      </w:pPr>
      <w:r>
        <w:t>7.0 OPERATION (3)</w:t>
      </w:r>
    </w:p>
    <w:p>
      <w:pPr>
        <w:spacing w:line="240" w:lineRule="auto"/>
      </w:pPr>
    </w:p>
    <w:p>
      <w:pPr>
        <w:spacing w:line="240" w:lineRule="auto"/>
      </w:pPr>
      <w:r>
        <w:t>Logger32 can send reply message to JTDX or WSJT-X When it receives reply message then it will transmit message corresponding to the reply message.</w:t>
      </w:r>
    </w:p>
    <w:p>
      <w:pPr>
        <w:spacing w:line="240" w:lineRule="auto"/>
      </w:pPr>
    </w:p>
    <w:p>
      <w:pPr>
        <w:spacing w:line="240" w:lineRule="auto"/>
      </w:pPr>
      <w:r>
        <w:t>For JTDX following options should be checked and “AutoTX” should be turned ON.</w:t>
      </w:r>
    </w:p>
    <w:p>
      <w:pPr>
        <w:spacing w:line="240" w:lineRule="auto"/>
      </w:pPr>
    </w:p>
    <w:p>
      <w:pPr>
        <w:spacing w:line="240" w:lineRule="auto"/>
        <w:jc w:val="center"/>
      </w:pPr>
      <w:r>
        <w:drawing>
          <wp:inline distT="0" distB="0" distL="0" distR="0">
            <wp:extent cx="5286375" cy="3790950"/>
            <wp:effectExtent l="0" t="0" r="9525" b="0"/>
            <wp:docPr id="898" name="Pic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Pic 898"/>
                    <pic:cNvPicPr>
                      <a:picLocks noChangeAspect="1"/>
                    </pic:cNvPicPr>
                  </pic:nvPicPr>
                  <pic:blipFill>
                    <a:blip r:embed="rId27" cstate="print"/>
                    <a:stretch>
                      <a:fillRect/>
                    </a:stretch>
                  </pic:blipFill>
                  <pic:spPr>
                    <a:xfrm>
                      <a:off x="0" y="0"/>
                      <a:ext cx="5286375" cy="3790950"/>
                    </a:xfrm>
                    <a:prstGeom prst="rect">
                      <a:avLst/>
                    </a:prstGeom>
                  </pic:spPr>
                </pic:pic>
              </a:graphicData>
            </a:graphic>
          </wp:inline>
        </w:drawing>
      </w:r>
    </w:p>
    <w:p>
      <w:pPr>
        <w:spacing w:line="240" w:lineRule="auto"/>
        <w:jc w:val="center"/>
      </w:pPr>
    </w:p>
    <w:p>
      <w:pPr>
        <w:spacing w:line="240" w:lineRule="auto"/>
        <w:jc w:val="center"/>
      </w:pPr>
      <w:r>
        <w:t>UBM_14A</w:t>
      </w:r>
    </w:p>
    <w:p>
      <w:pPr>
        <w:spacing w:line="240" w:lineRule="auto"/>
      </w:pPr>
      <w:r>
        <w:t xml:space="preserve"> </w:t>
      </w:r>
    </w:p>
    <w:p>
      <w:pPr>
        <w:spacing w:line="240" w:lineRule="auto"/>
      </w:pPr>
      <w:r>
        <w:t>For WSJT-X Auto Seq should be checked and “Call 1st” should be unchecked.</w:t>
      </w:r>
    </w:p>
    <w:p>
      <w:pPr>
        <w:spacing w:line="240" w:lineRule="auto"/>
      </w:pPr>
    </w:p>
    <w:p>
      <w:pPr>
        <w:spacing w:line="240" w:lineRule="auto"/>
        <w:jc w:val="center"/>
      </w:pPr>
      <w:r>
        <w:drawing>
          <wp:inline distT="0" distB="0" distL="0" distR="0">
            <wp:extent cx="4448175" cy="2524125"/>
            <wp:effectExtent l="0" t="0" r="9525" b="9525"/>
            <wp:docPr id="899" name="Pic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Pic 899"/>
                    <pic:cNvPicPr>
                      <a:picLocks noChangeAspect="1"/>
                    </pic:cNvPicPr>
                  </pic:nvPicPr>
                  <pic:blipFill>
                    <a:blip r:embed="rId28" cstate="print"/>
                    <a:stretch>
                      <a:fillRect/>
                    </a:stretch>
                  </pic:blipFill>
                  <pic:spPr>
                    <a:xfrm>
                      <a:off x="0" y="0"/>
                      <a:ext cx="4448175" cy="2524125"/>
                    </a:xfrm>
                    <a:prstGeom prst="rect">
                      <a:avLst/>
                    </a:prstGeom>
                  </pic:spPr>
                </pic:pic>
              </a:graphicData>
            </a:graphic>
          </wp:inline>
        </w:drawing>
      </w:r>
    </w:p>
    <w:p>
      <w:pPr>
        <w:spacing w:line="240" w:lineRule="auto"/>
        <w:jc w:val="center"/>
      </w:pPr>
    </w:p>
    <w:p>
      <w:pPr>
        <w:spacing w:line="240" w:lineRule="auto"/>
        <w:jc w:val="center"/>
      </w:pPr>
      <w:bookmarkStart w:id="0" w:name="UBM_14B"/>
      <w:bookmarkEnd w:id="0"/>
      <w:r>
        <w:t>UBM_14B</w:t>
      </w:r>
    </w:p>
    <w:p>
      <w:pPr>
        <w:spacing w:line="240" w:lineRule="auto"/>
      </w:pPr>
    </w:p>
    <w:p>
      <w:pPr>
        <w:spacing w:line="240" w:lineRule="auto"/>
      </w:pPr>
      <w:r>
        <w:t>The following options should be checked in the UDP Bandmap Config menu. Uncheck “</w:t>
      </w:r>
      <w:r>
        <w:rPr>
          <w:rFonts w:hint="eastAsia"/>
          <w:color w:val="FF0000"/>
          <w:lang w:val="en-US" w:eastAsia="ja-JP"/>
        </w:rPr>
        <w:t xml:space="preserve">Cherry-pick decoded </w:t>
      </w:r>
      <w:r>
        <w:rPr>
          <w:strike/>
          <w:dstrike w:val="0"/>
          <w:color w:val="FF0000"/>
        </w:rPr>
        <w:t>Call selected</w:t>
      </w:r>
      <w:r>
        <w:t xml:space="preserve"> callsign at end of QSO” if WSJT-X is used.</w:t>
      </w:r>
    </w:p>
    <w:p>
      <w:pPr>
        <w:spacing w:line="240" w:lineRule="auto"/>
      </w:pPr>
    </w:p>
    <w:p>
      <w:pPr>
        <w:pStyle w:val="3"/>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5398770" cy="4332605"/>
            <wp:effectExtent l="0" t="0" r="11430" b="10795"/>
            <wp:docPr id="2" name="図形 2" descr="UBM_1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UBM_14C"/>
                    <pic:cNvPicPr>
                      <a:picLocks noChangeAspect="1"/>
                    </pic:cNvPicPr>
                  </pic:nvPicPr>
                  <pic:blipFill>
                    <a:blip r:embed="rId29"/>
                    <a:stretch>
                      <a:fillRect/>
                    </a:stretch>
                  </pic:blipFill>
                  <pic:spPr>
                    <a:xfrm>
                      <a:off x="0" y="0"/>
                      <a:ext cx="5398770" cy="4332605"/>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UBM_14C</w:t>
      </w:r>
    </w:p>
    <w:p>
      <w:pPr>
        <w:pStyle w:val="3"/>
        <w:spacing w:line="240" w:lineRule="auto"/>
      </w:pPr>
      <w:r>
        <w:t>Manual Calling</w:t>
      </w:r>
    </w:p>
    <w:p>
      <w:pPr>
        <w:spacing w:line="105" w:lineRule="atLeast"/>
      </w:pPr>
    </w:p>
    <w:p>
      <w:pPr>
        <w:spacing w:line="240" w:lineRule="auto"/>
      </w:pPr>
      <w:r>
        <w:t xml:space="preserve">Click on any callsign you want to call. The callsign is surrounded by a box and transferred to the </w:t>
      </w:r>
      <w:r>
        <w:fldChar w:fldCharType="begin"/>
      </w:r>
      <w:r>
        <w:instrText xml:space="preserve"> HYPERLINK \l "_topic_LogbookEntryWindow" \h </w:instrText>
      </w:r>
      <w:r>
        <w:fldChar w:fldCharType="separate"/>
      </w:r>
      <w:r>
        <w:rPr>
          <w:rStyle w:val="9"/>
        </w:rPr>
        <w:t>Logbook Entry Window</w:t>
      </w:r>
      <w:r>
        <w:rPr>
          <w:rStyle w:val="9"/>
        </w:rPr>
        <w:fldChar w:fldCharType="end"/>
      </w:r>
      <w:r>
        <w:t>. The box border color can be configured in “Config”, “Appearance”, “Selected callsign border color”.</w:t>
      </w:r>
    </w:p>
    <w:p>
      <w:pPr>
        <w:spacing w:line="240" w:lineRule="auto"/>
      </w:pPr>
    </w:p>
    <w:p>
      <w:pPr>
        <w:pStyle w:val="3"/>
        <w:spacing w:line="240" w:lineRule="auto"/>
        <w:jc w:val="center"/>
      </w:pPr>
      <w:r>
        <w:drawing>
          <wp:inline distT="0" distB="0" distL="0" distR="0">
            <wp:extent cx="1676400" cy="2647950"/>
            <wp:effectExtent l="0" t="0" r="0" b="0"/>
            <wp:docPr id="901" name="Pic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Pic 901"/>
                    <pic:cNvPicPr>
                      <a:picLocks noChangeAspect="1"/>
                    </pic:cNvPicPr>
                  </pic:nvPicPr>
                  <pic:blipFill>
                    <a:blip r:embed="rId30" cstate="print"/>
                    <a:stretch>
                      <a:fillRect/>
                    </a:stretch>
                  </pic:blipFill>
                  <pic:spPr>
                    <a:xfrm>
                      <a:off x="0" y="0"/>
                      <a:ext cx="1676400" cy="2647950"/>
                    </a:xfrm>
                    <a:prstGeom prst="rect">
                      <a:avLst/>
                    </a:prstGeom>
                  </pic:spPr>
                </pic:pic>
              </a:graphicData>
            </a:graphic>
          </wp:inline>
        </w:drawing>
      </w:r>
    </w:p>
    <w:p>
      <w:pPr>
        <w:spacing w:line="240" w:lineRule="auto"/>
        <w:jc w:val="center"/>
      </w:pPr>
    </w:p>
    <w:p>
      <w:pPr>
        <w:spacing w:line="240" w:lineRule="auto"/>
        <w:jc w:val="center"/>
      </w:pPr>
      <w:r>
        <w:t>UBM_14D</w:t>
      </w:r>
    </w:p>
    <w:p>
      <w:pPr>
        <w:spacing w:line="240" w:lineRule="auto"/>
      </w:pPr>
    </w:p>
    <w:p>
      <w:pPr>
        <w:spacing w:line="240" w:lineRule="auto"/>
      </w:pPr>
      <w:r>
        <w:t>When:</w:t>
      </w:r>
    </w:p>
    <w:p>
      <w:pPr>
        <w:spacing w:line="240" w:lineRule="auto"/>
      </w:pPr>
    </w:p>
    <w:p>
      <w:pPr>
        <w:numPr>
          <w:ilvl w:val="1"/>
          <w:numId w:val="1"/>
        </w:numPr>
        <w:spacing w:line="240" w:lineRule="auto"/>
      </w:pPr>
      <w:r>
        <w:t>(a) The operator calls CQ on the next time slot, a reply message is sent to JTDX or WSJT-X and it will transmit a message calling him/her. This is when FT8 is used. The operator sends a message with 73 or RR73 or RRR, A reply message is sent to WSJT-X and it will transmit the message calling him/her. This is when FT4 is used.</w:t>
      </w:r>
    </w:p>
    <w:p>
      <w:pPr>
        <w:spacing w:line="240" w:lineRule="auto"/>
        <w:ind w:left="720"/>
      </w:pPr>
    </w:p>
    <w:p>
      <w:pPr>
        <w:numPr>
          <w:ilvl w:val="1"/>
          <w:numId w:val="1"/>
        </w:numPr>
        <w:spacing w:line="240" w:lineRule="auto"/>
      </w:pPr>
      <w:r>
        <w:t xml:space="preserve">(b) The operator calls CQ on the next time slot or sends a message with 73 or RR73 or RRR. A reply message is sent to JTDX and it will transmit message calling him/her. </w:t>
      </w:r>
    </w:p>
    <w:p>
      <w:pPr>
        <w:spacing w:line="240" w:lineRule="auto"/>
        <w:ind w:left="720"/>
      </w:pPr>
    </w:p>
    <w:p>
      <w:pPr>
        <w:numPr>
          <w:ilvl w:val="1"/>
          <w:numId w:val="1"/>
        </w:numPr>
        <w:spacing w:line="240" w:lineRule="auto"/>
      </w:pPr>
      <w:r>
        <w:rPr>
          <w:color w:val="000000"/>
        </w:rPr>
        <w:t>(c) If the operator replies to you then the box disappears.</w:t>
      </w:r>
    </w:p>
    <w:p>
      <w:pPr>
        <w:spacing w:line="240" w:lineRule="auto"/>
        <w:ind w:left="360"/>
      </w:pPr>
    </w:p>
    <w:p>
      <w:pPr>
        <w:numPr>
          <w:ilvl w:val="1"/>
          <w:numId w:val="1"/>
        </w:numPr>
        <w:spacing w:line="240" w:lineRule="auto"/>
      </w:pPr>
      <w:r>
        <w:rPr>
          <w:color w:val="000000"/>
        </w:rPr>
        <w:t>(d) If the operator dose not reply to you then it tries max 5 calling cycles and the call is canceled.</w:t>
      </w:r>
      <w:r>
        <w:br w:type="textWrapping"/>
      </w:r>
    </w:p>
    <w:p>
      <w:pPr>
        <w:numPr>
          <w:ilvl w:val="1"/>
          <w:numId w:val="1"/>
        </w:numPr>
        <w:spacing w:line="240" w:lineRule="auto"/>
      </w:pPr>
      <w:r>
        <w:rPr>
          <w:color w:val="000000"/>
        </w:rPr>
        <w:t xml:space="preserve"> (e) If there is nothing heard from the station for 90 seconds then the call is cancelled. </w:t>
      </w:r>
    </w:p>
    <w:p>
      <w:pPr>
        <w:spacing w:line="240" w:lineRule="auto"/>
        <w:ind w:left="360"/>
      </w:pPr>
    </w:p>
    <w:p>
      <w:pPr>
        <w:spacing w:line="240" w:lineRule="auto"/>
      </w:pPr>
      <w:r>
        <w:t xml:space="preserve">The </w:t>
      </w:r>
      <w:r>
        <w:fldChar w:fldCharType="begin"/>
      </w:r>
      <w:r>
        <w:instrText xml:space="preserve"> HYPERLINK \l "_topic_LogbookEntryWindow" \h </w:instrText>
      </w:r>
      <w:r>
        <w:fldChar w:fldCharType="separate"/>
      </w:r>
      <w:r>
        <w:rPr>
          <w:rStyle w:val="9"/>
        </w:rPr>
        <w:t>Logbook Entry Window</w:t>
      </w:r>
      <w:r>
        <w:rPr>
          <w:rStyle w:val="9"/>
        </w:rPr>
        <w:fldChar w:fldCharType="end"/>
      </w:r>
      <w:r>
        <w:t xml:space="preserve"> is cleared.</w:t>
      </w:r>
    </w:p>
    <w:p>
      <w:pPr>
        <w:spacing w:line="240" w:lineRule="auto"/>
      </w:pPr>
    </w:p>
    <w:p>
      <w:pPr>
        <w:spacing w:line="240" w:lineRule="auto"/>
      </w:pPr>
      <w:r>
        <w:rPr>
          <w:color w:val="000000"/>
        </w:rPr>
        <w:t>To show the manual calling process click “Show manual calling event viewer” in Config menu.</w:t>
      </w:r>
    </w:p>
    <w:p>
      <w:pPr>
        <w:spacing w:line="105" w:lineRule="atLeast"/>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 w:name="Helvetica">
    <w:altName w:val="Arial"/>
    <w:panose1 w:val="00000000000000000000"/>
    <w:charset w:val="01"/>
    <w:family w:val="auto"/>
    <w:pitch w:val="default"/>
    <w:sig w:usb0="00000000" w:usb1="00000000" w:usb2="00000000" w:usb3="00000000" w:csb0="00000000" w:csb1="00000000"/>
  </w:font>
  <w:font w:name="Liberation Sans">
    <w:panose1 w:val="020B0604020202020204"/>
    <w:charset w:val="01"/>
    <w:family w:val="auto"/>
    <w:pitch w:val="default"/>
    <w:sig w:usb0="E0000AFF" w:usb1="500078FF" w:usb2="00000021" w:usb3="00000000" w:csb0="600001BF" w:csb1="DFF70000"/>
  </w:font>
  <w:font w:name="Arial">
    <w:panose1 w:val="020B0604020202020204"/>
    <w:charset w:val="01"/>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FBA26"/>
    <w:multiLevelType w:val="multilevel"/>
    <w:tmpl w:val="3A7FBA26"/>
    <w:lvl w:ilvl="0" w:tentative="0">
      <w:start w:val="0"/>
      <w:numFmt w:val="bullet"/>
      <w:lvlText w:val="·"/>
      <w:lvlJc w:val="left"/>
      <w:pPr>
        <w:ind w:left="360" w:hanging="360"/>
      </w:pPr>
      <w:rPr>
        <w:rFonts w:ascii="Symbol" w:hAnsi="Symbol"/>
        <w:b w:val="0"/>
        <w:i w:val="0"/>
        <w:strike w:val="0"/>
        <w:color w:val="auto"/>
        <w:sz w:val="24"/>
        <w:u w:val="none"/>
      </w:rPr>
    </w:lvl>
    <w:lvl w:ilvl="1" w:tentative="0">
      <w:start w:val="0"/>
      <w:numFmt w:val="bullet"/>
      <w:lvlText w:val="o"/>
      <w:lvlJc w:val="left"/>
      <w:pPr>
        <w:ind w:left="1080" w:hanging="360"/>
      </w:pPr>
      <w:rPr>
        <w:rFonts w:ascii="Courier New" w:hAnsi="Courier New"/>
        <w:b w:val="0"/>
        <w:i w:val="0"/>
        <w:strike w:val="0"/>
        <w:color w:val="auto"/>
        <w:sz w:val="24"/>
        <w:u w:val="none"/>
      </w:rPr>
    </w:lvl>
    <w:lvl w:ilvl="2" w:tentative="0">
      <w:start w:val="0"/>
      <w:numFmt w:val="bullet"/>
      <w:lvlText w:val="§"/>
      <w:lvlJc w:val="left"/>
      <w:pPr>
        <w:ind w:left="1800" w:hanging="360"/>
      </w:pPr>
      <w:rPr>
        <w:rFonts w:ascii="Wingdings" w:hAnsi="Wingdings"/>
        <w:b w:val="0"/>
        <w:i w:val="0"/>
        <w:strike w:val="0"/>
        <w:color w:val="auto"/>
        <w:sz w:val="24"/>
        <w:u w:val="none"/>
      </w:rPr>
    </w:lvl>
    <w:lvl w:ilvl="3" w:tentative="0">
      <w:start w:val="0"/>
      <w:numFmt w:val="bullet"/>
      <w:lvlText w:val="·"/>
      <w:lvlJc w:val="left"/>
      <w:pPr>
        <w:ind w:left="2520" w:hanging="360"/>
      </w:pPr>
      <w:rPr>
        <w:rFonts w:ascii="Symbol" w:hAnsi="Symbol"/>
        <w:b w:val="0"/>
        <w:i w:val="0"/>
        <w:strike w:val="0"/>
        <w:color w:val="auto"/>
        <w:sz w:val="24"/>
        <w:u w:val="none"/>
      </w:rPr>
    </w:lvl>
    <w:lvl w:ilvl="4" w:tentative="0">
      <w:start w:val="0"/>
      <w:numFmt w:val="bullet"/>
      <w:lvlText w:val="o"/>
      <w:lvlJc w:val="left"/>
      <w:pPr>
        <w:ind w:left="3240" w:hanging="360"/>
      </w:pPr>
      <w:rPr>
        <w:rFonts w:ascii="Courier New" w:hAnsi="Courier New"/>
        <w:b w:val="0"/>
        <w:i w:val="0"/>
        <w:strike w:val="0"/>
        <w:color w:val="auto"/>
        <w:sz w:val="24"/>
        <w:u w:val="none"/>
      </w:rPr>
    </w:lvl>
    <w:lvl w:ilvl="5" w:tentative="0">
      <w:start w:val="0"/>
      <w:numFmt w:val="bullet"/>
      <w:lvlText w:val="§"/>
      <w:lvlJc w:val="left"/>
      <w:pPr>
        <w:ind w:left="3960" w:hanging="360"/>
      </w:pPr>
      <w:rPr>
        <w:rFonts w:ascii="Wingdings" w:hAnsi="Wingdings"/>
        <w:b w:val="0"/>
        <w:i w:val="0"/>
        <w:strike w:val="0"/>
        <w:color w:val="auto"/>
        <w:sz w:val="24"/>
        <w:u w:val="none"/>
      </w:rPr>
    </w:lvl>
    <w:lvl w:ilvl="6" w:tentative="0">
      <w:start w:val="0"/>
      <w:numFmt w:val="bullet"/>
      <w:lvlText w:val="·"/>
      <w:lvlJc w:val="left"/>
      <w:pPr>
        <w:ind w:left="4680" w:hanging="360"/>
      </w:pPr>
      <w:rPr>
        <w:rFonts w:ascii="Symbol" w:hAnsi="Symbol"/>
        <w:b w:val="0"/>
        <w:i w:val="0"/>
        <w:strike w:val="0"/>
        <w:color w:val="auto"/>
        <w:sz w:val="24"/>
        <w:u w:val="none"/>
      </w:rPr>
    </w:lvl>
    <w:lvl w:ilvl="7" w:tentative="0">
      <w:start w:val="0"/>
      <w:numFmt w:val="bullet"/>
      <w:lvlText w:val="o"/>
      <w:lvlJc w:val="left"/>
      <w:pPr>
        <w:ind w:left="5400" w:hanging="360"/>
      </w:pPr>
      <w:rPr>
        <w:rFonts w:ascii="Courier New" w:hAnsi="Courier New"/>
        <w:b w:val="0"/>
        <w:i w:val="0"/>
        <w:strike w:val="0"/>
        <w:color w:val="auto"/>
        <w:sz w:val="24"/>
        <w:u w:val="none"/>
      </w:rPr>
    </w:lvl>
    <w:lvl w:ilvl="8" w:tentative="0">
      <w:start w:val="0"/>
      <w:numFmt w:val="bullet"/>
      <w:lvlText w:val="§"/>
      <w:lvlJc w:val="left"/>
      <w:pPr>
        <w:ind w:left="6120" w:hanging="360"/>
      </w:pPr>
      <w:rPr>
        <w:rFonts w:ascii="Wingdings" w:hAnsi="Wingdings"/>
        <w:b w:val="0"/>
        <w:i w:val="0"/>
        <w:strike w:val="0"/>
        <w:color w:val="auto"/>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65F5D"/>
    <w:rsid w:val="17665F5D"/>
    <w:rsid w:val="423C1385"/>
    <w:rsid w:val="4C60255D"/>
    <w:rsid w:val="5A572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link w:val="8"/>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Plain Text"/>
    <w:basedOn w:val="1"/>
    <w:unhideWhenUsed/>
    <w:uiPriority w:val="99"/>
    <w:rPr>
      <w:rFonts w:ascii="Consolas" w:hAnsi="Consolas"/>
      <w:sz w:val="21"/>
      <w:szCs w:val="21"/>
    </w:rPr>
  </w:style>
  <w:style w:type="character" w:customStyle="1" w:styleId="8">
    <w:name w:val="heading 1 Text"/>
    <w:basedOn w:val="6"/>
    <w:link w:val="2"/>
    <w:qFormat/>
    <w:uiPriority w:val="0"/>
    <w:rPr>
      <w:rFonts w:ascii="Arial" w:hAnsi="Arial"/>
      <w:b/>
      <w:color w:val="3366FF"/>
      <w:sz w:val="24"/>
    </w:rPr>
  </w:style>
  <w:style w:type="character" w:customStyle="1" w:styleId="9">
    <w:name w:val="Hyperlink (Internal)"/>
    <w:basedOn w:val="6"/>
    <w:qFormat/>
    <w:uiPriority w:val="0"/>
    <w:rPr>
      <w:rFonts w:ascii="Arial" w:hAnsi="Arial"/>
      <w:color w:val="339966"/>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2019-11-21T02:08:00Z</dcterms:created>
  <dc:creator>ayoshida</dc:creator>
  <cp:lastModifiedBy>ayoshida</cp:lastModifiedBy>
  <dcterms:modified xsi:type="dcterms:W3CDTF">2019-11-25T00:08:33Z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