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B4F72"/>
          <w:sz w:val="56"/>
          <w:szCs w:val="56"/>
        </w:rPr>
        <w:t xml:space="preserve">ShopBot</w:t>
      </w:r>
    </w:p>
    <w:p>
      <w:pPr>
        <w:spacing w:after="400"/>
        <w:jc w:val="center"/>
      </w:pPr>
      <w:r>
        <w:rPr>
          <w:rFonts w:ascii="Calibri" w:cs="Calibri" w:eastAsia="Calibri" w:hAnsi="Calibri"/>
          <w:color w:val="2C3E50"/>
          <w:sz w:val="36"/>
          <w:szCs w:val="36"/>
        </w:rPr>
        <w:t xml:space="preserve">AI-Powered WhatsApp Commerce Platform</w:t>
      </w:r>
    </w:p>
    <w:p>
      <w:pPr>
        <w:spacing w:after="100"/>
        <w:jc w:val="center"/>
      </w:pPr>
      <w:r>
        <w:rPr>
          <w:rFonts w:ascii="Calibri" w:cs="Calibri" w:eastAsia="Calibri" w:hAnsi="Calibri"/>
          <w:color w:val="1B4F72"/>
          <w:sz w:val="28"/>
          <w:szCs w:val="28"/>
        </w:rPr>
        <w:t xml:space="preserve">System Design Document</w:t>
      </w:r>
    </w:p>
    <w:p>
      <w:pPr>
        <w:spacing w:before="600"/>
        <w:jc w:val="center"/>
      </w:pPr>
      <w:r>
        <w:rPr>
          <w:rFonts w:ascii="Calibri" w:cs="Calibri" w:eastAsia="Calibri" w:hAnsi="Calibri"/>
          <w:color w:val="666666"/>
          <w:sz w:val="22"/>
          <w:szCs w:val="22"/>
        </w:rPr>
        <w:t xml:space="preserve">Version 1.0</w:t>
      </w:r>
    </w:p>
    <w:p>
      <w:pPr>
        <w:jc w:val="center"/>
      </w:pPr>
      <w:r>
        <w:rPr>
          <w:rFonts w:ascii="Calibri" w:cs="Calibri" w:eastAsia="Calibri" w:hAnsi="Calibri"/>
          <w:color w:val="666666"/>
          <w:sz w:val="22"/>
          <w:szCs w:val="22"/>
        </w:rPr>
        <w:t xml:space="preserve">August 2026</w:t>
      </w:r>
    </w:p>
    <w:p>
      <w:pPr>
        <w:spacing w:before="200"/>
        <w:jc w:val="center"/>
      </w:pPr>
      <w:r>
        <w:rPr>
          <w:rFonts w:ascii="Calibri" w:cs="Calibri" w:eastAsia="Calibri" w:hAnsi="Calibri"/>
          <w:color w:val="666666"/>
          <w:sz w:val="22"/>
          <w:szCs w:val="22"/>
        </w:rPr>
        <w:t xml:space="preserve">Apprend Technologies</w:t>
      </w:r>
    </w:p>
    <w:p>
      <w:pPr>
        <w:pBdr>
          <w:top w:val="single" w:color="1B4F72" w:sz="2"/>
        </w:pBdr>
        <w:spacing w:before="800"/>
        <w:jc w:val="center"/>
      </w:pPr>
    </w:p>
    <w:p>
      <w:pPr>
        <w:spacing w:before="200"/>
        <w:jc w:val="center"/>
      </w:pPr>
      <w:r>
        <w:rPr>
          <w:rFonts w:ascii="Calibri" w:cs="Calibri" w:eastAsia="Calibri" w:hAnsi="Calibri"/>
          <w:b/>
          <w:bCs/>
          <w:color w:val="CC0000"/>
          <w:sz w:val="20"/>
          <w:szCs w:val="20"/>
        </w:rPr>
        <w:t xml:space="preserve">CONFIDENTIAL</w:t>
      </w:r>
    </w:p>
    <w:p>
      <w:r>
        <w:br w:type="page"/>
      </w:r>
    </w:p>
    <w:p>
      <w:pPr>
        <w:pStyle w:val="Heading1"/>
        <w:spacing w:after="200" w:before="360"/>
      </w:pPr>
      <w:r>
        <w:rPr>
          <w:rFonts w:ascii="Calibri" w:cs="Calibri" w:eastAsia="Calibri" w:hAnsi="Calibri"/>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B4F72"/>
          <w:sz w:val="32"/>
          <w:szCs w:val="32"/>
        </w:rPr>
        <w:t xml:space="preserve">1. Executive Summary</w:t>
      </w:r>
    </w:p>
    <w:p>
      <w:pPr>
        <w:spacing w:after="120" w:line="276"/>
        <w:jc w:val="left"/>
      </w:pPr>
      <w:r>
        <w:rPr>
          <w:rFonts w:ascii="Calibri" w:cs="Calibri" w:eastAsia="Calibri" w:hAnsi="Calibri"/>
          <w:sz w:val="22"/>
          <w:szCs w:val="22"/>
        </w:rPr>
        <w:t xml:space="preserve">ShopBot is an AI-powered commerce platform that transforms any WhatsApp Business number into a fully functional storefront. The platform leverages natural language processing to understand customer orders, manage product inventory, generate payment links, confirm deliveries, and handle returns — all through conversational WhatsApp interactions.</w:t>
      </w:r>
    </w:p>
    <w:p>
      <w:pPr>
        <w:spacing w:after="120" w:line="276"/>
        <w:jc w:val="left"/>
      </w:pPr>
      <w:r>
        <w:rPr>
          <w:rFonts w:ascii="Calibri" w:cs="Calibri" w:eastAsia="Calibri" w:hAnsi="Calibri"/>
          <w:sz w:val="22"/>
          <w:szCs w:val="22"/>
        </w:rPr>
        <w:t xml:space="preserve">The primary target market is India's rapidly growing direct-to-consumer (D2C) ecosystem, including local retailers, home bakers, Instagram sellers, and small D2C brands. These businesses already use WhatsApp as their primary customer communication channel but lack structured tools for order management, payment collection, and delivery tracking.</w:t>
      </w:r>
    </w:p>
    <w:p>
      <w:pPr>
        <w:spacing w:after="120" w:line="276"/>
        <w:jc w:val="left"/>
      </w:pPr>
      <w:r>
        <w:rPr>
          <w:rFonts w:ascii="Calibri" w:cs="Calibri" w:eastAsia="Calibri" w:hAnsi="Calibri"/>
          <w:sz w:val="22"/>
          <w:szCs w:val="22"/>
        </w:rPr>
        <w:t xml:space="preserve">India has over 500 million WhatsApp users, and conversational commerce is growing at 25% annually. ShopBot capitalizes on this trend by eliminating the need for a separate e-commerce website or app. Customers order naturally via WhatsApp, and the AI handles everything from product discovery to post-purchase support.</w:t>
      </w:r>
    </w:p>
    <w:p>
      <w:pPr>
        <w:spacing w:after="120" w:line="276"/>
        <w:jc w:val="left"/>
      </w:pPr>
      <w:r>
        <w:rPr>
          <w:rFonts w:ascii="Calibri" w:cs="Calibri" w:eastAsia="Calibri" w:hAnsi="Calibri"/>
          <w:sz w:val="22"/>
          <w:szCs w:val="22"/>
        </w:rPr>
        <w:t xml:space="preserve">The platform integrates with Razorpay for payment processing (UPI, cards, net banking), Shiprocket and Delhivery for logistics, and the Instagram Graph API for social commerce. ShopBot is offered at ₹999/month plus a 1% transaction fee, making it accessible to even the smallest businesses.</w:t>
      </w:r>
    </w:p>
    <w:p>
      <w:r>
        <w:br w:type="page"/>
      </w:r>
    </w:p>
    <w:p>
      <w:pPr>
        <w:pStyle w:val="Heading1"/>
        <w:spacing w:after="200" w:before="360"/>
      </w:pPr>
      <w:r>
        <w:rPr>
          <w:rFonts w:ascii="Calibri" w:cs="Calibri" w:eastAsia="Calibri" w:hAnsi="Calibri"/>
          <w:b/>
          <w:bCs/>
          <w:color w:val="1B4F72"/>
          <w:sz w:val="32"/>
          <w:szCs w:val="32"/>
        </w:rPr>
        <w:t xml:space="preserve">2. System Architecture</w:t>
      </w:r>
    </w:p>
    <w:p>
      <w:pPr>
        <w:pStyle w:val="Heading2"/>
        <w:spacing w:after="160" w:before="280"/>
      </w:pPr>
      <w:r>
        <w:rPr>
          <w:rFonts w:ascii="Calibri" w:cs="Calibri" w:eastAsia="Calibri" w:hAnsi="Calibri"/>
          <w:b/>
          <w:bCs/>
          <w:color w:val="1B4F72"/>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shd w:fill="1B4F72" w:val="clear"/>
            <w:vAlign w:val="center"/>
          </w:tcPr>
          <w:p>
            <w:pPr>
              <w:spacing w:after="40" w:before="40"/>
            </w:pPr>
            <w:r>
              <w:rPr>
                <w:rFonts w:ascii="Calibri" w:cs="Calibri" w:eastAsia="Calibri" w:hAnsi="Calibri"/>
                <w:b/>
                <w:bCs/>
                <w:color w:val="FFFFFF"/>
                <w:sz w:val="20"/>
                <w:szCs w:val="20"/>
              </w:rPr>
              <w:t xml:space="preserve">Layer</w:t>
            </w:r>
          </w:p>
        </w:tc>
        <w:tc>
          <w:tcPr>
            <w:tcW w:type="dxa" w:w="3000"/>
            <w:shd w:fill="1B4F72" w:val="clear"/>
            <w:vAlign w:val="center"/>
          </w:tcPr>
          <w:p>
            <w:pPr>
              <w:spacing w:after="40" w:before="40"/>
            </w:pPr>
            <w:r>
              <w:rPr>
                <w:rFonts w:ascii="Calibri" w:cs="Calibri" w:eastAsia="Calibri" w:hAnsi="Calibri"/>
                <w:b/>
                <w:bCs/>
                <w:color w:val="FFFFFF"/>
                <w:sz w:val="20"/>
                <w:szCs w:val="20"/>
              </w:rPr>
              <w:t xml:space="preserve">Technology</w:t>
            </w:r>
          </w:p>
        </w:tc>
        <w:tc>
          <w:tcPr>
            <w:tcW w:type="dxa" w:w="4160"/>
            <w:shd w:fill="1B4F72" w:val="clear"/>
            <w:vAlign w:val="center"/>
          </w:tcPr>
          <w:p>
            <w:pPr>
              <w:spacing w:after="40" w:before="40"/>
            </w:pPr>
            <w:r>
              <w:rPr>
                <w:rFonts w:ascii="Calibri" w:cs="Calibri" w:eastAsia="Calibri" w:hAnsi="Calibri"/>
                <w:b/>
                <w:bCs/>
                <w:color w:val="FFFFFF"/>
                <w:sz w:val="20"/>
                <w:szCs w:val="20"/>
              </w:rPr>
              <w:t xml:space="preserve">Rationale</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Backend</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Python 3.12 + FastAPI</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Async processing for webhook-heavy architecture</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Admin Dashboard</w:t>
            </w:r>
          </w:p>
        </w:tc>
        <w:tc>
          <w:tcPr>
            <w:tcW w:type="dxa" w:w="3000"/>
            <w:vAlign w:val="center"/>
          </w:tcPr>
          <w:p>
            <w:pPr>
              <w:spacing w:after="40" w:before="40"/>
            </w:pPr>
            <w:r>
              <w:rPr>
                <w:rFonts w:ascii="Calibri" w:cs="Calibri" w:eastAsia="Calibri" w:hAnsi="Calibri"/>
                <w:b w:val="false"/>
                <w:bCs w:val="false"/>
                <w:color w:val="000000"/>
                <w:sz w:val="20"/>
                <w:szCs w:val="20"/>
              </w:rPr>
              <w:t xml:space="preserve">React / Next.js 14</w:t>
            </w:r>
          </w:p>
        </w:tc>
        <w:tc>
          <w:tcPr>
            <w:tcW w:type="dxa" w:w="4160"/>
            <w:vAlign w:val="center"/>
          </w:tcPr>
          <w:p>
            <w:pPr>
              <w:spacing w:after="40" w:before="40"/>
            </w:pPr>
            <w:r>
              <w:rPr>
                <w:rFonts w:ascii="Calibri" w:cs="Calibri" w:eastAsia="Calibri" w:hAnsi="Calibri"/>
                <w:b w:val="false"/>
                <w:bCs w:val="false"/>
                <w:color w:val="000000"/>
                <w:sz w:val="20"/>
                <w:szCs w:val="20"/>
              </w:rPr>
              <w:t xml:space="preserve">Rich admin UI for store and order management</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Primary Database</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PostgreSQL 16</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Transactional integrity for orders and inventory</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Cache / Queue</w:t>
            </w:r>
          </w:p>
        </w:tc>
        <w:tc>
          <w:tcPr>
            <w:tcW w:type="dxa" w:w="3000"/>
            <w:vAlign w:val="center"/>
          </w:tcPr>
          <w:p>
            <w:pPr>
              <w:spacing w:after="40" w:before="40"/>
            </w:pPr>
            <w:r>
              <w:rPr>
                <w:rFonts w:ascii="Calibri" w:cs="Calibri" w:eastAsia="Calibri" w:hAnsi="Calibri"/>
                <w:b w:val="false"/>
                <w:bCs w:val="false"/>
                <w:color w:val="000000"/>
                <w:sz w:val="20"/>
                <w:szCs w:val="20"/>
              </w:rPr>
              <w:t xml:space="preserve">Redis 7 + BullMQ</w:t>
            </w:r>
          </w:p>
        </w:tc>
        <w:tc>
          <w:tcPr>
            <w:tcW w:type="dxa" w:w="4160"/>
            <w:vAlign w:val="center"/>
          </w:tcPr>
          <w:p>
            <w:pPr>
              <w:spacing w:after="40" w:before="40"/>
            </w:pPr>
            <w:r>
              <w:rPr>
                <w:rFonts w:ascii="Calibri" w:cs="Calibri" w:eastAsia="Calibri" w:hAnsi="Calibri"/>
                <w:b w:val="false"/>
                <w:bCs w:val="false"/>
                <w:color w:val="000000"/>
                <w:sz w:val="20"/>
                <w:szCs w:val="20"/>
              </w:rPr>
              <w:t xml:space="preserve">Message queue, session state, rate limiting</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AI / NLP</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OpenRouter (GPT-class)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Natural language order understanding, multi-language</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Messaging</w:t>
            </w:r>
          </w:p>
        </w:tc>
        <w:tc>
          <w:tcPr>
            <w:tcW w:type="dxa" w:w="3000"/>
            <w:vAlign w:val="center"/>
          </w:tcPr>
          <w:p>
            <w:pPr>
              <w:spacing w:after="40" w:before="40"/>
            </w:pPr>
            <w:r>
              <w:rPr>
                <w:rFonts w:ascii="Calibri" w:cs="Calibri" w:eastAsia="Calibri" w:hAnsi="Calibri"/>
                <w:b w:val="false"/>
                <w:bCs w:val="false"/>
                <w:color w:val="000000"/>
                <w:sz w:val="20"/>
                <w:szCs w:val="20"/>
              </w:rPr>
              <w:t xml:space="preserve">WhatsApp Cloud API</w:t>
            </w:r>
          </w:p>
        </w:tc>
        <w:tc>
          <w:tcPr>
            <w:tcW w:type="dxa" w:w="4160"/>
            <w:vAlign w:val="center"/>
          </w:tcPr>
          <w:p>
            <w:pPr>
              <w:spacing w:after="40" w:before="40"/>
            </w:pPr>
            <w:r>
              <w:rPr>
                <w:rFonts w:ascii="Calibri" w:cs="Calibri" w:eastAsia="Calibri" w:hAnsi="Calibri"/>
                <w:b w:val="false"/>
                <w:bCs w:val="false"/>
                <w:color w:val="000000"/>
                <w:sz w:val="20"/>
                <w:szCs w:val="20"/>
              </w:rPr>
              <w:t xml:space="preserve">Official API for business messaging</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Payments</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Razorpay</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UPI, cards, net banking, payment links</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Logistics</w:t>
            </w:r>
          </w:p>
        </w:tc>
        <w:tc>
          <w:tcPr>
            <w:tcW w:type="dxa" w:w="3000"/>
            <w:vAlign w:val="center"/>
          </w:tcPr>
          <w:p>
            <w:pPr>
              <w:spacing w:after="40" w:before="40"/>
            </w:pPr>
            <w:r>
              <w:rPr>
                <w:rFonts w:ascii="Calibri" w:cs="Calibri" w:eastAsia="Calibri" w:hAnsi="Calibri"/>
                <w:b w:val="false"/>
                <w:bCs w:val="false"/>
                <w:color w:val="000000"/>
                <w:sz w:val="20"/>
                <w:szCs w:val="20"/>
              </w:rPr>
              <w:t xml:space="preserve">Shiprocket / Delhivery</w:t>
            </w:r>
          </w:p>
        </w:tc>
        <w:tc>
          <w:tcPr>
            <w:tcW w:type="dxa" w:w="4160"/>
            <w:vAlign w:val="center"/>
          </w:tcPr>
          <w:p>
            <w:pPr>
              <w:spacing w:after="40" w:before="40"/>
            </w:pPr>
            <w:r>
              <w:rPr>
                <w:rFonts w:ascii="Calibri" w:cs="Calibri" w:eastAsia="Calibri" w:hAnsi="Calibri"/>
                <w:b w:val="false"/>
                <w:bCs w:val="false"/>
                <w:color w:val="000000"/>
                <w:sz w:val="20"/>
                <w:szCs w:val="20"/>
              </w:rPr>
              <w:t xml:space="preserve">Shipment booking, tracking, returns</w:t>
            </w:r>
          </w:p>
        </w:tc>
      </w:tr>
    </w:tbl>
    <w:p>
      <w:pPr>
        <w:pStyle w:val="Heading2"/>
        <w:spacing w:after="160" w:before="280"/>
      </w:pPr>
      <w:r>
        <w:rPr>
          <w:rFonts w:ascii="Calibri" w:cs="Calibri" w:eastAsia="Calibri" w:hAnsi="Calibri"/>
          <w:b/>
          <w:bCs/>
          <w:color w:val="1B4F72"/>
          <w:sz w:val="26"/>
          <w:szCs w:val="26"/>
        </w:rPr>
        <w:t xml:space="preserve">2.2 WhatsApp Business API Integration</w:t>
      </w:r>
    </w:p>
    <w:p>
      <w:pPr>
        <w:spacing w:after="120" w:line="276"/>
        <w:jc w:val="left"/>
      </w:pPr>
      <w:r>
        <w:rPr>
          <w:rFonts w:ascii="Calibri" w:cs="Calibri" w:eastAsia="Calibri" w:hAnsi="Calibri"/>
          <w:sz w:val="22"/>
          <w:szCs w:val="22"/>
        </w:rPr>
        <w:t xml:space="preserve">ShopBot connects to the WhatsApp Business Cloud API (or BSP partners like Gupshup/Wati for businesses needing additional features). Inbound messages arrive via webhook and are processed through the NLP pipeline. Outbound messages use template messages for notifications and session messages for conversational responses.</w:t>
      </w:r>
    </w:p>
    <w:p>
      <w:pPr>
        <w:spacing w:after="120" w:line="276"/>
        <w:jc w:val="left"/>
      </w:pPr>
      <w:r>
        <w:rPr>
          <w:rFonts w:ascii="Calibri" w:cs="Calibri" w:eastAsia="Calibri" w:hAnsi="Calibri"/>
          <w:sz w:val="22"/>
          <w:szCs w:val="22"/>
        </w:rPr>
        <w:t xml:space="preserve">The platform handles message types including text, images (product photos), interactive buttons, list messages, and carousel messages for product catalogs. Each conversation session has a 24-hour window for free-form messaging; beyond that, only pre-approved template messages can be sent.</w:t>
      </w:r>
    </w:p>
    <w:p>
      <w:pPr>
        <w:pStyle w:val="Heading2"/>
        <w:spacing w:after="160" w:before="280"/>
      </w:pPr>
      <w:r>
        <w:rPr>
          <w:rFonts w:ascii="Calibri" w:cs="Calibri" w:eastAsia="Calibri" w:hAnsi="Calibri"/>
          <w:b/>
          <w:bCs/>
          <w:color w:val="1B4F72"/>
          <w:sz w:val="26"/>
          <w:szCs w:val="26"/>
        </w:rPr>
        <w:t xml:space="preserve">2.3 NLP Order Processing Engine</w:t>
      </w:r>
    </w:p>
    <w:p>
      <w:pPr>
        <w:spacing w:after="120" w:line="276"/>
        <w:jc w:val="left"/>
      </w:pPr>
      <w:r>
        <w:rPr>
          <w:rFonts w:ascii="Calibri" w:cs="Calibri" w:eastAsia="Calibri" w:hAnsi="Calibri"/>
          <w:sz w:val="22"/>
          <w:szCs w:val="22"/>
        </w:rPr>
        <w:t xml:space="preserve">The NLP engine uses OpenRouter LLM APIs to understand natural language orders in Hindi, English, and regional languages. The engine handles intent classification (order, inquiry, complaint, return), entity extraction (product name, quantity, size, delivery time), and context management (multi-turn conversations, order modifications).</w:t>
      </w:r>
    </w:p>
    <w:p>
      <w:pPr>
        <w:spacing w:after="120" w:line="276"/>
        <w:jc w:val="left"/>
      </w:pPr>
      <w:r>
        <w:rPr>
          <w:rFonts w:ascii="Calibri" w:cs="Calibri" w:eastAsia="Calibri" w:hAnsi="Calibri"/>
          <w:sz w:val="22"/>
          <w:szCs w:val="22"/>
        </w:rPr>
        <w:t xml:space="preserve">A structured prompt template guides the LLM to output JSON with extracted order details, confidence scores, and clarification questions. Orders below 90% confidence trigger clarification messages. The engine maintains conversation context in Redis with a 30-minute TTL.</w:t>
      </w:r>
    </w:p>
    <w:p>
      <w:pPr>
        <w:pStyle w:val="Heading2"/>
        <w:spacing w:after="160" w:before="280"/>
      </w:pPr>
      <w:r>
        <w:rPr>
          <w:rFonts w:ascii="Calibri" w:cs="Calibri" w:eastAsia="Calibri" w:hAnsi="Calibri"/>
          <w:b/>
          <w:bCs/>
          <w:color w:val="1B4F72"/>
          <w:sz w:val="26"/>
          <w:szCs w:val="26"/>
        </w:rPr>
        <w:t xml:space="preserve">2.4 Payment Processing</w:t>
      </w:r>
    </w:p>
    <w:p>
      <w:pPr>
        <w:spacing w:after="120" w:line="276"/>
        <w:jc w:val="left"/>
      </w:pPr>
      <w:r>
        <w:rPr>
          <w:rFonts w:ascii="Calibri" w:cs="Calibri" w:eastAsia="Calibri" w:hAnsi="Calibri"/>
          <w:sz w:val="22"/>
          <w:szCs w:val="22"/>
        </w:rPr>
        <w:t xml:space="preserve">Razorpay integration enables payment link generation for UPI, credit/debit cards, and net banking. When an order is confirmed, ShopBot generates a Razorpay payment link and sends it to the customer via WhatsApp. Payment status is tracked via Razorpay webhooks, and the order is confirmed upon successful payment.</w:t>
      </w:r>
    </w:p>
    <w:p>
      <w:pPr>
        <w:spacing w:after="120" w:line="276"/>
        <w:jc w:val="left"/>
      </w:pPr>
      <w:r>
        <w:rPr>
          <w:rFonts w:ascii="Calibri" w:cs="Calibri" w:eastAsia="Calibri" w:hAnsi="Calibri"/>
          <w:sz w:val="22"/>
          <w:szCs w:val="22"/>
        </w:rPr>
        <w:t xml:space="preserve">COD (Cash on Delivery) is supported for eligible orders. The store owner can configure COD availability based on order value, location, and customer history. COD orders require delivery confirmation before the payment is marked as collected.</w:t>
      </w:r>
    </w:p>
    <w:p>
      <w:pPr>
        <w:pStyle w:val="Heading2"/>
        <w:spacing w:after="160" w:before="280"/>
      </w:pPr>
      <w:r>
        <w:rPr>
          <w:rFonts w:ascii="Calibri" w:cs="Calibri" w:eastAsia="Calibri" w:hAnsi="Calibri"/>
          <w:b/>
          <w:bCs/>
          <w:color w:val="1B4F72"/>
          <w:sz w:val="26"/>
          <w:szCs w:val="26"/>
        </w:rPr>
        <w:t xml:space="preserve">2.5 Delivery Integration</w:t>
      </w:r>
    </w:p>
    <w:p>
      <w:pPr>
        <w:spacing w:after="120" w:line="276"/>
        <w:jc w:val="left"/>
      </w:pPr>
      <w:r>
        <w:rPr>
          <w:rFonts w:ascii="Calibri" w:cs="Calibri" w:eastAsia="Calibri" w:hAnsi="Calibri"/>
          <w:sz w:val="22"/>
          <w:szCs w:val="22"/>
        </w:rPr>
        <w:t xml:space="preserve">ShopBot integrates with Shiprocket and Delhivery for automated shipment booking, label generation, and tracking. When an order is paid and ready to ship, the store owner clicks a single button to book a shipment. Tracking updates are automatically sent to the customer via WhatsApp at key milestones: shipped, in transit, out for delivery, delivered.</w:t>
      </w:r>
    </w:p>
    <w:p>
      <w:r>
        <w:br w:type="page"/>
      </w:r>
    </w:p>
    <w:p>
      <w:pPr>
        <w:pStyle w:val="Heading1"/>
        <w:spacing w:after="200" w:before="360"/>
      </w:pPr>
      <w:r>
        <w:rPr>
          <w:rFonts w:ascii="Calibri" w:cs="Calibri" w:eastAsia="Calibri" w:hAnsi="Calibri"/>
          <w:b/>
          <w:bCs/>
          <w:color w:val="1B4F72"/>
          <w:sz w:val="32"/>
          <w:szCs w:val="32"/>
        </w:rPr>
        <w:t xml:space="preserve">3. Data Model</w:t>
      </w:r>
    </w:p>
    <w:p>
      <w:pPr>
        <w:pStyle w:val="Heading2"/>
        <w:spacing w:after="160" w:before="280"/>
      </w:pPr>
      <w:r>
        <w:rPr>
          <w:rFonts w:ascii="Calibri" w:cs="Calibri" w:eastAsia="Calibri" w:hAnsi="Calibri"/>
          <w:b/>
          <w:bCs/>
          <w:color w:val="1B4F72"/>
          <w:sz w:val="26"/>
          <w:szCs w:val="26"/>
        </w:rPr>
        <w:t xml:space="preserve">3.1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shd w:fill="1B4F72" w:val="clear"/>
            <w:vAlign w:val="center"/>
          </w:tcPr>
          <w:p>
            <w:pPr>
              <w:spacing w:after="40" w:before="40"/>
            </w:pPr>
            <w:r>
              <w:rPr>
                <w:rFonts w:ascii="Calibri" w:cs="Calibri" w:eastAsia="Calibri" w:hAnsi="Calibri"/>
                <w:b/>
                <w:bCs/>
                <w:color w:val="FFFFFF"/>
                <w:sz w:val="20"/>
                <w:szCs w:val="20"/>
              </w:rPr>
              <w:t xml:space="preserve">Table</w:t>
            </w:r>
          </w:p>
        </w:tc>
        <w:tc>
          <w:tcPr>
            <w:tcW w:type="dxa" w:w="4160"/>
            <w:shd w:fill="1B4F72" w:val="clear"/>
            <w:vAlign w:val="center"/>
          </w:tcPr>
          <w:p>
            <w:pPr>
              <w:spacing w:after="40" w:before="40"/>
            </w:pPr>
            <w:r>
              <w:rPr>
                <w:rFonts w:ascii="Calibri" w:cs="Calibri" w:eastAsia="Calibri" w:hAnsi="Calibri"/>
                <w:b/>
                <w:bCs/>
                <w:color w:val="FFFFFF"/>
                <w:sz w:val="20"/>
                <w:szCs w:val="20"/>
              </w:rPr>
              <w:t xml:space="preserve">Key Columns</w:t>
            </w:r>
          </w:p>
        </w:tc>
        <w:tc>
          <w:tcPr>
            <w:tcW w:type="dxa" w:w="3000"/>
            <w:shd w:fill="1B4F72" w:val="clear"/>
            <w:vAlign w:val="center"/>
          </w:tcPr>
          <w:p>
            <w:pPr>
              <w:spacing w:after="40" w:before="40"/>
            </w:pPr>
            <w:r>
              <w:rPr>
                <w:rFonts w:ascii="Calibri" w:cs="Calibri" w:eastAsia="Calibri" w:hAnsi="Calibri"/>
                <w:b/>
                <w:bCs/>
                <w:color w:val="FFFFFF"/>
                <w:sz w:val="20"/>
                <w:szCs w:val="20"/>
              </w:rPr>
              <w:t xml:space="preserve">Purpose</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stores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owner_id, name, whatsapp_number, business_type, currency, timezone</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Store configuration and identity</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products</w:t>
            </w:r>
          </w:p>
        </w:tc>
        <w:tc>
          <w:tcPr>
            <w:tcW w:type="dxa" w:w="4160"/>
            <w:vAlign w:val="center"/>
          </w:tcPr>
          <w:p>
            <w:pPr>
              <w:spacing w:after="40" w:before="40"/>
            </w:pPr>
            <w:r>
              <w:rPr>
                <w:rFonts w:ascii="Calibri" w:cs="Calibri" w:eastAsia="Calibri" w:hAnsi="Calibri"/>
                <w:b w:val="false"/>
                <w:bCs w:val="false"/>
                <w:color w:val="000000"/>
                <w:sz w:val="20"/>
                <w:szCs w:val="20"/>
              </w:rPr>
              <w:t xml:space="preserve">id, store_id, name, description, price_paise, images_json, variants_json, is_active</w:t>
            </w:r>
          </w:p>
        </w:tc>
        <w:tc>
          <w:tcPr>
            <w:tcW w:type="dxa" w:w="3000"/>
            <w:vAlign w:val="center"/>
          </w:tcPr>
          <w:p>
            <w:pPr>
              <w:spacing w:after="40" w:before="40"/>
            </w:pPr>
            <w:r>
              <w:rPr>
                <w:rFonts w:ascii="Calibri" w:cs="Calibri" w:eastAsia="Calibri" w:hAnsi="Calibri"/>
                <w:b w:val="false"/>
                <w:bCs w:val="false"/>
                <w:color w:val="000000"/>
                <w:sz w:val="20"/>
                <w:szCs w:val="20"/>
              </w:rPr>
              <w:t xml:space="preserve">Product catalog</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categories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store_id, name, display_order, parent_id</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Product categorization</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inventory</w:t>
            </w:r>
          </w:p>
        </w:tc>
        <w:tc>
          <w:tcPr>
            <w:tcW w:type="dxa" w:w="4160"/>
            <w:vAlign w:val="center"/>
          </w:tcPr>
          <w:p>
            <w:pPr>
              <w:spacing w:after="40" w:before="40"/>
            </w:pPr>
            <w:r>
              <w:rPr>
                <w:rFonts w:ascii="Calibri" w:cs="Calibri" w:eastAsia="Calibri" w:hAnsi="Calibri"/>
                <w:b w:val="false"/>
                <w:bCs w:val="false"/>
                <w:color w:val="000000"/>
                <w:sz w:val="20"/>
                <w:szCs w:val="20"/>
              </w:rPr>
              <w:t xml:space="preserve">id, product_id, variant_key, quantity, low_stock_threshold, last_restocked_at</w:t>
            </w:r>
          </w:p>
        </w:tc>
        <w:tc>
          <w:tcPr>
            <w:tcW w:type="dxa" w:w="3000"/>
            <w:vAlign w:val="center"/>
          </w:tcPr>
          <w:p>
            <w:pPr>
              <w:spacing w:after="40" w:before="40"/>
            </w:pPr>
            <w:r>
              <w:rPr>
                <w:rFonts w:ascii="Calibri" w:cs="Calibri" w:eastAsia="Calibri" w:hAnsi="Calibri"/>
                <w:b w:val="false"/>
                <w:bCs w:val="false"/>
                <w:color w:val="000000"/>
                <w:sz w:val="20"/>
                <w:szCs w:val="20"/>
              </w:rPr>
              <w:t xml:space="preserve">Stock tracking per product/variant</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orders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store_id, customer_id, status, total_paise, payment_status, delivery_status</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Order lifecycle management</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order_items</w:t>
            </w:r>
          </w:p>
        </w:tc>
        <w:tc>
          <w:tcPr>
            <w:tcW w:type="dxa" w:w="4160"/>
            <w:vAlign w:val="center"/>
          </w:tcPr>
          <w:p>
            <w:pPr>
              <w:spacing w:after="40" w:before="40"/>
            </w:pPr>
            <w:r>
              <w:rPr>
                <w:rFonts w:ascii="Calibri" w:cs="Calibri" w:eastAsia="Calibri" w:hAnsi="Calibri"/>
                <w:b w:val="false"/>
                <w:bCs w:val="false"/>
                <w:color w:val="000000"/>
                <w:sz w:val="20"/>
                <w:szCs w:val="20"/>
              </w:rPr>
              <w:t xml:space="preserve">id, order_id, product_id, variant_key, quantity, unit_price_paise</w:t>
            </w:r>
          </w:p>
        </w:tc>
        <w:tc>
          <w:tcPr>
            <w:tcW w:type="dxa" w:w="3000"/>
            <w:vAlign w:val="center"/>
          </w:tcPr>
          <w:p>
            <w:pPr>
              <w:spacing w:after="40" w:before="40"/>
            </w:pPr>
            <w:r>
              <w:rPr>
                <w:rFonts w:ascii="Calibri" w:cs="Calibri" w:eastAsia="Calibri" w:hAnsi="Calibri"/>
                <w:b w:val="false"/>
                <w:bCs w:val="false"/>
                <w:color w:val="000000"/>
                <w:sz w:val="20"/>
                <w:szCs w:val="20"/>
              </w:rPr>
              <w:t xml:space="preserve">Line items within an order</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customers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store_id, phone, name, address_json, total_orders, loyalty_points</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Customer profiles per store</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conversations</w:t>
            </w:r>
          </w:p>
        </w:tc>
        <w:tc>
          <w:tcPr>
            <w:tcW w:type="dxa" w:w="4160"/>
            <w:vAlign w:val="center"/>
          </w:tcPr>
          <w:p>
            <w:pPr>
              <w:spacing w:after="40" w:before="40"/>
            </w:pPr>
            <w:r>
              <w:rPr>
                <w:rFonts w:ascii="Calibri" w:cs="Calibri" w:eastAsia="Calibri" w:hAnsi="Calibri"/>
                <w:b w:val="false"/>
                <w:bCs w:val="false"/>
                <w:color w:val="000000"/>
                <w:sz w:val="20"/>
                <w:szCs w:val="20"/>
              </w:rPr>
              <w:t xml:space="preserve">id, store_id, customer_id, channel, context_json, last_message_at</w:t>
            </w:r>
          </w:p>
        </w:tc>
        <w:tc>
          <w:tcPr>
            <w:tcW w:type="dxa" w:w="3000"/>
            <w:vAlign w:val="center"/>
          </w:tcPr>
          <w:p>
            <w:pPr>
              <w:spacing w:after="40" w:before="40"/>
            </w:pPr>
            <w:r>
              <w:rPr>
                <w:rFonts w:ascii="Calibri" w:cs="Calibri" w:eastAsia="Calibri" w:hAnsi="Calibri"/>
                <w:b w:val="false"/>
                <w:bCs w:val="false"/>
                <w:color w:val="000000"/>
                <w:sz w:val="20"/>
                <w:szCs w:val="20"/>
              </w:rPr>
              <w:t xml:space="preserve">Active conversation sessions</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payment_links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order_id, razorpay_link_id, amount_paise, status, expires_at</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Razorpay payment link tracking</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payments</w:t>
            </w:r>
          </w:p>
        </w:tc>
        <w:tc>
          <w:tcPr>
            <w:tcW w:type="dxa" w:w="4160"/>
            <w:vAlign w:val="center"/>
          </w:tcPr>
          <w:p>
            <w:pPr>
              <w:spacing w:after="40" w:before="40"/>
            </w:pPr>
            <w:r>
              <w:rPr>
                <w:rFonts w:ascii="Calibri" w:cs="Calibri" w:eastAsia="Calibri" w:hAnsi="Calibri"/>
                <w:b w:val="false"/>
                <w:bCs w:val="false"/>
                <w:color w:val="000000"/>
                <w:sz w:val="20"/>
                <w:szCs w:val="20"/>
              </w:rPr>
              <w:t xml:space="preserve">id, order_id, razorpay_payment_id, amount_paise, method, status, paid_at</w:t>
            </w:r>
          </w:p>
        </w:tc>
        <w:tc>
          <w:tcPr>
            <w:tcW w:type="dxa" w:w="3000"/>
            <w:vAlign w:val="center"/>
          </w:tcPr>
          <w:p>
            <w:pPr>
              <w:spacing w:after="40" w:before="40"/>
            </w:pPr>
            <w:r>
              <w:rPr>
                <w:rFonts w:ascii="Calibri" w:cs="Calibri" w:eastAsia="Calibri" w:hAnsi="Calibri"/>
                <w:b w:val="false"/>
                <w:bCs w:val="false"/>
                <w:color w:val="000000"/>
                <w:sz w:val="20"/>
                <w:szCs w:val="20"/>
              </w:rPr>
              <w:t xml:space="preserve">Completed payment records</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delivery_tracking</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order_id, provider, tracking_id, status, estimated_delivery, events_json</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Shipment tracking state</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returns</w:t>
            </w:r>
          </w:p>
        </w:tc>
        <w:tc>
          <w:tcPr>
            <w:tcW w:type="dxa" w:w="4160"/>
            <w:vAlign w:val="center"/>
          </w:tcPr>
          <w:p>
            <w:pPr>
              <w:spacing w:after="40" w:before="40"/>
            </w:pPr>
            <w:r>
              <w:rPr>
                <w:rFonts w:ascii="Calibri" w:cs="Calibri" w:eastAsia="Calibri" w:hAnsi="Calibri"/>
                <w:b w:val="false"/>
                <w:bCs w:val="false"/>
                <w:color w:val="000000"/>
                <w:sz w:val="20"/>
                <w:szCs w:val="20"/>
              </w:rPr>
              <w:t xml:space="preserve">id, order_id, reason, status, refund_amount_paise, refund_status</w:t>
            </w:r>
          </w:p>
        </w:tc>
        <w:tc>
          <w:tcPr>
            <w:tcW w:type="dxa" w:w="3000"/>
            <w:vAlign w:val="center"/>
          </w:tcPr>
          <w:p>
            <w:pPr>
              <w:spacing w:after="40" w:before="40"/>
            </w:pPr>
            <w:r>
              <w:rPr>
                <w:rFonts w:ascii="Calibri" w:cs="Calibri" w:eastAsia="Calibri" w:hAnsi="Calibri"/>
                <w:b w:val="false"/>
                <w:bCs w:val="false"/>
                <w:color w:val="000000"/>
                <w:sz w:val="20"/>
                <w:szCs w:val="20"/>
              </w:rPr>
              <w:t xml:space="preserve">Return and refund processing</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coupons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store_id, code, discount_type, discount_value, min_order_paise, valid_until, usage_limit</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Promotional coupons</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store_settings</w:t>
            </w:r>
          </w:p>
        </w:tc>
        <w:tc>
          <w:tcPr>
            <w:tcW w:type="dxa" w:w="4160"/>
            <w:vAlign w:val="center"/>
          </w:tcPr>
          <w:p>
            <w:pPr>
              <w:spacing w:after="40" w:before="40"/>
            </w:pPr>
            <w:r>
              <w:rPr>
                <w:rFonts w:ascii="Calibri" w:cs="Calibri" w:eastAsia="Calibri" w:hAnsi="Calibri"/>
                <w:b w:val="false"/>
                <w:bCs w:val="false"/>
                <w:color w:val="000000"/>
                <w:sz w:val="20"/>
                <w:szCs w:val="20"/>
              </w:rPr>
              <w:t xml:space="preserve">id, store_id, cod_enabled, auto_confirm, greeting_message, working_hours_json</w:t>
            </w:r>
          </w:p>
        </w:tc>
        <w:tc>
          <w:tcPr>
            <w:tcW w:type="dxa" w:w="3000"/>
            <w:vAlign w:val="center"/>
          </w:tcPr>
          <w:p>
            <w:pPr>
              <w:spacing w:after="40" w:before="40"/>
            </w:pPr>
            <w:r>
              <w:rPr>
                <w:rFonts w:ascii="Calibri" w:cs="Calibri" w:eastAsia="Calibri" w:hAnsi="Calibri"/>
                <w:b w:val="false"/>
                <w:bCs w:val="false"/>
                <w:color w:val="000000"/>
                <w:sz w:val="20"/>
                <w:szCs w:val="20"/>
              </w:rPr>
              <w:t xml:space="preserve">Store behavior configuration</w:t>
            </w:r>
          </w:p>
        </w:tc>
      </w:tr>
    </w:tbl>
    <w:p>
      <w:pPr>
        <w:pStyle w:val="Heading2"/>
        <w:spacing w:after="160" w:before="280"/>
      </w:pPr>
      <w:r>
        <w:rPr>
          <w:rFonts w:ascii="Calibri" w:cs="Calibri" w:eastAsia="Calibri" w:hAnsi="Calibri"/>
          <w:b/>
          <w:bCs/>
          <w:color w:val="1B4F72"/>
          <w:sz w:val="26"/>
          <w:szCs w:val="26"/>
        </w:rPr>
        <w:t xml:space="preserve">3.2 Key Constraints</w:t>
      </w:r>
    </w:p>
    <w:p>
      <w:pPr>
        <w:pStyle w:val="ListParagraph"/>
        <w:numPr>
          <w:ilvl w:val="0"/>
          <w:numId w:val="2"/>
        </w:numPr>
        <w:spacing w:after="80"/>
      </w:pPr>
      <w:r>
        <w:rPr>
          <w:rFonts w:ascii="Calibri" w:cs="Calibri" w:eastAsia="Calibri" w:hAnsi="Calibri"/>
          <w:sz w:val="22"/>
          <w:szCs w:val="22"/>
        </w:rPr>
        <w:t xml:space="preserve">All monetary values are stored in paise (integer). Display conversion happens in the frontend.</w:t>
      </w:r>
    </w:p>
    <w:p>
      <w:pPr>
        <w:pStyle w:val="ListParagraph"/>
        <w:numPr>
          <w:ilvl w:val="0"/>
          <w:numId w:val="2"/>
        </w:numPr>
        <w:spacing w:after="80"/>
      </w:pPr>
      <w:r>
        <w:rPr>
          <w:rFonts w:ascii="Calibri" w:cs="Calibri" w:eastAsia="Calibri" w:hAnsi="Calibri"/>
          <w:sz w:val="22"/>
          <w:szCs w:val="22"/>
        </w:rPr>
        <w:t xml:space="preserve">Products use soft-delete (deleted_at) to preserve order history references.</w:t>
      </w:r>
    </w:p>
    <w:p>
      <w:pPr>
        <w:pStyle w:val="ListParagraph"/>
        <w:numPr>
          <w:ilvl w:val="0"/>
          <w:numId w:val="2"/>
        </w:numPr>
        <w:spacing w:after="80"/>
      </w:pPr>
      <w:r>
        <w:rPr>
          <w:rFonts w:ascii="Calibri" w:cs="Calibri" w:eastAsia="Calibri" w:hAnsi="Calibri"/>
          <w:sz w:val="22"/>
          <w:szCs w:val="22"/>
        </w:rPr>
        <w:t xml:space="preserve">Inventory updates use row-level locking to prevent overselling during concurrent orders.</w:t>
      </w:r>
    </w:p>
    <w:p>
      <w:pPr>
        <w:pStyle w:val="ListParagraph"/>
        <w:numPr>
          <w:ilvl w:val="0"/>
          <w:numId w:val="2"/>
        </w:numPr>
        <w:spacing w:after="80"/>
      </w:pPr>
      <w:r>
        <w:rPr>
          <w:rFonts w:ascii="Calibri" w:cs="Calibri" w:eastAsia="Calibri" w:hAnsi="Calibri"/>
          <w:sz w:val="22"/>
          <w:szCs w:val="22"/>
        </w:rPr>
        <w:t xml:space="preserve">Customer data is isolated per store. A single phone number can be a customer at multiple stores.</w:t>
      </w:r>
    </w:p>
    <w:p>
      <w:pPr>
        <w:pStyle w:val="ListParagraph"/>
        <w:numPr>
          <w:ilvl w:val="0"/>
          <w:numId w:val="2"/>
        </w:numPr>
        <w:spacing w:after="80"/>
      </w:pPr>
      <w:r>
        <w:rPr>
          <w:rFonts w:ascii="Calibri" w:cs="Calibri" w:eastAsia="Calibri" w:hAnsi="Calibri"/>
          <w:sz w:val="22"/>
          <w:szCs w:val="22"/>
        </w:rPr>
        <w:t xml:space="preserve">Conversations maintain context via JSON blob in Redis, persisted to PostgreSQL after session closes.</w:t>
      </w:r>
    </w:p>
    <w:p>
      <w:r>
        <w:br w:type="page"/>
      </w:r>
    </w:p>
    <w:p>
      <w:pPr>
        <w:pStyle w:val="Heading1"/>
        <w:spacing w:after="200" w:before="360"/>
      </w:pPr>
      <w:r>
        <w:rPr>
          <w:rFonts w:ascii="Calibri" w:cs="Calibri" w:eastAsia="Calibri" w:hAnsi="Calibri"/>
          <w:b/>
          <w:bCs/>
          <w:color w:val="1B4F72"/>
          <w:sz w:val="32"/>
          <w:szCs w:val="32"/>
        </w:rPr>
        <w:t xml:space="preserve">4. Core Features</w:t>
      </w:r>
    </w:p>
    <w:p>
      <w:pPr>
        <w:pStyle w:val="Heading2"/>
        <w:spacing w:after="160" w:before="280"/>
      </w:pPr>
      <w:r>
        <w:rPr>
          <w:rFonts w:ascii="Calibri" w:cs="Calibri" w:eastAsia="Calibri" w:hAnsi="Calibri"/>
          <w:b/>
          <w:bCs/>
          <w:color w:val="1B4F72"/>
          <w:sz w:val="26"/>
          <w:szCs w:val="26"/>
        </w:rPr>
        <w:t xml:space="preserve">4.1 Natural Language Order Processing</w:t>
      </w:r>
    </w:p>
    <w:p>
      <w:pPr>
        <w:spacing w:after="120" w:line="276"/>
        <w:jc w:val="left"/>
      </w:pPr>
      <w:r>
        <w:rPr>
          <w:rFonts w:ascii="Calibri" w:cs="Calibri" w:eastAsia="Calibri" w:hAnsi="Calibri"/>
          <w:sz w:val="22"/>
          <w:szCs w:val="22"/>
        </w:rPr>
        <w:t xml:space="preserve">Customers place orders by sending natural language messages like "2 kg chocolate cake for Saturday 5pm" or "I want the blue kurta in size L." The NLP engine parses product references, quantities, variants (size, color, flavor), delivery preferences, and special instructions. Ambiguous orders trigger clarification questions.</w:t>
      </w:r>
    </w:p>
    <w:p>
      <w:pPr>
        <w:spacing w:after="120" w:line="276"/>
        <w:jc w:val="left"/>
      </w:pPr>
      <w:r>
        <w:rPr>
          <w:rFonts w:ascii="Calibri" w:cs="Calibri" w:eastAsia="Calibri" w:hAnsi="Calibri"/>
          <w:sz w:val="22"/>
          <w:szCs w:val="22"/>
        </w:rPr>
        <w:t xml:space="preserve">The system maintains a product index that maps common names, abbreviations, and misspellings to actual products. Store owners can add aliases (e.g., "CC" maps to "Chocolate Cake") to improve recognition accuracy.</w:t>
      </w:r>
    </w:p>
    <w:p>
      <w:pPr>
        <w:pStyle w:val="Heading2"/>
        <w:spacing w:after="160" w:before="280"/>
      </w:pPr>
      <w:r>
        <w:rPr>
          <w:rFonts w:ascii="Calibri" w:cs="Calibri" w:eastAsia="Calibri" w:hAnsi="Calibri"/>
          <w:b/>
          <w:bCs/>
          <w:color w:val="1B4F72"/>
          <w:sz w:val="26"/>
          <w:szCs w:val="26"/>
        </w:rPr>
        <w:t xml:space="preserve">4.2 Product Catalog via WhatsApp</w:t>
      </w:r>
    </w:p>
    <w:p>
      <w:pPr>
        <w:spacing w:after="120" w:line="276"/>
        <w:jc w:val="left"/>
      </w:pPr>
      <w:r>
        <w:rPr>
          <w:rFonts w:ascii="Calibri" w:cs="Calibri" w:eastAsia="Calibri" w:hAnsi="Calibri"/>
          <w:sz w:val="22"/>
          <w:szCs w:val="22"/>
        </w:rPr>
        <w:t xml:space="preserve">Products are browsable through WhatsApp's interactive message types. Carousel messages display product images, names, and prices. List messages organize products by category. Customers can browse, filter by category, and view product details entirely within the WhatsApp interface.</w:t>
      </w:r>
    </w:p>
    <w:p>
      <w:pPr>
        <w:pStyle w:val="Heading2"/>
        <w:spacing w:after="160" w:before="280"/>
      </w:pPr>
      <w:r>
        <w:rPr>
          <w:rFonts w:ascii="Calibri" w:cs="Calibri" w:eastAsia="Calibri" w:hAnsi="Calibri"/>
          <w:b/>
          <w:bCs/>
          <w:color w:val="1B4F72"/>
          <w:sz w:val="26"/>
          <w:szCs w:val="26"/>
        </w:rPr>
        <w:t xml:space="preserve">4.3 Inventory Management</w:t>
      </w:r>
    </w:p>
    <w:p>
      <w:pPr>
        <w:spacing w:after="120" w:line="276"/>
        <w:jc w:val="left"/>
      </w:pPr>
      <w:r>
        <w:rPr>
          <w:rFonts w:ascii="Calibri" w:cs="Calibri" w:eastAsia="Calibri" w:hAnsi="Calibri"/>
          <w:sz w:val="22"/>
          <w:szCs w:val="22"/>
        </w:rPr>
        <w:t xml:space="preserve">The admin dashboard provides real-time inventory tracking. Low-stock alerts are sent to store owners via WhatsApp when inventory falls below configured thresholds. Inventory is automatically decremented when orders are confirmed and restored when orders are cancelled or returned.</w:t>
      </w:r>
    </w:p>
    <w:p>
      <w:pPr>
        <w:pStyle w:val="Heading2"/>
        <w:spacing w:after="160" w:before="280"/>
      </w:pPr>
      <w:r>
        <w:rPr>
          <w:rFonts w:ascii="Calibri" w:cs="Calibri" w:eastAsia="Calibri" w:hAnsi="Calibri"/>
          <w:b/>
          <w:bCs/>
          <w:color w:val="1B4F72"/>
          <w:sz w:val="26"/>
          <w:szCs w:val="26"/>
        </w:rPr>
        <w:t xml:space="preserve">4.4 Automated Payment Links</w:t>
      </w:r>
    </w:p>
    <w:p>
      <w:pPr>
        <w:spacing w:after="120" w:line="276"/>
        <w:jc w:val="left"/>
      </w:pPr>
      <w:r>
        <w:rPr>
          <w:rFonts w:ascii="Calibri" w:cs="Calibri" w:eastAsia="Calibri" w:hAnsi="Calibri"/>
          <w:sz w:val="22"/>
          <w:szCs w:val="22"/>
        </w:rPr>
        <w:t xml:space="preserve">When an order is confirmed, ShopBot generates a Razorpay payment link supporting UPI, credit/debit cards, and net banking. The link is sent to the customer via WhatsApp with the order summary. Payment confirmations trigger automatic order status updates and receipt delivery.</w:t>
      </w:r>
    </w:p>
    <w:p>
      <w:pPr>
        <w:pStyle w:val="Heading2"/>
        <w:spacing w:after="160" w:before="280"/>
      </w:pPr>
      <w:r>
        <w:rPr>
          <w:rFonts w:ascii="Calibri" w:cs="Calibri" w:eastAsia="Calibri" w:hAnsi="Calibri"/>
          <w:b/>
          <w:bCs/>
          <w:color w:val="1B4F72"/>
          <w:sz w:val="26"/>
          <w:szCs w:val="26"/>
        </w:rPr>
        <w:t xml:space="preserve">4.5 Order Tracking and Delivery</w:t>
      </w:r>
    </w:p>
    <w:p>
      <w:pPr>
        <w:spacing w:after="120" w:line="276"/>
        <w:jc w:val="left"/>
      </w:pPr>
      <w:r>
        <w:rPr>
          <w:rFonts w:ascii="Calibri" w:cs="Calibri" w:eastAsia="Calibri" w:hAnsi="Calibri"/>
          <w:sz w:val="22"/>
          <w:szCs w:val="22"/>
        </w:rPr>
        <w:t xml:space="preserve">Customers receive automated WhatsApp updates at each delivery milestone. The store owner books shipments with one click through the admin dashboard, choosing between Shiprocket and Delhivery based on serviceability and cost. Delivery confirmation can be captured via the driver's POD (Proof of Delivery) or customer acknowledgment.</w:t>
      </w:r>
    </w:p>
    <w:p>
      <w:pPr>
        <w:pStyle w:val="Heading2"/>
        <w:spacing w:after="160" w:before="280"/>
      </w:pPr>
      <w:r>
        <w:rPr>
          <w:rFonts w:ascii="Calibri" w:cs="Calibri" w:eastAsia="Calibri" w:hAnsi="Calibri"/>
          <w:b/>
          <w:bCs/>
          <w:color w:val="1B4F72"/>
          <w:sz w:val="26"/>
          <w:szCs w:val="26"/>
        </w:rPr>
        <w:t xml:space="preserve">4.6 Return and Refund Processing</w:t>
      </w:r>
    </w:p>
    <w:p>
      <w:pPr>
        <w:spacing w:after="120" w:line="276"/>
        <w:jc w:val="left"/>
      </w:pPr>
      <w:r>
        <w:rPr>
          <w:rFonts w:ascii="Calibri" w:cs="Calibri" w:eastAsia="Calibri" w:hAnsi="Calibri"/>
          <w:sz w:val="22"/>
          <w:szCs w:val="22"/>
        </w:rPr>
        <w:t xml:space="preserve">Customers initiate returns via WhatsApp by stating the reason. The AI validates the return against the store's return policy (configurable time window, eligible categories, condition requirements). Approved returns trigger reverse pickup booking and refund processing through Razorpay.</w:t>
      </w:r>
    </w:p>
    <w:p>
      <w:pPr>
        <w:pStyle w:val="Heading2"/>
        <w:spacing w:after="160" w:before="280"/>
      </w:pPr>
      <w:r>
        <w:rPr>
          <w:rFonts w:ascii="Calibri" w:cs="Calibri" w:eastAsia="Calibri" w:hAnsi="Calibri"/>
          <w:b/>
          <w:bCs/>
          <w:color w:val="1B4F72"/>
          <w:sz w:val="26"/>
          <w:szCs w:val="26"/>
        </w:rPr>
        <w:t xml:space="preserve">4.7 Customer Loyalty Program</w:t>
      </w:r>
    </w:p>
    <w:p>
      <w:pPr>
        <w:spacing w:after="120" w:line="276"/>
        <w:jc w:val="left"/>
      </w:pPr>
      <w:r>
        <w:rPr>
          <w:rFonts w:ascii="Calibri" w:cs="Calibri" w:eastAsia="Calibri" w:hAnsi="Calibri"/>
          <w:sz w:val="22"/>
          <w:szCs w:val="22"/>
        </w:rPr>
        <w:t xml:space="preserve">Store owners can enable a points-based loyalty program. Customers earn points on each purchase, redeemable as discounts on future orders. Repeat order discounts, birthday offers, and tier-based benefits (Bronze, Silver, Gold) encourage customer retention.</w:t>
      </w:r>
    </w:p>
    <w:p>
      <w:pPr>
        <w:pStyle w:val="Heading2"/>
        <w:spacing w:after="160" w:before="280"/>
      </w:pPr>
      <w:r>
        <w:rPr>
          <w:rFonts w:ascii="Calibri" w:cs="Calibri" w:eastAsia="Calibri" w:hAnsi="Calibri"/>
          <w:b/>
          <w:bCs/>
          <w:color w:val="1B4F72"/>
          <w:sz w:val="26"/>
          <w:szCs w:val="26"/>
        </w:rPr>
        <w:t xml:space="preserve">4.8 Coupon and Promotion Management</w:t>
      </w:r>
    </w:p>
    <w:p>
      <w:pPr>
        <w:spacing w:after="120" w:line="276"/>
        <w:jc w:val="left"/>
      </w:pPr>
      <w:r>
        <w:rPr>
          <w:rFonts w:ascii="Calibri" w:cs="Calibri" w:eastAsia="Calibri" w:hAnsi="Calibri"/>
          <w:sz w:val="22"/>
          <w:szCs w:val="22"/>
        </w:rPr>
        <w:t xml:space="preserve">Store owners create coupons with configurable parameters: discount type (percentage or flat), minimum order value, usage limits, validity period, and eligible products/categories. Customers apply coupons by sharing the code during the order conversation.</w:t>
      </w:r>
    </w:p>
    <w:p>
      <w:pPr>
        <w:pStyle w:val="Heading2"/>
        <w:spacing w:after="160" w:before="280"/>
      </w:pPr>
      <w:r>
        <w:rPr>
          <w:rFonts w:ascii="Calibri" w:cs="Calibri" w:eastAsia="Calibri" w:hAnsi="Calibri"/>
          <w:b/>
          <w:bCs/>
          <w:color w:val="1B4F72"/>
          <w:sz w:val="26"/>
          <w:szCs w:val="26"/>
        </w:rPr>
        <w:t xml:space="preserve">4.9 Multi-Language Support</w:t>
      </w:r>
    </w:p>
    <w:p>
      <w:pPr>
        <w:spacing w:after="120" w:line="276"/>
        <w:jc w:val="left"/>
      </w:pPr>
      <w:r>
        <w:rPr>
          <w:rFonts w:ascii="Calibri" w:cs="Calibri" w:eastAsia="Calibri" w:hAnsi="Calibri"/>
          <w:sz w:val="22"/>
          <w:szCs w:val="22"/>
        </w:rPr>
        <w:t xml:space="preserve">ShopBot supports Hindi, English, Tamil, Telugu, Kannada, Malayalam, Bengali, and Marathi. The language is auto-detected from the customer's first message and maintained throughout the conversation. Store owners configure their catalog in one language; the AI translates product descriptions on-the-fly for customers using other languages.</w:t>
      </w:r>
    </w:p>
    <w:p>
      <w:pPr>
        <w:pStyle w:val="Heading2"/>
        <w:spacing w:after="160" w:before="280"/>
      </w:pPr>
      <w:r>
        <w:rPr>
          <w:rFonts w:ascii="Calibri" w:cs="Calibri" w:eastAsia="Calibri" w:hAnsi="Calibri"/>
          <w:b/>
          <w:bCs/>
          <w:color w:val="1B4F72"/>
          <w:sz w:val="26"/>
          <w:szCs w:val="26"/>
        </w:rPr>
        <w:t xml:space="preserve">4.10 Analytics Dashboard</w:t>
      </w:r>
    </w:p>
    <w:p>
      <w:pPr>
        <w:spacing w:after="120" w:line="276"/>
        <w:jc w:val="left"/>
      </w:pPr>
      <w:r>
        <w:rPr>
          <w:rFonts w:ascii="Calibri" w:cs="Calibri" w:eastAsia="Calibri" w:hAnsi="Calibri"/>
          <w:sz w:val="22"/>
          <w:szCs w:val="22"/>
        </w:rPr>
        <w:t xml:space="preserve">The admin dashboard displays revenue trends, top-selling products, customer retention metrics, average order value, and order fulfillment rates. Reports can be exported as CSV. Daily summary messages are sent to store owners via WhatsApp with key metrics.</w:t>
      </w:r>
    </w:p>
    <w:p>
      <w:pPr>
        <w:pStyle w:val="Heading2"/>
        <w:spacing w:after="160" w:before="280"/>
      </w:pPr>
      <w:r>
        <w:rPr>
          <w:rFonts w:ascii="Calibri" w:cs="Calibri" w:eastAsia="Calibri" w:hAnsi="Calibri"/>
          <w:b/>
          <w:bCs/>
          <w:color w:val="1B4F72"/>
          <w:sz w:val="26"/>
          <w:szCs w:val="26"/>
        </w:rPr>
        <w:t xml:space="preserve">4.11 Instagram DM Integration</w:t>
      </w:r>
    </w:p>
    <w:p>
      <w:pPr>
        <w:spacing w:after="120" w:line="276"/>
        <w:jc w:val="left"/>
      </w:pPr>
      <w:r>
        <w:rPr>
          <w:rFonts w:ascii="Calibri" w:cs="Calibri" w:eastAsia="Calibri" w:hAnsi="Calibri"/>
          <w:sz w:val="22"/>
          <w:szCs w:val="22"/>
        </w:rPr>
        <w:t xml:space="preserve">For social sellers, ShopBot extends to Instagram DMs via the Instagram Graph API. Products shared on Instagram posts and stories can be purchased directly through DM conversations, with the same NLP-powered ordering flow as WhatsApp.</w:t>
      </w:r>
    </w:p>
    <w:p>
      <w:pPr>
        <w:pStyle w:val="Heading2"/>
        <w:spacing w:after="160" w:before="280"/>
      </w:pPr>
      <w:r>
        <w:rPr>
          <w:rFonts w:ascii="Calibri" w:cs="Calibri" w:eastAsia="Calibri" w:hAnsi="Calibri"/>
          <w:b/>
          <w:bCs/>
          <w:color w:val="1B4F72"/>
          <w:sz w:val="26"/>
          <w:szCs w:val="26"/>
        </w:rPr>
        <w:t xml:space="preserve">4.12 Bulk Broadcasts</w:t>
      </w:r>
    </w:p>
    <w:p>
      <w:pPr>
        <w:spacing w:after="120" w:line="276"/>
        <w:jc w:val="left"/>
      </w:pPr>
      <w:r>
        <w:rPr>
          <w:rFonts w:ascii="Calibri" w:cs="Calibri" w:eastAsia="Calibri" w:hAnsi="Calibri"/>
          <w:sz w:val="22"/>
          <w:szCs w:val="22"/>
        </w:rPr>
        <w:t xml:space="preserve">Store owners can send promotional broadcasts to opted-in customers using WhatsApp template messages. Broadcasts support customer segmentation (by purchase history, location, last active date) and comply with WhatsApp Business Policy on opt-in consent.</w:t>
      </w:r>
    </w:p>
    <w:p>
      <w:r>
        <w:br w:type="page"/>
      </w:r>
    </w:p>
    <w:p>
      <w:pPr>
        <w:pStyle w:val="Heading1"/>
        <w:spacing w:after="200" w:before="360"/>
      </w:pPr>
      <w:r>
        <w:rPr>
          <w:rFonts w:ascii="Calibri" w:cs="Calibri" w:eastAsia="Calibri" w:hAnsi="Calibri"/>
          <w:b/>
          <w:bCs/>
          <w:color w:val="1B4F72"/>
          <w:sz w:val="32"/>
          <w:szCs w:val="32"/>
        </w:rPr>
        <w:t xml:space="preserve">5. Order Flow</w:t>
      </w:r>
    </w:p>
    <w:p>
      <w:pPr>
        <w:spacing w:after="120" w:line="276"/>
        <w:jc w:val="left"/>
      </w:pPr>
      <w:r>
        <w:rPr>
          <w:rFonts w:ascii="Calibri" w:cs="Calibri" w:eastAsia="Calibri" w:hAnsi="Calibri"/>
          <w:sz w:val="22"/>
          <w:szCs w:val="22"/>
        </w:rPr>
        <w:t xml:space="preserve">The end-to-end order flow from customer message to delivery follows a structured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360"/>
      </w:tblGrid>
      <w:tr>
        <w:trPr>
          <w:tblHeader/>
        </w:trPr>
        <w:tc>
          <w:tcPr>
            <w:tcW w:type="dxa" w:w="800"/>
            <w:shd w:fill="1B4F72" w:val="clear"/>
            <w:vAlign w:val="center"/>
          </w:tcPr>
          <w:p>
            <w:pPr>
              <w:spacing w:after="40" w:before="40"/>
            </w:pPr>
            <w:r>
              <w:rPr>
                <w:rFonts w:ascii="Calibri" w:cs="Calibri" w:eastAsia="Calibri" w:hAnsi="Calibri"/>
                <w:b/>
                <w:bCs/>
                <w:color w:val="FFFFFF"/>
                <w:sz w:val="20"/>
                <w:szCs w:val="20"/>
              </w:rPr>
              <w:t xml:space="preserve">Step</w:t>
            </w:r>
          </w:p>
        </w:tc>
        <w:tc>
          <w:tcPr>
            <w:tcW w:type="dxa" w:w="5200"/>
            <w:shd w:fill="1B4F72" w:val="clear"/>
            <w:vAlign w:val="center"/>
          </w:tcPr>
          <w:p>
            <w:pPr>
              <w:spacing w:after="40" w:before="40"/>
            </w:pPr>
            <w:r>
              <w:rPr>
                <w:rFonts w:ascii="Calibri" w:cs="Calibri" w:eastAsia="Calibri" w:hAnsi="Calibri"/>
                <w:b/>
                <w:bCs/>
                <w:color w:val="FFFFFF"/>
                <w:sz w:val="20"/>
                <w:szCs w:val="20"/>
              </w:rPr>
              <w:t xml:space="preserve">Action</w:t>
            </w:r>
          </w:p>
        </w:tc>
        <w:tc>
          <w:tcPr>
            <w:tcW w:type="dxa" w:w="3360"/>
            <w:shd w:fill="1B4F72" w:val="clear"/>
            <w:vAlign w:val="center"/>
          </w:tcPr>
          <w:p>
            <w:pPr>
              <w:spacing w:after="40" w:before="40"/>
            </w:pPr>
            <w:r>
              <w:rPr>
                <w:rFonts w:ascii="Calibri" w:cs="Calibri" w:eastAsia="Calibri" w:hAnsi="Calibri"/>
                <w:b/>
                <w:bCs/>
                <w:color w:val="FFFFFF"/>
                <w:sz w:val="20"/>
                <w:szCs w:val="20"/>
              </w:rPr>
              <w:t xml:space="preserve">System Component</w:t>
            </w:r>
          </w:p>
        </w:tc>
      </w:tr>
      <w:tr>
        <w:tc>
          <w:tcPr>
            <w:tcW w:type="dxa" w:w="800"/>
            <w:shd w:fill="EBF5FB" w:val="clear"/>
            <w:vAlign w:val="center"/>
          </w:tcPr>
          <w:p>
            <w:pPr>
              <w:spacing w:after="40" w:before="40"/>
            </w:pPr>
            <w:r>
              <w:rPr>
                <w:rFonts w:ascii="Calibri" w:cs="Calibri" w:eastAsia="Calibri" w:hAnsi="Calibri"/>
                <w:b w:val="false"/>
                <w:bCs w:val="false"/>
                <w:color w:val="000000"/>
                <w:sz w:val="20"/>
                <w:szCs w:val="20"/>
              </w:rPr>
              <w:t xml:space="preserve">1</w:t>
            </w:r>
          </w:p>
        </w:tc>
        <w:tc>
          <w:tcPr>
            <w:tcW w:type="dxa" w:w="5200"/>
            <w:shd w:fill="EBF5FB" w:val="clear"/>
            <w:vAlign w:val="center"/>
          </w:tcPr>
          <w:p>
            <w:pPr>
              <w:spacing w:after="40" w:before="40"/>
            </w:pPr>
            <w:r>
              <w:rPr>
                <w:rFonts w:ascii="Calibri" w:cs="Calibri" w:eastAsia="Calibri" w:hAnsi="Calibri"/>
                <w:b w:val="false"/>
                <w:bCs w:val="false"/>
                <w:color w:val="000000"/>
                <w:sz w:val="20"/>
                <w:szCs w:val="20"/>
              </w:rPr>
              <w:t xml:space="preserve">Customer sends a WhatsApp message expressing purchase intent</w:t>
            </w:r>
          </w:p>
        </w:tc>
        <w:tc>
          <w:tcPr>
            <w:tcW w:type="dxa" w:w="3360"/>
            <w:shd w:fill="EBF5FB" w:val="clear"/>
            <w:vAlign w:val="center"/>
          </w:tcPr>
          <w:p>
            <w:pPr>
              <w:spacing w:after="40" w:before="40"/>
            </w:pPr>
            <w:r>
              <w:rPr>
                <w:rFonts w:ascii="Calibri" w:cs="Calibri" w:eastAsia="Calibri" w:hAnsi="Calibri"/>
                <w:b w:val="false"/>
                <w:bCs w:val="false"/>
                <w:color w:val="000000"/>
                <w:sz w:val="20"/>
                <w:szCs w:val="20"/>
              </w:rPr>
              <w:t xml:space="preserve">WhatsApp Cloud API webhook</w:t>
            </w:r>
          </w:p>
        </w:tc>
      </w:tr>
      <w:tr>
        <w:tc>
          <w:tcPr>
            <w:tcW w:type="dxa" w:w="800"/>
            <w:vAlign w:val="center"/>
          </w:tcPr>
          <w:p>
            <w:pPr>
              <w:spacing w:after="40" w:before="40"/>
            </w:pPr>
            <w:r>
              <w:rPr>
                <w:rFonts w:ascii="Calibri" w:cs="Calibri" w:eastAsia="Calibri" w:hAnsi="Calibri"/>
                <w:b w:val="false"/>
                <w:bCs w:val="false"/>
                <w:color w:val="000000"/>
                <w:sz w:val="20"/>
                <w:szCs w:val="20"/>
              </w:rPr>
              <w:t xml:space="preserve">2</w:t>
            </w:r>
          </w:p>
        </w:tc>
        <w:tc>
          <w:tcPr>
            <w:tcW w:type="dxa" w:w="5200"/>
            <w:vAlign w:val="center"/>
          </w:tcPr>
          <w:p>
            <w:pPr>
              <w:spacing w:after="40" w:before="40"/>
            </w:pPr>
            <w:r>
              <w:rPr>
                <w:rFonts w:ascii="Calibri" w:cs="Calibri" w:eastAsia="Calibri" w:hAnsi="Calibri"/>
                <w:b w:val="false"/>
                <w:bCs w:val="false"/>
                <w:color w:val="000000"/>
                <w:sz w:val="20"/>
                <w:szCs w:val="20"/>
              </w:rPr>
              <w:t xml:space="preserve">AI parses the message to extract product, quantity, and preferences</w:t>
            </w:r>
          </w:p>
        </w:tc>
        <w:tc>
          <w:tcPr>
            <w:tcW w:type="dxa" w:w="3360"/>
            <w:vAlign w:val="center"/>
          </w:tcPr>
          <w:p>
            <w:pPr>
              <w:spacing w:after="40" w:before="40"/>
            </w:pPr>
            <w:r>
              <w:rPr>
                <w:rFonts w:ascii="Calibri" w:cs="Calibri" w:eastAsia="Calibri" w:hAnsi="Calibri"/>
                <w:b w:val="false"/>
                <w:bCs w:val="false"/>
                <w:color w:val="000000"/>
                <w:sz w:val="20"/>
                <w:szCs w:val="20"/>
              </w:rPr>
              <w:t xml:space="preserve">NLP Engine (OpenRouter)</w:t>
            </w:r>
          </w:p>
        </w:tc>
      </w:tr>
      <w:tr>
        <w:tc>
          <w:tcPr>
            <w:tcW w:type="dxa" w:w="800"/>
            <w:shd w:fill="EBF5FB" w:val="clear"/>
            <w:vAlign w:val="center"/>
          </w:tcPr>
          <w:p>
            <w:pPr>
              <w:spacing w:after="40" w:before="40"/>
            </w:pPr>
            <w:r>
              <w:rPr>
                <w:rFonts w:ascii="Calibri" w:cs="Calibri" w:eastAsia="Calibri" w:hAnsi="Calibri"/>
                <w:b w:val="false"/>
                <w:bCs w:val="false"/>
                <w:color w:val="000000"/>
                <w:sz w:val="20"/>
                <w:szCs w:val="20"/>
              </w:rPr>
              <w:t xml:space="preserve">3</w:t>
            </w:r>
          </w:p>
        </w:tc>
        <w:tc>
          <w:tcPr>
            <w:tcW w:type="dxa" w:w="5200"/>
            <w:shd w:fill="EBF5FB" w:val="clear"/>
            <w:vAlign w:val="center"/>
          </w:tcPr>
          <w:p>
            <w:pPr>
              <w:spacing w:after="40" w:before="40"/>
            </w:pPr>
            <w:r>
              <w:rPr>
                <w:rFonts w:ascii="Calibri" w:cs="Calibri" w:eastAsia="Calibri" w:hAnsi="Calibri"/>
                <w:b w:val="false"/>
                <w:bCs w:val="false"/>
                <w:color w:val="000000"/>
                <w:sz w:val="20"/>
                <w:szCs w:val="20"/>
              </w:rPr>
              <w:t xml:space="preserve">System looks up the product in the store's catalog</w:t>
            </w:r>
          </w:p>
        </w:tc>
        <w:tc>
          <w:tcPr>
            <w:tcW w:type="dxa" w:w="3360"/>
            <w:shd w:fill="EBF5FB" w:val="clear"/>
            <w:vAlign w:val="center"/>
          </w:tcPr>
          <w:p>
            <w:pPr>
              <w:spacing w:after="40" w:before="40"/>
            </w:pPr>
            <w:r>
              <w:rPr>
                <w:rFonts w:ascii="Calibri" w:cs="Calibri" w:eastAsia="Calibri" w:hAnsi="Calibri"/>
                <w:b w:val="false"/>
                <w:bCs w:val="false"/>
                <w:color w:val="000000"/>
                <w:sz w:val="20"/>
                <w:szCs w:val="20"/>
              </w:rPr>
              <w:t xml:space="preserve">Product service + search index</w:t>
            </w:r>
          </w:p>
        </w:tc>
      </w:tr>
      <w:tr>
        <w:tc>
          <w:tcPr>
            <w:tcW w:type="dxa" w:w="800"/>
            <w:vAlign w:val="center"/>
          </w:tcPr>
          <w:p>
            <w:pPr>
              <w:spacing w:after="40" w:before="40"/>
            </w:pPr>
            <w:r>
              <w:rPr>
                <w:rFonts w:ascii="Calibri" w:cs="Calibri" w:eastAsia="Calibri" w:hAnsi="Calibri"/>
                <w:b w:val="false"/>
                <w:bCs w:val="false"/>
                <w:color w:val="000000"/>
                <w:sz w:val="20"/>
                <w:szCs w:val="20"/>
              </w:rPr>
              <w:t xml:space="preserve">4</w:t>
            </w:r>
          </w:p>
        </w:tc>
        <w:tc>
          <w:tcPr>
            <w:tcW w:type="dxa" w:w="5200"/>
            <w:vAlign w:val="center"/>
          </w:tcPr>
          <w:p>
            <w:pPr>
              <w:spacing w:after="40" w:before="40"/>
            </w:pPr>
            <w:r>
              <w:rPr>
                <w:rFonts w:ascii="Calibri" w:cs="Calibri" w:eastAsia="Calibri" w:hAnsi="Calibri"/>
                <w:b w:val="false"/>
                <w:bCs w:val="false"/>
                <w:color w:val="000000"/>
                <w:sz w:val="20"/>
                <w:szCs w:val="20"/>
              </w:rPr>
              <w:t xml:space="preserve">Cart is assembled and displayed to customer for confirmation</w:t>
            </w:r>
          </w:p>
        </w:tc>
        <w:tc>
          <w:tcPr>
            <w:tcW w:type="dxa" w:w="3360"/>
            <w:vAlign w:val="center"/>
          </w:tcPr>
          <w:p>
            <w:pPr>
              <w:spacing w:after="40" w:before="40"/>
            </w:pPr>
            <w:r>
              <w:rPr>
                <w:rFonts w:ascii="Calibri" w:cs="Calibri" w:eastAsia="Calibri" w:hAnsi="Calibri"/>
                <w:b w:val="false"/>
                <w:bCs w:val="false"/>
                <w:color w:val="000000"/>
                <w:sz w:val="20"/>
                <w:szCs w:val="20"/>
              </w:rPr>
              <w:t xml:space="preserve">Cart engine + WhatsApp interactive message</w:t>
            </w:r>
          </w:p>
        </w:tc>
      </w:tr>
      <w:tr>
        <w:tc>
          <w:tcPr>
            <w:tcW w:type="dxa" w:w="800"/>
            <w:shd w:fill="EBF5FB" w:val="clear"/>
            <w:vAlign w:val="center"/>
          </w:tcPr>
          <w:p>
            <w:pPr>
              <w:spacing w:after="40" w:before="40"/>
            </w:pPr>
            <w:r>
              <w:rPr>
                <w:rFonts w:ascii="Calibri" w:cs="Calibri" w:eastAsia="Calibri" w:hAnsi="Calibri"/>
                <w:b w:val="false"/>
                <w:bCs w:val="false"/>
                <w:color w:val="000000"/>
                <w:sz w:val="20"/>
                <w:szCs w:val="20"/>
              </w:rPr>
              <w:t xml:space="preserve">5</w:t>
            </w:r>
          </w:p>
        </w:tc>
        <w:tc>
          <w:tcPr>
            <w:tcW w:type="dxa" w:w="5200"/>
            <w:shd w:fill="EBF5FB" w:val="clear"/>
            <w:vAlign w:val="center"/>
          </w:tcPr>
          <w:p>
            <w:pPr>
              <w:spacing w:after="40" w:before="40"/>
            </w:pPr>
            <w:r>
              <w:rPr>
                <w:rFonts w:ascii="Calibri" w:cs="Calibri" w:eastAsia="Calibri" w:hAnsi="Calibri"/>
                <w:b w:val="false"/>
                <w:bCs w:val="false"/>
                <w:color w:val="000000"/>
                <w:sz w:val="20"/>
                <w:szCs w:val="20"/>
              </w:rPr>
              <w:t xml:space="preserve">Customer confirms the order (with optional coupon application)</w:t>
            </w:r>
          </w:p>
        </w:tc>
        <w:tc>
          <w:tcPr>
            <w:tcW w:type="dxa" w:w="3360"/>
            <w:shd w:fill="EBF5FB" w:val="clear"/>
            <w:vAlign w:val="center"/>
          </w:tcPr>
          <w:p>
            <w:pPr>
              <w:spacing w:after="40" w:before="40"/>
            </w:pPr>
            <w:r>
              <w:rPr>
                <w:rFonts w:ascii="Calibri" w:cs="Calibri" w:eastAsia="Calibri" w:hAnsi="Calibri"/>
                <w:b w:val="false"/>
                <w:bCs w:val="false"/>
                <w:color w:val="000000"/>
                <w:sz w:val="20"/>
                <w:szCs w:val="20"/>
              </w:rPr>
              <w:t xml:space="preserve">Conversation handler</w:t>
            </w:r>
          </w:p>
        </w:tc>
      </w:tr>
      <w:tr>
        <w:tc>
          <w:tcPr>
            <w:tcW w:type="dxa" w:w="800"/>
            <w:vAlign w:val="center"/>
          </w:tcPr>
          <w:p>
            <w:pPr>
              <w:spacing w:after="40" w:before="40"/>
            </w:pPr>
            <w:r>
              <w:rPr>
                <w:rFonts w:ascii="Calibri" w:cs="Calibri" w:eastAsia="Calibri" w:hAnsi="Calibri"/>
                <w:b w:val="false"/>
                <w:bCs w:val="false"/>
                <w:color w:val="000000"/>
                <w:sz w:val="20"/>
                <w:szCs w:val="20"/>
              </w:rPr>
              <w:t xml:space="preserve">6</w:t>
            </w:r>
          </w:p>
        </w:tc>
        <w:tc>
          <w:tcPr>
            <w:tcW w:type="dxa" w:w="5200"/>
            <w:vAlign w:val="center"/>
          </w:tcPr>
          <w:p>
            <w:pPr>
              <w:spacing w:after="40" w:before="40"/>
            </w:pPr>
            <w:r>
              <w:rPr>
                <w:rFonts w:ascii="Calibri" w:cs="Calibri" w:eastAsia="Calibri" w:hAnsi="Calibri"/>
                <w:b w:val="false"/>
                <w:bCs w:val="false"/>
                <w:color w:val="000000"/>
                <w:sz w:val="20"/>
                <w:szCs w:val="20"/>
              </w:rPr>
              <w:t xml:space="preserve">Payment link is generated and sent via WhatsApp</w:t>
            </w:r>
          </w:p>
        </w:tc>
        <w:tc>
          <w:tcPr>
            <w:tcW w:type="dxa" w:w="3360"/>
            <w:vAlign w:val="center"/>
          </w:tcPr>
          <w:p>
            <w:pPr>
              <w:spacing w:after="40" w:before="40"/>
            </w:pPr>
            <w:r>
              <w:rPr>
                <w:rFonts w:ascii="Calibri" w:cs="Calibri" w:eastAsia="Calibri" w:hAnsi="Calibri"/>
                <w:b w:val="false"/>
                <w:bCs w:val="false"/>
                <w:color w:val="000000"/>
                <w:sz w:val="20"/>
                <w:szCs w:val="20"/>
              </w:rPr>
              <w:t xml:space="preserve">Razorpay API + WhatsApp message</w:t>
            </w:r>
          </w:p>
        </w:tc>
      </w:tr>
      <w:tr>
        <w:tc>
          <w:tcPr>
            <w:tcW w:type="dxa" w:w="800"/>
            <w:shd w:fill="EBF5FB" w:val="clear"/>
            <w:vAlign w:val="center"/>
          </w:tcPr>
          <w:p>
            <w:pPr>
              <w:spacing w:after="40" w:before="40"/>
            </w:pPr>
            <w:r>
              <w:rPr>
                <w:rFonts w:ascii="Calibri" w:cs="Calibri" w:eastAsia="Calibri" w:hAnsi="Calibri"/>
                <w:b w:val="false"/>
                <w:bCs w:val="false"/>
                <w:color w:val="000000"/>
                <w:sz w:val="20"/>
                <w:szCs w:val="20"/>
              </w:rPr>
              <w:t xml:space="preserve">7</w:t>
            </w:r>
          </w:p>
        </w:tc>
        <w:tc>
          <w:tcPr>
            <w:tcW w:type="dxa" w:w="5200"/>
            <w:shd w:fill="EBF5FB" w:val="clear"/>
            <w:vAlign w:val="center"/>
          </w:tcPr>
          <w:p>
            <w:pPr>
              <w:spacing w:after="40" w:before="40"/>
            </w:pPr>
            <w:r>
              <w:rPr>
                <w:rFonts w:ascii="Calibri" w:cs="Calibri" w:eastAsia="Calibri" w:hAnsi="Calibri"/>
                <w:b w:val="false"/>
                <w:bCs w:val="false"/>
                <w:color w:val="000000"/>
                <w:sz w:val="20"/>
                <w:szCs w:val="20"/>
              </w:rPr>
              <w:t xml:space="preserve">Payment is verified via Razorpay webhook</w:t>
            </w:r>
          </w:p>
        </w:tc>
        <w:tc>
          <w:tcPr>
            <w:tcW w:type="dxa" w:w="3360"/>
            <w:shd w:fill="EBF5FB" w:val="clear"/>
            <w:vAlign w:val="center"/>
          </w:tcPr>
          <w:p>
            <w:pPr>
              <w:spacing w:after="40" w:before="40"/>
            </w:pPr>
            <w:r>
              <w:rPr>
                <w:rFonts w:ascii="Calibri" w:cs="Calibri" w:eastAsia="Calibri" w:hAnsi="Calibri"/>
                <w:b w:val="false"/>
                <w:bCs w:val="false"/>
                <w:color w:val="000000"/>
                <w:sz w:val="20"/>
                <w:szCs w:val="20"/>
              </w:rPr>
              <w:t xml:space="preserve">Payment webhook handler</w:t>
            </w:r>
          </w:p>
        </w:tc>
      </w:tr>
      <w:tr>
        <w:tc>
          <w:tcPr>
            <w:tcW w:type="dxa" w:w="800"/>
            <w:vAlign w:val="center"/>
          </w:tcPr>
          <w:p>
            <w:pPr>
              <w:spacing w:after="40" w:before="40"/>
            </w:pPr>
            <w:r>
              <w:rPr>
                <w:rFonts w:ascii="Calibri" w:cs="Calibri" w:eastAsia="Calibri" w:hAnsi="Calibri"/>
                <w:b w:val="false"/>
                <w:bCs w:val="false"/>
                <w:color w:val="000000"/>
                <w:sz w:val="20"/>
                <w:szCs w:val="20"/>
              </w:rPr>
              <w:t xml:space="preserve">8</w:t>
            </w:r>
          </w:p>
        </w:tc>
        <w:tc>
          <w:tcPr>
            <w:tcW w:type="dxa" w:w="5200"/>
            <w:vAlign w:val="center"/>
          </w:tcPr>
          <w:p>
            <w:pPr>
              <w:spacing w:after="40" w:before="40"/>
            </w:pPr>
            <w:r>
              <w:rPr>
                <w:rFonts w:ascii="Calibri" w:cs="Calibri" w:eastAsia="Calibri" w:hAnsi="Calibri"/>
                <w:b w:val="false"/>
                <w:bCs w:val="false"/>
                <w:color w:val="000000"/>
                <w:sz w:val="20"/>
                <w:szCs w:val="20"/>
              </w:rPr>
              <w:t xml:space="preserve">Order is confirmed and inventory is decremented</w:t>
            </w:r>
          </w:p>
        </w:tc>
        <w:tc>
          <w:tcPr>
            <w:tcW w:type="dxa" w:w="3360"/>
            <w:vAlign w:val="center"/>
          </w:tcPr>
          <w:p>
            <w:pPr>
              <w:spacing w:after="40" w:before="40"/>
            </w:pPr>
            <w:r>
              <w:rPr>
                <w:rFonts w:ascii="Calibri" w:cs="Calibri" w:eastAsia="Calibri" w:hAnsi="Calibri"/>
                <w:b w:val="false"/>
                <w:bCs w:val="false"/>
                <w:color w:val="000000"/>
                <w:sz w:val="20"/>
                <w:szCs w:val="20"/>
              </w:rPr>
              <w:t xml:space="preserve">Order service + inventory lock</w:t>
            </w:r>
          </w:p>
        </w:tc>
      </w:tr>
      <w:tr>
        <w:tc>
          <w:tcPr>
            <w:tcW w:type="dxa" w:w="800"/>
            <w:shd w:fill="EBF5FB" w:val="clear"/>
            <w:vAlign w:val="center"/>
          </w:tcPr>
          <w:p>
            <w:pPr>
              <w:spacing w:after="40" w:before="40"/>
            </w:pPr>
            <w:r>
              <w:rPr>
                <w:rFonts w:ascii="Calibri" w:cs="Calibri" w:eastAsia="Calibri" w:hAnsi="Calibri"/>
                <w:b w:val="false"/>
                <w:bCs w:val="false"/>
                <w:color w:val="000000"/>
                <w:sz w:val="20"/>
                <w:szCs w:val="20"/>
              </w:rPr>
              <w:t xml:space="preserve">9</w:t>
            </w:r>
          </w:p>
        </w:tc>
        <w:tc>
          <w:tcPr>
            <w:tcW w:type="dxa" w:w="5200"/>
            <w:shd w:fill="EBF5FB" w:val="clear"/>
            <w:vAlign w:val="center"/>
          </w:tcPr>
          <w:p>
            <w:pPr>
              <w:spacing w:after="40" w:before="40"/>
            </w:pPr>
            <w:r>
              <w:rPr>
                <w:rFonts w:ascii="Calibri" w:cs="Calibri" w:eastAsia="Calibri" w:hAnsi="Calibri"/>
                <w:b w:val="false"/>
                <w:bCs w:val="false"/>
                <w:color w:val="000000"/>
                <w:sz w:val="20"/>
                <w:szCs w:val="20"/>
              </w:rPr>
              <w:t xml:space="preserve">Store owner is notified; shipment is booked when ready</w:t>
            </w:r>
          </w:p>
        </w:tc>
        <w:tc>
          <w:tcPr>
            <w:tcW w:type="dxa" w:w="3360"/>
            <w:shd w:fill="EBF5FB" w:val="clear"/>
            <w:vAlign w:val="center"/>
          </w:tcPr>
          <w:p>
            <w:pPr>
              <w:spacing w:after="40" w:before="40"/>
            </w:pPr>
            <w:r>
              <w:rPr>
                <w:rFonts w:ascii="Calibri" w:cs="Calibri" w:eastAsia="Calibri" w:hAnsi="Calibri"/>
                <w:b w:val="false"/>
                <w:bCs w:val="false"/>
                <w:color w:val="000000"/>
                <w:sz w:val="20"/>
                <w:szCs w:val="20"/>
              </w:rPr>
              <w:t xml:space="preserve">Notification service + Shiprocket API</w:t>
            </w:r>
          </w:p>
        </w:tc>
      </w:tr>
      <w:tr>
        <w:tc>
          <w:tcPr>
            <w:tcW w:type="dxa" w:w="800"/>
            <w:vAlign w:val="center"/>
          </w:tcPr>
          <w:p>
            <w:pPr>
              <w:spacing w:after="40" w:before="40"/>
            </w:pPr>
            <w:r>
              <w:rPr>
                <w:rFonts w:ascii="Calibri" w:cs="Calibri" w:eastAsia="Calibri" w:hAnsi="Calibri"/>
                <w:b w:val="false"/>
                <w:bCs w:val="false"/>
                <w:color w:val="000000"/>
                <w:sz w:val="20"/>
                <w:szCs w:val="20"/>
              </w:rPr>
              <w:t xml:space="preserve">10</w:t>
            </w:r>
          </w:p>
        </w:tc>
        <w:tc>
          <w:tcPr>
            <w:tcW w:type="dxa" w:w="5200"/>
            <w:vAlign w:val="center"/>
          </w:tcPr>
          <w:p>
            <w:pPr>
              <w:spacing w:after="40" w:before="40"/>
            </w:pPr>
            <w:r>
              <w:rPr>
                <w:rFonts w:ascii="Calibri" w:cs="Calibri" w:eastAsia="Calibri" w:hAnsi="Calibri"/>
                <w:b w:val="false"/>
                <w:bCs w:val="false"/>
                <w:color w:val="000000"/>
                <w:sz w:val="20"/>
                <w:szCs w:val="20"/>
              </w:rPr>
              <w:t xml:space="preserve">Customer receives tracking updates at key milestones</w:t>
            </w:r>
          </w:p>
        </w:tc>
        <w:tc>
          <w:tcPr>
            <w:tcW w:type="dxa" w:w="3360"/>
            <w:vAlign w:val="center"/>
          </w:tcPr>
          <w:p>
            <w:pPr>
              <w:spacing w:after="40" w:before="40"/>
            </w:pPr>
            <w:r>
              <w:rPr>
                <w:rFonts w:ascii="Calibri" w:cs="Calibri" w:eastAsia="Calibri" w:hAnsi="Calibri"/>
                <w:b w:val="false"/>
                <w:bCs w:val="false"/>
                <w:color w:val="000000"/>
                <w:sz w:val="20"/>
                <w:szCs w:val="20"/>
              </w:rPr>
              <w:t xml:space="preserve">Delivery tracking poller + WhatsApp template</w:t>
            </w:r>
          </w:p>
        </w:tc>
      </w:tr>
      <w:tr>
        <w:tc>
          <w:tcPr>
            <w:tcW w:type="dxa" w:w="800"/>
            <w:shd w:fill="EBF5FB" w:val="clear"/>
            <w:vAlign w:val="center"/>
          </w:tcPr>
          <w:p>
            <w:pPr>
              <w:spacing w:after="40" w:before="40"/>
            </w:pPr>
            <w:r>
              <w:rPr>
                <w:rFonts w:ascii="Calibri" w:cs="Calibri" w:eastAsia="Calibri" w:hAnsi="Calibri"/>
                <w:b w:val="false"/>
                <w:bCs w:val="false"/>
                <w:color w:val="000000"/>
                <w:sz w:val="20"/>
                <w:szCs w:val="20"/>
              </w:rPr>
              <w:t xml:space="preserve">11</w:t>
            </w:r>
          </w:p>
        </w:tc>
        <w:tc>
          <w:tcPr>
            <w:tcW w:type="dxa" w:w="5200"/>
            <w:shd w:fill="EBF5FB" w:val="clear"/>
            <w:vAlign w:val="center"/>
          </w:tcPr>
          <w:p>
            <w:pPr>
              <w:spacing w:after="40" w:before="40"/>
            </w:pPr>
            <w:r>
              <w:rPr>
                <w:rFonts w:ascii="Calibri" w:cs="Calibri" w:eastAsia="Calibri" w:hAnsi="Calibri"/>
                <w:b w:val="false"/>
                <w:bCs w:val="false"/>
                <w:color w:val="000000"/>
                <w:sz w:val="20"/>
                <w:szCs w:val="20"/>
              </w:rPr>
              <w:t xml:space="preserve">Post-delivery feedback is collected</w:t>
            </w:r>
          </w:p>
        </w:tc>
        <w:tc>
          <w:tcPr>
            <w:tcW w:type="dxa" w:w="3360"/>
            <w:shd w:fill="EBF5FB" w:val="clear"/>
            <w:vAlign w:val="center"/>
          </w:tcPr>
          <w:p>
            <w:pPr>
              <w:spacing w:after="40" w:before="40"/>
            </w:pPr>
            <w:r>
              <w:rPr>
                <w:rFonts w:ascii="Calibri" w:cs="Calibri" w:eastAsia="Calibri" w:hAnsi="Calibri"/>
                <w:b w:val="false"/>
                <w:bCs w:val="false"/>
                <w:color w:val="000000"/>
                <w:sz w:val="20"/>
                <w:szCs w:val="20"/>
              </w:rPr>
              <w:t xml:space="preserve">Feedback collection flow</w:t>
            </w:r>
          </w:p>
        </w:tc>
      </w:tr>
    </w:tbl>
    <w:p>
      <w:pPr>
        <w:spacing w:after="120" w:line="276"/>
        <w:jc w:val="left"/>
      </w:pPr>
      <w:r>
        <w:rPr>
          <w:rFonts w:ascii="Calibri" w:cs="Calibri" w:eastAsia="Calibri" w:hAnsi="Calibri"/>
          <w:sz w:val="22"/>
          <w:szCs w:val="22"/>
        </w:rPr>
        <w:t xml:space="preserve">Each step emits a domain event that triggers the next step asynchronously via BullMQ. Failures at any step are retried up to 3 times before alerting the store owner for manual intervention.</w:t>
      </w:r>
    </w:p>
    <w:p>
      <w:pPr>
        <w:pStyle w:val="Heading1"/>
        <w:spacing w:after="200" w:before="360"/>
      </w:pPr>
      <w:r>
        <w:rPr>
          <w:rFonts w:ascii="Calibri" w:cs="Calibri" w:eastAsia="Calibri" w:hAnsi="Calibri"/>
          <w:b/>
          <w:bCs/>
          <w:color w:val="1B4F72"/>
          <w:sz w:val="32"/>
          <w:szCs w:val="32"/>
        </w:rPr>
        <w:t xml:space="preserve">6. API Design</w:t>
      </w:r>
    </w:p>
    <w:p>
      <w:pPr>
        <w:pStyle w:val="Heading2"/>
        <w:spacing w:after="160" w:before="280"/>
      </w:pPr>
      <w:r>
        <w:rPr>
          <w:rFonts w:ascii="Calibri" w:cs="Calibri" w:eastAsia="Calibri" w:hAnsi="Calibri"/>
          <w:b/>
          <w:bCs/>
          <w:color w:val="1B4F72"/>
          <w:sz w:val="26"/>
          <w:szCs w:val="26"/>
        </w:rPr>
        <w:t xml:space="preserve">6.1 Store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shd w:fill="1B4F72" w:val="clear"/>
            <w:vAlign w:val="center"/>
          </w:tcPr>
          <w:p>
            <w:pPr>
              <w:spacing w:after="40" w:before="40"/>
            </w:pPr>
            <w:r>
              <w:rPr>
                <w:rFonts w:ascii="Calibri" w:cs="Calibri" w:eastAsia="Calibri" w:hAnsi="Calibri"/>
                <w:b/>
                <w:bCs/>
                <w:color w:val="FFFFFF"/>
                <w:sz w:val="20"/>
                <w:szCs w:val="20"/>
              </w:rPr>
              <w:t xml:space="preserve">Method</w:t>
            </w:r>
          </w:p>
        </w:tc>
        <w:tc>
          <w:tcPr>
            <w:tcW w:type="dxa" w:w="3800"/>
            <w:shd w:fill="1B4F72" w:val="clear"/>
            <w:vAlign w:val="center"/>
          </w:tcPr>
          <w:p>
            <w:pPr>
              <w:spacing w:after="40" w:before="40"/>
            </w:pPr>
            <w:r>
              <w:rPr>
                <w:rFonts w:ascii="Calibri" w:cs="Calibri" w:eastAsia="Calibri" w:hAnsi="Calibri"/>
                <w:b/>
                <w:bCs/>
                <w:color w:val="FFFFFF"/>
                <w:sz w:val="20"/>
                <w:szCs w:val="20"/>
              </w:rPr>
              <w:t xml:space="preserve">Endpoint</w:t>
            </w:r>
          </w:p>
        </w:tc>
        <w:tc>
          <w:tcPr>
            <w:tcW w:type="dxa" w:w="4060"/>
            <w:shd w:fill="1B4F72" w:val="clear"/>
            <w:vAlign w:val="center"/>
          </w:tcPr>
          <w:p>
            <w:pPr>
              <w:spacing w:after="40" w:before="40"/>
            </w:pPr>
            <w:r>
              <w:rPr>
                <w:rFonts w:ascii="Calibri" w:cs="Calibri" w:eastAsia="Calibri" w:hAnsi="Calibri"/>
                <w:b/>
                <w:bCs/>
                <w:color w:val="FFFFFF"/>
                <w:sz w:val="20"/>
                <w:szCs w:val="20"/>
              </w:rPr>
              <w:t xml:space="preserve">Description</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GET</w:t>
            </w:r>
          </w:p>
        </w:tc>
        <w:tc>
          <w:tcPr>
            <w:tcW w:type="dxa" w:w="3800"/>
            <w:shd w:fill="EBF5FB" w:val="clear"/>
            <w:vAlign w:val="center"/>
          </w:tcPr>
          <w:p>
            <w:pPr>
              <w:spacing w:after="40" w:before="40"/>
            </w:pPr>
            <w:r>
              <w:rPr>
                <w:rFonts w:ascii="Calibri" w:cs="Calibri" w:eastAsia="Calibri" w:hAnsi="Calibri"/>
                <w:b w:val="false"/>
                <w:bCs w:val="false"/>
                <w:color w:val="000000"/>
                <w:sz w:val="20"/>
                <w:szCs w:val="20"/>
              </w:rPr>
              <w:t xml:space="preserve">/api/v1/stores/:id</w:t>
            </w:r>
          </w:p>
        </w:tc>
        <w:tc>
          <w:tcPr>
            <w:tcW w:type="dxa" w:w="4060"/>
            <w:shd w:fill="EBF5FB" w:val="clear"/>
            <w:vAlign w:val="center"/>
          </w:tcPr>
          <w:p>
            <w:pPr>
              <w:spacing w:after="40" w:before="40"/>
            </w:pPr>
            <w:r>
              <w:rPr>
                <w:rFonts w:ascii="Calibri" w:cs="Calibri" w:eastAsia="Calibri" w:hAnsi="Calibri"/>
                <w:b w:val="false"/>
                <w:bCs w:val="false"/>
                <w:color w:val="000000"/>
                <w:sz w:val="20"/>
                <w:szCs w:val="20"/>
              </w:rPr>
              <w:t xml:space="preserve">Get store details and settings</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PUT</w:t>
            </w:r>
          </w:p>
        </w:tc>
        <w:tc>
          <w:tcPr>
            <w:tcW w:type="dxa" w:w="3800"/>
            <w:vAlign w:val="center"/>
          </w:tcPr>
          <w:p>
            <w:pPr>
              <w:spacing w:after="40" w:before="40"/>
            </w:pPr>
            <w:r>
              <w:rPr>
                <w:rFonts w:ascii="Calibri" w:cs="Calibri" w:eastAsia="Calibri" w:hAnsi="Calibri"/>
                <w:b w:val="false"/>
                <w:bCs w:val="false"/>
                <w:color w:val="000000"/>
                <w:sz w:val="20"/>
                <w:szCs w:val="20"/>
              </w:rPr>
              <w:t xml:space="preserve">/api/v1/stores/:id</w:t>
            </w:r>
          </w:p>
        </w:tc>
        <w:tc>
          <w:tcPr>
            <w:tcW w:type="dxa" w:w="4060"/>
            <w:vAlign w:val="center"/>
          </w:tcPr>
          <w:p>
            <w:pPr>
              <w:spacing w:after="40" w:before="40"/>
            </w:pPr>
            <w:r>
              <w:rPr>
                <w:rFonts w:ascii="Calibri" w:cs="Calibri" w:eastAsia="Calibri" w:hAnsi="Calibri"/>
                <w:b w:val="false"/>
                <w:bCs w:val="false"/>
                <w:color w:val="000000"/>
                <w:sz w:val="20"/>
                <w:szCs w:val="20"/>
              </w:rPr>
              <w:t xml:space="preserve">Update store settings</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POST</w:t>
            </w:r>
          </w:p>
        </w:tc>
        <w:tc>
          <w:tcPr>
            <w:tcW w:type="dxa" w:w="3800"/>
            <w:shd w:fill="EBF5FB" w:val="clear"/>
            <w:vAlign w:val="center"/>
          </w:tcPr>
          <w:p>
            <w:pPr>
              <w:spacing w:after="40" w:before="40"/>
            </w:pPr>
            <w:r>
              <w:rPr>
                <w:rFonts w:ascii="Calibri" w:cs="Calibri" w:eastAsia="Calibri" w:hAnsi="Calibri"/>
                <w:b w:val="false"/>
                <w:bCs w:val="false"/>
                <w:color w:val="000000"/>
                <w:sz w:val="20"/>
                <w:szCs w:val="20"/>
              </w:rPr>
              <w:t xml:space="preserve">/api/v1/stores/:id/products</w:t>
            </w:r>
          </w:p>
        </w:tc>
        <w:tc>
          <w:tcPr>
            <w:tcW w:type="dxa" w:w="4060"/>
            <w:shd w:fill="EBF5FB" w:val="clear"/>
            <w:vAlign w:val="center"/>
          </w:tcPr>
          <w:p>
            <w:pPr>
              <w:spacing w:after="40" w:before="40"/>
            </w:pPr>
            <w:r>
              <w:rPr>
                <w:rFonts w:ascii="Calibri" w:cs="Calibri" w:eastAsia="Calibri" w:hAnsi="Calibri"/>
                <w:b w:val="false"/>
                <w:bCs w:val="false"/>
                <w:color w:val="000000"/>
                <w:sz w:val="20"/>
                <w:szCs w:val="20"/>
              </w:rPr>
              <w:t xml:space="preserve">Add a new product</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PUT</w:t>
            </w:r>
          </w:p>
        </w:tc>
        <w:tc>
          <w:tcPr>
            <w:tcW w:type="dxa" w:w="3800"/>
            <w:vAlign w:val="center"/>
          </w:tcPr>
          <w:p>
            <w:pPr>
              <w:spacing w:after="40" w:before="40"/>
            </w:pPr>
            <w:r>
              <w:rPr>
                <w:rFonts w:ascii="Calibri" w:cs="Calibri" w:eastAsia="Calibri" w:hAnsi="Calibri"/>
                <w:b w:val="false"/>
                <w:bCs w:val="false"/>
                <w:color w:val="000000"/>
                <w:sz w:val="20"/>
                <w:szCs w:val="20"/>
              </w:rPr>
              <w:t xml:space="preserve">/api/v1/stores/:id/products/:pid</w:t>
            </w:r>
          </w:p>
        </w:tc>
        <w:tc>
          <w:tcPr>
            <w:tcW w:type="dxa" w:w="4060"/>
            <w:vAlign w:val="center"/>
          </w:tcPr>
          <w:p>
            <w:pPr>
              <w:spacing w:after="40" w:before="40"/>
            </w:pPr>
            <w:r>
              <w:rPr>
                <w:rFonts w:ascii="Calibri" w:cs="Calibri" w:eastAsia="Calibri" w:hAnsi="Calibri"/>
                <w:b w:val="false"/>
                <w:bCs w:val="false"/>
                <w:color w:val="000000"/>
                <w:sz w:val="20"/>
                <w:szCs w:val="20"/>
              </w:rPr>
              <w:t xml:space="preserve">Update product details</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GET</w:t>
            </w:r>
          </w:p>
        </w:tc>
        <w:tc>
          <w:tcPr>
            <w:tcW w:type="dxa" w:w="3800"/>
            <w:shd w:fill="EBF5FB" w:val="clear"/>
            <w:vAlign w:val="center"/>
          </w:tcPr>
          <w:p>
            <w:pPr>
              <w:spacing w:after="40" w:before="40"/>
            </w:pPr>
            <w:r>
              <w:rPr>
                <w:rFonts w:ascii="Calibri" w:cs="Calibri" w:eastAsia="Calibri" w:hAnsi="Calibri"/>
                <w:b w:val="false"/>
                <w:bCs w:val="false"/>
                <w:color w:val="000000"/>
                <w:sz w:val="20"/>
                <w:szCs w:val="20"/>
              </w:rPr>
              <w:t xml:space="preserve">/api/v1/stores/:id/inventory</w:t>
            </w:r>
          </w:p>
        </w:tc>
        <w:tc>
          <w:tcPr>
            <w:tcW w:type="dxa" w:w="4060"/>
            <w:shd w:fill="EBF5FB" w:val="clear"/>
            <w:vAlign w:val="center"/>
          </w:tcPr>
          <w:p>
            <w:pPr>
              <w:spacing w:after="40" w:before="40"/>
            </w:pPr>
            <w:r>
              <w:rPr>
                <w:rFonts w:ascii="Calibri" w:cs="Calibri" w:eastAsia="Calibri" w:hAnsi="Calibri"/>
                <w:b w:val="false"/>
                <w:bCs w:val="false"/>
                <w:color w:val="000000"/>
                <w:sz w:val="20"/>
                <w:szCs w:val="20"/>
              </w:rPr>
              <w:t xml:space="preserve">Get current inventory levels</w:t>
            </w:r>
          </w:p>
        </w:tc>
      </w:tr>
    </w:tbl>
    <w:p>
      <w:pPr>
        <w:pStyle w:val="Heading2"/>
        <w:spacing w:after="160" w:before="280"/>
      </w:pPr>
      <w:r>
        <w:rPr>
          <w:rFonts w:ascii="Calibri" w:cs="Calibri" w:eastAsia="Calibri" w:hAnsi="Calibri"/>
          <w:b/>
          <w:bCs/>
          <w:color w:val="1B4F72"/>
          <w:sz w:val="26"/>
          <w:szCs w:val="26"/>
        </w:rPr>
        <w:t xml:space="preserve">6.2 Order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B4F72" w:val="clear"/>
            <w:vAlign w:val="center"/>
          </w:tcPr>
          <w:p>
            <w:pPr>
              <w:spacing w:after="40" w:before="40"/>
            </w:pPr>
            <w:r>
              <w:rPr>
                <w:rFonts w:ascii="Calibri" w:cs="Calibri" w:eastAsia="Calibri" w:hAnsi="Calibri"/>
                <w:b/>
                <w:bCs/>
                <w:color w:val="FFFFFF"/>
                <w:sz w:val="20"/>
                <w:szCs w:val="20"/>
              </w:rPr>
              <w:t xml:space="preserve">Method</w:t>
            </w:r>
          </w:p>
        </w:tc>
        <w:tc>
          <w:tcPr>
            <w:tcW w:type="dxa" w:w="3500"/>
            <w:shd w:fill="1B4F72" w:val="clear"/>
            <w:vAlign w:val="center"/>
          </w:tcPr>
          <w:p>
            <w:pPr>
              <w:spacing w:after="40" w:before="40"/>
            </w:pPr>
            <w:r>
              <w:rPr>
                <w:rFonts w:ascii="Calibri" w:cs="Calibri" w:eastAsia="Calibri" w:hAnsi="Calibri"/>
                <w:b/>
                <w:bCs/>
                <w:color w:val="FFFFFF"/>
                <w:sz w:val="20"/>
                <w:szCs w:val="20"/>
              </w:rPr>
              <w:t xml:space="preserve">Endpoint</w:t>
            </w:r>
          </w:p>
        </w:tc>
        <w:tc>
          <w:tcPr>
            <w:tcW w:type="dxa" w:w="4360"/>
            <w:shd w:fill="1B4F72" w:val="clear"/>
            <w:vAlign w:val="center"/>
          </w:tcPr>
          <w:p>
            <w:pPr>
              <w:spacing w:after="40" w:before="40"/>
            </w:pPr>
            <w:r>
              <w:rPr>
                <w:rFonts w:ascii="Calibri" w:cs="Calibri" w:eastAsia="Calibri" w:hAnsi="Calibri"/>
                <w:b/>
                <w:bCs/>
                <w:color w:val="FFFFFF"/>
                <w:sz w:val="20"/>
                <w:szCs w:val="20"/>
              </w:rPr>
              <w:t xml:space="preserve">Description</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/api/v1/orders</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List orders with filters (status, date, customer)</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/api/v1/orders/:id</w:t>
            </w:r>
          </w:p>
        </w:tc>
        <w:tc>
          <w:tcPr>
            <w:tcW w:type="dxa" w:w="4360"/>
            <w:vAlign w:val="center"/>
          </w:tcPr>
          <w:p>
            <w:pPr>
              <w:spacing w:after="40" w:before="40"/>
            </w:pPr>
            <w:r>
              <w:rPr>
                <w:rFonts w:ascii="Calibri" w:cs="Calibri" w:eastAsia="Calibri" w:hAnsi="Calibri"/>
                <w:b w:val="false"/>
                <w:bCs w:val="false"/>
                <w:color w:val="000000"/>
                <w:sz w:val="20"/>
                <w:szCs w:val="20"/>
              </w:rPr>
              <w:t xml:space="preserve">Get order details with items and payment status</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PATCH</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/api/v1/orders/:id/status</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Update order status (processing, shipped, delivered)</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/api/v1/orders/:id/ship</w:t>
            </w:r>
          </w:p>
        </w:tc>
        <w:tc>
          <w:tcPr>
            <w:tcW w:type="dxa" w:w="4360"/>
            <w:vAlign w:val="center"/>
          </w:tcPr>
          <w:p>
            <w:pPr>
              <w:spacing w:after="40" w:before="40"/>
            </w:pPr>
            <w:r>
              <w:rPr>
                <w:rFonts w:ascii="Calibri" w:cs="Calibri" w:eastAsia="Calibri" w:hAnsi="Calibri"/>
                <w:b w:val="false"/>
                <w:bCs w:val="false"/>
                <w:color w:val="000000"/>
                <w:sz w:val="20"/>
                <w:szCs w:val="20"/>
              </w:rPr>
              <w:t xml:space="preserve">Book shipment for an order</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/api/v1/orders/:id/refund</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Initiate refund for a return</w:t>
            </w:r>
          </w:p>
        </w:tc>
      </w:tr>
    </w:tbl>
    <w:p>
      <w:pPr>
        <w:pStyle w:val="Heading2"/>
        <w:spacing w:after="160" w:before="280"/>
      </w:pPr>
      <w:r>
        <w:rPr>
          <w:rFonts w:ascii="Calibri" w:cs="Calibri" w:eastAsia="Calibri" w:hAnsi="Calibri"/>
          <w:b/>
          <w:bCs/>
          <w:color w:val="1B4F72"/>
          <w:sz w:val="26"/>
          <w:szCs w:val="26"/>
        </w:rPr>
        <w:t xml:space="preserve">6.3 Customer and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B4F72" w:val="clear"/>
            <w:vAlign w:val="center"/>
          </w:tcPr>
          <w:p>
            <w:pPr>
              <w:spacing w:after="40" w:before="40"/>
            </w:pPr>
            <w:r>
              <w:rPr>
                <w:rFonts w:ascii="Calibri" w:cs="Calibri" w:eastAsia="Calibri" w:hAnsi="Calibri"/>
                <w:b/>
                <w:bCs/>
                <w:color w:val="FFFFFF"/>
                <w:sz w:val="20"/>
                <w:szCs w:val="20"/>
              </w:rPr>
              <w:t xml:space="preserve">Method</w:t>
            </w:r>
          </w:p>
        </w:tc>
        <w:tc>
          <w:tcPr>
            <w:tcW w:type="dxa" w:w="3500"/>
            <w:shd w:fill="1B4F72" w:val="clear"/>
            <w:vAlign w:val="center"/>
          </w:tcPr>
          <w:p>
            <w:pPr>
              <w:spacing w:after="40" w:before="40"/>
            </w:pPr>
            <w:r>
              <w:rPr>
                <w:rFonts w:ascii="Calibri" w:cs="Calibri" w:eastAsia="Calibri" w:hAnsi="Calibri"/>
                <w:b/>
                <w:bCs/>
                <w:color w:val="FFFFFF"/>
                <w:sz w:val="20"/>
                <w:szCs w:val="20"/>
              </w:rPr>
              <w:t xml:space="preserve">Endpoint</w:t>
            </w:r>
          </w:p>
        </w:tc>
        <w:tc>
          <w:tcPr>
            <w:tcW w:type="dxa" w:w="4360"/>
            <w:shd w:fill="1B4F72" w:val="clear"/>
            <w:vAlign w:val="center"/>
          </w:tcPr>
          <w:p>
            <w:pPr>
              <w:spacing w:after="40" w:before="40"/>
            </w:pPr>
            <w:r>
              <w:rPr>
                <w:rFonts w:ascii="Calibri" w:cs="Calibri" w:eastAsia="Calibri" w:hAnsi="Calibri"/>
                <w:b/>
                <w:bCs/>
                <w:color w:val="FFFFFF"/>
                <w:sz w:val="20"/>
                <w:szCs w:val="20"/>
              </w:rPr>
              <w:t xml:space="preserve">Description</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/api/v1/customers</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List customers with purchase history summary</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/api/v1/customers/:id</w:t>
            </w:r>
          </w:p>
        </w:tc>
        <w:tc>
          <w:tcPr>
            <w:tcW w:type="dxa" w:w="4360"/>
            <w:vAlign w:val="center"/>
          </w:tcPr>
          <w:p>
            <w:pPr>
              <w:spacing w:after="40" w:before="40"/>
            </w:pPr>
            <w:r>
              <w:rPr>
                <w:rFonts w:ascii="Calibri" w:cs="Calibri" w:eastAsia="Calibri" w:hAnsi="Calibri"/>
                <w:b w:val="false"/>
                <w:bCs w:val="false"/>
                <w:color w:val="000000"/>
                <w:sz w:val="20"/>
                <w:szCs w:val="20"/>
              </w:rPr>
              <w:t xml:space="preserve">Get customer profile and order history</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/api/v1/broadcasts</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Send promotional broadcast to customer segment</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/api/v1/analytics/revenue</w:t>
            </w:r>
          </w:p>
        </w:tc>
        <w:tc>
          <w:tcPr>
            <w:tcW w:type="dxa" w:w="4360"/>
            <w:vAlign w:val="center"/>
          </w:tcPr>
          <w:p>
            <w:pPr>
              <w:spacing w:after="40" w:before="40"/>
            </w:pPr>
            <w:r>
              <w:rPr>
                <w:rFonts w:ascii="Calibri" w:cs="Calibri" w:eastAsia="Calibri" w:hAnsi="Calibri"/>
                <w:b w:val="false"/>
                <w:bCs w:val="false"/>
                <w:color w:val="000000"/>
                <w:sz w:val="20"/>
                <w:szCs w:val="20"/>
              </w:rPr>
              <w:t xml:space="preserve">Revenue analytics by period</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/api/v1/analytics/products</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Top products by sales volume and revenue</w:t>
            </w:r>
          </w:p>
        </w:tc>
      </w:tr>
    </w:tbl>
    <w:p>
      <w:pPr>
        <w:pStyle w:val="Heading2"/>
        <w:spacing w:after="160" w:before="280"/>
      </w:pPr>
      <w:r>
        <w:rPr>
          <w:rFonts w:ascii="Calibri" w:cs="Calibri" w:eastAsia="Calibri" w:hAnsi="Calibri"/>
          <w:b/>
          <w:bCs/>
          <w:color w:val="1B4F72"/>
          <w:sz w:val="26"/>
          <w:szCs w:val="26"/>
        </w:rPr>
        <w:t xml:space="preserve">6.4 Webhook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B4F72" w:val="clear"/>
            <w:vAlign w:val="center"/>
          </w:tcPr>
          <w:p>
            <w:pPr>
              <w:spacing w:after="40" w:before="40"/>
            </w:pPr>
            <w:r>
              <w:rPr>
                <w:rFonts w:ascii="Calibri" w:cs="Calibri" w:eastAsia="Calibri" w:hAnsi="Calibri"/>
                <w:b/>
                <w:bCs/>
                <w:color w:val="FFFFFF"/>
                <w:sz w:val="20"/>
                <w:szCs w:val="20"/>
              </w:rPr>
              <w:t xml:space="preserve">Method</w:t>
            </w:r>
          </w:p>
        </w:tc>
        <w:tc>
          <w:tcPr>
            <w:tcW w:type="dxa" w:w="3500"/>
            <w:shd w:fill="1B4F72" w:val="clear"/>
            <w:vAlign w:val="center"/>
          </w:tcPr>
          <w:p>
            <w:pPr>
              <w:spacing w:after="40" w:before="40"/>
            </w:pPr>
            <w:r>
              <w:rPr>
                <w:rFonts w:ascii="Calibri" w:cs="Calibri" w:eastAsia="Calibri" w:hAnsi="Calibri"/>
                <w:b/>
                <w:bCs/>
                <w:color w:val="FFFFFF"/>
                <w:sz w:val="20"/>
                <w:szCs w:val="20"/>
              </w:rPr>
              <w:t xml:space="preserve">Endpoint</w:t>
            </w:r>
          </w:p>
        </w:tc>
        <w:tc>
          <w:tcPr>
            <w:tcW w:type="dxa" w:w="4360"/>
            <w:shd w:fill="1B4F72" w:val="clear"/>
            <w:vAlign w:val="center"/>
          </w:tcPr>
          <w:p>
            <w:pPr>
              <w:spacing w:after="40" w:before="40"/>
            </w:pPr>
            <w:r>
              <w:rPr>
                <w:rFonts w:ascii="Calibri" w:cs="Calibri" w:eastAsia="Calibri" w:hAnsi="Calibri"/>
                <w:b/>
                <w:bCs/>
                <w:color w:val="FFFFFF"/>
                <w:sz w:val="20"/>
                <w:szCs w:val="20"/>
              </w:rPr>
              <w:t xml:space="preserve">Description</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/webhooks/whatsapp</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Inbound WhatsApp messages and status updates</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vAlign w:val="center"/>
          </w:tcPr>
          <w:p>
            <w:pPr>
              <w:spacing w:after="40" w:before="40"/>
            </w:pPr>
            <w:r>
              <w:rPr>
                <w:rFonts w:ascii="Calibri" w:cs="Calibri" w:eastAsia="Calibri" w:hAnsi="Calibri"/>
                <w:b w:val="false"/>
                <w:bCs w:val="false"/>
                <w:color w:val="000000"/>
                <w:sz w:val="20"/>
                <w:szCs w:val="20"/>
              </w:rPr>
              <w:t xml:space="preserve">/webhooks/razorpay</w:t>
            </w:r>
          </w:p>
        </w:tc>
        <w:tc>
          <w:tcPr>
            <w:tcW w:type="dxa" w:w="4360"/>
            <w:vAlign w:val="center"/>
          </w:tcPr>
          <w:p>
            <w:pPr>
              <w:spacing w:after="40" w:before="40"/>
            </w:pPr>
            <w:r>
              <w:rPr>
                <w:rFonts w:ascii="Calibri" w:cs="Calibri" w:eastAsia="Calibri" w:hAnsi="Calibri"/>
                <w:b w:val="false"/>
                <w:bCs w:val="false"/>
                <w:color w:val="000000"/>
                <w:sz w:val="20"/>
                <w:szCs w:val="20"/>
              </w:rPr>
              <w:t xml:space="preserve">Payment status notifications</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/webhooks/shiprocket</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Delivery status updates</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vAlign w:val="center"/>
          </w:tcPr>
          <w:p>
            <w:pPr>
              <w:spacing w:after="40" w:before="40"/>
            </w:pPr>
            <w:r>
              <w:rPr>
                <w:rFonts w:ascii="Calibri" w:cs="Calibri" w:eastAsia="Calibri" w:hAnsi="Calibri"/>
                <w:b w:val="false"/>
                <w:bCs w:val="false"/>
                <w:color w:val="000000"/>
                <w:sz w:val="20"/>
                <w:szCs w:val="20"/>
              </w:rPr>
              <w:t xml:space="preserve">/webhooks/instagram</w:t>
            </w:r>
          </w:p>
        </w:tc>
        <w:tc>
          <w:tcPr>
            <w:tcW w:type="dxa" w:w="4360"/>
            <w:vAlign w:val="center"/>
          </w:tcPr>
          <w:p>
            <w:pPr>
              <w:spacing w:after="40" w:before="40"/>
            </w:pPr>
            <w:r>
              <w:rPr>
                <w:rFonts w:ascii="Calibri" w:cs="Calibri" w:eastAsia="Calibri" w:hAnsi="Calibri"/>
                <w:b w:val="false"/>
                <w:bCs w:val="false"/>
                <w:color w:val="000000"/>
                <w:sz w:val="20"/>
                <w:szCs w:val="20"/>
              </w:rPr>
              <w:t xml:space="preserve">Instagram DM messages</w:t>
            </w:r>
          </w:p>
        </w:tc>
      </w:tr>
    </w:tbl>
    <w:p>
      <w:r>
        <w:br w:type="page"/>
      </w:r>
    </w:p>
    <w:p>
      <w:pPr>
        <w:pStyle w:val="Heading1"/>
        <w:spacing w:after="200" w:before="360"/>
      </w:pPr>
      <w:r>
        <w:rPr>
          <w:rFonts w:ascii="Calibri" w:cs="Calibri" w:eastAsia="Calibri" w:hAnsi="Calibri"/>
          <w:b/>
          <w:bCs/>
          <w:color w:val="1B4F72"/>
          <w:sz w:val="32"/>
          <w:szCs w:val="32"/>
        </w:rPr>
        <w:t xml:space="preserve">7. Revenue Model</w:t>
      </w:r>
    </w:p>
    <w:p>
      <w:pPr>
        <w:spacing w:after="120" w:line="276"/>
        <w:jc w:val="left"/>
      </w:pPr>
      <w:r>
        <w:rPr>
          <w:rFonts w:ascii="Calibri" w:cs="Calibri" w:eastAsia="Calibri" w:hAnsi="Calibri"/>
          <w:sz w:val="22"/>
          <w:szCs w:val="22"/>
        </w:rPr>
        <w:t xml:space="preserve">ShopBot uses a hybrid pricing model designed for accessibility in the Indian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shd w:fill="1B4F72" w:val="clear"/>
            <w:vAlign w:val="center"/>
          </w:tcPr>
          <w:p>
            <w:pPr>
              <w:spacing w:after="40" w:before="40"/>
            </w:pPr>
            <w:r>
              <w:rPr>
                <w:rFonts w:ascii="Calibri" w:cs="Calibri" w:eastAsia="Calibri" w:hAnsi="Calibri"/>
                <w:b/>
                <w:bCs/>
                <w:color w:val="FFFFFF"/>
                <w:sz w:val="20"/>
                <w:szCs w:val="20"/>
              </w:rPr>
              <w:t xml:space="preserve">Component</w:t>
            </w:r>
          </w:p>
        </w:tc>
        <w:tc>
          <w:tcPr>
            <w:tcW w:type="dxa" w:w="2500"/>
            <w:shd w:fill="1B4F72" w:val="clear"/>
            <w:vAlign w:val="center"/>
          </w:tcPr>
          <w:p>
            <w:pPr>
              <w:spacing w:after="40" w:before="40"/>
            </w:pPr>
            <w:r>
              <w:rPr>
                <w:rFonts w:ascii="Calibri" w:cs="Calibri" w:eastAsia="Calibri" w:hAnsi="Calibri"/>
                <w:b/>
                <w:bCs/>
                <w:color w:val="FFFFFF"/>
                <w:sz w:val="20"/>
                <w:szCs w:val="20"/>
              </w:rPr>
              <w:t xml:space="preserve">Price</w:t>
            </w:r>
          </w:p>
        </w:tc>
        <w:tc>
          <w:tcPr>
            <w:tcW w:type="dxa" w:w="4360"/>
            <w:shd w:fill="1B4F72" w:val="clear"/>
            <w:vAlign w:val="center"/>
          </w:tcPr>
          <w:p>
            <w:pPr>
              <w:spacing w:after="40" w:before="40"/>
            </w:pPr>
            <w:r>
              <w:rPr>
                <w:rFonts w:ascii="Calibri" w:cs="Calibri" w:eastAsia="Calibri" w:hAnsi="Calibri"/>
                <w:b/>
                <w:bCs/>
                <w:color w:val="FFFFFF"/>
                <w:sz w:val="20"/>
                <w:szCs w:val="20"/>
              </w:rPr>
              <w:t xml:space="preserve">Details</w:t>
            </w:r>
          </w:p>
        </w:tc>
      </w:tr>
      <w:tr>
        <w:tc>
          <w:tcPr>
            <w:tcW w:type="dxa" w:w="2500"/>
            <w:shd w:fill="EBF5FB" w:val="clear"/>
            <w:vAlign w:val="center"/>
          </w:tcPr>
          <w:p>
            <w:pPr>
              <w:spacing w:after="40" w:before="40"/>
            </w:pPr>
            <w:r>
              <w:rPr>
                <w:rFonts w:ascii="Calibri" w:cs="Calibri" w:eastAsia="Calibri" w:hAnsi="Calibri"/>
                <w:b w:val="false"/>
                <w:bCs w:val="false"/>
                <w:color w:val="000000"/>
                <w:sz w:val="20"/>
                <w:szCs w:val="20"/>
              </w:rPr>
              <w:t xml:space="preserve">Monthly Subscription</w:t>
            </w:r>
          </w:p>
        </w:tc>
        <w:tc>
          <w:tcPr>
            <w:tcW w:type="dxa" w:w="2500"/>
            <w:shd w:fill="EBF5FB" w:val="clear"/>
            <w:vAlign w:val="center"/>
          </w:tcPr>
          <w:p>
            <w:pPr>
              <w:spacing w:after="40" w:before="40"/>
            </w:pPr>
            <w:r>
              <w:rPr>
                <w:rFonts w:ascii="Calibri" w:cs="Calibri" w:eastAsia="Calibri" w:hAnsi="Calibri"/>
                <w:b w:val="false"/>
                <w:bCs w:val="false"/>
                <w:color w:val="000000"/>
                <w:sz w:val="20"/>
                <w:szCs w:val="20"/>
              </w:rPr>
              <w:t xml:space="preserve">₹999/month</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Platform access, admin dashboard, unlimited products, basic analytics</w:t>
            </w:r>
          </w:p>
        </w:tc>
      </w:tr>
      <w:tr>
        <w:tc>
          <w:tcPr>
            <w:tcW w:type="dxa" w:w="2500"/>
            <w:vAlign w:val="center"/>
          </w:tcPr>
          <w:p>
            <w:pPr>
              <w:spacing w:after="40" w:before="40"/>
            </w:pPr>
            <w:r>
              <w:rPr>
                <w:rFonts w:ascii="Calibri" w:cs="Calibri" w:eastAsia="Calibri" w:hAnsi="Calibri"/>
                <w:b w:val="false"/>
                <w:bCs w:val="false"/>
                <w:color w:val="000000"/>
                <w:sz w:val="20"/>
                <w:szCs w:val="20"/>
              </w:rPr>
              <w:t xml:space="preserve">Transaction Fee</w:t>
            </w:r>
          </w:p>
        </w:tc>
        <w:tc>
          <w:tcPr>
            <w:tcW w:type="dxa" w:w="2500"/>
            <w:vAlign w:val="center"/>
          </w:tcPr>
          <w:p>
            <w:pPr>
              <w:spacing w:after="40" w:before="40"/>
            </w:pPr>
            <w:r>
              <w:rPr>
                <w:rFonts w:ascii="Calibri" w:cs="Calibri" w:eastAsia="Calibri" w:hAnsi="Calibri"/>
                <w:b w:val="false"/>
                <w:bCs w:val="false"/>
                <w:color w:val="000000"/>
                <w:sz w:val="20"/>
                <w:szCs w:val="20"/>
              </w:rPr>
              <w:t xml:space="preserve">1% per order</w:t>
            </w:r>
          </w:p>
        </w:tc>
        <w:tc>
          <w:tcPr>
            <w:tcW w:type="dxa" w:w="4360"/>
            <w:vAlign w:val="center"/>
          </w:tcPr>
          <w:p>
            <w:pPr>
              <w:spacing w:after="40" w:before="40"/>
            </w:pPr>
            <w:r>
              <w:rPr>
                <w:rFonts w:ascii="Calibri" w:cs="Calibri" w:eastAsia="Calibri" w:hAnsi="Calibri"/>
                <w:b w:val="false"/>
                <w:bCs w:val="false"/>
                <w:color w:val="000000"/>
                <w:sz w:val="20"/>
                <w:szCs w:val="20"/>
              </w:rPr>
              <w:t xml:space="preserve">Applied to the total order value (capped at ₹50 per transaction)</w:t>
            </w:r>
          </w:p>
        </w:tc>
      </w:tr>
      <w:tr>
        <w:tc>
          <w:tcPr>
            <w:tcW w:type="dxa" w:w="2500"/>
            <w:shd w:fill="EBF5FB" w:val="clear"/>
            <w:vAlign w:val="center"/>
          </w:tcPr>
          <w:p>
            <w:pPr>
              <w:spacing w:after="40" w:before="40"/>
            </w:pPr>
            <w:r>
              <w:rPr>
                <w:rFonts w:ascii="Calibri" w:cs="Calibri" w:eastAsia="Calibri" w:hAnsi="Calibri"/>
                <w:b w:val="false"/>
                <w:bCs w:val="false"/>
                <w:color w:val="000000"/>
                <w:sz w:val="20"/>
                <w:szCs w:val="20"/>
              </w:rPr>
              <w:t xml:space="preserve">WhatsApp Message Cost</w:t>
            </w:r>
          </w:p>
        </w:tc>
        <w:tc>
          <w:tcPr>
            <w:tcW w:type="dxa" w:w="2500"/>
            <w:shd w:fill="EBF5FB" w:val="clear"/>
            <w:vAlign w:val="center"/>
          </w:tcPr>
          <w:p>
            <w:pPr>
              <w:spacing w:after="40" w:before="40"/>
            </w:pPr>
            <w:r>
              <w:rPr>
                <w:rFonts w:ascii="Calibri" w:cs="Calibri" w:eastAsia="Calibri" w:hAnsi="Calibri"/>
                <w:b w:val="false"/>
                <w:bCs w:val="false"/>
                <w:color w:val="000000"/>
                <w:sz w:val="20"/>
                <w:szCs w:val="20"/>
              </w:rPr>
              <w:t xml:space="preserve">Pass-through</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Meta's per-message charges for template messages (approx ₹0.50-0.75 each)</w:t>
            </w:r>
          </w:p>
        </w:tc>
      </w:tr>
      <w:tr>
        <w:tc>
          <w:tcPr>
            <w:tcW w:type="dxa" w:w="2500"/>
            <w:vAlign w:val="center"/>
          </w:tcPr>
          <w:p>
            <w:pPr>
              <w:spacing w:after="40" w:before="40"/>
            </w:pPr>
            <w:r>
              <w:rPr>
                <w:rFonts w:ascii="Calibri" w:cs="Calibri" w:eastAsia="Calibri" w:hAnsi="Calibri"/>
                <w:b w:val="false"/>
                <w:bCs w:val="false"/>
                <w:color w:val="000000"/>
                <w:sz w:val="20"/>
                <w:szCs w:val="20"/>
              </w:rPr>
              <w:t xml:space="preserve">Premium Add-ons</w:t>
            </w:r>
          </w:p>
        </w:tc>
        <w:tc>
          <w:tcPr>
            <w:tcW w:type="dxa" w:w="2500"/>
            <w:vAlign w:val="center"/>
          </w:tcPr>
          <w:p>
            <w:pPr>
              <w:spacing w:after="40" w:before="40"/>
            </w:pPr>
            <w:r>
              <w:rPr>
                <w:rFonts w:ascii="Calibri" w:cs="Calibri" w:eastAsia="Calibri" w:hAnsi="Calibri"/>
                <w:b w:val="false"/>
                <w:bCs w:val="false"/>
                <w:color w:val="000000"/>
                <w:sz w:val="20"/>
                <w:szCs w:val="20"/>
              </w:rPr>
              <w:t xml:space="preserve">₹499–1999/month</w:t>
            </w:r>
          </w:p>
        </w:tc>
        <w:tc>
          <w:tcPr>
            <w:tcW w:type="dxa" w:w="4360"/>
            <w:vAlign w:val="center"/>
          </w:tcPr>
          <w:p>
            <w:pPr>
              <w:spacing w:after="40" w:before="40"/>
            </w:pPr>
            <w:r>
              <w:rPr>
                <w:rFonts w:ascii="Calibri" w:cs="Calibri" w:eastAsia="Calibri" w:hAnsi="Calibri"/>
                <w:b w:val="false"/>
                <w:bCs w:val="false"/>
                <w:color w:val="000000"/>
                <w:sz w:val="20"/>
                <w:szCs w:val="20"/>
              </w:rPr>
              <w:t xml:space="preserve">Instagram integration, advanced analytics, priority support, custom chatbot training</w:t>
            </w:r>
          </w:p>
        </w:tc>
      </w:tr>
    </w:tbl>
    <w:p>
      <w:pPr>
        <w:spacing w:after="120" w:line="276"/>
        <w:jc w:val="left"/>
      </w:pPr>
      <w:r>
        <w:rPr>
          <w:rFonts w:ascii="Calibri" w:cs="Calibri" w:eastAsia="Calibri" w:hAnsi="Calibri"/>
          <w:sz w:val="22"/>
          <w:szCs w:val="22"/>
        </w:rPr>
        <w:t xml:space="preserve">A 30-day free trial includes full platform access with 100 free WhatsApp template messages. Annual plans offer 2 months free. Volume discounts are available for agencies managing multiple store accounts.</w:t>
      </w:r>
    </w:p>
    <w:p>
      <w:pPr>
        <w:spacing w:after="120" w:line="276"/>
        <w:jc w:val="left"/>
      </w:pPr>
      <w:r>
        <w:rPr>
          <w:rFonts w:ascii="Calibri" w:cs="Calibri" w:eastAsia="Calibri" w:hAnsi="Calibri"/>
          <w:sz w:val="22"/>
          <w:szCs w:val="22"/>
        </w:rPr>
        <w:t xml:space="preserve">The 1% transaction fee is competitive with Indian payment gateway charges and positions ShopBot below Shopify's 2% fee. The fee cap at ₹50 per transaction makes the platform attractive for high-value orders.</w:t>
      </w:r>
    </w:p>
    <w:p>
      <w:pPr>
        <w:pStyle w:val="Heading1"/>
        <w:spacing w:after="200" w:before="360"/>
      </w:pPr>
      <w:r>
        <w:rPr>
          <w:rFonts w:ascii="Calibri" w:cs="Calibri" w:eastAsia="Calibri" w:hAnsi="Calibri"/>
          <w:b/>
          <w:bCs/>
          <w:color w:val="1B4F72"/>
          <w:sz w:val="32"/>
          <w:szCs w:val="32"/>
        </w:rPr>
        <w:t xml:space="preserve">8. Integration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W w:type="dxa" w:w="2200"/>
            <w:shd w:fill="1B4F72" w:val="clear"/>
            <w:vAlign w:val="center"/>
          </w:tcPr>
          <w:p>
            <w:pPr>
              <w:spacing w:after="40" w:before="40"/>
            </w:pPr>
            <w:r>
              <w:rPr>
                <w:rFonts w:ascii="Calibri" w:cs="Calibri" w:eastAsia="Calibri" w:hAnsi="Calibri"/>
                <w:b/>
                <w:bCs/>
                <w:color w:val="FFFFFF"/>
                <w:sz w:val="20"/>
                <w:szCs w:val="20"/>
              </w:rPr>
              <w:t xml:space="preserve">Integration</w:t>
            </w:r>
          </w:p>
        </w:tc>
        <w:tc>
          <w:tcPr>
            <w:tcW w:type="dxa" w:w="2000"/>
            <w:shd w:fill="1B4F72" w:val="clear"/>
            <w:vAlign w:val="center"/>
          </w:tcPr>
          <w:p>
            <w:pPr>
              <w:spacing w:after="40" w:before="40"/>
            </w:pPr>
            <w:r>
              <w:rPr>
                <w:rFonts w:ascii="Calibri" w:cs="Calibri" w:eastAsia="Calibri" w:hAnsi="Calibri"/>
                <w:b/>
                <w:bCs/>
                <w:color w:val="FFFFFF"/>
                <w:sz w:val="20"/>
                <w:szCs w:val="20"/>
              </w:rPr>
              <w:t xml:space="preserve">Protocol</w:t>
            </w:r>
          </w:p>
        </w:tc>
        <w:tc>
          <w:tcPr>
            <w:tcW w:type="dxa" w:w="2200"/>
            <w:shd w:fill="1B4F72" w:val="clear"/>
            <w:vAlign w:val="center"/>
          </w:tcPr>
          <w:p>
            <w:pPr>
              <w:spacing w:after="40" w:before="40"/>
            </w:pPr>
            <w:r>
              <w:rPr>
                <w:rFonts w:ascii="Calibri" w:cs="Calibri" w:eastAsia="Calibri" w:hAnsi="Calibri"/>
                <w:b/>
                <w:bCs/>
                <w:color w:val="FFFFFF"/>
                <w:sz w:val="20"/>
                <w:szCs w:val="20"/>
              </w:rPr>
              <w:t xml:space="preserve">Purpose</w:t>
            </w:r>
          </w:p>
        </w:tc>
        <w:tc>
          <w:tcPr>
            <w:tcW w:type="dxa" w:w="2960"/>
            <w:shd w:fill="1B4F72" w:val="clear"/>
            <w:vAlign w:val="center"/>
          </w:tcPr>
          <w:p>
            <w:pPr>
              <w:spacing w:after="40" w:before="40"/>
            </w:pPr>
            <w:r>
              <w:rPr>
                <w:rFonts w:ascii="Calibri" w:cs="Calibri" w:eastAsia="Calibri" w:hAnsi="Calibri"/>
                <w:b/>
                <w:bCs/>
                <w:color w:val="FFFFFF"/>
                <w:sz w:val="20"/>
                <w:szCs w:val="20"/>
              </w:rPr>
              <w:t xml:space="preserve">Data Flow</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WhatsApp Cloud API</w:t>
            </w:r>
          </w:p>
        </w:tc>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REST + Webhooks</w:t>
            </w:r>
          </w:p>
        </w:tc>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Customer messaging</w:t>
            </w:r>
          </w:p>
        </w:tc>
        <w:tc>
          <w:tcPr>
            <w:tcW w:type="dxa" w:w="2960"/>
            <w:shd w:fill="EBF5FB" w:val="clear"/>
            <w:vAlign w:val="center"/>
          </w:tcPr>
          <w:p>
            <w:pPr>
              <w:spacing w:after="40" w:before="40"/>
            </w:pPr>
            <w:r>
              <w:rPr>
                <w:rFonts w:ascii="Calibri" w:cs="Calibri" w:eastAsia="Calibri" w:hAnsi="Calibri"/>
                <w:b w:val="false"/>
                <w:bCs w:val="false"/>
                <w:color w:val="000000"/>
                <w:sz w:val="20"/>
                <w:szCs w:val="20"/>
              </w:rPr>
              <w:t xml:space="preserve">Bidirectional (in/out messages)</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Razorpay</w:t>
            </w:r>
          </w:p>
        </w:tc>
        <w:tc>
          <w:tcPr>
            <w:tcW w:type="dxa" w:w="2000"/>
            <w:vAlign w:val="center"/>
          </w:tcPr>
          <w:p>
            <w:pPr>
              <w:spacing w:after="40" w:before="40"/>
            </w:pPr>
            <w:r>
              <w:rPr>
                <w:rFonts w:ascii="Calibri" w:cs="Calibri" w:eastAsia="Calibri" w:hAnsi="Calibri"/>
                <w:b w:val="false"/>
                <w:bCs w:val="false"/>
                <w:color w:val="000000"/>
                <w:sz w:val="20"/>
                <w:szCs w:val="20"/>
              </w:rPr>
              <w:t xml:space="preserve">REST + Webhooks</w:t>
            </w:r>
          </w:p>
        </w:tc>
        <w:tc>
          <w:tcPr>
            <w:tcW w:type="dxa" w:w="2200"/>
            <w:vAlign w:val="center"/>
          </w:tcPr>
          <w:p>
            <w:pPr>
              <w:spacing w:after="40" w:before="40"/>
            </w:pPr>
            <w:r>
              <w:rPr>
                <w:rFonts w:ascii="Calibri" w:cs="Calibri" w:eastAsia="Calibri" w:hAnsi="Calibri"/>
                <w:b w:val="false"/>
                <w:bCs w:val="false"/>
                <w:color w:val="000000"/>
                <w:sz w:val="20"/>
                <w:szCs w:val="20"/>
              </w:rPr>
              <w:t xml:space="preserve">Payment processing</w:t>
            </w:r>
          </w:p>
        </w:tc>
        <w:tc>
          <w:tcPr>
            <w:tcW w:type="dxa" w:w="2960"/>
            <w:vAlign w:val="center"/>
          </w:tcPr>
          <w:p>
            <w:pPr>
              <w:spacing w:after="40" w:before="40"/>
            </w:pPr>
            <w:r>
              <w:rPr>
                <w:rFonts w:ascii="Calibri" w:cs="Calibri" w:eastAsia="Calibri" w:hAnsi="Calibri"/>
                <w:b w:val="false"/>
                <w:bCs w:val="false"/>
                <w:color w:val="000000"/>
                <w:sz w:val="20"/>
                <w:szCs w:val="20"/>
              </w:rPr>
              <w:t xml:space="preserve">Outbound (create links) + inbound (status)</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Shiprocket</w:t>
            </w:r>
          </w:p>
        </w:tc>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REST + Webhooks</w:t>
            </w:r>
          </w:p>
        </w:tc>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Shipment booking</w:t>
            </w:r>
          </w:p>
        </w:tc>
        <w:tc>
          <w:tcPr>
            <w:tcW w:type="dxa" w:w="2960"/>
            <w:shd w:fill="EBF5FB" w:val="clear"/>
            <w:vAlign w:val="center"/>
          </w:tcPr>
          <w:p>
            <w:pPr>
              <w:spacing w:after="40" w:before="40"/>
            </w:pPr>
            <w:r>
              <w:rPr>
                <w:rFonts w:ascii="Calibri" w:cs="Calibri" w:eastAsia="Calibri" w:hAnsi="Calibri"/>
                <w:b w:val="false"/>
                <w:bCs w:val="false"/>
                <w:color w:val="000000"/>
                <w:sz w:val="20"/>
                <w:szCs w:val="20"/>
              </w:rPr>
              <w:t xml:space="preserve">Outbound (book) + inbound (tracking)</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Delhivery</w:t>
            </w:r>
          </w:p>
        </w:tc>
        <w:tc>
          <w:tcPr>
            <w:tcW w:type="dxa" w:w="2000"/>
            <w:vAlign w:val="center"/>
          </w:tcPr>
          <w:p>
            <w:pPr>
              <w:spacing w:after="40" w:before="40"/>
            </w:pPr>
            <w:r>
              <w:rPr>
                <w:rFonts w:ascii="Calibri" w:cs="Calibri" w:eastAsia="Calibri" w:hAnsi="Calibri"/>
                <w:b w:val="false"/>
                <w:bCs w:val="false"/>
                <w:color w:val="000000"/>
                <w:sz w:val="20"/>
                <w:szCs w:val="20"/>
              </w:rPr>
              <w:t xml:space="preserve">REST + Webhooks</w:t>
            </w:r>
          </w:p>
        </w:tc>
        <w:tc>
          <w:tcPr>
            <w:tcW w:type="dxa" w:w="2200"/>
            <w:vAlign w:val="center"/>
          </w:tcPr>
          <w:p>
            <w:pPr>
              <w:spacing w:after="40" w:before="40"/>
            </w:pPr>
            <w:r>
              <w:rPr>
                <w:rFonts w:ascii="Calibri" w:cs="Calibri" w:eastAsia="Calibri" w:hAnsi="Calibri"/>
                <w:b w:val="false"/>
                <w:bCs w:val="false"/>
                <w:color w:val="000000"/>
                <w:sz w:val="20"/>
                <w:szCs w:val="20"/>
              </w:rPr>
              <w:t xml:space="preserve">Alternative logistics</w:t>
            </w:r>
          </w:p>
        </w:tc>
        <w:tc>
          <w:tcPr>
            <w:tcW w:type="dxa" w:w="2960"/>
            <w:vAlign w:val="center"/>
          </w:tcPr>
          <w:p>
            <w:pPr>
              <w:spacing w:after="40" w:before="40"/>
            </w:pPr>
            <w:r>
              <w:rPr>
                <w:rFonts w:ascii="Calibri" w:cs="Calibri" w:eastAsia="Calibri" w:hAnsi="Calibri"/>
                <w:b w:val="false"/>
                <w:bCs w:val="false"/>
                <w:color w:val="000000"/>
                <w:sz w:val="20"/>
                <w:szCs w:val="20"/>
              </w:rPr>
              <w:t xml:space="preserve">Same as Shiprocket</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Instagram Graph API</w:t>
            </w:r>
          </w:p>
        </w:tc>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REST + Webhooks</w:t>
            </w:r>
          </w:p>
        </w:tc>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Social commerce DMs</w:t>
            </w:r>
          </w:p>
        </w:tc>
        <w:tc>
          <w:tcPr>
            <w:tcW w:type="dxa" w:w="2960"/>
            <w:shd w:fill="EBF5FB" w:val="clear"/>
            <w:vAlign w:val="center"/>
          </w:tcPr>
          <w:p>
            <w:pPr>
              <w:spacing w:after="40" w:before="40"/>
            </w:pPr>
            <w:r>
              <w:rPr>
                <w:rFonts w:ascii="Calibri" w:cs="Calibri" w:eastAsia="Calibri" w:hAnsi="Calibri"/>
                <w:b w:val="false"/>
                <w:bCs w:val="false"/>
                <w:color w:val="000000"/>
                <w:sz w:val="20"/>
                <w:szCs w:val="20"/>
              </w:rPr>
              <w:t xml:space="preserve">Bidirectional messaging</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Google Maps API</w:t>
            </w:r>
          </w:p>
        </w:tc>
        <w:tc>
          <w:tcPr>
            <w:tcW w:type="dxa" w:w="2000"/>
            <w:vAlign w:val="center"/>
          </w:tcPr>
          <w:p>
            <w:pPr>
              <w:spacing w:after="40" w:before="40"/>
            </w:pPr>
            <w:r>
              <w:rPr>
                <w:rFonts w:ascii="Calibri" w:cs="Calibri" w:eastAsia="Calibri" w:hAnsi="Calibri"/>
                <w:b w:val="false"/>
                <w:bCs w:val="false"/>
                <w:color w:val="000000"/>
                <w:sz w:val="20"/>
                <w:szCs w:val="20"/>
              </w:rPr>
              <w:t xml:space="preserve">REST</w:t>
            </w:r>
          </w:p>
        </w:tc>
        <w:tc>
          <w:tcPr>
            <w:tcW w:type="dxa" w:w="2200"/>
            <w:vAlign w:val="center"/>
          </w:tcPr>
          <w:p>
            <w:pPr>
              <w:spacing w:after="40" w:before="40"/>
            </w:pPr>
            <w:r>
              <w:rPr>
                <w:rFonts w:ascii="Calibri" w:cs="Calibri" w:eastAsia="Calibri" w:hAnsi="Calibri"/>
                <w:b w:val="false"/>
                <w:bCs w:val="false"/>
                <w:color w:val="000000"/>
                <w:sz w:val="20"/>
                <w:szCs w:val="20"/>
              </w:rPr>
              <w:t xml:space="preserve">Address validation</w:t>
            </w:r>
          </w:p>
        </w:tc>
        <w:tc>
          <w:tcPr>
            <w:tcW w:type="dxa" w:w="2960"/>
            <w:vAlign w:val="center"/>
          </w:tcPr>
          <w:p>
            <w:pPr>
              <w:spacing w:after="40" w:before="40"/>
            </w:pPr>
            <w:r>
              <w:rPr>
                <w:rFonts w:ascii="Calibri" w:cs="Calibri" w:eastAsia="Calibri" w:hAnsi="Calibri"/>
                <w:b w:val="false"/>
                <w:bCs w:val="false"/>
                <w:color w:val="000000"/>
                <w:sz w:val="20"/>
                <w:szCs w:val="20"/>
              </w:rPr>
              <w:t xml:space="preserve">Outbound (geocode, validate)</w:t>
            </w:r>
          </w:p>
        </w:tc>
      </w:tr>
    </w:tbl>
    <w:p>
      <w:r>
        <w:br w:type="page"/>
      </w:r>
    </w:p>
    <w:p>
      <w:pPr>
        <w:pStyle w:val="Heading1"/>
        <w:spacing w:after="200" w:before="360"/>
      </w:pPr>
      <w:r>
        <w:rPr>
          <w:rFonts w:ascii="Calibri" w:cs="Calibri" w:eastAsia="Calibri" w:hAnsi="Calibri"/>
          <w:b/>
          <w:bCs/>
          <w:color w:val="1B4F72"/>
          <w:sz w:val="32"/>
          <w:szCs w:val="32"/>
        </w:rPr>
        <w:t xml:space="preserve">9. Security and Compliance</w:t>
      </w:r>
    </w:p>
    <w:p>
      <w:pPr>
        <w:pStyle w:val="Heading2"/>
        <w:spacing w:after="160" w:before="280"/>
      </w:pPr>
      <w:r>
        <w:rPr>
          <w:rFonts w:ascii="Calibri" w:cs="Calibri" w:eastAsia="Calibri" w:hAnsi="Calibri"/>
          <w:b/>
          <w:bCs/>
          <w:color w:val="1B4F72"/>
          <w:sz w:val="26"/>
          <w:szCs w:val="26"/>
        </w:rPr>
        <w:t xml:space="preserve">9.1 Payment Security</w:t>
      </w:r>
    </w:p>
    <w:p>
      <w:pPr>
        <w:pStyle w:val="ListParagraph"/>
        <w:numPr>
          <w:ilvl w:val="0"/>
          <w:numId w:val="2"/>
        </w:numPr>
        <w:spacing w:after="80"/>
      </w:pPr>
      <w:r>
        <w:rPr>
          <w:rFonts w:ascii="Calibri" w:cs="Calibri" w:eastAsia="Calibri" w:hAnsi="Calibri"/>
          <w:sz w:val="22"/>
          <w:szCs w:val="22"/>
        </w:rPr>
        <w:t xml:space="preserve">ShopBot never stores card numbers or UPI VPAs. All payment data is handled by Razorpay (PCI-DSS Level 1 certified).</w:t>
      </w:r>
    </w:p>
    <w:p>
      <w:pPr>
        <w:pStyle w:val="ListParagraph"/>
        <w:numPr>
          <w:ilvl w:val="0"/>
          <w:numId w:val="2"/>
        </w:numPr>
        <w:spacing w:after="80"/>
      </w:pPr>
      <w:r>
        <w:rPr>
          <w:rFonts w:ascii="Calibri" w:cs="Calibri" w:eastAsia="Calibri" w:hAnsi="Calibri"/>
          <w:sz w:val="22"/>
          <w:szCs w:val="22"/>
        </w:rPr>
        <w:t xml:space="preserve">Payment links expire after 24 hours to prevent stale link exploitation.</w:t>
      </w:r>
    </w:p>
    <w:p>
      <w:pPr>
        <w:pStyle w:val="ListParagraph"/>
        <w:numPr>
          <w:ilvl w:val="0"/>
          <w:numId w:val="2"/>
        </w:numPr>
        <w:spacing w:after="80"/>
      </w:pPr>
      <w:r>
        <w:rPr>
          <w:rFonts w:ascii="Calibri" w:cs="Calibri" w:eastAsia="Calibri" w:hAnsi="Calibri"/>
          <w:sz w:val="22"/>
          <w:szCs w:val="22"/>
        </w:rPr>
        <w:t xml:space="preserve">Webhook signatures are verified using HMAC-SHA256 before processing any Razorpay event.</w:t>
      </w:r>
    </w:p>
    <w:p>
      <w:pPr>
        <w:pStyle w:val="ListParagraph"/>
        <w:numPr>
          <w:ilvl w:val="0"/>
          <w:numId w:val="2"/>
        </w:numPr>
        <w:spacing w:after="80"/>
      </w:pPr>
      <w:r>
        <w:rPr>
          <w:rFonts w:ascii="Calibri" w:cs="Calibri" w:eastAsia="Calibri" w:hAnsi="Calibri"/>
          <w:sz w:val="22"/>
          <w:szCs w:val="22"/>
        </w:rPr>
        <w:t xml:space="preserve">Refunds are processed through Razorpay's API, ensuring audit trail compliance.</w:t>
      </w:r>
    </w:p>
    <w:p>
      <w:pPr>
        <w:pStyle w:val="Heading2"/>
        <w:spacing w:after="160" w:before="280"/>
      </w:pPr>
      <w:r>
        <w:rPr>
          <w:rFonts w:ascii="Calibri" w:cs="Calibri" w:eastAsia="Calibri" w:hAnsi="Calibri"/>
          <w:b/>
          <w:bCs/>
          <w:color w:val="1B4F72"/>
          <w:sz w:val="26"/>
          <w:szCs w:val="26"/>
        </w:rPr>
        <w:t xml:space="preserve">9.2 Messaging Compliance</w:t>
      </w:r>
    </w:p>
    <w:p>
      <w:pPr>
        <w:pStyle w:val="ListParagraph"/>
        <w:numPr>
          <w:ilvl w:val="0"/>
          <w:numId w:val="2"/>
        </w:numPr>
        <w:spacing w:after="80"/>
      </w:pPr>
      <w:r>
        <w:rPr>
          <w:rFonts w:ascii="Calibri" w:cs="Calibri" w:eastAsia="Calibri" w:hAnsi="Calibri"/>
          <w:sz w:val="22"/>
          <w:szCs w:val="22"/>
        </w:rPr>
        <w:t xml:space="preserve">All broadcast messages comply with WhatsApp Business Policy requiring explicit opt-in consent.</w:t>
      </w:r>
    </w:p>
    <w:p>
      <w:pPr>
        <w:pStyle w:val="ListParagraph"/>
        <w:numPr>
          <w:ilvl w:val="0"/>
          <w:numId w:val="2"/>
        </w:numPr>
        <w:spacing w:after="80"/>
      </w:pPr>
      <w:r>
        <w:rPr>
          <w:rFonts w:ascii="Calibri" w:cs="Calibri" w:eastAsia="Calibri" w:hAnsi="Calibri"/>
          <w:sz w:val="22"/>
          <w:szCs w:val="22"/>
        </w:rPr>
        <w:t xml:space="preserve">Customers can opt out by sending STOP at any time; the system immediately ceases promotional messages.</w:t>
      </w:r>
    </w:p>
    <w:p>
      <w:pPr>
        <w:pStyle w:val="ListParagraph"/>
        <w:numPr>
          <w:ilvl w:val="0"/>
          <w:numId w:val="2"/>
        </w:numPr>
        <w:spacing w:after="80"/>
      </w:pPr>
      <w:r>
        <w:rPr>
          <w:rFonts w:ascii="Calibri" w:cs="Calibri" w:eastAsia="Calibri" w:hAnsi="Calibri"/>
          <w:sz w:val="22"/>
          <w:szCs w:val="22"/>
        </w:rPr>
        <w:t xml:space="preserve">Template messages are pre-approved by Meta before use.</w:t>
      </w:r>
    </w:p>
    <w:p>
      <w:pPr>
        <w:pStyle w:val="ListParagraph"/>
        <w:numPr>
          <w:ilvl w:val="0"/>
          <w:numId w:val="2"/>
        </w:numPr>
        <w:spacing w:after="80"/>
      </w:pPr>
      <w:r>
        <w:rPr>
          <w:rFonts w:ascii="Calibri" w:cs="Calibri" w:eastAsia="Calibri" w:hAnsi="Calibri"/>
          <w:sz w:val="22"/>
          <w:szCs w:val="22"/>
        </w:rPr>
        <w:t xml:space="preserve">Message rate limiting prevents abuse (max 100 messages/hour per store by default).</w:t>
      </w:r>
    </w:p>
    <w:p>
      <w:pPr>
        <w:pStyle w:val="Heading2"/>
        <w:spacing w:after="160" w:before="280"/>
      </w:pPr>
      <w:r>
        <w:rPr>
          <w:rFonts w:ascii="Calibri" w:cs="Calibri" w:eastAsia="Calibri" w:hAnsi="Calibri"/>
          <w:b/>
          <w:bCs/>
          <w:color w:val="1B4F72"/>
          <w:sz w:val="26"/>
          <w:szCs w:val="26"/>
        </w:rPr>
        <w:t xml:space="preserve">9.3 Data Protection</w:t>
      </w:r>
    </w:p>
    <w:p>
      <w:pPr>
        <w:pStyle w:val="ListParagraph"/>
        <w:numPr>
          <w:ilvl w:val="0"/>
          <w:numId w:val="2"/>
        </w:numPr>
        <w:spacing w:after="80"/>
      </w:pPr>
      <w:r>
        <w:rPr>
          <w:rFonts w:ascii="Calibri" w:cs="Calibri" w:eastAsia="Calibri" w:hAnsi="Calibri"/>
          <w:sz w:val="22"/>
          <w:szCs w:val="22"/>
        </w:rPr>
        <w:t xml:space="preserve">Customer phone numbers and addresses are encrypted at rest using AES-256.</w:t>
      </w:r>
    </w:p>
    <w:p>
      <w:pPr>
        <w:pStyle w:val="ListParagraph"/>
        <w:numPr>
          <w:ilvl w:val="0"/>
          <w:numId w:val="2"/>
        </w:numPr>
        <w:spacing w:after="80"/>
      </w:pPr>
      <w:r>
        <w:rPr>
          <w:rFonts w:ascii="Calibri" w:cs="Calibri" w:eastAsia="Calibri" w:hAnsi="Calibri"/>
          <w:sz w:val="22"/>
          <w:szCs w:val="22"/>
        </w:rPr>
        <w:t xml:space="preserve">Store data is isolated at the database level. Cross-store queries are impossible.</w:t>
      </w:r>
    </w:p>
    <w:p>
      <w:pPr>
        <w:pStyle w:val="ListParagraph"/>
        <w:numPr>
          <w:ilvl w:val="0"/>
          <w:numId w:val="2"/>
        </w:numPr>
        <w:spacing w:after="80"/>
      </w:pPr>
      <w:r>
        <w:rPr>
          <w:rFonts w:ascii="Calibri" w:cs="Calibri" w:eastAsia="Calibri" w:hAnsi="Calibri"/>
          <w:sz w:val="22"/>
          <w:szCs w:val="22"/>
        </w:rPr>
        <w:t xml:space="preserve">API authentication uses JWT with 1-hour expiry and secure refresh token rotation.</w:t>
      </w:r>
    </w:p>
    <w:p>
      <w:pPr>
        <w:pStyle w:val="ListParagraph"/>
        <w:numPr>
          <w:ilvl w:val="0"/>
          <w:numId w:val="2"/>
        </w:numPr>
        <w:spacing w:after="80"/>
      </w:pPr>
      <w:r>
        <w:rPr>
          <w:rFonts w:ascii="Calibri" w:cs="Calibri" w:eastAsia="Calibri" w:hAnsi="Calibri"/>
          <w:sz w:val="22"/>
          <w:szCs w:val="22"/>
        </w:rPr>
        <w:t xml:space="preserve">All API endpoints are rate-limited and protected against common attack vectors (SQL injection, XSS, CSRF).</w:t>
      </w:r>
    </w:p>
    <w:p>
      <w:pPr>
        <w:pStyle w:val="Heading2"/>
        <w:spacing w:after="160" w:before="280"/>
      </w:pPr>
      <w:r>
        <w:rPr>
          <w:rFonts w:ascii="Calibri" w:cs="Calibri" w:eastAsia="Calibri" w:hAnsi="Calibri"/>
          <w:b/>
          <w:bCs/>
          <w:color w:val="1B4F72"/>
          <w:sz w:val="26"/>
          <w:szCs w:val="26"/>
        </w:rPr>
        <w:t xml:space="preserve">9.4 India-Specific Compliance</w:t>
      </w:r>
    </w:p>
    <w:p>
      <w:pPr>
        <w:spacing w:after="120" w:line="276"/>
        <w:jc w:val="left"/>
      </w:pPr>
      <w:r>
        <w:rPr>
          <w:rFonts w:ascii="Calibri" w:cs="Calibri" w:eastAsia="Calibri" w:hAnsi="Calibri"/>
          <w:sz w:val="22"/>
          <w:szCs w:val="22"/>
        </w:rPr>
        <w:t xml:space="preserve">ShopBot complies with the Consumer Protection (E-Commerce) Rules, 2020 by displaying clear pricing, return policies, and seller information. GST invoicing is supported for registered businesses. The platform facilitates RBI-compliant payment processing through Razorpay's regulated infrastructure.</w:t>
      </w:r>
    </w:p>
    <w:p>
      <w:pPr>
        <w:pStyle w:val="Heading1"/>
        <w:spacing w:after="200" w:before="360"/>
      </w:pPr>
      <w:r>
        <w:rPr>
          <w:rFonts w:ascii="Calibri" w:cs="Calibri" w:eastAsia="Calibri" w:hAnsi="Calibri"/>
          <w:b/>
          <w:bCs/>
          <w:color w:val="1B4F72"/>
          <w:sz w:val="32"/>
          <w:szCs w:val="32"/>
        </w:rPr>
        <w:t xml:space="preserve">10.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shd w:fill="1B4F72" w:val="clear"/>
            <w:vAlign w:val="center"/>
          </w:tcPr>
          <w:p>
            <w:pPr>
              <w:spacing w:after="40" w:before="40"/>
            </w:pPr>
            <w:r>
              <w:rPr>
                <w:rFonts w:ascii="Calibri" w:cs="Calibri" w:eastAsia="Calibri" w:hAnsi="Calibri"/>
                <w:b/>
                <w:bCs/>
                <w:color w:val="FFFFFF"/>
                <w:sz w:val="20"/>
                <w:szCs w:val="20"/>
              </w:rPr>
              <w:t xml:space="preserve">Phase</w:t>
            </w:r>
          </w:p>
        </w:tc>
        <w:tc>
          <w:tcPr>
            <w:tcW w:type="dxa" w:w="2000"/>
            <w:shd w:fill="1B4F72" w:val="clear"/>
            <w:vAlign w:val="center"/>
          </w:tcPr>
          <w:p>
            <w:pPr>
              <w:spacing w:after="40" w:before="40"/>
            </w:pPr>
            <w:r>
              <w:rPr>
                <w:rFonts w:ascii="Calibri" w:cs="Calibri" w:eastAsia="Calibri" w:hAnsi="Calibri"/>
                <w:b/>
                <w:bCs/>
                <w:color w:val="FFFFFF"/>
                <w:sz w:val="20"/>
                <w:szCs w:val="20"/>
              </w:rPr>
              <w:t xml:space="preserve">Duration</w:t>
            </w:r>
          </w:p>
        </w:tc>
        <w:tc>
          <w:tcPr>
            <w:tcW w:type="dxa" w:w="5860"/>
            <w:shd w:fill="1B4F72" w:val="clear"/>
            <w:vAlign w:val="center"/>
          </w:tcPr>
          <w:p>
            <w:pPr>
              <w:spacing w:after="40" w:before="40"/>
            </w:pPr>
            <w:r>
              <w:rPr>
                <w:rFonts w:ascii="Calibri" w:cs="Calibri" w:eastAsia="Calibri" w:hAnsi="Calibri"/>
                <w:b/>
                <w:bCs/>
                <w:color w:val="FFFFFF"/>
                <w:sz w:val="20"/>
                <w:szCs w:val="20"/>
              </w:rPr>
              <w:t xml:space="preserve">Deliverables</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MVP</w:t>
            </w:r>
          </w:p>
        </w:tc>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Weeks 1–4</w:t>
            </w:r>
          </w:p>
        </w:tc>
        <w:tc>
          <w:tcPr>
            <w:tcW w:type="dxa" w:w="5860"/>
            <w:shd w:fill="EBF5FB" w:val="clear"/>
            <w:vAlign w:val="center"/>
          </w:tcPr>
          <w:p>
            <w:pPr>
              <w:spacing w:after="40" w:before="40"/>
            </w:pPr>
            <w:r>
              <w:rPr>
                <w:rFonts w:ascii="Calibri" w:cs="Calibri" w:eastAsia="Calibri" w:hAnsi="Calibri"/>
                <w:b w:val="false"/>
                <w:bCs w:val="false"/>
                <w:color w:val="000000"/>
                <w:sz w:val="20"/>
                <w:szCs w:val="20"/>
              </w:rPr>
              <w:t xml:space="preserve">WhatsApp integration, basic NLP ordering (English), product catalog, Razorpay payments, admin dashboard with order management</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Beta</w:t>
            </w:r>
          </w:p>
        </w:tc>
        <w:tc>
          <w:tcPr>
            <w:tcW w:type="dxa" w:w="2000"/>
            <w:vAlign w:val="center"/>
          </w:tcPr>
          <w:p>
            <w:pPr>
              <w:spacing w:after="40" w:before="40"/>
            </w:pPr>
            <w:r>
              <w:rPr>
                <w:rFonts w:ascii="Calibri" w:cs="Calibri" w:eastAsia="Calibri" w:hAnsi="Calibri"/>
                <w:b w:val="false"/>
                <w:bCs w:val="false"/>
                <w:color w:val="000000"/>
                <w:sz w:val="20"/>
                <w:szCs w:val="20"/>
              </w:rPr>
              <w:t xml:space="preserve">Weeks 5–7</w:t>
            </w:r>
          </w:p>
        </w:tc>
        <w:tc>
          <w:tcPr>
            <w:tcW w:type="dxa" w:w="5860"/>
            <w:vAlign w:val="center"/>
          </w:tcPr>
          <w:p>
            <w:pPr>
              <w:spacing w:after="40" w:before="40"/>
            </w:pPr>
            <w:r>
              <w:rPr>
                <w:rFonts w:ascii="Calibri" w:cs="Calibri" w:eastAsia="Calibri" w:hAnsi="Calibri"/>
                <w:b w:val="false"/>
                <w:bCs w:val="false"/>
                <w:color w:val="000000"/>
                <w:sz w:val="20"/>
                <w:szCs w:val="20"/>
              </w:rPr>
              <w:t xml:space="preserve">Hindi language support, inventory management, delivery integration (Shiprocket), coupon system, customer profiles, low-stock alerts</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GA</w:t>
            </w:r>
          </w:p>
        </w:tc>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Weeks 8–11</w:t>
            </w:r>
          </w:p>
        </w:tc>
        <w:tc>
          <w:tcPr>
            <w:tcW w:type="dxa" w:w="5860"/>
            <w:shd w:fill="EBF5FB" w:val="clear"/>
            <w:vAlign w:val="center"/>
          </w:tcPr>
          <w:p>
            <w:pPr>
              <w:spacing w:after="40" w:before="40"/>
            </w:pPr>
            <w:r>
              <w:rPr>
                <w:rFonts w:ascii="Calibri" w:cs="Calibri" w:eastAsia="Calibri" w:hAnsi="Calibri"/>
                <w:b w:val="false"/>
                <w:bCs w:val="false"/>
                <w:color w:val="000000"/>
                <w:sz w:val="20"/>
                <w:szCs w:val="20"/>
              </w:rPr>
              <w:t xml:space="preserve">Multi-language (6 Indian languages), Instagram DM integration, loyalty program, analytics dashboard, bulk broadcasts, return processing</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Growth</w:t>
            </w:r>
          </w:p>
        </w:tc>
        <w:tc>
          <w:tcPr>
            <w:tcW w:type="dxa" w:w="2000"/>
            <w:vAlign w:val="center"/>
          </w:tcPr>
          <w:p>
            <w:pPr>
              <w:spacing w:after="40" w:before="40"/>
            </w:pPr>
            <w:r>
              <w:rPr>
                <w:rFonts w:ascii="Calibri" w:cs="Calibri" w:eastAsia="Calibri" w:hAnsi="Calibri"/>
                <w:b w:val="false"/>
                <w:bCs w:val="false"/>
                <w:color w:val="000000"/>
                <w:sz w:val="20"/>
                <w:szCs w:val="20"/>
              </w:rPr>
              <w:t xml:space="preserve">Weeks 12–16</w:t>
            </w:r>
          </w:p>
        </w:tc>
        <w:tc>
          <w:tcPr>
            <w:tcW w:type="dxa" w:w="5860"/>
            <w:vAlign w:val="center"/>
          </w:tcPr>
          <w:p>
            <w:pPr>
              <w:spacing w:after="40" w:before="40"/>
            </w:pPr>
            <w:r>
              <w:rPr>
                <w:rFonts w:ascii="Calibri" w:cs="Calibri" w:eastAsia="Calibri" w:hAnsi="Calibri"/>
                <w:b w:val="false"/>
                <w:bCs w:val="false"/>
                <w:color w:val="000000"/>
                <w:sz w:val="20"/>
                <w:szCs w:val="20"/>
              </w:rPr>
              <w:t xml:space="preserve">Delhivery integration, advanced analytics, agency multi-store dashboard, custom chatbot training, mobile app for store owners</w:t>
            </w:r>
          </w:p>
        </w:tc>
      </w:tr>
    </w:tbl>
    <w:p>
      <w:pPr>
        <w:pStyle w:val="Heading2"/>
        <w:spacing w:after="160" w:before="280"/>
      </w:pPr>
      <w:r>
        <w:rPr>
          <w:rFonts w:ascii="Calibri" w:cs="Calibri" w:eastAsia="Calibri" w:hAnsi="Calibri"/>
          <w:b/>
          <w:bCs/>
          <w:color w:val="1B4F72"/>
          <w:sz w:val="26"/>
          <w:szCs w:val="26"/>
        </w:rPr>
        <w:t xml:space="preserve">10.1 MVP Scope (Weeks 1–4)</w:t>
      </w:r>
    </w:p>
    <w:p>
      <w:pPr>
        <w:spacing w:after="120" w:line="276"/>
        <w:jc w:val="left"/>
      </w:pPr>
      <w:r>
        <w:rPr>
          <w:rFonts w:ascii="Calibri" w:cs="Calibri" w:eastAsia="Calibri" w:hAnsi="Calibri"/>
          <w:sz w:val="22"/>
          <w:szCs w:val="22"/>
        </w:rPr>
        <w:t xml:space="preserve">The MVP delivers core value: customers can order products via WhatsApp in English, pay via Razorpay (UPI and cards), and receive order confirmation. Store owners manage products and orders through a web dashboard. The NLP engine handles simple orders and common variations.</w:t>
      </w:r>
    </w:p>
    <w:p>
      <w:pPr>
        <w:pStyle w:val="Heading2"/>
        <w:spacing w:after="160" w:before="280"/>
      </w:pPr>
      <w:r>
        <w:rPr>
          <w:rFonts w:ascii="Calibri" w:cs="Calibri" w:eastAsia="Calibri" w:hAnsi="Calibri"/>
          <w:b/>
          <w:bCs/>
          <w:color w:val="1B4F72"/>
          <w:sz w:val="26"/>
          <w:szCs w:val="26"/>
        </w:rPr>
        <w:t xml:space="preserve">10.2 Beta Scope (Weeks 5–7)</w:t>
      </w:r>
    </w:p>
    <w:p>
      <w:pPr>
        <w:spacing w:after="120" w:line="276"/>
        <w:jc w:val="left"/>
      </w:pPr>
      <w:r>
        <w:rPr>
          <w:rFonts w:ascii="Calibri" w:cs="Calibri" w:eastAsia="Calibri" w:hAnsi="Calibri"/>
          <w:sz w:val="22"/>
          <w:szCs w:val="22"/>
        </w:rPr>
        <w:t xml:space="preserve">Beta adds Hindi language support (covering 60% of Indian WhatsApp users), inventory management with stock alerts, delivery booking via Shiprocket, and a coupon system. Beta targets 20–30 stores including home bakers, local retailers, and D2C brands in Tier 1 cities.</w:t>
      </w:r>
    </w:p>
    <w:p>
      <w:pPr>
        <w:pStyle w:val="Heading2"/>
        <w:spacing w:after="160" w:before="280"/>
      </w:pPr>
      <w:r>
        <w:rPr>
          <w:rFonts w:ascii="Calibri" w:cs="Calibri" w:eastAsia="Calibri" w:hAnsi="Calibri"/>
          <w:b/>
          <w:bCs/>
          <w:color w:val="1B4F72"/>
          <w:sz w:val="26"/>
          <w:szCs w:val="26"/>
        </w:rPr>
        <w:t xml:space="preserve">10.3 GA Scope (Weeks 8–11)</w:t>
      </w:r>
    </w:p>
    <w:p>
      <w:pPr>
        <w:spacing w:after="120" w:line="276"/>
        <w:jc w:val="left"/>
      </w:pPr>
      <w:r>
        <w:rPr>
          <w:rFonts w:ascii="Calibri" w:cs="Calibri" w:eastAsia="Calibri" w:hAnsi="Calibri"/>
          <w:sz w:val="22"/>
          <w:szCs w:val="22"/>
        </w:rPr>
        <w:t xml:space="preserve">GA introduces support for six major Indian languages, Instagram DM commerce, customer loyalty programs, and comprehensive analytics. The return and refund flow is fully automated. Bulk broadcast capabilities enable promotional campaigns with segmentation.</w:t>
      </w:r>
    </w:p>
    <w:p>
      <w:pPr>
        <w:pStyle w:val="Heading2"/>
        <w:spacing w:after="160" w:before="280"/>
      </w:pPr>
      <w:r>
        <w:rPr>
          <w:rFonts w:ascii="Calibri" w:cs="Calibri" w:eastAsia="Calibri" w:hAnsi="Calibri"/>
          <w:b/>
          <w:bCs/>
          <w:color w:val="1B4F72"/>
          <w:sz w:val="26"/>
          <w:szCs w:val="26"/>
        </w:rPr>
        <w:t xml:space="preserve">10.4 Growth Phase (Weeks 12–16)</w:t>
      </w:r>
    </w:p>
    <w:p>
      <w:pPr>
        <w:spacing w:after="120" w:line="276"/>
        <w:jc w:val="left"/>
      </w:pPr>
      <w:r>
        <w:rPr>
          <w:rFonts w:ascii="Calibri" w:cs="Calibri" w:eastAsia="Calibri" w:hAnsi="Calibri"/>
          <w:sz w:val="22"/>
          <w:szCs w:val="22"/>
        </w:rPr>
        <w:t xml:space="preserve">The growth phase adds Delhivery as an alternative logistics provider, advanced analytics with predictive insights (sales forecasting, demand prediction), and a multi-store agency dashboard. Custom chatbot training allows store owners to teach the AI about their specific products and policies. A React Native mobile app gives store owners real-time order notifications and quick actions.</w:t>
      </w:r>
    </w:p>
    <w:p>
      <w:pPr>
        <w:pBdr>
          <w:top w:val="single" w:color="1B4F72" w:sz="2"/>
        </w:pBdr>
        <w:spacing w:before="600"/>
      </w:pPr>
    </w:p>
    <w:p>
      <w:pPr>
        <w:spacing w:before="200"/>
        <w:jc w:val="center"/>
      </w:pPr>
      <w:r>
        <w:rPr>
          <w:rFonts w:ascii="Calibri" w:cs="Calibri" w:eastAsia="Calibri" w:hAnsi="Calibri"/>
          <w:i/>
          <w:iCs/>
          <w:color w:val="999999"/>
          <w:sz w:val="20"/>
          <w:szCs w:val="20"/>
        </w:rPr>
        <w:t xml:space="preserve">End of Document</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Confidential — Apprend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1B4F72"/>
        <w:sz w:val="18"/>
        <w:szCs w:val="18"/>
      </w:rPr>
      <w:t xml:space="preserve">ShopBot — System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2026-08-08T18:47:38.036Z</dcterms:created>
  <dcterms:modified xsi:type="dcterms:W3CDTF">2026-08-08T18:47:38.037Z</dcterms:modified>
</cp:coreProperties>
</file>

<file path=docProps/custom.xml><?xml version="1.0" encoding="utf-8"?>
<Properties xmlns="http://schemas.openxmlformats.org/officeDocument/2006/custom-properties" xmlns:vt="http://schemas.openxmlformats.org/officeDocument/2006/docPropsVTypes"/>
</file>