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5A99" w14:textId="77777777" w:rsidR="00A77F02" w:rsidRDefault="00A77F02" w:rsidP="00DD7435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018F97EC" w14:textId="1B73CD3C" w:rsidR="00862194" w:rsidRPr="00B75CB2" w:rsidRDefault="007A04AD" w:rsidP="00DD7435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Computer Science Capstone Topic Approval Form</w:t>
      </w:r>
    </w:p>
    <w:p w14:paraId="7CC3E16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ABB7E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42E4AD" w14:textId="3441760B" w:rsidR="007A04AD" w:rsidRPr="007A04AD" w:rsidRDefault="007A04AD" w:rsidP="007A04AD">
      <w:pPr>
        <w:pStyle w:val="CommentText"/>
        <w:rPr>
          <w:rFonts w:ascii="Verdana" w:hAnsi="Verdana"/>
          <w:i/>
        </w:rPr>
      </w:pPr>
      <w:r w:rsidRPr="007A04AD">
        <w:rPr>
          <w:rFonts w:ascii="Verdana" w:hAnsi="Verdana"/>
        </w:rPr>
        <w:t>The purpose of this document is to help you clearly explain your capstone topic, project scope, and timeline. Identify each of these areas so that you will have a complete and realistic overview of your project. Your instructor cannot sign off on your project topic without this information</w:t>
      </w:r>
      <w:r w:rsidRPr="007A04AD">
        <w:rPr>
          <w:rFonts w:ascii="Verdana" w:hAnsi="Verdana"/>
          <w:i/>
        </w:rPr>
        <w:t>.</w:t>
      </w:r>
    </w:p>
    <w:p w14:paraId="144B6DBC" w14:textId="77777777" w:rsidR="007A04AD" w:rsidRPr="007A04AD" w:rsidRDefault="007A04AD" w:rsidP="007A04AD">
      <w:pPr>
        <w:pStyle w:val="CommentText"/>
        <w:rPr>
          <w:rFonts w:ascii="Verdana" w:hAnsi="Verdana"/>
          <w:i/>
        </w:rPr>
      </w:pPr>
      <w:r w:rsidRPr="007A04AD">
        <w:rPr>
          <w:rFonts w:ascii="Verdana" w:hAnsi="Verdana"/>
          <w:i/>
        </w:rPr>
        <w:t>Note: You must fill out and submit this form. Space beneath each number will expand as needed.</w:t>
      </w:r>
    </w:p>
    <w:p w14:paraId="2CBD7135" w14:textId="5EF9F39D" w:rsidR="007A04AD" w:rsidRPr="00A71559" w:rsidRDefault="00466179" w:rsidP="00A71559">
      <w:pPr>
        <w:rPr>
          <w:rFonts w:ascii="Verdana" w:hAnsi="Verdana"/>
          <w:i/>
          <w:iCs/>
          <w:sz w:val="20"/>
          <w:szCs w:val="20"/>
        </w:rPr>
      </w:pPr>
      <w:r w:rsidRPr="00A71559">
        <w:rPr>
          <w:rFonts w:ascii="Verdana" w:hAnsi="Verdana"/>
          <w:i/>
          <w:iCs/>
          <w:sz w:val="20"/>
          <w:szCs w:val="20"/>
        </w:rPr>
        <w:t xml:space="preserve">Note: </w:t>
      </w:r>
      <w:r w:rsidR="007A04AD" w:rsidRPr="00A71559">
        <w:rPr>
          <w:rFonts w:ascii="Verdana" w:hAnsi="Verdana"/>
          <w:i/>
          <w:iCs/>
          <w:sz w:val="20"/>
          <w:szCs w:val="20"/>
        </w:rPr>
        <w:t>Any cost</w:t>
      </w:r>
      <w:r w:rsidRPr="00A71559">
        <w:rPr>
          <w:rFonts w:ascii="Verdana" w:hAnsi="Verdana"/>
          <w:i/>
          <w:iCs/>
          <w:sz w:val="20"/>
          <w:szCs w:val="20"/>
        </w:rPr>
        <w:t>s</w:t>
      </w:r>
      <w:r w:rsidR="007A04AD" w:rsidRPr="00A71559">
        <w:rPr>
          <w:rFonts w:ascii="Verdana" w:hAnsi="Verdana"/>
          <w:i/>
          <w:iCs/>
          <w:sz w:val="20"/>
          <w:szCs w:val="20"/>
        </w:rPr>
        <w:t xml:space="preserve"> associated with developing the application will be the responsibility of the student.</w:t>
      </w:r>
    </w:p>
    <w:p w14:paraId="7AACC2A9" w14:textId="77777777" w:rsidR="007A04AD" w:rsidRPr="007A04AD" w:rsidRDefault="007A04AD" w:rsidP="007A04AD">
      <w:pPr>
        <w:spacing w:before="20" w:after="40"/>
        <w:outlineLvl w:val="0"/>
        <w:rPr>
          <w:rFonts w:ascii="Verdana" w:hAnsi="Verdana"/>
          <w:b/>
          <w:sz w:val="20"/>
          <w:szCs w:val="20"/>
        </w:rPr>
      </w:pPr>
    </w:p>
    <w:p w14:paraId="50B4C761" w14:textId="77777777" w:rsidR="007A04AD" w:rsidRPr="007A04AD" w:rsidRDefault="007A04AD" w:rsidP="007A04AD">
      <w:pPr>
        <w:spacing w:before="20" w:after="40"/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INFORM INSTRUCTOR:</w:t>
      </w:r>
    </w:p>
    <w:p w14:paraId="05526F5A" w14:textId="346AC5B5" w:rsidR="00846325" w:rsidRDefault="003051CF" w:rsidP="007A04A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2F936E" wp14:editId="040AE27D">
                <wp:simplePos x="0" y="0"/>
                <wp:positionH relativeFrom="column">
                  <wp:posOffset>3417320</wp:posOffset>
                </wp:positionH>
                <wp:positionV relativeFrom="paragraph">
                  <wp:posOffset>-38465</wp:posOffset>
                </wp:positionV>
                <wp:extent cx="190080" cy="219960"/>
                <wp:effectExtent l="38100" t="38100" r="38735" b="46990"/>
                <wp:wrapNone/>
                <wp:docPr id="27809380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008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0295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68.6pt;margin-top:-3.55pt;width:15.95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">
                <v:imagedata r:id="rId16" o:title=""/>
              </v:shape>
            </w:pict>
          </mc:Fallback>
        </mc:AlternateContent>
      </w:r>
      <w:r w:rsidR="007A04AD" w:rsidRPr="007A04AD">
        <w:rPr>
          <w:rFonts w:ascii="Verdana" w:hAnsi="Verdana"/>
          <w:sz w:val="20"/>
          <w:szCs w:val="20"/>
        </w:rPr>
        <w:t>Potential use of proprietary company information: (Y/</w:t>
      </w:r>
      <w:r w:rsidR="007A04AD" w:rsidRPr="00846325">
        <w:rPr>
          <w:rFonts w:ascii="Verdana" w:hAnsi="Verdana"/>
          <w:sz w:val="20"/>
          <w:szCs w:val="20"/>
          <w:highlight w:val="yellow"/>
        </w:rPr>
        <w:t>N</w:t>
      </w:r>
      <w:r w:rsidR="007A04AD" w:rsidRPr="007A04AD">
        <w:rPr>
          <w:rFonts w:ascii="Verdana" w:hAnsi="Verdana"/>
          <w:sz w:val="20"/>
          <w:szCs w:val="20"/>
        </w:rPr>
        <w:t>)</w:t>
      </w:r>
      <w:r w:rsidR="003C487B">
        <w:rPr>
          <w:rFonts w:ascii="Verdana" w:hAnsi="Verdana"/>
          <w:sz w:val="20"/>
          <w:szCs w:val="20"/>
        </w:rPr>
        <w:t xml:space="preserve"> </w:t>
      </w:r>
    </w:p>
    <w:p w14:paraId="4251A2FD" w14:textId="694329DF" w:rsidR="007A04AD" w:rsidRPr="003C487B" w:rsidRDefault="003C487B" w:rsidP="007A04AD">
      <w:pPr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 w:rsidRPr="003C487B">
        <w:rPr>
          <w:rFonts w:ascii="Verdana" w:hAnsi="Verdana"/>
          <w:i/>
          <w:iCs/>
          <w:sz w:val="20"/>
          <w:szCs w:val="20"/>
        </w:rPr>
        <w:t xml:space="preserve">There is </w:t>
      </w:r>
      <w:r w:rsidR="00846325">
        <w:rPr>
          <w:rFonts w:ascii="Verdana" w:hAnsi="Verdana"/>
          <w:i/>
          <w:iCs/>
          <w:sz w:val="20"/>
          <w:szCs w:val="20"/>
        </w:rPr>
        <w:t>NO</w:t>
      </w:r>
      <w:r w:rsidRPr="003C487B">
        <w:rPr>
          <w:rFonts w:ascii="Verdana" w:hAnsi="Verdana"/>
          <w:i/>
          <w:iCs/>
          <w:sz w:val="20"/>
          <w:szCs w:val="20"/>
        </w:rPr>
        <w:t xml:space="preserve"> proprietary information included in my submission. </w:t>
      </w:r>
      <w:r w:rsidR="007A04AD" w:rsidRPr="003C487B">
        <w:rPr>
          <w:rFonts w:ascii="Verdana" w:hAnsi="Verdana"/>
          <w:i/>
          <w:iCs/>
          <w:sz w:val="20"/>
          <w:szCs w:val="20"/>
        </w:rPr>
        <w:br/>
      </w:r>
    </w:p>
    <w:p w14:paraId="50E69A14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ANALYSIS:</w:t>
      </w:r>
    </w:p>
    <w:p w14:paraId="39B1C6C2" w14:textId="38C08F11" w:rsidR="007A04AD" w:rsidRDefault="007A04AD" w:rsidP="007A04A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 xml:space="preserve">Project topic </w:t>
      </w:r>
      <w:r w:rsidR="00466179">
        <w:rPr>
          <w:rFonts w:ascii="Verdana" w:hAnsi="Verdana"/>
          <w:sz w:val="20"/>
          <w:szCs w:val="20"/>
        </w:rPr>
        <w:t>and</w:t>
      </w:r>
      <w:r w:rsidR="00466179" w:rsidRPr="007A04AD">
        <w:rPr>
          <w:rFonts w:ascii="Verdana" w:hAnsi="Verdana"/>
          <w:sz w:val="20"/>
          <w:szCs w:val="20"/>
        </w:rPr>
        <w:t xml:space="preserve"> </w:t>
      </w:r>
      <w:r w:rsidRPr="007A04AD">
        <w:rPr>
          <w:rFonts w:ascii="Verdana" w:hAnsi="Verdana"/>
          <w:sz w:val="20"/>
          <w:szCs w:val="20"/>
        </w:rPr>
        <w:t>description:</w:t>
      </w:r>
    </w:p>
    <w:p w14:paraId="6BC6E4D1" w14:textId="7563C932" w:rsidR="006449ED" w:rsidRDefault="00ED2CBD" w:rsidP="00552943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Fine Canine Cuisine (FCC) would like to start a new marketing campaign featuring Fine Canine Ambassadors</w:t>
      </w:r>
      <w:r w:rsidR="00BC08FA">
        <w:rPr>
          <w:rFonts w:ascii="Verdana" w:hAnsi="Verdana"/>
          <w:sz w:val="20"/>
          <w:szCs w:val="20"/>
        </w:rPr>
        <w:t xml:space="preserve"> for each type of product currently offered. </w:t>
      </w:r>
      <w:r w:rsidR="00BF2F0B">
        <w:rPr>
          <w:rFonts w:ascii="Verdana" w:hAnsi="Verdana"/>
          <w:sz w:val="20"/>
          <w:szCs w:val="20"/>
        </w:rPr>
        <w:t xml:space="preserve">FCC posted the need for applicants on social media and the response was overwhelming.  FCC customers sent in over 10,000 pictures of their furry companions.  In order to </w:t>
      </w:r>
      <w:r w:rsidR="0043518D">
        <w:rPr>
          <w:rFonts w:ascii="Verdana" w:hAnsi="Verdana"/>
          <w:sz w:val="20"/>
          <w:szCs w:val="20"/>
        </w:rPr>
        <w:t xml:space="preserve">make a selection, the Marketing department would like for all the dog pictures to be organized by </w:t>
      </w:r>
      <w:r w:rsidR="00C178BC">
        <w:rPr>
          <w:rFonts w:ascii="Verdana" w:hAnsi="Verdana"/>
          <w:sz w:val="20"/>
          <w:szCs w:val="20"/>
        </w:rPr>
        <w:t xml:space="preserve">breed so that candidates may be reviewed efficiently. </w:t>
      </w:r>
    </w:p>
    <w:p w14:paraId="47EB926A" w14:textId="77777777" w:rsidR="00BC08FA" w:rsidRDefault="00BC08FA" w:rsidP="00552943">
      <w:pPr>
        <w:ind w:left="720"/>
        <w:rPr>
          <w:rFonts w:ascii="Verdana" w:hAnsi="Verdana"/>
          <w:sz w:val="20"/>
          <w:szCs w:val="20"/>
        </w:rPr>
      </w:pPr>
    </w:p>
    <w:p w14:paraId="540A4B67" w14:textId="40E351D3" w:rsidR="00962BF8" w:rsidRPr="00962BF8" w:rsidRDefault="00215823" w:rsidP="00552943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</w:t>
      </w:r>
      <w:r w:rsidR="00B94FDD">
        <w:rPr>
          <w:rFonts w:ascii="Verdana" w:hAnsi="Verdana"/>
          <w:sz w:val="20"/>
          <w:szCs w:val="20"/>
        </w:rPr>
        <w:t xml:space="preserve"> </w:t>
      </w:r>
      <w:r w:rsidR="002567CE">
        <w:rPr>
          <w:rFonts w:ascii="Verdana" w:hAnsi="Verdana"/>
          <w:sz w:val="20"/>
          <w:szCs w:val="20"/>
        </w:rPr>
        <w:t xml:space="preserve">proactively </w:t>
      </w:r>
      <w:r w:rsidR="0019082C">
        <w:rPr>
          <w:rFonts w:ascii="Verdana" w:hAnsi="Verdana"/>
          <w:sz w:val="20"/>
          <w:szCs w:val="20"/>
        </w:rPr>
        <w:t xml:space="preserve">decrease the number of accidents </w:t>
      </w:r>
      <w:r w:rsidR="005A2568">
        <w:rPr>
          <w:rFonts w:ascii="Verdana" w:hAnsi="Verdana"/>
          <w:sz w:val="20"/>
          <w:szCs w:val="20"/>
        </w:rPr>
        <w:t xml:space="preserve">potentially </w:t>
      </w:r>
      <w:r w:rsidR="0019082C">
        <w:rPr>
          <w:rFonts w:ascii="Verdana" w:hAnsi="Verdana"/>
          <w:sz w:val="20"/>
          <w:szCs w:val="20"/>
        </w:rPr>
        <w:t xml:space="preserve">related to drowsy driving by </w:t>
      </w:r>
      <w:r w:rsidR="005A2568">
        <w:rPr>
          <w:rFonts w:ascii="Verdana" w:hAnsi="Verdana"/>
          <w:sz w:val="20"/>
          <w:szCs w:val="20"/>
        </w:rPr>
        <w:t>company drivers, WeGovU Logistics is sponsoring t</w:t>
      </w:r>
      <w:r w:rsidR="005F6C54">
        <w:rPr>
          <w:rFonts w:ascii="Verdana" w:hAnsi="Verdana"/>
          <w:sz w:val="20"/>
          <w:szCs w:val="20"/>
        </w:rPr>
        <w:t xml:space="preserve">his project </w:t>
      </w:r>
      <w:r>
        <w:rPr>
          <w:rFonts w:ascii="Verdana" w:hAnsi="Verdana"/>
          <w:sz w:val="20"/>
          <w:szCs w:val="20"/>
        </w:rPr>
        <w:t>which centers</w:t>
      </w:r>
      <w:r w:rsidR="00C611B7">
        <w:rPr>
          <w:rFonts w:ascii="Verdana" w:hAnsi="Verdana"/>
          <w:sz w:val="20"/>
          <w:szCs w:val="20"/>
        </w:rPr>
        <w:t xml:space="preserve"> around an</w:t>
      </w:r>
      <w:r w:rsidR="005F6C54">
        <w:rPr>
          <w:rFonts w:ascii="Verdana" w:hAnsi="Verdana"/>
          <w:sz w:val="20"/>
          <w:szCs w:val="20"/>
        </w:rPr>
        <w:t xml:space="preserve"> image classification</w:t>
      </w:r>
      <w:r w:rsidR="00DC007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by machine learning solution </w:t>
      </w:r>
      <w:r w:rsidR="00DC0072">
        <w:rPr>
          <w:rFonts w:ascii="Verdana" w:hAnsi="Verdana"/>
          <w:sz w:val="20"/>
          <w:szCs w:val="20"/>
        </w:rPr>
        <w:t>t</w:t>
      </w:r>
      <w:r w:rsidR="00E96DD9">
        <w:rPr>
          <w:rFonts w:ascii="Verdana" w:hAnsi="Verdana"/>
          <w:sz w:val="20"/>
          <w:szCs w:val="20"/>
        </w:rPr>
        <w:t xml:space="preserve">hat categorizes the </w:t>
      </w:r>
      <w:r w:rsidR="003E34BD">
        <w:rPr>
          <w:rFonts w:ascii="Verdana" w:hAnsi="Verdana"/>
          <w:sz w:val="20"/>
          <w:szCs w:val="20"/>
        </w:rPr>
        <w:t>subject as drowsy or not drows</w:t>
      </w:r>
      <w:r w:rsidR="00552943">
        <w:rPr>
          <w:rFonts w:ascii="Verdana" w:hAnsi="Verdana"/>
          <w:sz w:val="20"/>
          <w:szCs w:val="20"/>
        </w:rPr>
        <w:t>y</w:t>
      </w:r>
      <w:r w:rsidR="00FF69EF">
        <w:rPr>
          <w:rFonts w:ascii="Verdana" w:hAnsi="Verdana"/>
          <w:sz w:val="20"/>
          <w:szCs w:val="20"/>
        </w:rPr>
        <w:t xml:space="preserve">. </w:t>
      </w:r>
    </w:p>
    <w:p w14:paraId="7422E3FA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7990F669" w14:textId="25ACC4D7" w:rsidR="007A04AD" w:rsidRDefault="007A04AD" w:rsidP="007A04A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Project purpose</w:t>
      </w:r>
      <w:r w:rsidR="00466179">
        <w:rPr>
          <w:rFonts w:ascii="Verdana" w:hAnsi="Verdana"/>
          <w:sz w:val="20"/>
          <w:szCs w:val="20"/>
        </w:rPr>
        <w:t xml:space="preserve"> and </w:t>
      </w:r>
      <w:r w:rsidRPr="007A04AD">
        <w:rPr>
          <w:rFonts w:ascii="Verdana" w:hAnsi="Verdana"/>
          <w:sz w:val="20"/>
          <w:szCs w:val="20"/>
        </w:rPr>
        <w:t>goals:</w:t>
      </w:r>
    </w:p>
    <w:p w14:paraId="0D253A63" w14:textId="3116AD9A" w:rsidR="0033329E" w:rsidRPr="0033329E" w:rsidRDefault="0033329E" w:rsidP="0033329E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purpose of developing </w:t>
      </w:r>
      <w:r w:rsidR="004922B8">
        <w:rPr>
          <w:rFonts w:ascii="Verdana" w:hAnsi="Verdana"/>
          <w:sz w:val="20"/>
          <w:szCs w:val="20"/>
        </w:rPr>
        <w:t>this</w:t>
      </w:r>
      <w:r w:rsidR="00252DCA">
        <w:rPr>
          <w:rFonts w:ascii="Verdana" w:hAnsi="Verdana"/>
          <w:sz w:val="20"/>
          <w:szCs w:val="20"/>
        </w:rPr>
        <w:t xml:space="preserve"> solution is to integrate </w:t>
      </w:r>
      <w:r w:rsidR="005602C9">
        <w:rPr>
          <w:rFonts w:ascii="Verdana" w:hAnsi="Verdana"/>
          <w:sz w:val="20"/>
          <w:szCs w:val="20"/>
        </w:rPr>
        <w:t xml:space="preserve">its utilization into </w:t>
      </w:r>
      <w:r w:rsidR="00252DCA">
        <w:rPr>
          <w:rFonts w:ascii="Verdana" w:hAnsi="Verdana"/>
          <w:sz w:val="20"/>
          <w:szCs w:val="20"/>
        </w:rPr>
        <w:t xml:space="preserve">the existing onboard </w:t>
      </w:r>
      <w:r w:rsidR="00632F22">
        <w:rPr>
          <w:rFonts w:ascii="Verdana" w:hAnsi="Verdana"/>
          <w:sz w:val="20"/>
          <w:szCs w:val="20"/>
        </w:rPr>
        <w:t xml:space="preserve">video recording and </w:t>
      </w:r>
      <w:r w:rsidR="008E39A7">
        <w:rPr>
          <w:rFonts w:ascii="Verdana" w:hAnsi="Verdana"/>
          <w:sz w:val="20"/>
          <w:szCs w:val="20"/>
        </w:rPr>
        <w:t xml:space="preserve">communication </w:t>
      </w:r>
      <w:r w:rsidR="00252DCA">
        <w:rPr>
          <w:rFonts w:ascii="Verdana" w:hAnsi="Verdana"/>
          <w:sz w:val="20"/>
          <w:szCs w:val="20"/>
        </w:rPr>
        <w:t>devices</w:t>
      </w:r>
      <w:r w:rsidR="005602C9">
        <w:rPr>
          <w:rFonts w:ascii="Verdana" w:hAnsi="Verdana"/>
          <w:sz w:val="20"/>
          <w:szCs w:val="20"/>
        </w:rPr>
        <w:t xml:space="preserve">. </w:t>
      </w:r>
      <w:r w:rsidR="008E39A7">
        <w:rPr>
          <w:rFonts w:ascii="Verdana" w:hAnsi="Verdana"/>
          <w:sz w:val="20"/>
          <w:szCs w:val="20"/>
        </w:rPr>
        <w:t>This enables the solution to serve as an early warning system, allowing more time for the driver to be alerted</w:t>
      </w:r>
      <w:r w:rsidR="009800E0">
        <w:rPr>
          <w:rFonts w:ascii="Verdana" w:hAnsi="Verdana"/>
          <w:sz w:val="20"/>
          <w:szCs w:val="20"/>
        </w:rPr>
        <w:t xml:space="preserve"> of signs of drowsiness and preventative measures to be employed. </w:t>
      </w:r>
    </w:p>
    <w:p w14:paraId="494A1F71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3BA51149" w14:textId="77777777" w:rsidR="007A04AD" w:rsidRDefault="007A04AD" w:rsidP="007A04A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Descriptive method:</w:t>
      </w:r>
    </w:p>
    <w:p w14:paraId="1736EB67" w14:textId="151FE387" w:rsidR="002137C5" w:rsidRPr="002137C5" w:rsidRDefault="00854CCD" w:rsidP="002137C5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Within this project, several descriptive methods will be used. </w:t>
      </w:r>
      <w:r w:rsidR="00A91FD4">
        <w:rPr>
          <w:rFonts w:ascii="Verdana" w:hAnsi="Verdana"/>
          <w:sz w:val="20"/>
          <w:szCs w:val="20"/>
        </w:rPr>
        <w:t xml:space="preserve">The source of the </w:t>
      </w:r>
      <w:r w:rsidR="00555AC2">
        <w:rPr>
          <w:rFonts w:ascii="Verdana" w:hAnsi="Verdana"/>
          <w:sz w:val="20"/>
          <w:szCs w:val="20"/>
        </w:rPr>
        <w:t xml:space="preserve">dataset will be </w:t>
      </w:r>
      <w:r w:rsidR="003F5490">
        <w:rPr>
          <w:rFonts w:ascii="Verdana" w:hAnsi="Verdana"/>
          <w:sz w:val="20"/>
          <w:szCs w:val="20"/>
        </w:rPr>
        <w:t>formally communicated</w:t>
      </w:r>
      <w:r w:rsidR="00474C17">
        <w:rPr>
          <w:rFonts w:ascii="Verdana" w:hAnsi="Verdana"/>
          <w:sz w:val="20"/>
          <w:szCs w:val="20"/>
        </w:rPr>
        <w:t xml:space="preserve"> and shared. As of the time, </w:t>
      </w:r>
      <w:r w:rsidR="00240345">
        <w:rPr>
          <w:rFonts w:ascii="Verdana" w:hAnsi="Verdana"/>
          <w:sz w:val="20"/>
          <w:szCs w:val="20"/>
        </w:rPr>
        <w:t>development has focused its attention on an existing dat</w:t>
      </w:r>
      <w:r w:rsidR="002657C6">
        <w:rPr>
          <w:rFonts w:ascii="Verdana" w:hAnsi="Verdana"/>
          <w:sz w:val="20"/>
          <w:szCs w:val="20"/>
        </w:rPr>
        <w:t>a</w:t>
      </w:r>
      <w:r w:rsidR="00240345">
        <w:rPr>
          <w:rFonts w:ascii="Verdana" w:hAnsi="Verdana"/>
          <w:sz w:val="20"/>
          <w:szCs w:val="20"/>
        </w:rPr>
        <w:t>set on Kaggle</w:t>
      </w:r>
      <w:r w:rsidR="00E448F6">
        <w:rPr>
          <w:rFonts w:ascii="Verdana" w:hAnsi="Verdana"/>
          <w:sz w:val="20"/>
          <w:szCs w:val="20"/>
        </w:rPr>
        <w:t xml:space="preserve"> and will include several examples</w:t>
      </w:r>
      <w:r w:rsidR="00CB5BB7">
        <w:rPr>
          <w:rFonts w:ascii="Verdana" w:hAnsi="Verdana"/>
          <w:sz w:val="20"/>
          <w:szCs w:val="20"/>
        </w:rPr>
        <w:t xml:space="preserve"> in the documentation</w:t>
      </w:r>
      <w:r w:rsidR="001D471F">
        <w:rPr>
          <w:rFonts w:ascii="Verdana" w:hAnsi="Verdana"/>
          <w:sz w:val="20"/>
          <w:szCs w:val="20"/>
        </w:rPr>
        <w:t>. Data cleaning methods</w:t>
      </w:r>
      <w:r w:rsidR="000D2152">
        <w:rPr>
          <w:rFonts w:ascii="Verdana" w:hAnsi="Verdana"/>
          <w:sz w:val="20"/>
          <w:szCs w:val="20"/>
        </w:rPr>
        <w:t xml:space="preserve">, criteria, and normalization </w:t>
      </w:r>
      <w:r w:rsidR="001D471F">
        <w:rPr>
          <w:rFonts w:ascii="Verdana" w:hAnsi="Verdana"/>
          <w:sz w:val="20"/>
          <w:szCs w:val="20"/>
        </w:rPr>
        <w:t>will be documented</w:t>
      </w:r>
      <w:r w:rsidR="000D2152">
        <w:rPr>
          <w:rFonts w:ascii="Verdana" w:hAnsi="Verdana"/>
          <w:sz w:val="20"/>
          <w:szCs w:val="20"/>
        </w:rPr>
        <w:t xml:space="preserve">. </w:t>
      </w:r>
    </w:p>
    <w:p w14:paraId="4694F230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5B1BFF04" w14:textId="346E3A68" w:rsidR="007A04AD" w:rsidRPr="007A04AD" w:rsidRDefault="00B26E0B" w:rsidP="007A04A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Predictive and </w:t>
      </w:r>
      <w:r w:rsidR="008A385A">
        <w:rPr>
          <w:rFonts w:ascii="Verdana" w:hAnsi="Verdana"/>
          <w:sz w:val="20"/>
          <w:szCs w:val="20"/>
        </w:rPr>
        <w:t>Pr</w:t>
      </w:r>
      <w:r w:rsidR="007A04AD" w:rsidRPr="007A04AD">
        <w:rPr>
          <w:rFonts w:ascii="Verdana" w:hAnsi="Verdana"/>
          <w:sz w:val="20"/>
          <w:szCs w:val="20"/>
        </w:rPr>
        <w:t>escriptive method:</w:t>
      </w:r>
      <w:r w:rsidR="008A385A">
        <w:rPr>
          <w:rFonts w:ascii="Verdana" w:hAnsi="Verdana"/>
          <w:sz w:val="20"/>
          <w:szCs w:val="20"/>
        </w:rPr>
        <w:t xml:space="preserve"> </w:t>
      </w:r>
      <w:r w:rsidR="008E5BAC">
        <w:rPr>
          <w:rFonts w:ascii="Verdana" w:hAnsi="Verdana"/>
          <w:sz w:val="20"/>
          <w:szCs w:val="20"/>
        </w:rPr>
        <w:t xml:space="preserve">This solution utilizes a supervised image classification </w:t>
      </w:r>
      <w:r w:rsidR="00200306">
        <w:rPr>
          <w:rFonts w:ascii="Verdana" w:hAnsi="Verdana"/>
          <w:sz w:val="20"/>
          <w:szCs w:val="20"/>
        </w:rPr>
        <w:t xml:space="preserve">algorithm </w:t>
      </w:r>
      <w:r w:rsidR="004468A7">
        <w:rPr>
          <w:rFonts w:ascii="Verdana" w:hAnsi="Verdana"/>
          <w:sz w:val="20"/>
          <w:szCs w:val="20"/>
        </w:rPr>
        <w:t>that facilitates a Convolutional Neural Network</w:t>
      </w:r>
      <w:r w:rsidR="00414F41">
        <w:rPr>
          <w:rFonts w:ascii="Verdana" w:hAnsi="Verdana"/>
          <w:sz w:val="20"/>
          <w:szCs w:val="20"/>
        </w:rPr>
        <w:t xml:space="preserve"> </w:t>
      </w:r>
      <w:r w:rsidR="00200306">
        <w:rPr>
          <w:rFonts w:ascii="Verdana" w:hAnsi="Verdana"/>
          <w:sz w:val="20"/>
          <w:szCs w:val="20"/>
        </w:rPr>
        <w:t>to pre</w:t>
      </w:r>
      <w:r w:rsidR="006B2E06">
        <w:rPr>
          <w:rFonts w:ascii="Verdana" w:hAnsi="Verdana"/>
          <w:sz w:val="20"/>
          <w:szCs w:val="20"/>
        </w:rPr>
        <w:t xml:space="preserve">dict if the subject in the image is drowsy. If the solution identifies signs of drowsiness in the image, </w:t>
      </w:r>
      <w:r w:rsidR="009C3EB7">
        <w:rPr>
          <w:rFonts w:ascii="Verdana" w:hAnsi="Verdana"/>
          <w:sz w:val="20"/>
          <w:szCs w:val="20"/>
        </w:rPr>
        <w:t xml:space="preserve">an alert will be generated </w:t>
      </w:r>
      <w:r w:rsidR="00EF2A5C">
        <w:rPr>
          <w:rFonts w:ascii="Verdana" w:hAnsi="Verdana"/>
          <w:sz w:val="20"/>
          <w:szCs w:val="20"/>
        </w:rPr>
        <w:t>notifying the user</w:t>
      </w:r>
      <w:r w:rsidR="00C57087">
        <w:rPr>
          <w:rFonts w:ascii="Verdana" w:hAnsi="Verdana"/>
          <w:sz w:val="20"/>
          <w:szCs w:val="20"/>
        </w:rPr>
        <w:t xml:space="preserve">. </w:t>
      </w:r>
    </w:p>
    <w:p w14:paraId="5C1325A7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65985267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DESIGN and DEVELOPMENT:</w:t>
      </w:r>
    </w:p>
    <w:p w14:paraId="1F9E3859" w14:textId="77777777" w:rsidR="007A04AD" w:rsidRP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Computer science application type (select one):</w:t>
      </w:r>
    </w:p>
    <w:p w14:paraId="13E47CA3" w14:textId="77777777" w:rsidR="007A04AD" w:rsidRPr="007A04AD" w:rsidRDefault="007A04AD" w:rsidP="007A04A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Mobile (indicate Apple or Android)</w:t>
      </w:r>
    </w:p>
    <w:p w14:paraId="3F8E2593" w14:textId="77777777" w:rsidR="007A04AD" w:rsidRPr="007A04AD" w:rsidRDefault="007A04AD" w:rsidP="007A04A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Web</w:t>
      </w:r>
    </w:p>
    <w:p w14:paraId="4B444042" w14:textId="1941BF25" w:rsidR="007A04AD" w:rsidRPr="001A347D" w:rsidRDefault="007A04AD" w:rsidP="007A04AD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sz w:val="20"/>
          <w:szCs w:val="20"/>
          <w:highlight w:val="yellow"/>
        </w:rPr>
      </w:pPr>
      <w:r w:rsidRPr="001A347D">
        <w:rPr>
          <w:rFonts w:ascii="Verdana" w:hAnsi="Verdana"/>
          <w:b/>
          <w:bCs/>
          <w:sz w:val="20"/>
          <w:szCs w:val="20"/>
          <w:highlight w:val="yellow"/>
        </w:rPr>
        <w:t>Stand-</w:t>
      </w:r>
      <w:r w:rsidR="00466179" w:rsidRPr="001A347D">
        <w:rPr>
          <w:rFonts w:ascii="Verdana" w:hAnsi="Verdana"/>
          <w:b/>
          <w:bCs/>
          <w:sz w:val="20"/>
          <w:szCs w:val="20"/>
          <w:highlight w:val="yellow"/>
        </w:rPr>
        <w:t>a</w:t>
      </w:r>
      <w:r w:rsidRPr="001A347D">
        <w:rPr>
          <w:rFonts w:ascii="Verdana" w:hAnsi="Verdana"/>
          <w:b/>
          <w:bCs/>
          <w:sz w:val="20"/>
          <w:szCs w:val="20"/>
          <w:highlight w:val="yellow"/>
        </w:rPr>
        <w:t>lone</w:t>
      </w:r>
    </w:p>
    <w:p w14:paraId="1462053D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0E694D1F" w14:textId="77777777" w:rsidR="00104F53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Programming/development language(s) you will use:</w:t>
      </w:r>
    </w:p>
    <w:p w14:paraId="0F6F9FCC" w14:textId="60C66009" w:rsidR="007A04AD" w:rsidRPr="00104F53" w:rsidRDefault="00104F53" w:rsidP="003915D0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Python</w:t>
      </w:r>
      <w:r w:rsidR="007A04AD" w:rsidRPr="00104F53">
        <w:rPr>
          <w:rFonts w:ascii="Verdana" w:hAnsi="Verdana"/>
          <w:sz w:val="20"/>
          <w:szCs w:val="20"/>
        </w:rPr>
        <w:br/>
      </w:r>
    </w:p>
    <w:p w14:paraId="3782D53C" w14:textId="77777777" w:rsidR="003915D0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 xml:space="preserve">Operating </w:t>
      </w:r>
      <w:r w:rsidR="00466179">
        <w:rPr>
          <w:rFonts w:ascii="Verdana" w:hAnsi="Verdana"/>
          <w:sz w:val="20"/>
          <w:szCs w:val="20"/>
        </w:rPr>
        <w:t>s</w:t>
      </w:r>
      <w:r w:rsidRPr="007A04AD">
        <w:rPr>
          <w:rFonts w:ascii="Verdana" w:hAnsi="Verdana"/>
          <w:sz w:val="20"/>
          <w:szCs w:val="20"/>
        </w:rPr>
        <w:t>ystem(s)</w:t>
      </w:r>
      <w:r w:rsidR="00466179">
        <w:rPr>
          <w:rFonts w:ascii="Verdana" w:hAnsi="Verdana"/>
          <w:sz w:val="20"/>
          <w:szCs w:val="20"/>
        </w:rPr>
        <w:t xml:space="preserve"> or p</w:t>
      </w:r>
      <w:r w:rsidRPr="007A04AD">
        <w:rPr>
          <w:rFonts w:ascii="Verdana" w:hAnsi="Verdana"/>
          <w:sz w:val="20"/>
          <w:szCs w:val="20"/>
        </w:rPr>
        <w:t>latform(s) you will use:</w:t>
      </w:r>
    </w:p>
    <w:p w14:paraId="424BA081" w14:textId="489357F6" w:rsidR="005E4CD3" w:rsidRDefault="005E4CD3" w:rsidP="003915D0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OS during development is Windows 11</w:t>
      </w:r>
      <w:r w:rsidR="00CE79EA">
        <w:rPr>
          <w:rFonts w:ascii="Verdana" w:hAnsi="Verdana"/>
          <w:sz w:val="20"/>
          <w:szCs w:val="20"/>
        </w:rPr>
        <w:t xml:space="preserve"> and the development environment is Google Colab</w:t>
      </w:r>
    </w:p>
    <w:p w14:paraId="6F2CF935" w14:textId="77777777" w:rsidR="00CE79EA" w:rsidRDefault="00CE79EA" w:rsidP="003915D0">
      <w:pPr>
        <w:ind w:left="720"/>
        <w:rPr>
          <w:rFonts w:ascii="Verdana" w:hAnsi="Verdana"/>
          <w:sz w:val="20"/>
          <w:szCs w:val="20"/>
        </w:rPr>
      </w:pPr>
    </w:p>
    <w:p w14:paraId="10287CC2" w14:textId="3586DF9D" w:rsidR="007A04AD" w:rsidRP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Database Management System you will use:</w:t>
      </w:r>
      <w:r w:rsidR="001A347D">
        <w:rPr>
          <w:rFonts w:ascii="Verdana" w:hAnsi="Verdana"/>
          <w:sz w:val="20"/>
          <w:szCs w:val="20"/>
        </w:rPr>
        <w:t xml:space="preserve"> N/A</w:t>
      </w:r>
      <w:r w:rsidRPr="007A04AD">
        <w:rPr>
          <w:rFonts w:ascii="Verdana" w:hAnsi="Verdana"/>
          <w:sz w:val="20"/>
          <w:szCs w:val="20"/>
        </w:rPr>
        <w:br/>
      </w:r>
    </w:p>
    <w:p w14:paraId="7C46E6DB" w14:textId="77777777" w:rsidR="007A04AD" w:rsidRP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Estimated number of hours for the following:</w:t>
      </w:r>
    </w:p>
    <w:p w14:paraId="47134B3B" w14:textId="05B1220D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 xml:space="preserve">Planning and </w:t>
      </w:r>
      <w:r w:rsidR="00466179">
        <w:rPr>
          <w:rFonts w:ascii="Verdana" w:hAnsi="Verdana"/>
          <w:sz w:val="20"/>
          <w:szCs w:val="20"/>
        </w:rPr>
        <w:t>d</w:t>
      </w:r>
      <w:r w:rsidRPr="007A04AD">
        <w:rPr>
          <w:rFonts w:ascii="Verdana" w:hAnsi="Verdana"/>
          <w:sz w:val="20"/>
          <w:szCs w:val="20"/>
        </w:rPr>
        <w:t>esign:</w:t>
      </w:r>
      <w:r w:rsidR="00CE79EA">
        <w:rPr>
          <w:rFonts w:ascii="Verdana" w:hAnsi="Verdana"/>
          <w:sz w:val="20"/>
          <w:szCs w:val="20"/>
        </w:rPr>
        <w:t xml:space="preserve">  </w:t>
      </w:r>
      <w:r w:rsidR="008B022F">
        <w:rPr>
          <w:rFonts w:ascii="Verdana" w:hAnsi="Verdana"/>
          <w:sz w:val="20"/>
          <w:szCs w:val="20"/>
        </w:rPr>
        <w:t xml:space="preserve"> 16</w:t>
      </w:r>
    </w:p>
    <w:p w14:paraId="4A39F106" w14:textId="5FDB5B46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Development:</w:t>
      </w:r>
      <w:r w:rsidR="008B022F">
        <w:rPr>
          <w:rFonts w:ascii="Verdana" w:hAnsi="Verdana"/>
          <w:sz w:val="20"/>
          <w:szCs w:val="20"/>
        </w:rPr>
        <w:tab/>
      </w:r>
      <w:r w:rsidR="008B022F">
        <w:rPr>
          <w:rFonts w:ascii="Verdana" w:hAnsi="Verdana"/>
          <w:sz w:val="20"/>
          <w:szCs w:val="20"/>
        </w:rPr>
        <w:tab/>
        <w:t>80</w:t>
      </w:r>
    </w:p>
    <w:p w14:paraId="2BE03DCF" w14:textId="37190322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Documentation:</w:t>
      </w:r>
      <w:r w:rsidR="008B022F">
        <w:rPr>
          <w:rFonts w:ascii="Verdana" w:hAnsi="Verdana"/>
          <w:sz w:val="20"/>
          <w:szCs w:val="20"/>
        </w:rPr>
        <w:tab/>
        <w:t>16</w:t>
      </w:r>
    </w:p>
    <w:p w14:paraId="54B004BE" w14:textId="006C2C9B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Total:</w:t>
      </w:r>
      <w:r w:rsidR="008B022F">
        <w:rPr>
          <w:rFonts w:ascii="Verdana" w:hAnsi="Verdana"/>
          <w:sz w:val="20"/>
          <w:szCs w:val="20"/>
        </w:rPr>
        <w:tab/>
      </w:r>
      <w:r w:rsidR="008B022F">
        <w:rPr>
          <w:rFonts w:ascii="Verdana" w:hAnsi="Verdana"/>
          <w:sz w:val="20"/>
          <w:szCs w:val="20"/>
        </w:rPr>
        <w:tab/>
      </w:r>
      <w:r w:rsidR="00AC5FAE">
        <w:rPr>
          <w:rFonts w:ascii="Verdana" w:hAnsi="Verdana"/>
          <w:sz w:val="20"/>
          <w:szCs w:val="20"/>
        </w:rPr>
        <w:tab/>
        <w:t>112</w:t>
      </w:r>
    </w:p>
    <w:p w14:paraId="7FB2BEFE" w14:textId="77777777" w:rsidR="007A04AD" w:rsidRPr="007A04AD" w:rsidRDefault="007A04AD" w:rsidP="007A04AD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07560B8A" w14:textId="0F6230C0" w:rsidR="007A04AD" w:rsidRP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Projected completion date:</w:t>
      </w:r>
      <w:r w:rsidR="00BB27FB">
        <w:rPr>
          <w:rFonts w:ascii="Verdana" w:hAnsi="Verdana"/>
          <w:sz w:val="20"/>
          <w:szCs w:val="20"/>
        </w:rPr>
        <w:t xml:space="preserve">  </w:t>
      </w:r>
      <w:r w:rsidR="00AC79A8">
        <w:rPr>
          <w:rFonts w:ascii="Verdana" w:hAnsi="Verdana"/>
          <w:sz w:val="20"/>
          <w:szCs w:val="20"/>
        </w:rPr>
        <w:t>February 23, 2024</w:t>
      </w:r>
      <w:r w:rsidRPr="007A04AD">
        <w:rPr>
          <w:rFonts w:ascii="Verdana" w:hAnsi="Verdana"/>
          <w:sz w:val="20"/>
          <w:szCs w:val="20"/>
        </w:rPr>
        <w:br/>
      </w:r>
    </w:p>
    <w:p w14:paraId="0B056AF4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IMPLEMENTATION and EVALUATION:</w:t>
      </w:r>
    </w:p>
    <w:p w14:paraId="69E4C07F" w14:textId="7A66C707" w:rsidR="007A04AD" w:rsidRDefault="007A04AD" w:rsidP="007A04AD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Describe how you will approach the execution of your project</w:t>
      </w:r>
      <w:r w:rsidR="00466179">
        <w:rPr>
          <w:rFonts w:ascii="Verdana" w:hAnsi="Verdana"/>
          <w:sz w:val="20"/>
          <w:szCs w:val="20"/>
        </w:rPr>
        <w:t>.</w:t>
      </w:r>
    </w:p>
    <w:p w14:paraId="20457372" w14:textId="30D460CA" w:rsidR="00823706" w:rsidRDefault="006B00C2" w:rsidP="00707C41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Acquire </w:t>
      </w:r>
      <w:r w:rsidR="00414F41">
        <w:rPr>
          <w:rFonts w:ascii="Verdana" w:hAnsi="Verdana"/>
          <w:sz w:val="20"/>
          <w:szCs w:val="20"/>
        </w:rPr>
        <w:t xml:space="preserve">a </w:t>
      </w:r>
      <w:r>
        <w:rPr>
          <w:rFonts w:ascii="Verdana" w:hAnsi="Verdana"/>
          <w:sz w:val="20"/>
          <w:szCs w:val="20"/>
        </w:rPr>
        <w:t>proper dataset</w:t>
      </w:r>
      <w:r w:rsidR="00122E05">
        <w:rPr>
          <w:rFonts w:ascii="Verdana" w:hAnsi="Verdana"/>
          <w:sz w:val="20"/>
          <w:szCs w:val="20"/>
        </w:rPr>
        <w:t>.</w:t>
      </w:r>
    </w:p>
    <w:p w14:paraId="50B46E60" w14:textId="5E91FB06" w:rsidR="00707C41" w:rsidRDefault="006B00C2" w:rsidP="00707C41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Review and clean </w:t>
      </w:r>
      <w:r w:rsidR="00414F41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dataset</w:t>
      </w:r>
      <w:r w:rsidR="00122E05">
        <w:rPr>
          <w:rFonts w:ascii="Verdana" w:hAnsi="Verdana"/>
          <w:sz w:val="20"/>
          <w:szCs w:val="20"/>
        </w:rPr>
        <w:t>.</w:t>
      </w:r>
    </w:p>
    <w:p w14:paraId="7CA7969C" w14:textId="126F6EDC" w:rsidR="00707C41" w:rsidRDefault="006B00C2" w:rsidP="00707C41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and create a model for the data</w:t>
      </w:r>
      <w:r w:rsidR="00122E05">
        <w:rPr>
          <w:rFonts w:ascii="Verdana" w:hAnsi="Verdana"/>
          <w:sz w:val="20"/>
          <w:szCs w:val="20"/>
        </w:rPr>
        <w:t>.</w:t>
      </w:r>
    </w:p>
    <w:p w14:paraId="2DA5D99D" w14:textId="7D61ED2A" w:rsidR="006B00C2" w:rsidRDefault="00D0561A" w:rsidP="00707C41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Train the model using 80% of the </w:t>
      </w:r>
      <w:r w:rsidR="00414F41">
        <w:rPr>
          <w:rFonts w:ascii="Verdana" w:hAnsi="Verdana"/>
          <w:sz w:val="20"/>
          <w:szCs w:val="20"/>
        </w:rPr>
        <w:t>data set</w:t>
      </w:r>
      <w:r w:rsidR="00122E05">
        <w:rPr>
          <w:rFonts w:ascii="Verdana" w:hAnsi="Verdana"/>
          <w:sz w:val="20"/>
          <w:szCs w:val="20"/>
        </w:rPr>
        <w:t>.</w:t>
      </w:r>
    </w:p>
    <w:p w14:paraId="543C9FDD" w14:textId="0AA27D1E" w:rsidR="00D0561A" w:rsidRDefault="00D0561A" w:rsidP="00707C41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Evaluate performance</w:t>
      </w:r>
      <w:r w:rsidR="00122E05">
        <w:rPr>
          <w:rFonts w:ascii="Verdana" w:hAnsi="Verdana"/>
          <w:sz w:val="20"/>
          <w:szCs w:val="20"/>
        </w:rPr>
        <w:t>.</w:t>
      </w:r>
    </w:p>
    <w:p w14:paraId="3D32CF34" w14:textId="215806A0" w:rsidR="00D825BA" w:rsidRDefault="00D825BA" w:rsidP="00707C41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Verify solution meets project requirements. If not, </w:t>
      </w:r>
      <w:r w:rsidR="001F5F62">
        <w:rPr>
          <w:rFonts w:ascii="Verdana" w:hAnsi="Verdana"/>
          <w:sz w:val="20"/>
          <w:szCs w:val="20"/>
        </w:rPr>
        <w:t xml:space="preserve">make adjustments to </w:t>
      </w:r>
      <w:r w:rsidR="00414F41">
        <w:rPr>
          <w:rFonts w:ascii="Verdana" w:hAnsi="Verdana"/>
          <w:sz w:val="20"/>
          <w:szCs w:val="20"/>
        </w:rPr>
        <w:t xml:space="preserve">the </w:t>
      </w:r>
      <w:r w:rsidR="001F5F62">
        <w:rPr>
          <w:rFonts w:ascii="Verdana" w:hAnsi="Verdana"/>
          <w:sz w:val="20"/>
          <w:szCs w:val="20"/>
        </w:rPr>
        <w:t>model and/or data as needed and re</w:t>
      </w:r>
      <w:r w:rsidR="00497F24">
        <w:rPr>
          <w:rFonts w:ascii="Verdana" w:hAnsi="Verdana"/>
          <w:sz w:val="20"/>
          <w:szCs w:val="20"/>
        </w:rPr>
        <w:t xml:space="preserve">start from step c. </w:t>
      </w:r>
    </w:p>
    <w:p w14:paraId="58830954" w14:textId="6B13A375" w:rsidR="00497F24" w:rsidRPr="00707C41" w:rsidRDefault="00497F24" w:rsidP="00707C41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Complete documentation and create </w:t>
      </w:r>
      <w:r w:rsidR="00F047F9">
        <w:rPr>
          <w:rFonts w:ascii="Verdana" w:hAnsi="Verdana"/>
          <w:sz w:val="20"/>
          <w:szCs w:val="20"/>
        </w:rPr>
        <w:t xml:space="preserve">visualization tools. </w:t>
      </w:r>
    </w:p>
    <w:p w14:paraId="07B9A846" w14:textId="77777777" w:rsidR="007A04AD" w:rsidRPr="007A04AD" w:rsidRDefault="007A04AD" w:rsidP="007A04AD">
      <w:pPr>
        <w:rPr>
          <w:rFonts w:ascii="Verdana" w:hAnsi="Verdana"/>
          <w:sz w:val="20"/>
          <w:szCs w:val="20"/>
        </w:rPr>
      </w:pPr>
    </w:p>
    <w:p w14:paraId="78793AA0" w14:textId="2969E8A2" w:rsidR="007A04AD" w:rsidRPr="007A04AD" w:rsidRDefault="00721DB7" w:rsidP="007A04AD">
      <w:pPr>
        <w:pStyle w:val="ListParagraph"/>
        <w:numPr>
          <w:ilvl w:val="0"/>
          <w:numId w:val="5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A8224D" wp14:editId="38C190FB">
                <wp:simplePos x="0" y="0"/>
                <wp:positionH relativeFrom="column">
                  <wp:posOffset>162560</wp:posOffset>
                </wp:positionH>
                <wp:positionV relativeFrom="paragraph">
                  <wp:posOffset>-35560</wp:posOffset>
                </wp:positionV>
                <wp:extent cx="212880" cy="279720"/>
                <wp:effectExtent l="38100" t="38100" r="34925" b="44450"/>
                <wp:wrapNone/>
                <wp:docPr id="199390338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288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B7D97" id="Ink 3" o:spid="_x0000_s1026" type="#_x0000_t75" style="position:absolute;margin-left:12.3pt;margin-top:-3.3pt;width:17.7pt;height:2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">
                <v:imagedata r:id="rId18" o:title=""/>
              </v:shape>
            </w:pict>
          </mc:Fallback>
        </mc:AlternateContent>
      </w:r>
      <w:r w:rsidR="007A04AD" w:rsidRPr="007A04AD">
        <w:rPr>
          <w:rFonts w:ascii="Verdana" w:hAnsi="Verdana"/>
          <w:b/>
          <w:sz w:val="20"/>
          <w:szCs w:val="20"/>
        </w:rPr>
        <w:t>This project does not involve human subjects research and is exempt from WGU IRB review.</w:t>
      </w:r>
    </w:p>
    <w:p w14:paraId="5DCB0AFA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</w:p>
    <w:p w14:paraId="51710697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</w:p>
    <w:p w14:paraId="7816ACAA" w14:textId="317695BF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STUDENT</w:t>
      </w:r>
      <w:r>
        <w:rPr>
          <w:rFonts w:ascii="Verdana" w:hAnsi="Verdana"/>
          <w:b/>
          <w:sz w:val="20"/>
          <w:szCs w:val="20"/>
        </w:rPr>
        <w:t>’S</w:t>
      </w:r>
      <w:r w:rsidRPr="007A04AD">
        <w:rPr>
          <w:rFonts w:ascii="Verdana" w:hAnsi="Verdana"/>
          <w:b/>
          <w:sz w:val="20"/>
          <w:szCs w:val="20"/>
        </w:rPr>
        <w:t xml:space="preserve"> SIGNATURE </w:t>
      </w:r>
    </w:p>
    <w:p w14:paraId="18EADF7C" w14:textId="5D2F1706" w:rsidR="007A04AD" w:rsidRPr="007A04AD" w:rsidRDefault="007A04AD" w:rsidP="007A04AD">
      <w:pPr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_________________</w:t>
      </w:r>
      <w:r w:rsidR="00F047F9" w:rsidRPr="00F047F9">
        <w:rPr>
          <w:rFonts w:ascii="Verdana" w:hAnsi="Verdana"/>
          <w:b/>
          <w:sz w:val="20"/>
          <w:szCs w:val="20"/>
          <w:u w:val="single"/>
        </w:rPr>
        <w:t>Steven Bennett</w:t>
      </w:r>
      <w:r w:rsidRPr="007A04AD">
        <w:rPr>
          <w:rFonts w:ascii="Verdana" w:hAnsi="Verdana"/>
          <w:b/>
          <w:sz w:val="20"/>
          <w:szCs w:val="20"/>
        </w:rPr>
        <w:t>_________________</w:t>
      </w:r>
    </w:p>
    <w:p w14:paraId="058C56EA" w14:textId="3B1205A4" w:rsidR="007A04AD" w:rsidRPr="007A04AD" w:rsidRDefault="007A04AD" w:rsidP="007A04AD">
      <w:pPr>
        <w:rPr>
          <w:rFonts w:ascii="Verdana" w:hAnsi="Verdana"/>
          <w:sz w:val="20"/>
          <w:szCs w:val="20"/>
        </w:rPr>
      </w:pPr>
      <w:r w:rsidRPr="00A71559">
        <w:rPr>
          <w:rFonts w:ascii="Verdana" w:hAnsi="Verdana"/>
          <w:bCs/>
          <w:sz w:val="20"/>
          <w:szCs w:val="20"/>
        </w:rPr>
        <w:t>By signing and submitting this form, you acknowledge</w:t>
      </w:r>
      <w:r w:rsidRPr="007A04AD">
        <w:rPr>
          <w:rFonts w:ascii="Verdana" w:hAnsi="Verdana"/>
          <w:sz w:val="20"/>
          <w:szCs w:val="20"/>
        </w:rPr>
        <w:t xml:space="preserve"> </w:t>
      </w:r>
      <w:r w:rsidR="00466179">
        <w:rPr>
          <w:rFonts w:ascii="Verdana" w:hAnsi="Verdana"/>
          <w:sz w:val="20"/>
          <w:szCs w:val="20"/>
        </w:rPr>
        <w:t xml:space="preserve">that </w:t>
      </w:r>
      <w:r w:rsidRPr="007A04AD">
        <w:rPr>
          <w:rFonts w:ascii="Verdana" w:hAnsi="Verdana"/>
          <w:sz w:val="20"/>
          <w:szCs w:val="20"/>
        </w:rPr>
        <w:t>any cost</w:t>
      </w:r>
      <w:r w:rsidR="00466179">
        <w:rPr>
          <w:rFonts w:ascii="Verdana" w:hAnsi="Verdana"/>
          <w:sz w:val="20"/>
          <w:szCs w:val="20"/>
        </w:rPr>
        <w:t>s</w:t>
      </w:r>
      <w:r w:rsidRPr="007A04AD">
        <w:rPr>
          <w:rFonts w:ascii="Verdana" w:hAnsi="Verdana"/>
          <w:sz w:val="20"/>
          <w:szCs w:val="20"/>
        </w:rPr>
        <w:t xml:space="preserve"> associated with </w:t>
      </w:r>
      <w:r w:rsidR="00466179">
        <w:rPr>
          <w:rFonts w:ascii="Verdana" w:hAnsi="Verdana"/>
          <w:sz w:val="20"/>
          <w:szCs w:val="20"/>
        </w:rPr>
        <w:t xml:space="preserve">the </w:t>
      </w:r>
      <w:r w:rsidRPr="007A04AD">
        <w:rPr>
          <w:rFonts w:ascii="Verdana" w:hAnsi="Verdana"/>
          <w:sz w:val="20"/>
          <w:szCs w:val="20"/>
        </w:rPr>
        <w:t>development and execution of the application will be your (the student</w:t>
      </w:r>
      <w:r w:rsidR="00466179">
        <w:rPr>
          <w:rFonts w:ascii="Verdana" w:hAnsi="Verdana"/>
          <w:sz w:val="20"/>
          <w:szCs w:val="20"/>
        </w:rPr>
        <w:t>'s</w:t>
      </w:r>
      <w:r w:rsidRPr="007A04AD">
        <w:rPr>
          <w:rFonts w:ascii="Verdana" w:hAnsi="Verdana"/>
          <w:sz w:val="20"/>
          <w:szCs w:val="20"/>
        </w:rPr>
        <w:t>) responsibility.</w:t>
      </w:r>
    </w:p>
    <w:p w14:paraId="73EF11B1" w14:textId="77777777" w:rsidR="007A04AD" w:rsidRPr="007A04AD" w:rsidRDefault="007A04AD" w:rsidP="007A04AD">
      <w:pPr>
        <w:rPr>
          <w:rFonts w:ascii="Verdana" w:hAnsi="Verdana"/>
          <w:b/>
          <w:sz w:val="20"/>
          <w:szCs w:val="20"/>
        </w:rPr>
      </w:pPr>
    </w:p>
    <w:p w14:paraId="3586A677" w14:textId="7B6A1EB3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INSTRUCTOR</w:t>
      </w:r>
      <w:r>
        <w:rPr>
          <w:rFonts w:ascii="Verdana" w:hAnsi="Verdana"/>
          <w:b/>
          <w:sz w:val="20"/>
          <w:szCs w:val="20"/>
        </w:rPr>
        <w:t>’S</w:t>
      </w:r>
      <w:r w:rsidRPr="007A04AD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SIGNATURE</w:t>
      </w:r>
      <w:r w:rsidRPr="007A04AD">
        <w:rPr>
          <w:rFonts w:ascii="Verdana" w:hAnsi="Verdana"/>
          <w:b/>
          <w:sz w:val="20"/>
          <w:szCs w:val="20"/>
        </w:rPr>
        <w:t>:</w:t>
      </w:r>
    </w:p>
    <w:p w14:paraId="09AD041E" w14:textId="4FD5BCD5" w:rsidR="007A04AD" w:rsidRPr="007A04AD" w:rsidRDefault="007A04AD" w:rsidP="007A04AD">
      <w:pPr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__________________________________</w:t>
      </w:r>
    </w:p>
    <w:p w14:paraId="4D83A10E" w14:textId="3CF4F09A" w:rsidR="007A04AD" w:rsidRDefault="007A04AD" w:rsidP="007A04AD">
      <w:pPr>
        <w:pBdr>
          <w:bottom w:val="single" w:sz="12" w:space="1" w:color="auto"/>
        </w:pBd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INSTRUCTOR APPROVAL DATE:</w:t>
      </w:r>
    </w:p>
    <w:p w14:paraId="7163A762" w14:textId="77777777" w:rsidR="00466179" w:rsidRPr="007A04AD" w:rsidRDefault="00466179" w:rsidP="007A04AD">
      <w:pPr>
        <w:pBdr>
          <w:bottom w:val="single" w:sz="12" w:space="1" w:color="auto"/>
        </w:pBdr>
        <w:outlineLvl w:val="0"/>
        <w:rPr>
          <w:rFonts w:ascii="Verdana" w:hAnsi="Verdana"/>
          <w:b/>
          <w:sz w:val="20"/>
          <w:szCs w:val="20"/>
        </w:rPr>
      </w:pPr>
    </w:p>
    <w:p w14:paraId="4A756E89" w14:textId="77777777" w:rsidR="00A77F02" w:rsidRDefault="00A77F02">
      <w:pPr>
        <w:rPr>
          <w:rFonts w:ascii="Verdana" w:hAnsi="Verdana" w:cs="Arial"/>
          <w:sz w:val="20"/>
          <w:szCs w:val="20"/>
        </w:rPr>
      </w:pPr>
    </w:p>
    <w:p w14:paraId="1147F906" w14:textId="5850E1FA" w:rsidR="00095BF9" w:rsidRPr="00B75CB2" w:rsidRDefault="00095BF9" w:rsidP="007A04AD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A9B5D" w14:textId="77777777" w:rsidR="00CC3B09" w:rsidRDefault="00CC3B09" w:rsidP="00862194">
      <w:pPr>
        <w:spacing w:after="0" w:line="240" w:lineRule="auto"/>
      </w:pPr>
      <w:r>
        <w:separator/>
      </w:r>
    </w:p>
  </w:endnote>
  <w:endnote w:type="continuationSeparator" w:id="0">
    <w:p w14:paraId="4FED913F" w14:textId="77777777" w:rsidR="00CC3B09" w:rsidRDefault="00CC3B09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1817A3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59EF9A90" wp14:editId="5809604D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F3A0EDB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C302875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7AC04994" wp14:editId="3DD3AA47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E8CCB06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D7CE3" w14:textId="77777777" w:rsidR="00CC3B09" w:rsidRDefault="00CC3B09" w:rsidP="00862194">
      <w:pPr>
        <w:spacing w:after="0" w:line="240" w:lineRule="auto"/>
      </w:pPr>
      <w:r>
        <w:separator/>
      </w:r>
    </w:p>
  </w:footnote>
  <w:footnote w:type="continuationSeparator" w:id="0">
    <w:p w14:paraId="180F43A4" w14:textId="77777777" w:rsidR="00CC3B09" w:rsidRDefault="00CC3B09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C3202" w14:textId="1CB80347" w:rsidR="00A77F02" w:rsidRDefault="007A04AD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SIM3 Task 1: Proposal and Waivers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Computer Science Capstone Topic</w:t>
    </w:r>
  </w:p>
  <w:p w14:paraId="0D3E5DF7" w14:textId="1A15D076" w:rsidR="007A04AD" w:rsidRPr="007A04AD" w:rsidRDefault="007A04AD">
    <w:pPr>
      <w:pStyle w:val="Header"/>
    </w:pPr>
    <w:r>
      <w:rPr>
        <w:rFonts w:ascii="Verdana" w:eastAsiaTheme="majorEastAsia" w:hAnsi="Verdana" w:cstheme="majorBidi"/>
        <w:sz w:val="20"/>
        <w:szCs w:val="20"/>
      </w:rPr>
      <w:tab/>
    </w:r>
    <w:r>
      <w:rPr>
        <w:rFonts w:ascii="Verdana" w:eastAsiaTheme="majorEastAsia" w:hAnsi="Verdana" w:cstheme="majorBidi"/>
        <w:sz w:val="20"/>
        <w:szCs w:val="20"/>
      </w:rPr>
      <w:tab/>
      <w:t>Approval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90F4" w14:textId="60075E5E" w:rsidR="00B27A03" w:rsidRDefault="007A04AD">
    <w:pPr>
      <w:pStyle w:val="Header"/>
      <w:rPr>
        <w:rFonts w:ascii="Verdana" w:eastAsiaTheme="majorEastAsia" w:hAnsi="Verdana" w:cstheme="majorBidi"/>
        <w:i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SIM3 Task 1: Proposal and Waivers</w:t>
    </w:r>
  </w:p>
  <w:p w14:paraId="2E74FB4B" w14:textId="63D60DB3" w:rsidR="0042507C" w:rsidRDefault="0042507C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Bennett 003</w:t>
    </w:r>
    <w:r w:rsidR="00671486">
      <w:rPr>
        <w:rFonts w:ascii="Verdana" w:eastAsiaTheme="majorEastAsia" w:hAnsi="Verdana" w:cstheme="majorBidi"/>
        <w:i/>
        <w:sz w:val="20"/>
        <w:szCs w:val="20"/>
      </w:rPr>
      <w:t>761827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6458B"/>
    <w:multiLevelType w:val="hybridMultilevel"/>
    <w:tmpl w:val="2E444B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36207">
    <w:abstractNumId w:val="3"/>
  </w:num>
  <w:num w:numId="2" w16cid:durableId="102969166">
    <w:abstractNumId w:val="1"/>
  </w:num>
  <w:num w:numId="3" w16cid:durableId="33166523">
    <w:abstractNumId w:val="5"/>
  </w:num>
  <w:num w:numId="4" w16cid:durableId="2010254937">
    <w:abstractNumId w:val="2"/>
  </w:num>
  <w:num w:numId="5" w16cid:durableId="734276152">
    <w:abstractNumId w:val="0"/>
  </w:num>
  <w:num w:numId="6" w16cid:durableId="30421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87D65"/>
    <w:rsid w:val="00095BF9"/>
    <w:rsid w:val="000D2152"/>
    <w:rsid w:val="00104F53"/>
    <w:rsid w:val="00122E05"/>
    <w:rsid w:val="00134E54"/>
    <w:rsid w:val="0019082C"/>
    <w:rsid w:val="001A347D"/>
    <w:rsid w:val="001D471F"/>
    <w:rsid w:val="001F5F62"/>
    <w:rsid w:val="00200306"/>
    <w:rsid w:val="002137C5"/>
    <w:rsid w:val="00215823"/>
    <w:rsid w:val="00240345"/>
    <w:rsid w:val="00252DCA"/>
    <w:rsid w:val="002567CE"/>
    <w:rsid w:val="002657C6"/>
    <w:rsid w:val="002C0A39"/>
    <w:rsid w:val="002F43DF"/>
    <w:rsid w:val="00300618"/>
    <w:rsid w:val="003051CF"/>
    <w:rsid w:val="0030700F"/>
    <w:rsid w:val="0033329E"/>
    <w:rsid w:val="00362206"/>
    <w:rsid w:val="00363D81"/>
    <w:rsid w:val="003915D0"/>
    <w:rsid w:val="003C487B"/>
    <w:rsid w:val="003E34BD"/>
    <w:rsid w:val="003F5490"/>
    <w:rsid w:val="00414F41"/>
    <w:rsid w:val="0042507C"/>
    <w:rsid w:val="0043518D"/>
    <w:rsid w:val="004468A7"/>
    <w:rsid w:val="00466179"/>
    <w:rsid w:val="004678E4"/>
    <w:rsid w:val="00472335"/>
    <w:rsid w:val="00474C17"/>
    <w:rsid w:val="004922B8"/>
    <w:rsid w:val="00494926"/>
    <w:rsid w:val="00497F24"/>
    <w:rsid w:val="004A6F66"/>
    <w:rsid w:val="004C3329"/>
    <w:rsid w:val="004E3314"/>
    <w:rsid w:val="00552943"/>
    <w:rsid w:val="00555AC2"/>
    <w:rsid w:val="005602C9"/>
    <w:rsid w:val="00571BEF"/>
    <w:rsid w:val="005A2568"/>
    <w:rsid w:val="005E4CD3"/>
    <w:rsid w:val="005F6C54"/>
    <w:rsid w:val="00632F22"/>
    <w:rsid w:val="006449ED"/>
    <w:rsid w:val="00671486"/>
    <w:rsid w:val="006B00C2"/>
    <w:rsid w:val="006B2640"/>
    <w:rsid w:val="006B2E06"/>
    <w:rsid w:val="006B3189"/>
    <w:rsid w:val="006B7AA2"/>
    <w:rsid w:val="006E2C12"/>
    <w:rsid w:val="00707C41"/>
    <w:rsid w:val="00721DB7"/>
    <w:rsid w:val="007A04AD"/>
    <w:rsid w:val="007A49ED"/>
    <w:rsid w:val="00823706"/>
    <w:rsid w:val="00846325"/>
    <w:rsid w:val="00854CCD"/>
    <w:rsid w:val="00862194"/>
    <w:rsid w:val="008A385A"/>
    <w:rsid w:val="008A6767"/>
    <w:rsid w:val="008B022F"/>
    <w:rsid w:val="008E39A7"/>
    <w:rsid w:val="008E5BAC"/>
    <w:rsid w:val="00962BF8"/>
    <w:rsid w:val="009800E0"/>
    <w:rsid w:val="009C3EB7"/>
    <w:rsid w:val="00A12A2F"/>
    <w:rsid w:val="00A12D04"/>
    <w:rsid w:val="00A1563C"/>
    <w:rsid w:val="00A37E64"/>
    <w:rsid w:val="00A71559"/>
    <w:rsid w:val="00A77F02"/>
    <w:rsid w:val="00A91FD4"/>
    <w:rsid w:val="00A949AC"/>
    <w:rsid w:val="00AA0157"/>
    <w:rsid w:val="00AC5FAE"/>
    <w:rsid w:val="00AC79A8"/>
    <w:rsid w:val="00AE6AFF"/>
    <w:rsid w:val="00AE7710"/>
    <w:rsid w:val="00B26E0B"/>
    <w:rsid w:val="00B27A03"/>
    <w:rsid w:val="00B4310E"/>
    <w:rsid w:val="00B75CB2"/>
    <w:rsid w:val="00B83B04"/>
    <w:rsid w:val="00B85B8A"/>
    <w:rsid w:val="00B94FDD"/>
    <w:rsid w:val="00BB27FB"/>
    <w:rsid w:val="00BC08FA"/>
    <w:rsid w:val="00BC4523"/>
    <w:rsid w:val="00BF2134"/>
    <w:rsid w:val="00BF2F0B"/>
    <w:rsid w:val="00C178BC"/>
    <w:rsid w:val="00C34A49"/>
    <w:rsid w:val="00C44C87"/>
    <w:rsid w:val="00C57087"/>
    <w:rsid w:val="00C611B7"/>
    <w:rsid w:val="00C94C85"/>
    <w:rsid w:val="00CB5BB7"/>
    <w:rsid w:val="00CC3B09"/>
    <w:rsid w:val="00CE79EA"/>
    <w:rsid w:val="00CF3E90"/>
    <w:rsid w:val="00D0561A"/>
    <w:rsid w:val="00D5690F"/>
    <w:rsid w:val="00D825BA"/>
    <w:rsid w:val="00DC0072"/>
    <w:rsid w:val="00DD7435"/>
    <w:rsid w:val="00E313C3"/>
    <w:rsid w:val="00E448F6"/>
    <w:rsid w:val="00E96DD9"/>
    <w:rsid w:val="00EA0F78"/>
    <w:rsid w:val="00ED2CBD"/>
    <w:rsid w:val="00EF2A5C"/>
    <w:rsid w:val="00F047F9"/>
    <w:rsid w:val="00F0624F"/>
    <w:rsid w:val="00F855CC"/>
    <w:rsid w:val="00FA4CD4"/>
    <w:rsid w:val="00FB6BBC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00E26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ListParagraph">
    <w:name w:val="List Paragraph"/>
    <w:basedOn w:val="Normal"/>
    <w:uiPriority w:val="34"/>
    <w:qFormat/>
    <w:rsid w:val="007A04AD"/>
    <w:pPr>
      <w:spacing w:after="200" w:line="276" w:lineRule="auto"/>
      <w:ind w:left="720"/>
      <w:contextualSpacing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7A0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04AD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04AD"/>
    <w:rPr>
      <w:rFonts w:eastAsiaTheme="minorEastAsia"/>
      <w:sz w:val="20"/>
      <w:szCs w:val="20"/>
    </w:rPr>
  </w:style>
  <w:style w:type="paragraph" w:styleId="Revision">
    <w:name w:val="Revision"/>
    <w:hidden/>
    <w:uiPriority w:val="99"/>
    <w:semiHidden/>
    <w:rsid w:val="00FB6B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ink/ink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ustomXml" Target="ink/ink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2T21:54:05.4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385 73 24575,'1'-3'0,"-1"1"0,0-1 0,0 0 0,0 1 0,0-1 0,0 0 0,-1 1 0,1-1 0,-1 0 0,0 1 0,0-1 0,0 1 0,0-1 0,0 1 0,0-1 0,-1 1 0,1 0 0,-1 0 0,1 0 0,-1 0 0,0 0 0,0 0 0,0 0 0,0 0 0,-1 1 0,1-1 0,0 1 0,0 0 0,-1-1 0,1 1 0,-1 0 0,1 0 0,-1 1 0,0-1 0,1 1 0,-1-1 0,0 1 0,1 0 0,-1 0 0,0 0 0,-3 0 0,-8 0 0,1 0 0,-1 0 0,-23 4 0,32-2 0,-1-1 0,1 1 0,0 0 0,0 0 0,0 1 0,0 0 0,0 0 0,0 0 0,1 0 0,-1 1 0,-6 6 0,-2 6 0,1 0 0,0 0 0,1 1 0,-12 25 0,-20 31 0,36-60 0,1 0 0,0 1 0,1-1 0,1 1 0,0 0 0,1 0 0,0 1 0,-1 26 0,-2 0 0,3-23 0,0 0 0,2 0 0,0 0 0,1 0 0,0 0 0,5 26 0,-4-42 0,1 1 0,-1-1 0,0 1 0,1-1 0,-1 0 0,1 0 0,0 0 0,0 1 0,0-2 0,0 1 0,0 0 0,0 0 0,1-1 0,-1 1 0,0-1 0,1 1 0,-1-1 0,1 0 0,-1 0 0,1 0 0,0-1 0,0 1 0,-1-1 0,5 1 0,10 1 0,0 0 0,31-2 0,-33-1 0,21 1 0,-10 1 0,41-6 0,-58 4 0,0-1 0,0 0 0,-1-1 0,1 0 0,-1 0 0,0-1 0,0 0 0,12-7 0,-4 0 0,-3 2 0,1 0 0,18-18 0,-28 22 0,0 0 0,0 0 0,0 0 0,0 0 0,-1-1 0,0 1 0,0-1 0,0 0 0,-1 0 0,2-6 0,4-19 0,-2 0 0,4-45 0,-6 28 0,4-74 0,-7 118 0,-1 0 0,0 0 0,0-1 0,0 1 0,0 0 0,-1 0 0,0 0 0,0 0 0,0 0 0,0 0 0,-1 0 0,1 0 0,-1 0 0,0 0 0,0 1 0,-1-1 0,1 1 0,-1 0 0,1-1 0,-1 1 0,0 0 0,0 1 0,-1-1 0,1 0 0,-1 1 0,1 0 0,-1 0 0,-5-2 0,-2-1 0,0 0 0,0 1 0,-1 0 0,0 1 0,0 1 0,0 0 0,0 0 0,0 1 0,0 1 0,0 0 0,0 1 0,-14 2 0,14-1-1365,3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2T21:53:27.2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15 24575,'4'1'0,"0"1"0,0 0 0,-1 0 0,1 0 0,-1 1 0,0-1 0,1 1 0,-1 0 0,0-1 0,-1 1 0,1 1 0,0-1 0,2 5 0,2 1 0,21 32 0,-25-35 0,0 0 0,0-1 0,1 1 0,0-1 0,0 0 0,0 0 0,0 0 0,1 0 0,0-1 0,6 5 0,-3-2 0,1 0 0,-1 1 0,-1 0 0,0 0 0,0 1 0,0 0 0,6 12 0,5 6 0,67 74 0,-14-20 0,-64-71 0,13 16 0,1-1 0,34 32 0,-43-42-1365,-8-6-5461</inkml:trace>
  <inkml:trace contextRef="#ctx0" brushRef="#br0" timeOffset="2101.79">591 1 24575,'-1'2'0,"1"0"0,-1 1 0,0-1 0,0 0 0,0 1 0,0-1 0,-1 0 0,1 0 0,-2 2 0,-7 14 0,-32 109 0,30-97 0,-1-1 0,-2-1 0,-36 52 0,-20 5 0,0-10 0,18-21 0,4-8 0,36-35 0,0 1 0,1 0 0,-16 20 0,-42 59 0,62-80-1365,3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2" ma:contentTypeDescription="Create a new document." ma:contentTypeScope="" ma:versionID="7a73f34cab6aee77515a5281acc009f5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ef7b34a573357f08b606e199d690361a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D5351-591D-4DBC-A0F1-11FC4BAA8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6C001C-7664-465B-B70D-EA1A7B7B13AE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1f707338-ea0f-4fe5-baee-59b996692b22"/>
    <ds:schemaRef ds:uri="http://schemas.microsoft.com/office/2006/documentManagement/types"/>
    <ds:schemaRef ds:uri="http://purl.org/dc/dcmitype/"/>
    <ds:schemaRef ds:uri="0feec74c-ecc7-44c3-9c64-3623cf89ed41"/>
    <ds:schemaRef ds:uri="http://schemas.microsoft.com/sharepoint/v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0D2F13A-7071-473F-AB2E-DCA93F1739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594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Steven Bennett</cp:lastModifiedBy>
  <cp:revision>81</cp:revision>
  <dcterms:created xsi:type="dcterms:W3CDTF">2024-01-12T19:30:00Z</dcterms:created>
  <dcterms:modified xsi:type="dcterms:W3CDTF">2024-02-09T16:46:00Z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  <property fmtid="{D5CDD505-2E9C-101B-9397-08002B2CF9AE}" pid="4" name="GrammarlyDocumentId">
    <vt:lpwstr>3d0799d9a5f03b143434f58a868ae79991dc5e007f7605cd09b72f5aa0a55866</vt:lpwstr>
  </property>
</Properties>
</file>