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D64B" w14:textId="77777777" w:rsidR="0094503C" w:rsidRDefault="00F83328">
      <w:pPr>
        <w:spacing w:before="1400"/>
        <w:jc w:val="center"/>
      </w:pPr>
      <w:r>
        <w:rPr>
          <w:b/>
          <w:color w:val="1F4E78"/>
          <w:sz w:val="68"/>
        </w:rPr>
        <w:t>EDR4</w:t>
      </w:r>
    </w:p>
    <w:p w14:paraId="7907F261" w14:textId="77777777" w:rsidR="0094503C" w:rsidRDefault="00F83328">
      <w:pPr>
        <w:jc w:val="center"/>
      </w:pPr>
      <w:r>
        <w:rPr>
          <w:b/>
          <w:color w:val="1F1F1F"/>
          <w:sz w:val="40"/>
        </w:rPr>
        <w:t>Telemetry and Passive Detection Prototype</w:t>
      </w:r>
    </w:p>
    <w:p w14:paraId="40EA6C19" w14:textId="77777777" w:rsidR="0094503C" w:rsidRDefault="00F83328">
      <w:pPr>
        <w:jc w:val="center"/>
      </w:pPr>
      <w:r>
        <w:rPr>
          <w:color w:val="5B6573"/>
          <w:sz w:val="30"/>
        </w:rPr>
        <w:t>Team Technical Guide</w:t>
      </w:r>
    </w:p>
    <w:p w14:paraId="7C41D478" w14:textId="77777777" w:rsidR="0094503C" w:rsidRDefault="00F83328">
      <w:pPr>
        <w:spacing w:before="360"/>
        <w:jc w:val="center"/>
      </w:pPr>
      <w:r>
        <w:rPr>
          <w:sz w:val="23"/>
        </w:rPr>
        <w:t>How it works, how to install and run it, how to test it, and how to extend it safely</w:t>
      </w:r>
    </w:p>
    <w:p w14:paraId="6B11CBBF" w14:textId="77777777" w:rsidR="00495216" w:rsidRDefault="00495216">
      <w:pPr>
        <w:spacing w:before="700"/>
        <w:jc w:val="center"/>
        <w:rPr>
          <w:color w:val="5B6573"/>
        </w:rPr>
      </w:pPr>
    </w:p>
    <w:p w14:paraId="4B020EA9" w14:textId="77777777" w:rsidR="00495216" w:rsidRDefault="00495216">
      <w:pPr>
        <w:spacing w:before="700"/>
        <w:jc w:val="center"/>
        <w:rPr>
          <w:color w:val="0563C1"/>
          <w:u w:val="single"/>
        </w:rPr>
      </w:pPr>
    </w:p>
    <w:p w14:paraId="62247AD3" w14:textId="54E76BF3" w:rsidR="0094503C" w:rsidRDefault="00495216">
      <w:pPr>
        <w:spacing w:before="700"/>
        <w:jc w:val="center"/>
        <w:rPr>
          <w:color w:val="0563C1"/>
          <w:u w:val="single"/>
        </w:rPr>
      </w:pPr>
      <w:hyperlink r:id="rId8" w:history="1">
        <w:r w:rsidRPr="001E140D">
          <w:rPr>
            <w:rStyle w:val="Hyperlink"/>
          </w:rPr>
          <w:t>https://github.com/r3ndl3r/edr4</w:t>
        </w:r>
      </w:hyperlink>
    </w:p>
    <w:p w14:paraId="7DFF81AE" w14:textId="77777777" w:rsidR="00495216" w:rsidRDefault="00495216">
      <w:pPr>
        <w:spacing w:before="700"/>
        <w:jc w:val="center"/>
        <w:rPr>
          <w:color w:val="0563C1"/>
          <w:u w:val="single"/>
        </w:rPr>
      </w:pPr>
    </w:p>
    <w:p w14:paraId="5F526B46" w14:textId="77777777" w:rsidR="00495216" w:rsidRDefault="00495216">
      <w:pPr>
        <w:spacing w:before="700"/>
        <w:jc w:val="center"/>
        <w:rPr>
          <w:color w:val="0563C1"/>
          <w:u w:val="single"/>
        </w:rPr>
      </w:pPr>
    </w:p>
    <w:p w14:paraId="706CF883" w14:textId="77777777" w:rsidR="00495216" w:rsidRDefault="00495216">
      <w:pPr>
        <w:spacing w:before="700"/>
        <w:jc w:val="center"/>
        <w:rPr>
          <w:color w:val="0563C1"/>
          <w:u w:val="single"/>
        </w:rPr>
      </w:pPr>
    </w:p>
    <w:p w14:paraId="09CFA955" w14:textId="77777777" w:rsidR="00495216" w:rsidRDefault="00495216">
      <w:pPr>
        <w:spacing w:before="700"/>
        <w:jc w:val="center"/>
        <w:rPr>
          <w:color w:val="0563C1"/>
          <w:u w:val="single"/>
        </w:rPr>
      </w:pPr>
    </w:p>
    <w:p w14:paraId="096FA7A4" w14:textId="77777777" w:rsidR="00495216" w:rsidRDefault="00495216">
      <w:pPr>
        <w:spacing w:before="700"/>
        <w:jc w:val="center"/>
        <w:rPr>
          <w:color w:val="0563C1"/>
          <w:u w:val="single"/>
        </w:rPr>
      </w:pPr>
    </w:p>
    <w:p w14:paraId="727A3957" w14:textId="77777777" w:rsidR="00495216" w:rsidRDefault="00495216">
      <w:pPr>
        <w:spacing w:before="700"/>
        <w:jc w:val="center"/>
      </w:pPr>
    </w:p>
    <w:tbl>
      <w:tblPr>
        <w:tblW w:w="0" w:type="auto"/>
        <w:jc w:val="center"/>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Look w:val="04A0" w:firstRow="1" w:lastRow="0" w:firstColumn="1" w:lastColumn="0" w:noHBand="0" w:noVBand="1"/>
      </w:tblPr>
      <w:tblGrid>
        <w:gridCol w:w="10166"/>
      </w:tblGrid>
      <w:tr w:rsidR="0094503C" w14:paraId="30ADD20D" w14:textId="77777777">
        <w:trPr>
          <w:cantSplit/>
          <w:jc w:val="center"/>
        </w:trPr>
        <w:tc>
          <w:tcPr>
            <w:tcW w:w="10166" w:type="dxa"/>
            <w:shd w:val="clear" w:color="auto" w:fill="EAF2F8"/>
            <w:tcMar>
              <w:top w:w="120" w:type="dxa"/>
              <w:left w:w="160" w:type="dxa"/>
              <w:bottom w:w="120" w:type="dxa"/>
              <w:right w:w="160" w:type="dxa"/>
            </w:tcMar>
          </w:tcPr>
          <w:p w14:paraId="2C88E2FF" w14:textId="77777777" w:rsidR="0094503C" w:rsidRDefault="00F83328">
            <w:pPr>
              <w:spacing w:after="80"/>
            </w:pPr>
            <w:r>
              <w:rPr>
                <w:b/>
                <w:color w:val="1F4E78"/>
                <w:sz w:val="21"/>
              </w:rPr>
              <w:t xml:space="preserve">Team </w:t>
            </w:r>
            <w:proofErr w:type="gramStart"/>
            <w:r>
              <w:rPr>
                <w:b/>
                <w:color w:val="1F4E78"/>
                <w:sz w:val="21"/>
              </w:rPr>
              <w:t>note</w:t>
            </w:r>
            <w:proofErr w:type="gramEnd"/>
          </w:p>
          <w:p w14:paraId="1A790B29" w14:textId="77777777" w:rsidR="0094503C" w:rsidRDefault="00F83328">
            <w:pPr>
              <w:spacing w:after="0"/>
            </w:pPr>
            <w:r>
              <w:t>This guide describes the current prototype as implemented in the GitHub repository. The code and config.toml remain the source of truth if this document becomes out of date.</w:t>
            </w:r>
          </w:p>
        </w:tc>
      </w:tr>
    </w:tbl>
    <w:p w14:paraId="1760125E" w14:textId="77777777" w:rsidR="0094503C" w:rsidRDefault="00F83328">
      <w:r>
        <w:br w:type="page"/>
      </w:r>
    </w:p>
    <w:p w14:paraId="5BAD6B3A" w14:textId="77777777" w:rsidR="0094503C" w:rsidRDefault="00F83328">
      <w:pPr>
        <w:pStyle w:val="Heading1"/>
      </w:pPr>
      <w:r>
        <w:lastRenderedPageBreak/>
        <w:t>Contents</w:t>
      </w:r>
    </w:p>
    <w:p w14:paraId="26F76A10" w14:textId="77777777" w:rsidR="0094503C" w:rsidRDefault="00F83328">
      <w:pPr>
        <w:spacing w:after="40"/>
        <w:ind w:left="216"/>
      </w:pPr>
      <w:r>
        <w:t>1. Prototype at a glance</w:t>
      </w:r>
    </w:p>
    <w:p w14:paraId="7CACA10E" w14:textId="77777777" w:rsidR="0094503C" w:rsidRDefault="00F83328">
      <w:pPr>
        <w:spacing w:after="40"/>
        <w:ind w:left="216"/>
      </w:pPr>
      <w:r>
        <w:t>2. Architecture and runtime flow</w:t>
      </w:r>
    </w:p>
    <w:p w14:paraId="05AB8D9A" w14:textId="77777777" w:rsidR="0094503C" w:rsidRDefault="00F83328">
      <w:pPr>
        <w:spacing w:after="40"/>
        <w:ind w:left="216"/>
      </w:pPr>
      <w:r>
        <w:t>3. Telemetry collectors</w:t>
      </w:r>
    </w:p>
    <w:p w14:paraId="2163F5A2" w14:textId="77777777" w:rsidR="0094503C" w:rsidRDefault="00F83328">
      <w:pPr>
        <w:spacing w:after="40"/>
        <w:ind w:left="216"/>
      </w:pPr>
      <w:r>
        <w:t>4. Current detection capabilities</w:t>
      </w:r>
    </w:p>
    <w:p w14:paraId="12D31388" w14:textId="77777777" w:rsidR="0094503C" w:rsidRDefault="00F83328">
      <w:pPr>
        <w:spacing w:after="40"/>
        <w:ind w:left="216"/>
      </w:pPr>
      <w:r>
        <w:t>5. Console modes and what you will see</w:t>
      </w:r>
    </w:p>
    <w:p w14:paraId="46A10D6A" w14:textId="77777777" w:rsidR="0094503C" w:rsidRDefault="00F83328">
      <w:pPr>
        <w:spacing w:after="40"/>
        <w:ind w:left="216"/>
      </w:pPr>
      <w:r>
        <w:t>6. SQLite persistence and retention</w:t>
      </w:r>
    </w:p>
    <w:p w14:paraId="2B8C8083" w14:textId="77777777" w:rsidR="0094503C" w:rsidRDefault="00F83328">
      <w:pPr>
        <w:spacing w:after="40"/>
        <w:ind w:left="216"/>
      </w:pPr>
      <w:r>
        <w:t>7. Installation and first run</w:t>
      </w:r>
    </w:p>
    <w:p w14:paraId="482AF5BC" w14:textId="77777777" w:rsidR="0094503C" w:rsidRDefault="00F83328">
      <w:pPr>
        <w:spacing w:after="40"/>
        <w:ind w:left="216"/>
      </w:pPr>
      <w:r>
        <w:t>8. Testing and controlled validation</w:t>
      </w:r>
    </w:p>
    <w:p w14:paraId="33220676" w14:textId="77777777" w:rsidR="0094503C" w:rsidRDefault="00F83328">
      <w:pPr>
        <w:spacing w:after="40"/>
        <w:ind w:left="216"/>
      </w:pPr>
      <w:r>
        <w:t>9. Configuration reference</w:t>
      </w:r>
    </w:p>
    <w:p w14:paraId="3B5EBC8D" w14:textId="77777777" w:rsidR="0094503C" w:rsidRDefault="00F83328">
      <w:pPr>
        <w:spacing w:after="40"/>
        <w:ind w:left="216"/>
      </w:pPr>
      <w:r>
        <w:t>10. How to make future modifications</w:t>
      </w:r>
    </w:p>
    <w:p w14:paraId="3C744557" w14:textId="77777777" w:rsidR="0094503C" w:rsidRDefault="00F83328">
      <w:pPr>
        <w:spacing w:after="40"/>
        <w:ind w:left="216"/>
      </w:pPr>
      <w:r>
        <w:t>11. Privacy, safety and project boundaries</w:t>
      </w:r>
    </w:p>
    <w:p w14:paraId="5394E575" w14:textId="77777777" w:rsidR="0094503C" w:rsidRDefault="00F83328">
      <w:pPr>
        <w:spacing w:after="40"/>
        <w:ind w:left="216"/>
      </w:pPr>
      <w:r>
        <w:t>12. Troubleshooting</w:t>
      </w:r>
    </w:p>
    <w:p w14:paraId="1233A4F4" w14:textId="77777777" w:rsidR="0094503C" w:rsidRDefault="00F83328">
      <w:pPr>
        <w:spacing w:after="40"/>
        <w:ind w:left="216"/>
      </w:pPr>
      <w:r>
        <w:t>13. Team development workflow</w:t>
      </w:r>
    </w:p>
    <w:p w14:paraId="624BEA3F" w14:textId="77777777" w:rsidR="0094503C" w:rsidRDefault="00F83328">
      <w:pPr>
        <w:spacing w:after="40"/>
        <w:ind w:left="216"/>
      </w:pPr>
      <w:r>
        <w:t>14. Known limitations and next-step opportunities</w:t>
      </w:r>
    </w:p>
    <w:p w14:paraId="15666947" w14:textId="77777777" w:rsidR="0094503C" w:rsidRDefault="00F83328">
      <w:pPr>
        <w:spacing w:after="40"/>
        <w:ind w:left="216"/>
      </w:pPr>
      <w:r>
        <w:t>Appendix A. Repository structure</w:t>
      </w:r>
    </w:p>
    <w:p w14:paraId="14E17BF9" w14:textId="77777777" w:rsidR="0094503C" w:rsidRDefault="00F83328">
      <w:pPr>
        <w:spacing w:after="40"/>
        <w:ind w:left="216"/>
      </w:pPr>
      <w:r>
        <w:t>Appendix B. Useful commands</w:t>
      </w:r>
    </w:p>
    <w:p w14:paraId="7DF29B7A" w14:textId="77777777" w:rsidR="00BA2CDA" w:rsidRDefault="00BA2CDA">
      <w:pPr>
        <w:spacing w:after="40"/>
        <w:ind w:left="216"/>
      </w:pPr>
    </w:p>
    <w:tbl>
      <w:tblPr>
        <w:tblW w:w="0" w:type="auto"/>
        <w:jc w:val="center"/>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Look w:val="04A0" w:firstRow="1" w:lastRow="0" w:firstColumn="1" w:lastColumn="0" w:noHBand="0" w:noVBand="1"/>
      </w:tblPr>
      <w:tblGrid>
        <w:gridCol w:w="10166"/>
      </w:tblGrid>
      <w:tr w:rsidR="0094503C" w14:paraId="03585024" w14:textId="77777777">
        <w:trPr>
          <w:cantSplit/>
          <w:jc w:val="center"/>
        </w:trPr>
        <w:tc>
          <w:tcPr>
            <w:tcW w:w="10166" w:type="dxa"/>
            <w:shd w:val="clear" w:color="auto" w:fill="E2F0D9"/>
            <w:tcMar>
              <w:top w:w="120" w:type="dxa"/>
              <w:left w:w="160" w:type="dxa"/>
              <w:bottom w:w="120" w:type="dxa"/>
              <w:right w:w="160" w:type="dxa"/>
            </w:tcMar>
          </w:tcPr>
          <w:p w14:paraId="295DB542" w14:textId="77777777" w:rsidR="0094503C" w:rsidRDefault="00F83328">
            <w:pPr>
              <w:spacing w:after="80"/>
            </w:pPr>
            <w:r>
              <w:rPr>
                <w:b/>
                <w:color w:val="1F4E78"/>
                <w:sz w:val="21"/>
              </w:rPr>
              <w:t>Fastest way to get started</w:t>
            </w:r>
          </w:p>
          <w:p w14:paraId="0AFF687E" w14:textId="77777777" w:rsidR="0094503C" w:rsidRDefault="00F83328">
            <w:pPr>
              <w:spacing w:after="0"/>
            </w:pPr>
            <w:r>
              <w:t>If you only need to run the prototype: clone the repository, create/activate the virtual environment, install requirements, run the unit tests, then start with python3 main.py. Use --verbose only when you want to see every telemetry event.</w:t>
            </w:r>
          </w:p>
        </w:tc>
      </w:tr>
    </w:tbl>
    <w:p w14:paraId="6E07288D" w14:textId="77777777" w:rsidR="0094503C" w:rsidRDefault="00F83328">
      <w:r>
        <w:br w:type="page"/>
      </w:r>
    </w:p>
    <w:p w14:paraId="23ABA143" w14:textId="77777777" w:rsidR="0094503C" w:rsidRDefault="00F83328">
      <w:pPr>
        <w:pStyle w:val="Heading1"/>
      </w:pPr>
      <w:r>
        <w:lastRenderedPageBreak/>
        <w:t>1. Prototype at a Glance</w:t>
      </w:r>
    </w:p>
    <w:p w14:paraId="0A563A85" w14:textId="77777777" w:rsidR="0094503C" w:rsidRDefault="00F83328">
      <w:r>
        <w:t>EDR4 is a lightweight educational Endpoint Detection and Response prototype built for the Ubuntu VM hosting OWASP Juice Shop. The current implementation focuses on endpoint and application telemetry collection, event normalisation, persistence, and passive detection. It is intentionally not a production EDR and does not perform active remediation.</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557"/>
        <w:gridCol w:w="7336"/>
        <w:gridCol w:w="473"/>
      </w:tblGrid>
      <w:tr w:rsidR="0094503C" w14:paraId="20E168E0" w14:textId="77777777">
        <w:trPr>
          <w:tblHeader/>
          <w:jc w:val="center"/>
        </w:trPr>
        <w:tc>
          <w:tcPr>
            <w:tcW w:w="2592" w:type="dxa"/>
            <w:shd w:val="clear" w:color="auto" w:fill="D9EAF7"/>
            <w:tcMar>
              <w:top w:w="80" w:type="dxa"/>
              <w:left w:w="100" w:type="dxa"/>
              <w:bottom w:w="80" w:type="dxa"/>
              <w:right w:w="100" w:type="dxa"/>
            </w:tcMar>
            <w:vAlign w:val="center"/>
          </w:tcPr>
          <w:p w14:paraId="290FB61E" w14:textId="77777777" w:rsidR="0094503C" w:rsidRDefault="00F83328">
            <w:r>
              <w:rPr>
                <w:b/>
                <w:color w:val="1F1F1F"/>
                <w:sz w:val="18"/>
              </w:rPr>
              <w:t>Area</w:t>
            </w:r>
          </w:p>
        </w:tc>
        <w:tc>
          <w:tcPr>
            <w:tcW w:w="8064" w:type="dxa"/>
            <w:gridSpan w:val="2"/>
            <w:shd w:val="clear" w:color="auto" w:fill="D9EAF7"/>
            <w:tcMar>
              <w:top w:w="80" w:type="dxa"/>
              <w:left w:w="100" w:type="dxa"/>
              <w:bottom w:w="80" w:type="dxa"/>
              <w:right w:w="100" w:type="dxa"/>
            </w:tcMar>
            <w:vAlign w:val="center"/>
          </w:tcPr>
          <w:p w14:paraId="5ACA6068" w14:textId="77777777" w:rsidR="0094503C" w:rsidRDefault="00F83328">
            <w:r>
              <w:rPr>
                <w:b/>
                <w:color w:val="1F1F1F"/>
                <w:sz w:val="18"/>
              </w:rPr>
              <w:t>Current implementation</w:t>
            </w:r>
          </w:p>
        </w:tc>
      </w:tr>
      <w:tr w:rsidR="0094503C" w14:paraId="6C4A960A" w14:textId="77777777">
        <w:trPr>
          <w:jc w:val="center"/>
        </w:trPr>
        <w:tc>
          <w:tcPr>
            <w:tcW w:w="2592" w:type="dxa"/>
            <w:tcMar>
              <w:top w:w="80" w:type="dxa"/>
              <w:left w:w="100" w:type="dxa"/>
              <w:bottom w:w="80" w:type="dxa"/>
              <w:right w:w="100" w:type="dxa"/>
            </w:tcMar>
          </w:tcPr>
          <w:p w14:paraId="02810CDB" w14:textId="77777777" w:rsidR="0094503C" w:rsidRDefault="00F83328">
            <w:pPr>
              <w:spacing w:after="0"/>
            </w:pPr>
            <w:r>
              <w:rPr>
                <w:sz w:val="18"/>
              </w:rPr>
              <w:t>Primary pipeline</w:t>
            </w:r>
          </w:p>
        </w:tc>
        <w:tc>
          <w:tcPr>
            <w:tcW w:w="8064" w:type="dxa"/>
            <w:gridSpan w:val="2"/>
            <w:tcMar>
              <w:top w:w="80" w:type="dxa"/>
              <w:left w:w="100" w:type="dxa"/>
              <w:bottom w:w="80" w:type="dxa"/>
              <w:right w:w="100" w:type="dxa"/>
            </w:tcMar>
          </w:tcPr>
          <w:p w14:paraId="2BD6D8DE" w14:textId="77777777" w:rsidR="0094503C" w:rsidRDefault="00F83328">
            <w:pPr>
              <w:spacing w:after="0"/>
            </w:pPr>
            <w:r>
              <w:rPr>
                <w:sz w:val="18"/>
              </w:rPr>
              <w:t>Collect -&gt; Normalise -&gt; Display -&gt; Persist -&gt; Detect</w:t>
            </w:r>
          </w:p>
        </w:tc>
      </w:tr>
      <w:tr w:rsidR="0094503C" w14:paraId="48E4CF21" w14:textId="77777777">
        <w:trPr>
          <w:jc w:val="center"/>
        </w:trPr>
        <w:tc>
          <w:tcPr>
            <w:tcW w:w="2592" w:type="dxa"/>
            <w:tcMar>
              <w:top w:w="80" w:type="dxa"/>
              <w:left w:w="100" w:type="dxa"/>
              <w:bottom w:w="80" w:type="dxa"/>
              <w:right w:w="100" w:type="dxa"/>
            </w:tcMar>
          </w:tcPr>
          <w:p w14:paraId="046AE2DD" w14:textId="77777777" w:rsidR="0094503C" w:rsidRDefault="00F83328">
            <w:pPr>
              <w:spacing w:after="0"/>
            </w:pPr>
            <w:r>
              <w:rPr>
                <w:sz w:val="18"/>
              </w:rPr>
              <w:t>Language</w:t>
            </w:r>
          </w:p>
        </w:tc>
        <w:tc>
          <w:tcPr>
            <w:tcW w:w="8064" w:type="dxa"/>
            <w:gridSpan w:val="2"/>
            <w:tcMar>
              <w:top w:w="80" w:type="dxa"/>
              <w:left w:w="100" w:type="dxa"/>
              <w:bottom w:w="80" w:type="dxa"/>
              <w:right w:w="100" w:type="dxa"/>
            </w:tcMar>
          </w:tcPr>
          <w:p w14:paraId="138DFB0D" w14:textId="40F5EBF5" w:rsidR="0094503C" w:rsidRDefault="00F83328">
            <w:pPr>
              <w:spacing w:after="0"/>
            </w:pPr>
            <w:r>
              <w:rPr>
                <w:sz w:val="18"/>
              </w:rPr>
              <w:t>Python 3.1</w:t>
            </w:r>
            <w:r w:rsidR="00BA2CDA">
              <w:rPr>
                <w:sz w:val="18"/>
              </w:rPr>
              <w:t>2</w:t>
            </w:r>
            <w:r>
              <w:rPr>
                <w:sz w:val="18"/>
              </w:rPr>
              <w:t>+</w:t>
            </w:r>
          </w:p>
        </w:tc>
      </w:tr>
      <w:tr w:rsidR="0094503C" w14:paraId="1B18DD2D" w14:textId="77777777">
        <w:trPr>
          <w:jc w:val="center"/>
        </w:trPr>
        <w:tc>
          <w:tcPr>
            <w:tcW w:w="2592" w:type="dxa"/>
            <w:tcMar>
              <w:top w:w="80" w:type="dxa"/>
              <w:left w:w="100" w:type="dxa"/>
              <w:bottom w:w="80" w:type="dxa"/>
              <w:right w:w="100" w:type="dxa"/>
            </w:tcMar>
          </w:tcPr>
          <w:p w14:paraId="0CEB01AE" w14:textId="77777777" w:rsidR="0094503C" w:rsidRDefault="00F83328">
            <w:pPr>
              <w:spacing w:after="0"/>
            </w:pPr>
            <w:r>
              <w:rPr>
                <w:sz w:val="18"/>
              </w:rPr>
              <w:t>External Python dependency</w:t>
            </w:r>
          </w:p>
        </w:tc>
        <w:tc>
          <w:tcPr>
            <w:tcW w:w="8064" w:type="dxa"/>
            <w:gridSpan w:val="2"/>
            <w:tcMar>
              <w:top w:w="80" w:type="dxa"/>
              <w:left w:w="100" w:type="dxa"/>
              <w:bottom w:w="80" w:type="dxa"/>
              <w:right w:w="100" w:type="dxa"/>
            </w:tcMar>
          </w:tcPr>
          <w:p w14:paraId="2EAC17C6" w14:textId="77777777" w:rsidR="0094503C" w:rsidRDefault="00F83328">
            <w:pPr>
              <w:spacing w:after="0"/>
            </w:pPr>
            <w:r>
              <w:rPr>
                <w:sz w:val="18"/>
              </w:rPr>
              <w:t>psutil</w:t>
            </w:r>
          </w:p>
        </w:tc>
      </w:tr>
      <w:tr w:rsidR="0094503C" w14:paraId="2D537DB7" w14:textId="77777777">
        <w:trPr>
          <w:jc w:val="center"/>
        </w:trPr>
        <w:tc>
          <w:tcPr>
            <w:tcW w:w="2592" w:type="dxa"/>
            <w:tcMar>
              <w:top w:w="80" w:type="dxa"/>
              <w:left w:w="100" w:type="dxa"/>
              <w:bottom w:w="80" w:type="dxa"/>
              <w:right w:w="100" w:type="dxa"/>
            </w:tcMar>
          </w:tcPr>
          <w:p w14:paraId="23E9BD73" w14:textId="77777777" w:rsidR="0094503C" w:rsidRDefault="00F83328">
            <w:pPr>
              <w:spacing w:after="0"/>
            </w:pPr>
            <w:r>
              <w:rPr>
                <w:sz w:val="18"/>
              </w:rPr>
              <w:t>Application target</w:t>
            </w:r>
          </w:p>
        </w:tc>
        <w:tc>
          <w:tcPr>
            <w:tcW w:w="8064" w:type="dxa"/>
            <w:gridSpan w:val="2"/>
            <w:tcMar>
              <w:top w:w="80" w:type="dxa"/>
              <w:left w:w="100" w:type="dxa"/>
              <w:bottom w:w="80" w:type="dxa"/>
              <w:right w:w="100" w:type="dxa"/>
            </w:tcMar>
          </w:tcPr>
          <w:p w14:paraId="59159DCC" w14:textId="77777777" w:rsidR="0094503C" w:rsidRDefault="00F83328">
            <w:pPr>
              <w:spacing w:after="0"/>
            </w:pPr>
            <w:r>
              <w:rPr>
                <w:sz w:val="18"/>
              </w:rPr>
              <w:t>OWASP Juice Shop running as juice-shop.service</w:t>
            </w:r>
          </w:p>
        </w:tc>
      </w:tr>
      <w:tr w:rsidR="0094503C" w14:paraId="36560438" w14:textId="77777777">
        <w:trPr>
          <w:jc w:val="center"/>
        </w:trPr>
        <w:tc>
          <w:tcPr>
            <w:tcW w:w="2592" w:type="dxa"/>
            <w:tcMar>
              <w:top w:w="80" w:type="dxa"/>
              <w:left w:w="100" w:type="dxa"/>
              <w:bottom w:w="80" w:type="dxa"/>
              <w:right w:w="100" w:type="dxa"/>
            </w:tcMar>
          </w:tcPr>
          <w:p w14:paraId="770AB0D1" w14:textId="77777777" w:rsidR="0094503C" w:rsidRDefault="00F83328">
            <w:pPr>
              <w:spacing w:after="0"/>
            </w:pPr>
            <w:r>
              <w:rPr>
                <w:sz w:val="18"/>
              </w:rPr>
              <w:t>HTTP telemetry</w:t>
            </w:r>
          </w:p>
        </w:tc>
        <w:tc>
          <w:tcPr>
            <w:tcW w:w="8064" w:type="dxa"/>
            <w:gridSpan w:val="2"/>
            <w:tcMar>
              <w:top w:w="80" w:type="dxa"/>
              <w:left w:w="100" w:type="dxa"/>
              <w:bottom w:w="80" w:type="dxa"/>
              <w:right w:w="100" w:type="dxa"/>
            </w:tcMar>
          </w:tcPr>
          <w:p w14:paraId="702E2BDF" w14:textId="77777777" w:rsidR="0094503C" w:rsidRDefault="00F83328">
            <w:pPr>
              <w:spacing w:after="0"/>
            </w:pPr>
            <w:r>
              <w:rPr>
                <w:sz w:val="18"/>
              </w:rPr>
              <w:t>Morgan combined access log</w:t>
            </w:r>
          </w:p>
        </w:tc>
      </w:tr>
      <w:tr w:rsidR="0094503C" w14:paraId="0398C059" w14:textId="77777777">
        <w:trPr>
          <w:jc w:val="center"/>
        </w:trPr>
        <w:tc>
          <w:tcPr>
            <w:tcW w:w="2592" w:type="dxa"/>
            <w:tcMar>
              <w:top w:w="80" w:type="dxa"/>
              <w:left w:w="100" w:type="dxa"/>
              <w:bottom w:w="80" w:type="dxa"/>
              <w:right w:w="100" w:type="dxa"/>
            </w:tcMar>
          </w:tcPr>
          <w:p w14:paraId="1CECBC13" w14:textId="77777777" w:rsidR="0094503C" w:rsidRDefault="00F83328">
            <w:pPr>
              <w:spacing w:after="0"/>
            </w:pPr>
            <w:r>
              <w:rPr>
                <w:sz w:val="18"/>
              </w:rPr>
              <w:t>Application/service telemetry</w:t>
            </w:r>
          </w:p>
        </w:tc>
        <w:tc>
          <w:tcPr>
            <w:tcW w:w="8064" w:type="dxa"/>
            <w:gridSpan w:val="2"/>
            <w:tcMar>
              <w:top w:w="80" w:type="dxa"/>
              <w:left w:w="100" w:type="dxa"/>
              <w:bottom w:w="80" w:type="dxa"/>
              <w:right w:w="100" w:type="dxa"/>
            </w:tcMar>
          </w:tcPr>
          <w:p w14:paraId="40F7F5AD" w14:textId="77777777" w:rsidR="0094503C" w:rsidRDefault="00F83328">
            <w:pPr>
              <w:spacing w:after="0"/>
            </w:pPr>
            <w:r>
              <w:rPr>
                <w:sz w:val="18"/>
              </w:rPr>
              <w:t>systemd journal for juice-shop.service</w:t>
            </w:r>
          </w:p>
        </w:tc>
      </w:tr>
      <w:tr w:rsidR="0094503C" w14:paraId="5703EE2A" w14:textId="77777777">
        <w:trPr>
          <w:jc w:val="center"/>
        </w:trPr>
        <w:tc>
          <w:tcPr>
            <w:tcW w:w="2592" w:type="dxa"/>
            <w:tcMar>
              <w:top w:w="80" w:type="dxa"/>
              <w:left w:w="100" w:type="dxa"/>
              <w:bottom w:w="80" w:type="dxa"/>
              <w:right w:w="100" w:type="dxa"/>
            </w:tcMar>
          </w:tcPr>
          <w:p w14:paraId="1617C949" w14:textId="77777777" w:rsidR="0094503C" w:rsidRDefault="00F83328">
            <w:pPr>
              <w:spacing w:after="0"/>
            </w:pPr>
            <w:r>
              <w:rPr>
                <w:sz w:val="18"/>
              </w:rPr>
              <w:t>Process telemetry</w:t>
            </w:r>
          </w:p>
        </w:tc>
        <w:tc>
          <w:tcPr>
            <w:tcW w:w="8064" w:type="dxa"/>
            <w:gridSpan w:val="2"/>
            <w:tcMar>
              <w:top w:w="80" w:type="dxa"/>
              <w:left w:w="100" w:type="dxa"/>
              <w:bottom w:w="80" w:type="dxa"/>
              <w:right w:w="100" w:type="dxa"/>
            </w:tcMar>
          </w:tcPr>
          <w:p w14:paraId="2991BCC7" w14:textId="77777777" w:rsidR="0094503C" w:rsidRDefault="00F83328">
            <w:pPr>
              <w:spacing w:after="0"/>
            </w:pPr>
            <w:r>
              <w:rPr>
                <w:sz w:val="18"/>
              </w:rPr>
              <w:t>Dynamic MainPID discovery + psutil</w:t>
            </w:r>
          </w:p>
        </w:tc>
      </w:tr>
      <w:tr w:rsidR="0094503C" w14:paraId="087BF94D" w14:textId="77777777">
        <w:trPr>
          <w:jc w:val="center"/>
        </w:trPr>
        <w:tc>
          <w:tcPr>
            <w:tcW w:w="2592" w:type="dxa"/>
            <w:tcMar>
              <w:top w:w="80" w:type="dxa"/>
              <w:left w:w="100" w:type="dxa"/>
              <w:bottom w:w="80" w:type="dxa"/>
              <w:right w:w="100" w:type="dxa"/>
            </w:tcMar>
          </w:tcPr>
          <w:p w14:paraId="4CD4B339" w14:textId="77777777" w:rsidR="0094503C" w:rsidRDefault="00F83328">
            <w:pPr>
              <w:spacing w:after="0"/>
            </w:pPr>
            <w:r>
              <w:rPr>
                <w:sz w:val="18"/>
              </w:rPr>
              <w:t>Host/network telemetry</w:t>
            </w:r>
          </w:p>
        </w:tc>
        <w:tc>
          <w:tcPr>
            <w:tcW w:w="8064" w:type="dxa"/>
            <w:gridSpan w:val="2"/>
            <w:tcMar>
              <w:top w:w="80" w:type="dxa"/>
              <w:left w:w="100" w:type="dxa"/>
              <w:bottom w:w="80" w:type="dxa"/>
              <w:right w:w="100" w:type="dxa"/>
            </w:tcMar>
          </w:tcPr>
          <w:p w14:paraId="16EC761D" w14:textId="77777777" w:rsidR="0094503C" w:rsidRDefault="00F83328">
            <w:pPr>
              <w:spacing w:after="0"/>
            </w:pPr>
            <w:r>
              <w:rPr>
                <w:sz w:val="18"/>
              </w:rPr>
              <w:t>psutil, with ss fallback for TCP state collection</w:t>
            </w:r>
          </w:p>
        </w:tc>
      </w:tr>
      <w:tr w:rsidR="0094503C" w14:paraId="74B40F05" w14:textId="77777777">
        <w:trPr>
          <w:jc w:val="center"/>
        </w:trPr>
        <w:tc>
          <w:tcPr>
            <w:tcW w:w="2592" w:type="dxa"/>
            <w:tcMar>
              <w:top w:w="80" w:type="dxa"/>
              <w:left w:w="100" w:type="dxa"/>
              <w:bottom w:w="80" w:type="dxa"/>
              <w:right w:w="100" w:type="dxa"/>
            </w:tcMar>
          </w:tcPr>
          <w:p w14:paraId="1717AC62" w14:textId="77777777" w:rsidR="0094503C" w:rsidRDefault="00F83328">
            <w:pPr>
              <w:spacing w:after="0"/>
            </w:pPr>
            <w:r>
              <w:rPr>
                <w:sz w:val="18"/>
              </w:rPr>
              <w:t>Persistence</w:t>
            </w:r>
          </w:p>
        </w:tc>
        <w:tc>
          <w:tcPr>
            <w:tcW w:w="8064" w:type="dxa"/>
            <w:gridSpan w:val="2"/>
            <w:tcMar>
              <w:top w:w="80" w:type="dxa"/>
              <w:left w:w="100" w:type="dxa"/>
              <w:bottom w:w="80" w:type="dxa"/>
              <w:right w:w="100" w:type="dxa"/>
            </w:tcMar>
          </w:tcPr>
          <w:p w14:paraId="023CE1EE" w14:textId="77777777" w:rsidR="0094503C" w:rsidRDefault="00F83328">
            <w:pPr>
              <w:spacing w:after="0"/>
            </w:pPr>
            <w:r>
              <w:rPr>
                <w:sz w:val="18"/>
              </w:rPr>
              <w:t>SQLite using WAL mode</w:t>
            </w:r>
          </w:p>
        </w:tc>
      </w:tr>
      <w:tr w:rsidR="0094503C" w14:paraId="3D99EA58" w14:textId="77777777">
        <w:trPr>
          <w:jc w:val="center"/>
        </w:trPr>
        <w:tc>
          <w:tcPr>
            <w:tcW w:w="2592" w:type="dxa"/>
            <w:tcMar>
              <w:top w:w="80" w:type="dxa"/>
              <w:left w:w="100" w:type="dxa"/>
              <w:bottom w:w="80" w:type="dxa"/>
              <w:right w:w="100" w:type="dxa"/>
            </w:tcMar>
          </w:tcPr>
          <w:p w14:paraId="3AB12F6D" w14:textId="77777777" w:rsidR="0094503C" w:rsidRDefault="00F83328">
            <w:pPr>
              <w:spacing w:after="0"/>
            </w:pPr>
            <w:r>
              <w:rPr>
                <w:sz w:val="18"/>
              </w:rPr>
              <w:t>Detection</w:t>
            </w:r>
          </w:p>
        </w:tc>
        <w:tc>
          <w:tcPr>
            <w:tcW w:w="8064" w:type="dxa"/>
            <w:gridSpan w:val="2"/>
            <w:tcMar>
              <w:top w:w="80" w:type="dxa"/>
              <w:left w:w="100" w:type="dxa"/>
              <w:bottom w:w="80" w:type="dxa"/>
              <w:right w:w="100" w:type="dxa"/>
            </w:tcMar>
          </w:tcPr>
          <w:p w14:paraId="3A7535B3" w14:textId="77777777" w:rsidR="0094503C" w:rsidRDefault="00F83328">
            <w:pPr>
              <w:spacing w:after="0"/>
            </w:pPr>
            <w:r>
              <w:rPr>
                <w:sz w:val="18"/>
              </w:rPr>
              <w:t>Enabled by default; passive heuristic findings only</w:t>
            </w:r>
          </w:p>
        </w:tc>
      </w:tr>
      <w:tr w:rsidR="0094503C" w14:paraId="26FB9768" w14:textId="77777777">
        <w:trPr>
          <w:jc w:val="center"/>
        </w:trPr>
        <w:tc>
          <w:tcPr>
            <w:tcW w:w="2592" w:type="dxa"/>
            <w:tcMar>
              <w:top w:w="80" w:type="dxa"/>
              <w:left w:w="100" w:type="dxa"/>
              <w:bottom w:w="80" w:type="dxa"/>
              <w:right w:w="100" w:type="dxa"/>
            </w:tcMar>
          </w:tcPr>
          <w:p w14:paraId="54C01566" w14:textId="77777777" w:rsidR="0094503C" w:rsidRDefault="00F83328">
            <w:pPr>
              <w:spacing w:after="0"/>
            </w:pPr>
            <w:r>
              <w:rPr>
                <w:sz w:val="18"/>
              </w:rPr>
              <w:t>Automated response</w:t>
            </w:r>
          </w:p>
        </w:tc>
        <w:tc>
          <w:tcPr>
            <w:tcW w:w="8064" w:type="dxa"/>
            <w:gridSpan w:val="2"/>
            <w:tcMar>
              <w:top w:w="80" w:type="dxa"/>
              <w:left w:w="100" w:type="dxa"/>
              <w:bottom w:w="80" w:type="dxa"/>
              <w:right w:w="100" w:type="dxa"/>
            </w:tcMar>
          </w:tcPr>
          <w:p w14:paraId="6801C551" w14:textId="77777777" w:rsidR="0094503C" w:rsidRDefault="00F83328">
            <w:pPr>
              <w:spacing w:after="0"/>
            </w:pPr>
            <w:r>
              <w:rPr>
                <w:sz w:val="18"/>
              </w:rPr>
              <w:t>Disabled / inactive</w:t>
            </w:r>
          </w:p>
        </w:tc>
      </w:tr>
      <w:tr w:rsidR="0094503C" w14:paraId="24A65BAB" w14:textId="77777777">
        <w:trPr>
          <w:jc w:val="center"/>
        </w:trPr>
        <w:tc>
          <w:tcPr>
            <w:tcW w:w="2592" w:type="dxa"/>
            <w:tcMar>
              <w:top w:w="80" w:type="dxa"/>
              <w:left w:w="100" w:type="dxa"/>
              <w:bottom w:w="80" w:type="dxa"/>
              <w:right w:w="100" w:type="dxa"/>
            </w:tcMar>
          </w:tcPr>
          <w:p w14:paraId="1CEC489A" w14:textId="77777777" w:rsidR="0094503C" w:rsidRDefault="00F83328">
            <w:pPr>
              <w:spacing w:after="0"/>
            </w:pPr>
            <w:r>
              <w:rPr>
                <w:sz w:val="18"/>
              </w:rPr>
              <w:t>Filesystem monitoring</w:t>
            </w:r>
          </w:p>
        </w:tc>
        <w:tc>
          <w:tcPr>
            <w:tcW w:w="8064" w:type="dxa"/>
            <w:gridSpan w:val="2"/>
            <w:tcMar>
              <w:top w:w="80" w:type="dxa"/>
              <w:left w:w="100" w:type="dxa"/>
              <w:bottom w:w="80" w:type="dxa"/>
              <w:right w:w="100" w:type="dxa"/>
            </w:tcMar>
          </w:tcPr>
          <w:p w14:paraId="2FA9EAED" w14:textId="77777777" w:rsidR="0094503C" w:rsidRDefault="00F83328">
            <w:pPr>
              <w:spacing w:after="0"/>
            </w:pPr>
            <w:r>
              <w:rPr>
                <w:sz w:val="18"/>
              </w:rPr>
              <w:t>Not implemented yet</w:t>
            </w:r>
          </w:p>
        </w:tc>
      </w:tr>
      <w:tr w:rsidR="0094503C" w14:paraId="1F32BFBB"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60" w:type="dxa"/>
          <w:cantSplit/>
          <w:jc w:val="center"/>
        </w:trPr>
        <w:tc>
          <w:tcPr>
            <w:tcW w:w="10166" w:type="dxa"/>
            <w:gridSpan w:val="2"/>
            <w:shd w:val="clear" w:color="auto" w:fill="FFF2CC"/>
            <w:tcMar>
              <w:top w:w="120" w:type="dxa"/>
              <w:left w:w="160" w:type="dxa"/>
              <w:bottom w:w="120" w:type="dxa"/>
              <w:right w:w="160" w:type="dxa"/>
            </w:tcMar>
          </w:tcPr>
          <w:p w14:paraId="1D17733C" w14:textId="77777777" w:rsidR="0094503C" w:rsidRDefault="00F83328">
            <w:pPr>
              <w:spacing w:after="80"/>
            </w:pPr>
            <w:r>
              <w:rPr>
                <w:b/>
                <w:color w:val="1F4E78"/>
                <w:sz w:val="21"/>
              </w:rPr>
              <w:t>What “passive detection” means</w:t>
            </w:r>
          </w:p>
          <w:p w14:paraId="27AC7C8C" w14:textId="77777777" w:rsidR="0094503C" w:rsidRDefault="00F83328">
            <w:pPr>
              <w:spacing w:after="0"/>
            </w:pPr>
            <w:r>
              <w:t>The prototype can raise findings such as possible SQL injection indicators, request-rate bursts or repeated authentication-like 401 responses. It does not block the source, change firewall rules, terminate processes, quarantine files or otherwise alter the host.</w:t>
            </w:r>
          </w:p>
        </w:tc>
      </w:tr>
    </w:tbl>
    <w:p w14:paraId="78F23D99" w14:textId="77777777" w:rsidR="0094503C" w:rsidRDefault="00F83328">
      <w:pPr>
        <w:pStyle w:val="Heading1"/>
      </w:pPr>
      <w:r>
        <w:t>2. Architecture and Runtime Flow</w:t>
      </w:r>
    </w:p>
    <w:p w14:paraId="00322087" w14:textId="77777777" w:rsidR="0094503C" w:rsidRDefault="00F83328">
      <w:r>
        <w:t>Each collector runs in its own thread and publishes a common TelemetryEvent into a bounded, thread-safe EventBus. The main thread acts as the central consumer. It decides what to display, what to persist to SQLite, and which events should be passed into the detection engine. The response layer exists as a future extension point but currently performs no action.</w:t>
      </w:r>
    </w:p>
    <w:tbl>
      <w:tblPr>
        <w:tblW w:w="0" w:type="auto"/>
        <w:jc w:val="center"/>
        <w:tblBorders>
          <w:top w:val="single" w:sz="4" w:space="0" w:color="AFC3D5"/>
          <w:left w:val="single" w:sz="4" w:space="0" w:color="AFC3D5"/>
          <w:bottom w:val="single" w:sz="4" w:space="0" w:color="AFC3D5"/>
          <w:right w:val="single" w:sz="4" w:space="0" w:color="AFC3D5"/>
          <w:insideH w:val="single" w:sz="4" w:space="0" w:color="AFC3D5"/>
          <w:insideV w:val="single" w:sz="4" w:space="0" w:color="AFC3D5"/>
        </w:tblBorders>
        <w:tblLook w:val="04A0" w:firstRow="1" w:lastRow="0" w:firstColumn="1" w:lastColumn="0" w:noHBand="0" w:noVBand="1"/>
      </w:tblPr>
      <w:tblGrid>
        <w:gridCol w:w="1452"/>
        <w:gridCol w:w="1452"/>
        <w:gridCol w:w="1452"/>
        <w:gridCol w:w="1452"/>
        <w:gridCol w:w="1452"/>
        <w:gridCol w:w="1452"/>
        <w:gridCol w:w="1452"/>
      </w:tblGrid>
      <w:tr w:rsidR="0094503C" w14:paraId="0A943D84" w14:textId="77777777">
        <w:trPr>
          <w:jc w:val="center"/>
        </w:trPr>
        <w:tc>
          <w:tcPr>
            <w:tcW w:w="1452" w:type="dxa"/>
            <w:shd w:val="clear" w:color="auto" w:fill="EAF2F8"/>
            <w:tcMar>
              <w:top w:w="100" w:type="dxa"/>
              <w:left w:w="60" w:type="dxa"/>
              <w:bottom w:w="100" w:type="dxa"/>
              <w:right w:w="60" w:type="dxa"/>
            </w:tcMar>
          </w:tcPr>
          <w:p w14:paraId="1E169DF5" w14:textId="77777777" w:rsidR="0094503C" w:rsidRDefault="00F83328">
            <w:pPr>
              <w:jc w:val="center"/>
            </w:pPr>
            <w:r>
              <w:rPr>
                <w:b/>
                <w:sz w:val="17"/>
              </w:rPr>
              <w:t>Morgan</w:t>
            </w:r>
          </w:p>
        </w:tc>
        <w:tc>
          <w:tcPr>
            <w:tcW w:w="1452" w:type="dxa"/>
            <w:shd w:val="clear" w:color="auto" w:fill="EAF2F8"/>
            <w:tcMar>
              <w:top w:w="100" w:type="dxa"/>
              <w:left w:w="60" w:type="dxa"/>
              <w:bottom w:w="100" w:type="dxa"/>
              <w:right w:w="60" w:type="dxa"/>
            </w:tcMar>
          </w:tcPr>
          <w:p w14:paraId="64B67B59" w14:textId="77777777" w:rsidR="0094503C" w:rsidRDefault="00F83328">
            <w:pPr>
              <w:jc w:val="center"/>
            </w:pPr>
            <w:r>
              <w:rPr>
                <w:b/>
                <w:sz w:val="17"/>
              </w:rPr>
              <w:t>Journal</w:t>
            </w:r>
          </w:p>
        </w:tc>
        <w:tc>
          <w:tcPr>
            <w:tcW w:w="1452" w:type="dxa"/>
            <w:shd w:val="clear" w:color="auto" w:fill="EAF2F8"/>
            <w:tcMar>
              <w:top w:w="100" w:type="dxa"/>
              <w:left w:w="60" w:type="dxa"/>
              <w:bottom w:w="100" w:type="dxa"/>
              <w:right w:w="60" w:type="dxa"/>
            </w:tcMar>
          </w:tcPr>
          <w:p w14:paraId="47A6E82A" w14:textId="77777777" w:rsidR="0094503C" w:rsidRDefault="00F83328">
            <w:pPr>
              <w:jc w:val="center"/>
            </w:pPr>
            <w:r>
              <w:rPr>
                <w:b/>
                <w:sz w:val="17"/>
              </w:rPr>
              <w:t>Process</w:t>
            </w:r>
          </w:p>
        </w:tc>
        <w:tc>
          <w:tcPr>
            <w:tcW w:w="1452" w:type="dxa"/>
            <w:shd w:val="clear" w:color="auto" w:fill="EAF2F8"/>
            <w:tcMar>
              <w:top w:w="100" w:type="dxa"/>
              <w:left w:w="60" w:type="dxa"/>
              <w:bottom w:w="100" w:type="dxa"/>
              <w:right w:w="60" w:type="dxa"/>
            </w:tcMar>
          </w:tcPr>
          <w:p w14:paraId="69255D23" w14:textId="77777777" w:rsidR="0094503C" w:rsidRDefault="00F83328">
            <w:pPr>
              <w:jc w:val="center"/>
            </w:pPr>
            <w:r>
              <w:rPr>
                <w:b/>
                <w:sz w:val="17"/>
              </w:rPr>
              <w:t>System / Network</w:t>
            </w:r>
          </w:p>
        </w:tc>
        <w:tc>
          <w:tcPr>
            <w:tcW w:w="1452" w:type="dxa"/>
            <w:shd w:val="clear" w:color="auto" w:fill="D9EAF7"/>
            <w:tcMar>
              <w:top w:w="100" w:type="dxa"/>
              <w:left w:w="60" w:type="dxa"/>
              <w:bottom w:w="100" w:type="dxa"/>
              <w:right w:w="60" w:type="dxa"/>
            </w:tcMar>
          </w:tcPr>
          <w:p w14:paraId="5972E54D" w14:textId="77777777" w:rsidR="0094503C" w:rsidRDefault="00F83328">
            <w:pPr>
              <w:jc w:val="center"/>
            </w:pPr>
            <w:r>
              <w:rPr>
                <w:b/>
                <w:sz w:val="17"/>
              </w:rPr>
              <w:t>Event Queue</w:t>
            </w:r>
          </w:p>
        </w:tc>
        <w:tc>
          <w:tcPr>
            <w:tcW w:w="1452" w:type="dxa"/>
            <w:shd w:val="clear" w:color="auto" w:fill="C6E0B4"/>
            <w:tcMar>
              <w:top w:w="100" w:type="dxa"/>
              <w:left w:w="60" w:type="dxa"/>
              <w:bottom w:w="100" w:type="dxa"/>
              <w:right w:w="60" w:type="dxa"/>
            </w:tcMar>
          </w:tcPr>
          <w:p w14:paraId="27D38FCB" w14:textId="77777777" w:rsidR="0094503C" w:rsidRDefault="00F83328">
            <w:pPr>
              <w:jc w:val="center"/>
            </w:pPr>
            <w:r>
              <w:rPr>
                <w:b/>
                <w:sz w:val="17"/>
              </w:rPr>
              <w:t>Central Consumer</w:t>
            </w:r>
          </w:p>
        </w:tc>
        <w:tc>
          <w:tcPr>
            <w:tcW w:w="1452" w:type="dxa"/>
            <w:shd w:val="clear" w:color="auto" w:fill="FFF2CC"/>
            <w:tcMar>
              <w:top w:w="100" w:type="dxa"/>
              <w:left w:w="60" w:type="dxa"/>
              <w:bottom w:w="100" w:type="dxa"/>
              <w:right w:w="60" w:type="dxa"/>
            </w:tcMar>
          </w:tcPr>
          <w:p w14:paraId="7A4029E5" w14:textId="77777777" w:rsidR="0094503C" w:rsidRDefault="00F83328">
            <w:pPr>
              <w:jc w:val="center"/>
            </w:pPr>
            <w:r>
              <w:rPr>
                <w:b/>
                <w:sz w:val="17"/>
              </w:rPr>
              <w:t>Outputs</w:t>
            </w:r>
          </w:p>
        </w:tc>
      </w:tr>
      <w:tr w:rsidR="0094503C" w14:paraId="7F40F8CC" w14:textId="77777777">
        <w:trPr>
          <w:jc w:val="center"/>
        </w:trPr>
        <w:tc>
          <w:tcPr>
            <w:tcW w:w="1452" w:type="dxa"/>
            <w:tcMar>
              <w:top w:w="90" w:type="dxa"/>
              <w:left w:w="50" w:type="dxa"/>
              <w:bottom w:w="90" w:type="dxa"/>
              <w:right w:w="50" w:type="dxa"/>
            </w:tcMar>
          </w:tcPr>
          <w:p w14:paraId="7408A639" w14:textId="77777777" w:rsidR="0094503C" w:rsidRDefault="00F83328">
            <w:pPr>
              <w:jc w:val="center"/>
            </w:pPr>
            <w:r>
              <w:rPr>
                <w:sz w:val="15"/>
              </w:rPr>
              <w:t>HTTP access log</w:t>
            </w:r>
          </w:p>
        </w:tc>
        <w:tc>
          <w:tcPr>
            <w:tcW w:w="1452" w:type="dxa"/>
            <w:tcMar>
              <w:top w:w="90" w:type="dxa"/>
              <w:left w:w="50" w:type="dxa"/>
              <w:bottom w:w="90" w:type="dxa"/>
              <w:right w:w="50" w:type="dxa"/>
            </w:tcMar>
          </w:tcPr>
          <w:p w14:paraId="0ADDDE88" w14:textId="77777777" w:rsidR="0094503C" w:rsidRDefault="00F83328">
            <w:pPr>
              <w:jc w:val="center"/>
            </w:pPr>
            <w:r>
              <w:rPr>
                <w:sz w:val="15"/>
              </w:rPr>
              <w:t>systemd / Juice Shop logs</w:t>
            </w:r>
          </w:p>
        </w:tc>
        <w:tc>
          <w:tcPr>
            <w:tcW w:w="1452" w:type="dxa"/>
            <w:tcMar>
              <w:top w:w="90" w:type="dxa"/>
              <w:left w:w="50" w:type="dxa"/>
              <w:bottom w:w="90" w:type="dxa"/>
              <w:right w:w="50" w:type="dxa"/>
            </w:tcMar>
          </w:tcPr>
          <w:p w14:paraId="7CAECAC3" w14:textId="77777777" w:rsidR="0094503C" w:rsidRDefault="00F83328">
            <w:pPr>
              <w:jc w:val="center"/>
            </w:pPr>
            <w:r>
              <w:rPr>
                <w:sz w:val="15"/>
              </w:rPr>
              <w:t>Juice Shop process</w:t>
            </w:r>
          </w:p>
        </w:tc>
        <w:tc>
          <w:tcPr>
            <w:tcW w:w="1452" w:type="dxa"/>
            <w:tcMar>
              <w:top w:w="90" w:type="dxa"/>
              <w:left w:w="50" w:type="dxa"/>
              <w:bottom w:w="90" w:type="dxa"/>
              <w:right w:w="50" w:type="dxa"/>
            </w:tcMar>
          </w:tcPr>
          <w:p w14:paraId="58A5A65B" w14:textId="77777777" w:rsidR="0094503C" w:rsidRDefault="00F83328">
            <w:pPr>
              <w:jc w:val="center"/>
            </w:pPr>
            <w:r>
              <w:rPr>
                <w:sz w:val="15"/>
              </w:rPr>
              <w:t>CPU, memory, disk, TCP + rates</w:t>
            </w:r>
          </w:p>
        </w:tc>
        <w:tc>
          <w:tcPr>
            <w:tcW w:w="1452" w:type="dxa"/>
            <w:tcMar>
              <w:top w:w="90" w:type="dxa"/>
              <w:left w:w="50" w:type="dxa"/>
              <w:bottom w:w="90" w:type="dxa"/>
              <w:right w:w="50" w:type="dxa"/>
            </w:tcMar>
          </w:tcPr>
          <w:p w14:paraId="65EBD34A" w14:textId="77777777" w:rsidR="0094503C" w:rsidRDefault="00F83328">
            <w:pPr>
              <w:jc w:val="center"/>
            </w:pPr>
            <w:r>
              <w:rPr>
                <w:sz w:val="15"/>
              </w:rPr>
              <w:t>queue.Queue</w:t>
            </w:r>
          </w:p>
        </w:tc>
        <w:tc>
          <w:tcPr>
            <w:tcW w:w="1452" w:type="dxa"/>
            <w:tcMar>
              <w:top w:w="90" w:type="dxa"/>
              <w:left w:w="50" w:type="dxa"/>
              <w:bottom w:w="90" w:type="dxa"/>
              <w:right w:w="50" w:type="dxa"/>
            </w:tcMar>
          </w:tcPr>
          <w:p w14:paraId="23159CBE" w14:textId="77777777" w:rsidR="0094503C" w:rsidRDefault="00F83328">
            <w:pPr>
              <w:jc w:val="center"/>
            </w:pPr>
            <w:r>
              <w:rPr>
                <w:sz w:val="15"/>
              </w:rPr>
              <w:t>Display + persist + detect</w:t>
            </w:r>
          </w:p>
        </w:tc>
        <w:tc>
          <w:tcPr>
            <w:tcW w:w="1452" w:type="dxa"/>
            <w:tcMar>
              <w:top w:w="90" w:type="dxa"/>
              <w:left w:w="50" w:type="dxa"/>
              <w:bottom w:w="90" w:type="dxa"/>
              <w:right w:w="50" w:type="dxa"/>
            </w:tcMar>
          </w:tcPr>
          <w:p w14:paraId="0F2AFD38" w14:textId="77777777" w:rsidR="0094503C" w:rsidRDefault="00F83328">
            <w:pPr>
              <w:jc w:val="center"/>
            </w:pPr>
            <w:r>
              <w:rPr>
                <w:sz w:val="15"/>
              </w:rPr>
              <w:t>Console</w:t>
            </w:r>
            <w:r>
              <w:br/>
            </w:r>
            <w:r>
              <w:rPr>
                <w:sz w:val="15"/>
              </w:rPr>
              <w:t>SQLite</w:t>
            </w:r>
            <w:r>
              <w:br/>
            </w:r>
            <w:r>
              <w:rPr>
                <w:sz w:val="15"/>
              </w:rPr>
              <w:t>Detections</w:t>
            </w:r>
            <w:r>
              <w:br/>
            </w:r>
            <w:r>
              <w:rPr>
                <w:sz w:val="15"/>
              </w:rPr>
              <w:t>Response (inactive)</w:t>
            </w:r>
          </w:p>
        </w:tc>
      </w:tr>
    </w:tbl>
    <w:p w14:paraId="7A95B7CC" w14:textId="0F5B0A8B" w:rsidR="0094503C" w:rsidRDefault="00F83328">
      <w:pPr>
        <w:pStyle w:val="Heading2"/>
      </w:pPr>
      <w:r>
        <w:t xml:space="preserve">2.1 </w:t>
      </w:r>
      <w:proofErr w:type="spellStart"/>
      <w:r>
        <w:t>Normalised</w:t>
      </w:r>
      <w:proofErr w:type="spellEnd"/>
      <w:r>
        <w:t xml:space="preserve"> </w:t>
      </w:r>
      <w:proofErr w:type="spellStart"/>
      <w:r>
        <w:t>TelemetryEvent</w:t>
      </w:r>
      <w:proofErr w:type="spellEnd"/>
    </w:p>
    <w:p w14:paraId="5CB8F987" w14:textId="77777777" w:rsidR="0094503C" w:rsidRDefault="00F83328">
      <w:r>
        <w:t>All collectors emit the same event structure so downstream code does not need to understand source-specific formats.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120"/>
        <w:gridCol w:w="7772"/>
        <w:gridCol w:w="474"/>
      </w:tblGrid>
      <w:tr w:rsidR="0094503C" w14:paraId="78B4B285" w14:textId="77777777">
        <w:trPr>
          <w:tblHeader/>
          <w:jc w:val="center"/>
        </w:trPr>
        <w:tc>
          <w:tcPr>
            <w:tcW w:w="2160" w:type="dxa"/>
            <w:shd w:val="clear" w:color="auto" w:fill="D9EAF7"/>
            <w:tcMar>
              <w:top w:w="80" w:type="dxa"/>
              <w:left w:w="100" w:type="dxa"/>
              <w:bottom w:w="80" w:type="dxa"/>
              <w:right w:w="100" w:type="dxa"/>
            </w:tcMar>
            <w:vAlign w:val="center"/>
          </w:tcPr>
          <w:p w14:paraId="3F49A9F4" w14:textId="77777777" w:rsidR="0094503C" w:rsidRDefault="00F83328">
            <w:r>
              <w:rPr>
                <w:b/>
                <w:color w:val="1F1F1F"/>
                <w:sz w:val="18"/>
              </w:rPr>
              <w:t>Field</w:t>
            </w:r>
          </w:p>
        </w:tc>
        <w:tc>
          <w:tcPr>
            <w:tcW w:w="8496" w:type="dxa"/>
            <w:gridSpan w:val="2"/>
            <w:shd w:val="clear" w:color="auto" w:fill="D9EAF7"/>
            <w:tcMar>
              <w:top w:w="80" w:type="dxa"/>
              <w:left w:w="100" w:type="dxa"/>
              <w:bottom w:w="80" w:type="dxa"/>
              <w:right w:w="100" w:type="dxa"/>
            </w:tcMar>
            <w:vAlign w:val="center"/>
          </w:tcPr>
          <w:p w14:paraId="0809BD6D" w14:textId="77777777" w:rsidR="0094503C" w:rsidRDefault="00F83328">
            <w:r>
              <w:rPr>
                <w:b/>
                <w:color w:val="1F1F1F"/>
                <w:sz w:val="18"/>
              </w:rPr>
              <w:t>Purpose</w:t>
            </w:r>
          </w:p>
        </w:tc>
      </w:tr>
      <w:tr w:rsidR="0094503C" w14:paraId="1A466F31" w14:textId="77777777">
        <w:trPr>
          <w:jc w:val="center"/>
        </w:trPr>
        <w:tc>
          <w:tcPr>
            <w:tcW w:w="2160" w:type="dxa"/>
            <w:tcMar>
              <w:top w:w="80" w:type="dxa"/>
              <w:left w:w="100" w:type="dxa"/>
              <w:bottom w:w="80" w:type="dxa"/>
              <w:right w:w="100" w:type="dxa"/>
            </w:tcMar>
          </w:tcPr>
          <w:p w14:paraId="473193CC" w14:textId="77777777" w:rsidR="0094503C" w:rsidRDefault="00F83328">
            <w:pPr>
              <w:spacing w:after="0"/>
            </w:pPr>
            <w:r>
              <w:rPr>
                <w:sz w:val="18"/>
              </w:rPr>
              <w:t>event_id</w:t>
            </w:r>
          </w:p>
        </w:tc>
        <w:tc>
          <w:tcPr>
            <w:tcW w:w="8496" w:type="dxa"/>
            <w:gridSpan w:val="2"/>
            <w:tcMar>
              <w:top w:w="80" w:type="dxa"/>
              <w:left w:w="100" w:type="dxa"/>
              <w:bottom w:w="80" w:type="dxa"/>
              <w:right w:w="100" w:type="dxa"/>
            </w:tcMar>
          </w:tcPr>
          <w:p w14:paraId="53FFE023" w14:textId="77777777" w:rsidR="0094503C" w:rsidRDefault="00F83328">
            <w:pPr>
              <w:spacing w:after="0"/>
            </w:pPr>
            <w:r>
              <w:rPr>
                <w:sz w:val="18"/>
              </w:rPr>
              <w:t>UUID uniquely identifying the event.</w:t>
            </w:r>
          </w:p>
        </w:tc>
      </w:tr>
      <w:tr w:rsidR="0094503C" w14:paraId="50835D07" w14:textId="77777777">
        <w:trPr>
          <w:jc w:val="center"/>
        </w:trPr>
        <w:tc>
          <w:tcPr>
            <w:tcW w:w="2160" w:type="dxa"/>
            <w:tcMar>
              <w:top w:w="80" w:type="dxa"/>
              <w:left w:w="100" w:type="dxa"/>
              <w:bottom w:w="80" w:type="dxa"/>
              <w:right w:w="100" w:type="dxa"/>
            </w:tcMar>
          </w:tcPr>
          <w:p w14:paraId="1B24616D" w14:textId="77777777" w:rsidR="0094503C" w:rsidRDefault="00F83328">
            <w:pPr>
              <w:spacing w:after="0"/>
            </w:pPr>
            <w:r>
              <w:rPr>
                <w:sz w:val="18"/>
              </w:rPr>
              <w:lastRenderedPageBreak/>
              <w:t>timestamp</w:t>
            </w:r>
          </w:p>
        </w:tc>
        <w:tc>
          <w:tcPr>
            <w:tcW w:w="8496" w:type="dxa"/>
            <w:gridSpan w:val="2"/>
            <w:tcMar>
              <w:top w:w="80" w:type="dxa"/>
              <w:left w:w="100" w:type="dxa"/>
              <w:bottom w:w="80" w:type="dxa"/>
              <w:right w:w="100" w:type="dxa"/>
            </w:tcMar>
          </w:tcPr>
          <w:p w14:paraId="5DBA5608" w14:textId="77777777" w:rsidR="0094503C" w:rsidRDefault="00F83328">
            <w:pPr>
              <w:spacing w:after="0"/>
            </w:pPr>
            <w:r>
              <w:rPr>
                <w:sz w:val="18"/>
              </w:rPr>
              <w:t>Timezone-aware UTC ISO-8601 timestamp.</w:t>
            </w:r>
          </w:p>
        </w:tc>
      </w:tr>
      <w:tr w:rsidR="0094503C" w14:paraId="2F4C5ACF" w14:textId="77777777">
        <w:trPr>
          <w:jc w:val="center"/>
        </w:trPr>
        <w:tc>
          <w:tcPr>
            <w:tcW w:w="2160" w:type="dxa"/>
            <w:tcMar>
              <w:top w:w="80" w:type="dxa"/>
              <w:left w:w="100" w:type="dxa"/>
              <w:bottom w:w="80" w:type="dxa"/>
              <w:right w:w="100" w:type="dxa"/>
            </w:tcMar>
          </w:tcPr>
          <w:p w14:paraId="5A94B380" w14:textId="77777777" w:rsidR="0094503C" w:rsidRDefault="00F83328">
            <w:pPr>
              <w:spacing w:after="0"/>
            </w:pPr>
            <w:r>
              <w:rPr>
                <w:sz w:val="18"/>
              </w:rPr>
              <w:t>host</w:t>
            </w:r>
          </w:p>
        </w:tc>
        <w:tc>
          <w:tcPr>
            <w:tcW w:w="8496" w:type="dxa"/>
            <w:gridSpan w:val="2"/>
            <w:tcMar>
              <w:top w:w="80" w:type="dxa"/>
              <w:left w:w="100" w:type="dxa"/>
              <w:bottom w:w="80" w:type="dxa"/>
              <w:right w:w="100" w:type="dxa"/>
            </w:tcMar>
          </w:tcPr>
          <w:p w14:paraId="15B72D2A" w14:textId="77777777" w:rsidR="0094503C" w:rsidRDefault="00F83328">
            <w:pPr>
              <w:spacing w:after="0"/>
            </w:pPr>
            <w:r>
              <w:rPr>
                <w:sz w:val="18"/>
              </w:rPr>
              <w:t>Hostname of the monitored system.</w:t>
            </w:r>
          </w:p>
        </w:tc>
      </w:tr>
      <w:tr w:rsidR="0094503C" w14:paraId="0E62AA97" w14:textId="77777777">
        <w:trPr>
          <w:jc w:val="center"/>
        </w:trPr>
        <w:tc>
          <w:tcPr>
            <w:tcW w:w="2160" w:type="dxa"/>
            <w:tcMar>
              <w:top w:w="80" w:type="dxa"/>
              <w:left w:w="100" w:type="dxa"/>
              <w:bottom w:w="80" w:type="dxa"/>
              <w:right w:w="100" w:type="dxa"/>
            </w:tcMar>
          </w:tcPr>
          <w:p w14:paraId="1F4473AB" w14:textId="77777777" w:rsidR="0094503C" w:rsidRDefault="00F83328">
            <w:pPr>
              <w:spacing w:after="0"/>
            </w:pPr>
            <w:r>
              <w:rPr>
                <w:sz w:val="18"/>
              </w:rPr>
              <w:t>event_type</w:t>
            </w:r>
          </w:p>
        </w:tc>
        <w:tc>
          <w:tcPr>
            <w:tcW w:w="8496" w:type="dxa"/>
            <w:gridSpan w:val="2"/>
            <w:tcMar>
              <w:top w:w="80" w:type="dxa"/>
              <w:left w:w="100" w:type="dxa"/>
              <w:bottom w:w="80" w:type="dxa"/>
              <w:right w:w="100" w:type="dxa"/>
            </w:tcMar>
          </w:tcPr>
          <w:p w14:paraId="20163101" w14:textId="77777777" w:rsidR="0094503C" w:rsidRDefault="00F83328">
            <w:pPr>
              <w:spacing w:after="0"/>
            </w:pPr>
            <w:r>
              <w:rPr>
                <w:sz w:val="18"/>
              </w:rPr>
              <w:t>Normalised category such as http_request or process_snapshot.</w:t>
            </w:r>
          </w:p>
        </w:tc>
      </w:tr>
      <w:tr w:rsidR="0094503C" w14:paraId="6C8F2003" w14:textId="77777777">
        <w:trPr>
          <w:jc w:val="center"/>
        </w:trPr>
        <w:tc>
          <w:tcPr>
            <w:tcW w:w="2160" w:type="dxa"/>
            <w:tcMar>
              <w:top w:w="80" w:type="dxa"/>
              <w:left w:w="100" w:type="dxa"/>
              <w:bottom w:w="80" w:type="dxa"/>
              <w:right w:w="100" w:type="dxa"/>
            </w:tcMar>
          </w:tcPr>
          <w:p w14:paraId="7A37114F" w14:textId="77777777" w:rsidR="0094503C" w:rsidRDefault="00F83328">
            <w:pPr>
              <w:spacing w:after="0"/>
            </w:pPr>
            <w:r>
              <w:rPr>
                <w:sz w:val="18"/>
              </w:rPr>
              <w:t>source</w:t>
            </w:r>
          </w:p>
        </w:tc>
        <w:tc>
          <w:tcPr>
            <w:tcW w:w="8496" w:type="dxa"/>
            <w:gridSpan w:val="2"/>
            <w:tcMar>
              <w:top w:w="80" w:type="dxa"/>
              <w:left w:w="100" w:type="dxa"/>
              <w:bottom w:w="80" w:type="dxa"/>
              <w:right w:w="100" w:type="dxa"/>
            </w:tcMar>
          </w:tcPr>
          <w:p w14:paraId="2D9FF538" w14:textId="77777777" w:rsidR="0094503C" w:rsidRDefault="00F83328">
            <w:pPr>
              <w:spacing w:after="0"/>
            </w:pPr>
            <w:r>
              <w:rPr>
                <w:sz w:val="18"/>
              </w:rPr>
              <w:t>Collector/source name such as morgan, journal, process or system.</w:t>
            </w:r>
          </w:p>
        </w:tc>
      </w:tr>
      <w:tr w:rsidR="0094503C" w14:paraId="4A169AE9" w14:textId="77777777">
        <w:trPr>
          <w:jc w:val="center"/>
        </w:trPr>
        <w:tc>
          <w:tcPr>
            <w:tcW w:w="2160" w:type="dxa"/>
            <w:tcMar>
              <w:top w:w="80" w:type="dxa"/>
              <w:left w:w="100" w:type="dxa"/>
              <w:bottom w:w="80" w:type="dxa"/>
              <w:right w:w="100" w:type="dxa"/>
            </w:tcMar>
          </w:tcPr>
          <w:p w14:paraId="49CBF58C" w14:textId="77777777" w:rsidR="0094503C" w:rsidRDefault="00F83328">
            <w:pPr>
              <w:spacing w:after="0"/>
            </w:pPr>
            <w:r>
              <w:rPr>
                <w:sz w:val="18"/>
              </w:rPr>
              <w:t>severity</w:t>
            </w:r>
          </w:p>
        </w:tc>
        <w:tc>
          <w:tcPr>
            <w:tcW w:w="8496" w:type="dxa"/>
            <w:gridSpan w:val="2"/>
            <w:tcMar>
              <w:top w:w="80" w:type="dxa"/>
              <w:left w:w="100" w:type="dxa"/>
              <w:bottom w:w="80" w:type="dxa"/>
              <w:right w:w="100" w:type="dxa"/>
            </w:tcMar>
          </w:tcPr>
          <w:p w14:paraId="3097C969" w14:textId="77777777" w:rsidR="0094503C" w:rsidRDefault="00F83328">
            <w:pPr>
              <w:spacing w:after="0"/>
            </w:pPr>
            <w:r>
              <w:rPr>
                <w:sz w:val="18"/>
              </w:rPr>
              <w:t>debug, info, warning, error or critical.</w:t>
            </w:r>
          </w:p>
        </w:tc>
      </w:tr>
      <w:tr w:rsidR="0094503C" w14:paraId="7C1AD251" w14:textId="77777777">
        <w:trPr>
          <w:jc w:val="center"/>
        </w:trPr>
        <w:tc>
          <w:tcPr>
            <w:tcW w:w="2160" w:type="dxa"/>
            <w:tcMar>
              <w:top w:w="80" w:type="dxa"/>
              <w:left w:w="100" w:type="dxa"/>
              <w:bottom w:w="80" w:type="dxa"/>
              <w:right w:w="100" w:type="dxa"/>
            </w:tcMar>
          </w:tcPr>
          <w:p w14:paraId="6041A759" w14:textId="77777777" w:rsidR="0094503C" w:rsidRDefault="00F83328">
            <w:pPr>
              <w:spacing w:after="0"/>
            </w:pPr>
            <w:r>
              <w:rPr>
                <w:sz w:val="18"/>
              </w:rPr>
              <w:t>message</w:t>
            </w:r>
          </w:p>
        </w:tc>
        <w:tc>
          <w:tcPr>
            <w:tcW w:w="8496" w:type="dxa"/>
            <w:gridSpan w:val="2"/>
            <w:tcMar>
              <w:top w:w="80" w:type="dxa"/>
              <w:left w:w="100" w:type="dxa"/>
              <w:bottom w:w="80" w:type="dxa"/>
              <w:right w:w="100" w:type="dxa"/>
            </w:tcMar>
          </w:tcPr>
          <w:p w14:paraId="51BDDED7" w14:textId="77777777" w:rsidR="0094503C" w:rsidRDefault="00F83328">
            <w:pPr>
              <w:spacing w:after="0"/>
            </w:pPr>
            <w:r>
              <w:rPr>
                <w:sz w:val="18"/>
              </w:rPr>
              <w:t>Concise human-readable summary.</w:t>
            </w:r>
          </w:p>
        </w:tc>
      </w:tr>
      <w:tr w:rsidR="0094503C" w14:paraId="1FD1EA72" w14:textId="77777777">
        <w:trPr>
          <w:jc w:val="center"/>
        </w:trPr>
        <w:tc>
          <w:tcPr>
            <w:tcW w:w="2160" w:type="dxa"/>
            <w:tcMar>
              <w:top w:w="80" w:type="dxa"/>
              <w:left w:w="100" w:type="dxa"/>
              <w:bottom w:w="80" w:type="dxa"/>
              <w:right w:w="100" w:type="dxa"/>
            </w:tcMar>
          </w:tcPr>
          <w:p w14:paraId="2C036311" w14:textId="77777777" w:rsidR="0094503C" w:rsidRDefault="00F83328">
            <w:pPr>
              <w:spacing w:after="0"/>
            </w:pPr>
            <w:r>
              <w:rPr>
                <w:sz w:val="18"/>
              </w:rPr>
              <w:t>data</w:t>
            </w:r>
          </w:p>
        </w:tc>
        <w:tc>
          <w:tcPr>
            <w:tcW w:w="8496" w:type="dxa"/>
            <w:gridSpan w:val="2"/>
            <w:tcMar>
              <w:top w:w="80" w:type="dxa"/>
              <w:left w:w="100" w:type="dxa"/>
              <w:bottom w:w="80" w:type="dxa"/>
              <w:right w:w="100" w:type="dxa"/>
            </w:tcMar>
          </w:tcPr>
          <w:p w14:paraId="18FC3D8C" w14:textId="77777777" w:rsidR="0094503C" w:rsidRDefault="00F83328">
            <w:pPr>
              <w:spacing w:after="0"/>
            </w:pPr>
            <w:r>
              <w:rPr>
                <w:sz w:val="18"/>
              </w:rPr>
              <w:t>Structured source-specific metadata dictionary.</w:t>
            </w:r>
          </w:p>
        </w:tc>
      </w:tr>
      <w:tr w:rsidR="0094503C" w14:paraId="326783FD"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60" w:type="dxa"/>
          <w:cantSplit/>
          <w:jc w:val="center"/>
        </w:trPr>
        <w:tc>
          <w:tcPr>
            <w:tcW w:w="10166" w:type="dxa"/>
            <w:gridSpan w:val="2"/>
            <w:shd w:val="clear" w:color="auto" w:fill="EAF2F8"/>
            <w:tcMar>
              <w:top w:w="120" w:type="dxa"/>
              <w:left w:w="160" w:type="dxa"/>
              <w:bottom w:w="120" w:type="dxa"/>
              <w:right w:w="160" w:type="dxa"/>
            </w:tcMar>
          </w:tcPr>
          <w:p w14:paraId="531BCEEF" w14:textId="77777777" w:rsidR="0094503C" w:rsidRDefault="00F83328">
            <w:pPr>
              <w:spacing w:after="80"/>
            </w:pPr>
            <w:r>
              <w:rPr>
                <w:b/>
                <w:color w:val="1F4E78"/>
                <w:sz w:val="21"/>
              </w:rPr>
              <w:t>Design rule</w:t>
            </w:r>
          </w:p>
          <w:p w14:paraId="6CDE9784" w14:textId="77777777" w:rsidR="0094503C" w:rsidRDefault="00F83328">
            <w:pPr>
              <w:spacing w:after="0"/>
            </w:pPr>
            <w:r>
              <w:t>Collectors do not write directly to SQLite. They publish normalised events to the queue. This keeps collection, storage and detection separated and makes future changes easier.</w:t>
            </w:r>
          </w:p>
        </w:tc>
      </w:tr>
    </w:tbl>
    <w:p w14:paraId="483F3D14" w14:textId="77777777" w:rsidR="0094503C" w:rsidRDefault="00F83328">
      <w:pPr>
        <w:pStyle w:val="Heading2"/>
      </w:pPr>
      <w:r>
        <w:t>2.2 Runtime threads and shutdown</w:t>
      </w:r>
    </w:p>
    <w:p w14:paraId="3D16FCA3" w14:textId="77777777" w:rsidR="0094503C" w:rsidRDefault="00F83328">
      <w:pPr>
        <w:pStyle w:val="ListBullet"/>
        <w:spacing w:after="40"/>
      </w:pPr>
      <w:r>
        <w:t>One collector thread is created for each enabled telemetry source.</w:t>
      </w:r>
    </w:p>
    <w:p w14:paraId="35E6C0EC" w14:textId="77777777" w:rsidR="0094503C" w:rsidRDefault="00F83328">
      <w:pPr>
        <w:pStyle w:val="ListBullet"/>
        <w:spacing w:after="40"/>
      </w:pPr>
      <w:r>
        <w:t>The main consumer processes queued events and performs console logging, persistence and passive detection.</w:t>
      </w:r>
    </w:p>
    <w:p w14:paraId="7083F10D" w14:textId="77777777" w:rsidR="0094503C" w:rsidRDefault="00F83328">
      <w:pPr>
        <w:pStyle w:val="ListBullet"/>
        <w:spacing w:after="40"/>
      </w:pPr>
      <w:r>
        <w:t>SIGINT/Ctrl+C and SIGTERM trigger clean shutdown.</w:t>
      </w:r>
    </w:p>
    <w:p w14:paraId="10C37F54" w14:textId="77777777" w:rsidR="0094503C" w:rsidRDefault="00F83328">
      <w:pPr>
        <w:pStyle w:val="ListBullet"/>
        <w:spacing w:after="40"/>
      </w:pPr>
      <w:r>
        <w:t>The journalctl subprocess is terminated cleanly, collector threads are joined, queued events are drained where possible, and SQLite is closed.</w:t>
      </w:r>
    </w:p>
    <w:p w14:paraId="36F879E1" w14:textId="77777777" w:rsidR="0094503C" w:rsidRDefault="00F83328">
      <w:pPr>
        <w:pStyle w:val="ListBullet"/>
        <w:spacing w:after="40"/>
      </w:pPr>
      <w:r>
        <w:t>A collector failure is intended to be isolated so one bad source does not terminate the whole prototype.</w:t>
      </w:r>
    </w:p>
    <w:p w14:paraId="756887B3" w14:textId="77777777" w:rsidR="0094503C" w:rsidRDefault="00F83328">
      <w:pPr>
        <w:pStyle w:val="Heading1"/>
      </w:pPr>
      <w:r>
        <w:t>3. Telemetry Collectors</w:t>
      </w:r>
    </w:p>
    <w:p w14:paraId="462ACB7F" w14:textId="77777777" w:rsidR="0094503C" w:rsidRDefault="00F83328">
      <w:pPr>
        <w:pStyle w:val="Heading2"/>
      </w:pPr>
      <w:r>
        <w:t>3.1 Morgan HTTP collector</w:t>
      </w:r>
    </w:p>
    <w:p w14:paraId="72CDAF82" w14:textId="77777777" w:rsidR="0094503C" w:rsidRDefault="00F83328">
      <w:r>
        <w:t>The Morgan collector follows the newest file matching /home/juice/juice-shop/logs/access.log.*. It starts at EOF by default so old traffic is not replayed, and it detects file rotation, inode replacement and truncation. Morgan provides the request-level visibility used by the current web detections.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3300"/>
        <w:gridCol w:w="6592"/>
        <w:gridCol w:w="474"/>
      </w:tblGrid>
      <w:tr w:rsidR="0094503C" w14:paraId="1FD777D2" w14:textId="77777777">
        <w:trPr>
          <w:tblHeader/>
          <w:jc w:val="center"/>
        </w:trPr>
        <w:tc>
          <w:tcPr>
            <w:tcW w:w="3384" w:type="dxa"/>
            <w:shd w:val="clear" w:color="auto" w:fill="D9EAF7"/>
            <w:tcMar>
              <w:top w:w="80" w:type="dxa"/>
              <w:left w:w="100" w:type="dxa"/>
              <w:bottom w:w="80" w:type="dxa"/>
              <w:right w:w="100" w:type="dxa"/>
            </w:tcMar>
            <w:vAlign w:val="center"/>
          </w:tcPr>
          <w:p w14:paraId="57D30F67" w14:textId="77777777" w:rsidR="0094503C" w:rsidRDefault="00F83328">
            <w:r>
              <w:rPr>
                <w:b/>
                <w:color w:val="1F1F1F"/>
                <w:sz w:val="17"/>
              </w:rPr>
              <w:t>Collected / derived field</w:t>
            </w:r>
          </w:p>
        </w:tc>
        <w:tc>
          <w:tcPr>
            <w:tcW w:w="7272" w:type="dxa"/>
            <w:gridSpan w:val="2"/>
            <w:shd w:val="clear" w:color="auto" w:fill="D9EAF7"/>
            <w:tcMar>
              <w:top w:w="80" w:type="dxa"/>
              <w:left w:w="100" w:type="dxa"/>
              <w:bottom w:w="80" w:type="dxa"/>
              <w:right w:w="100" w:type="dxa"/>
            </w:tcMar>
            <w:vAlign w:val="center"/>
          </w:tcPr>
          <w:p w14:paraId="5702C1F3" w14:textId="77777777" w:rsidR="0094503C" w:rsidRDefault="00F83328">
            <w:r>
              <w:rPr>
                <w:b/>
                <w:color w:val="1F1F1F"/>
                <w:sz w:val="17"/>
              </w:rPr>
              <w:t>Use</w:t>
            </w:r>
          </w:p>
        </w:tc>
      </w:tr>
      <w:tr w:rsidR="0094503C" w14:paraId="144E7EA1" w14:textId="77777777">
        <w:trPr>
          <w:jc w:val="center"/>
        </w:trPr>
        <w:tc>
          <w:tcPr>
            <w:tcW w:w="3384" w:type="dxa"/>
            <w:tcMar>
              <w:top w:w="80" w:type="dxa"/>
              <w:left w:w="100" w:type="dxa"/>
              <w:bottom w:w="80" w:type="dxa"/>
              <w:right w:w="100" w:type="dxa"/>
            </w:tcMar>
          </w:tcPr>
          <w:p w14:paraId="281C8663" w14:textId="77777777" w:rsidR="0094503C" w:rsidRDefault="00F83328">
            <w:pPr>
              <w:spacing w:after="0"/>
            </w:pPr>
            <w:r>
              <w:rPr>
                <w:sz w:val="17"/>
              </w:rPr>
              <w:t>Timestamp</w:t>
            </w:r>
          </w:p>
        </w:tc>
        <w:tc>
          <w:tcPr>
            <w:tcW w:w="7272" w:type="dxa"/>
            <w:gridSpan w:val="2"/>
            <w:tcMar>
              <w:top w:w="80" w:type="dxa"/>
              <w:left w:w="100" w:type="dxa"/>
              <w:bottom w:w="80" w:type="dxa"/>
              <w:right w:w="100" w:type="dxa"/>
            </w:tcMar>
          </w:tcPr>
          <w:p w14:paraId="695C484C" w14:textId="77777777" w:rsidR="0094503C" w:rsidRDefault="00F83328">
            <w:pPr>
              <w:spacing w:after="0"/>
            </w:pPr>
            <w:r>
              <w:rPr>
                <w:sz w:val="17"/>
              </w:rPr>
              <w:t>Sliding windows and event correlation.</w:t>
            </w:r>
          </w:p>
        </w:tc>
      </w:tr>
      <w:tr w:rsidR="0094503C" w14:paraId="50E952FA" w14:textId="77777777">
        <w:trPr>
          <w:jc w:val="center"/>
        </w:trPr>
        <w:tc>
          <w:tcPr>
            <w:tcW w:w="3384" w:type="dxa"/>
            <w:tcMar>
              <w:top w:w="80" w:type="dxa"/>
              <w:left w:w="100" w:type="dxa"/>
              <w:bottom w:w="80" w:type="dxa"/>
              <w:right w:w="100" w:type="dxa"/>
            </w:tcMar>
          </w:tcPr>
          <w:p w14:paraId="225C92FF" w14:textId="77777777" w:rsidR="0094503C" w:rsidRDefault="00F83328">
            <w:pPr>
              <w:spacing w:after="0"/>
            </w:pPr>
            <w:r>
              <w:rPr>
                <w:sz w:val="17"/>
              </w:rPr>
              <w:t>Source/client field</w:t>
            </w:r>
          </w:p>
        </w:tc>
        <w:tc>
          <w:tcPr>
            <w:tcW w:w="7272" w:type="dxa"/>
            <w:gridSpan w:val="2"/>
            <w:tcMar>
              <w:top w:w="80" w:type="dxa"/>
              <w:left w:w="100" w:type="dxa"/>
              <w:bottom w:w="80" w:type="dxa"/>
              <w:right w:w="100" w:type="dxa"/>
            </w:tcMar>
          </w:tcPr>
          <w:p w14:paraId="5480166E" w14:textId="77777777" w:rsidR="0094503C" w:rsidRDefault="00F83328">
            <w:pPr>
              <w:spacing w:after="0"/>
            </w:pPr>
            <w:r>
              <w:rPr>
                <w:sz w:val="17"/>
              </w:rPr>
              <w:t>Per-source request rates and authentication-failure heuristics.</w:t>
            </w:r>
          </w:p>
        </w:tc>
      </w:tr>
      <w:tr w:rsidR="0094503C" w14:paraId="3DE39460" w14:textId="77777777">
        <w:trPr>
          <w:jc w:val="center"/>
        </w:trPr>
        <w:tc>
          <w:tcPr>
            <w:tcW w:w="3384" w:type="dxa"/>
            <w:tcMar>
              <w:top w:w="80" w:type="dxa"/>
              <w:left w:w="100" w:type="dxa"/>
              <w:bottom w:w="80" w:type="dxa"/>
              <w:right w:w="100" w:type="dxa"/>
            </w:tcMar>
          </w:tcPr>
          <w:p w14:paraId="22211292" w14:textId="77777777" w:rsidR="0094503C" w:rsidRDefault="00F83328">
            <w:pPr>
              <w:spacing w:after="0"/>
            </w:pPr>
            <w:r>
              <w:rPr>
                <w:sz w:val="17"/>
              </w:rPr>
              <w:t>HTTP method</w:t>
            </w:r>
          </w:p>
        </w:tc>
        <w:tc>
          <w:tcPr>
            <w:tcW w:w="7272" w:type="dxa"/>
            <w:gridSpan w:val="2"/>
            <w:tcMar>
              <w:top w:w="80" w:type="dxa"/>
              <w:left w:w="100" w:type="dxa"/>
              <w:bottom w:w="80" w:type="dxa"/>
              <w:right w:w="100" w:type="dxa"/>
            </w:tcMar>
          </w:tcPr>
          <w:p w14:paraId="69D22508" w14:textId="77777777" w:rsidR="0094503C" w:rsidRDefault="00F83328">
            <w:pPr>
              <w:spacing w:after="0"/>
            </w:pPr>
            <w:r>
              <w:rPr>
                <w:sz w:val="17"/>
              </w:rPr>
              <w:t>Request classification.</w:t>
            </w:r>
          </w:p>
        </w:tc>
      </w:tr>
      <w:tr w:rsidR="0094503C" w14:paraId="424F8591" w14:textId="77777777">
        <w:trPr>
          <w:jc w:val="center"/>
        </w:trPr>
        <w:tc>
          <w:tcPr>
            <w:tcW w:w="3384" w:type="dxa"/>
            <w:tcMar>
              <w:top w:w="80" w:type="dxa"/>
              <w:left w:w="100" w:type="dxa"/>
              <w:bottom w:w="80" w:type="dxa"/>
              <w:right w:w="100" w:type="dxa"/>
            </w:tcMar>
          </w:tcPr>
          <w:p w14:paraId="5EBFF300" w14:textId="77777777" w:rsidR="0094503C" w:rsidRDefault="00F83328">
            <w:pPr>
              <w:spacing w:after="0"/>
            </w:pPr>
            <w:r>
              <w:rPr>
                <w:sz w:val="17"/>
              </w:rPr>
              <w:t>Path</w:t>
            </w:r>
          </w:p>
        </w:tc>
        <w:tc>
          <w:tcPr>
            <w:tcW w:w="7272" w:type="dxa"/>
            <w:gridSpan w:val="2"/>
            <w:tcMar>
              <w:top w:w="80" w:type="dxa"/>
              <w:left w:w="100" w:type="dxa"/>
              <w:bottom w:w="80" w:type="dxa"/>
              <w:right w:w="100" w:type="dxa"/>
            </w:tcMar>
          </w:tcPr>
          <w:p w14:paraId="04DA35D3" w14:textId="77777777" w:rsidR="0094503C" w:rsidRDefault="00F83328">
            <w:pPr>
              <w:spacing w:after="0"/>
            </w:pPr>
            <w:r>
              <w:rPr>
                <w:sz w:val="17"/>
              </w:rPr>
              <w:t>Route-level grouping and auth-path identification.</w:t>
            </w:r>
          </w:p>
        </w:tc>
      </w:tr>
      <w:tr w:rsidR="0094503C" w14:paraId="47EB2E8B" w14:textId="77777777">
        <w:trPr>
          <w:jc w:val="center"/>
        </w:trPr>
        <w:tc>
          <w:tcPr>
            <w:tcW w:w="3384" w:type="dxa"/>
            <w:tcMar>
              <w:top w:w="80" w:type="dxa"/>
              <w:left w:w="100" w:type="dxa"/>
              <w:bottom w:w="80" w:type="dxa"/>
              <w:right w:w="100" w:type="dxa"/>
            </w:tcMar>
          </w:tcPr>
          <w:p w14:paraId="7FC3E211" w14:textId="77777777" w:rsidR="0094503C" w:rsidRDefault="00F83328">
            <w:pPr>
              <w:spacing w:after="0"/>
            </w:pPr>
            <w:r>
              <w:rPr>
                <w:sz w:val="17"/>
              </w:rPr>
              <w:t>Query present + query key names</w:t>
            </w:r>
          </w:p>
        </w:tc>
        <w:tc>
          <w:tcPr>
            <w:tcW w:w="7272" w:type="dxa"/>
            <w:gridSpan w:val="2"/>
            <w:tcMar>
              <w:top w:w="80" w:type="dxa"/>
              <w:left w:w="100" w:type="dxa"/>
              <w:bottom w:w="80" w:type="dxa"/>
              <w:right w:w="100" w:type="dxa"/>
            </w:tcMar>
          </w:tcPr>
          <w:p w14:paraId="18C49094" w14:textId="77777777" w:rsidR="0094503C" w:rsidRDefault="00F83328">
            <w:pPr>
              <w:spacing w:after="0"/>
            </w:pPr>
            <w:r>
              <w:rPr>
                <w:sz w:val="17"/>
              </w:rPr>
              <w:t>Safe query metadata without storing raw values.</w:t>
            </w:r>
          </w:p>
        </w:tc>
      </w:tr>
      <w:tr w:rsidR="0094503C" w14:paraId="039C5A84" w14:textId="77777777">
        <w:trPr>
          <w:jc w:val="center"/>
        </w:trPr>
        <w:tc>
          <w:tcPr>
            <w:tcW w:w="3384" w:type="dxa"/>
            <w:tcMar>
              <w:top w:w="80" w:type="dxa"/>
              <w:left w:w="100" w:type="dxa"/>
              <w:bottom w:w="80" w:type="dxa"/>
              <w:right w:w="100" w:type="dxa"/>
            </w:tcMar>
          </w:tcPr>
          <w:p w14:paraId="24656DDA" w14:textId="77777777" w:rsidR="0094503C" w:rsidRDefault="00F83328">
            <w:pPr>
              <w:spacing w:after="0"/>
            </w:pPr>
            <w:r>
              <w:rPr>
                <w:sz w:val="17"/>
              </w:rPr>
              <w:t>HTTP status</w:t>
            </w:r>
          </w:p>
        </w:tc>
        <w:tc>
          <w:tcPr>
            <w:tcW w:w="7272" w:type="dxa"/>
            <w:gridSpan w:val="2"/>
            <w:tcMar>
              <w:top w:w="80" w:type="dxa"/>
              <w:left w:w="100" w:type="dxa"/>
              <w:bottom w:w="80" w:type="dxa"/>
              <w:right w:w="100" w:type="dxa"/>
            </w:tcMar>
          </w:tcPr>
          <w:p w14:paraId="6234187D" w14:textId="77777777" w:rsidR="0094503C" w:rsidRDefault="00F83328">
            <w:pPr>
              <w:spacing w:after="0"/>
            </w:pPr>
            <w:r>
              <w:rPr>
                <w:sz w:val="17"/>
              </w:rPr>
              <w:t>401/4xx/5xx analysis.</w:t>
            </w:r>
          </w:p>
        </w:tc>
      </w:tr>
      <w:tr w:rsidR="0094503C" w14:paraId="781831BD" w14:textId="77777777">
        <w:trPr>
          <w:jc w:val="center"/>
        </w:trPr>
        <w:tc>
          <w:tcPr>
            <w:tcW w:w="3384" w:type="dxa"/>
            <w:tcMar>
              <w:top w:w="80" w:type="dxa"/>
              <w:left w:w="100" w:type="dxa"/>
              <w:bottom w:w="80" w:type="dxa"/>
              <w:right w:w="100" w:type="dxa"/>
            </w:tcMar>
          </w:tcPr>
          <w:p w14:paraId="20492B09" w14:textId="77777777" w:rsidR="0094503C" w:rsidRDefault="00F83328">
            <w:pPr>
              <w:spacing w:after="0"/>
            </w:pPr>
            <w:r>
              <w:rPr>
                <w:sz w:val="17"/>
              </w:rPr>
              <w:t>Response size</w:t>
            </w:r>
          </w:p>
        </w:tc>
        <w:tc>
          <w:tcPr>
            <w:tcW w:w="7272" w:type="dxa"/>
            <w:gridSpan w:val="2"/>
            <w:tcMar>
              <w:top w:w="80" w:type="dxa"/>
              <w:left w:w="100" w:type="dxa"/>
              <w:bottom w:w="80" w:type="dxa"/>
              <w:right w:w="100" w:type="dxa"/>
            </w:tcMar>
          </w:tcPr>
          <w:p w14:paraId="3204AAC6" w14:textId="77777777" w:rsidR="0094503C" w:rsidRDefault="00F83328">
            <w:pPr>
              <w:spacing w:after="0"/>
            </w:pPr>
            <w:r>
              <w:rPr>
                <w:sz w:val="17"/>
              </w:rPr>
              <w:t>Response-volume context.</w:t>
            </w:r>
          </w:p>
        </w:tc>
      </w:tr>
      <w:tr w:rsidR="0094503C" w14:paraId="40736ED6" w14:textId="77777777">
        <w:trPr>
          <w:jc w:val="center"/>
        </w:trPr>
        <w:tc>
          <w:tcPr>
            <w:tcW w:w="3384" w:type="dxa"/>
            <w:tcMar>
              <w:top w:w="80" w:type="dxa"/>
              <w:left w:w="100" w:type="dxa"/>
              <w:bottom w:w="80" w:type="dxa"/>
              <w:right w:w="100" w:type="dxa"/>
            </w:tcMar>
          </w:tcPr>
          <w:p w14:paraId="53390842" w14:textId="77777777" w:rsidR="0094503C" w:rsidRDefault="00F83328">
            <w:pPr>
              <w:spacing w:after="0"/>
            </w:pPr>
            <w:r>
              <w:rPr>
                <w:sz w:val="17"/>
              </w:rPr>
              <w:t>Referrer + user-agent</w:t>
            </w:r>
          </w:p>
        </w:tc>
        <w:tc>
          <w:tcPr>
            <w:tcW w:w="7272" w:type="dxa"/>
            <w:gridSpan w:val="2"/>
            <w:tcMar>
              <w:top w:w="80" w:type="dxa"/>
              <w:left w:w="100" w:type="dxa"/>
              <w:bottom w:w="80" w:type="dxa"/>
              <w:right w:w="100" w:type="dxa"/>
            </w:tcMar>
          </w:tcPr>
          <w:p w14:paraId="4DFEBBB2" w14:textId="77777777" w:rsidR="0094503C" w:rsidRDefault="00F83328">
            <w:pPr>
              <w:spacing w:after="0"/>
            </w:pPr>
            <w:r>
              <w:rPr>
                <w:sz w:val="17"/>
              </w:rPr>
              <w:t>Additional request context after redaction/sanitisation.</w:t>
            </w:r>
          </w:p>
        </w:tc>
      </w:tr>
      <w:tr w:rsidR="0094503C" w14:paraId="0C066D14" w14:textId="77777777">
        <w:trPr>
          <w:jc w:val="center"/>
        </w:trPr>
        <w:tc>
          <w:tcPr>
            <w:tcW w:w="3384" w:type="dxa"/>
            <w:tcMar>
              <w:top w:w="80" w:type="dxa"/>
              <w:left w:w="100" w:type="dxa"/>
              <w:bottom w:w="80" w:type="dxa"/>
              <w:right w:w="100" w:type="dxa"/>
            </w:tcMar>
          </w:tcPr>
          <w:p w14:paraId="276FD30C" w14:textId="77777777" w:rsidR="0094503C" w:rsidRDefault="00F83328">
            <w:pPr>
              <w:spacing w:after="0"/>
            </w:pPr>
            <w:r>
              <w:rPr>
                <w:sz w:val="17"/>
              </w:rPr>
              <w:t>SQLi indicator categories</w:t>
            </w:r>
          </w:p>
        </w:tc>
        <w:tc>
          <w:tcPr>
            <w:tcW w:w="7272" w:type="dxa"/>
            <w:gridSpan w:val="2"/>
            <w:tcMar>
              <w:top w:w="80" w:type="dxa"/>
              <w:left w:w="100" w:type="dxa"/>
              <w:bottom w:w="80" w:type="dxa"/>
              <w:right w:w="100" w:type="dxa"/>
            </w:tcMar>
          </w:tcPr>
          <w:p w14:paraId="08003BE5" w14:textId="77777777" w:rsidR="0094503C" w:rsidRDefault="00F83328">
            <w:pPr>
              <w:spacing w:after="0"/>
            </w:pPr>
            <w:r>
              <w:rPr>
                <w:sz w:val="17"/>
              </w:rPr>
              <w:t>Privacy-preserving possible URL-based SQLi detection.</w:t>
            </w:r>
          </w:p>
        </w:tc>
      </w:tr>
      <w:tr w:rsidR="0094503C" w14:paraId="5460842C"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60" w:type="dxa"/>
          <w:cantSplit/>
          <w:jc w:val="center"/>
        </w:trPr>
        <w:tc>
          <w:tcPr>
            <w:tcW w:w="10166" w:type="dxa"/>
            <w:gridSpan w:val="2"/>
            <w:shd w:val="clear" w:color="auto" w:fill="E2F0D9"/>
            <w:tcMar>
              <w:top w:w="120" w:type="dxa"/>
              <w:left w:w="160" w:type="dxa"/>
              <w:bottom w:w="120" w:type="dxa"/>
              <w:right w:w="160" w:type="dxa"/>
            </w:tcMar>
          </w:tcPr>
          <w:p w14:paraId="6D93442C" w14:textId="77777777" w:rsidR="0094503C" w:rsidRDefault="00F83328">
            <w:pPr>
              <w:spacing w:after="80"/>
            </w:pPr>
            <w:r>
              <w:rPr>
                <w:b/>
                <w:color w:val="1F4E78"/>
                <w:sz w:val="21"/>
              </w:rPr>
              <w:t xml:space="preserve">Privacy </w:t>
            </w:r>
            <w:proofErr w:type="spellStart"/>
            <w:r>
              <w:rPr>
                <w:b/>
                <w:color w:val="1F4E78"/>
                <w:sz w:val="21"/>
              </w:rPr>
              <w:t>behaviour</w:t>
            </w:r>
            <w:proofErr w:type="spellEnd"/>
          </w:p>
          <w:p w14:paraId="45AB36C2" w14:textId="77777777" w:rsidR="0094503C" w:rsidRDefault="00F83328">
            <w:pPr>
              <w:spacing w:after="0"/>
            </w:pPr>
            <w:r>
              <w:t>Raw query values are not persisted. SQLi-relevant URL content is inspected transiently, converted to indicator categories, and discarded. Request bodies, cookies and Authorization headers are not collected.</w:t>
            </w:r>
          </w:p>
        </w:tc>
      </w:tr>
    </w:tbl>
    <w:p w14:paraId="15BB61B5" w14:textId="77777777" w:rsidR="0094503C" w:rsidRDefault="00F83328">
      <w:pPr>
        <w:pStyle w:val="Heading2"/>
      </w:pPr>
      <w:r>
        <w:lastRenderedPageBreak/>
        <w:t>3.2 Juice Shop journal collector</w:t>
      </w:r>
    </w:p>
    <w:p w14:paraId="50A00870" w14:textId="77777777" w:rsidR="0094503C" w:rsidRDefault="00F83328">
      <w:r>
        <w:t>The journal collector runs journalctl -u juice-shop.service -f -n 0 -o json and converts new structured records into journal_event events. It maps journald priority to the prototype severity model and retries if the journal follower exits unexpectedly.</w:t>
      </w:r>
    </w:p>
    <w:p w14:paraId="2670868F" w14:textId="77777777" w:rsidR="0094503C" w:rsidRDefault="00F83328">
      <w:pPr>
        <w:pStyle w:val="ListBullet"/>
        <w:spacing w:after="40"/>
      </w:pPr>
      <w:r>
        <w:t>Useful fields include timestamp, priority, systemd unit, PID, identifier and message.</w:t>
      </w:r>
    </w:p>
    <w:p w14:paraId="45E6D592" w14:textId="77777777" w:rsidR="0094503C" w:rsidRDefault="00F83328">
      <w:pPr>
        <w:pStyle w:val="ListBullet"/>
        <w:spacing w:after="40"/>
      </w:pPr>
      <w:r>
        <w:t>The collector is for application/service events; it is not a complete HTTP or application-login audit trail.</w:t>
      </w:r>
    </w:p>
    <w:p w14:paraId="439C0FAA" w14:textId="77777777" w:rsidR="0094503C" w:rsidRDefault="00F83328">
      <w:pPr>
        <w:pStyle w:val="ListBullet"/>
        <w:spacing w:after="40"/>
      </w:pPr>
      <w:r>
        <w:t>Malformed journal records are skipped rather than crashing the system.</w:t>
      </w:r>
    </w:p>
    <w:p w14:paraId="5511CD7D" w14:textId="77777777" w:rsidR="0094503C" w:rsidRDefault="00F83328">
      <w:pPr>
        <w:pStyle w:val="Heading2"/>
      </w:pPr>
      <w:r>
        <w:t>3.3 Juice Shop process collector</w:t>
      </w:r>
    </w:p>
    <w:p w14:paraId="2705215C" w14:textId="77777777" w:rsidR="0094503C" w:rsidRDefault="00F83328">
      <w:r>
        <w:t>The process collector does not hard-code a PID. It queries systemctl for the current MainPID of juice-shop.service and then uses psutil to inspect the process. If Juice Shop restarts and receives a new PID, the collector reattaches automatically.</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540"/>
        <w:gridCol w:w="7826"/>
      </w:tblGrid>
      <w:tr w:rsidR="0094503C" w14:paraId="142C668F" w14:textId="77777777">
        <w:trPr>
          <w:tblHeader/>
          <w:jc w:val="center"/>
        </w:trPr>
        <w:tc>
          <w:tcPr>
            <w:tcW w:w="2592" w:type="dxa"/>
            <w:shd w:val="clear" w:color="auto" w:fill="D9EAF7"/>
            <w:tcMar>
              <w:top w:w="80" w:type="dxa"/>
              <w:left w:w="100" w:type="dxa"/>
              <w:bottom w:w="80" w:type="dxa"/>
              <w:right w:w="100" w:type="dxa"/>
            </w:tcMar>
            <w:vAlign w:val="center"/>
          </w:tcPr>
          <w:p w14:paraId="0ADD7DF3" w14:textId="77777777" w:rsidR="0094503C" w:rsidRDefault="00F83328">
            <w:r>
              <w:rPr>
                <w:b/>
                <w:color w:val="1F1F1F"/>
                <w:sz w:val="18"/>
              </w:rPr>
              <w:t>Process fields</w:t>
            </w:r>
          </w:p>
        </w:tc>
        <w:tc>
          <w:tcPr>
            <w:tcW w:w="8064" w:type="dxa"/>
            <w:shd w:val="clear" w:color="auto" w:fill="D9EAF7"/>
            <w:tcMar>
              <w:top w:w="80" w:type="dxa"/>
              <w:left w:w="100" w:type="dxa"/>
              <w:bottom w:w="80" w:type="dxa"/>
              <w:right w:w="100" w:type="dxa"/>
            </w:tcMar>
            <w:vAlign w:val="center"/>
          </w:tcPr>
          <w:p w14:paraId="6E35773E" w14:textId="77777777" w:rsidR="0094503C" w:rsidRDefault="00F83328">
            <w:r>
              <w:rPr>
                <w:b/>
                <w:color w:val="1F1F1F"/>
                <w:sz w:val="18"/>
              </w:rPr>
              <w:t>Examples</w:t>
            </w:r>
          </w:p>
        </w:tc>
      </w:tr>
      <w:tr w:rsidR="0094503C" w14:paraId="06173DC7" w14:textId="77777777">
        <w:trPr>
          <w:jc w:val="center"/>
        </w:trPr>
        <w:tc>
          <w:tcPr>
            <w:tcW w:w="2592" w:type="dxa"/>
            <w:tcMar>
              <w:top w:w="80" w:type="dxa"/>
              <w:left w:w="100" w:type="dxa"/>
              <w:bottom w:w="80" w:type="dxa"/>
              <w:right w:w="100" w:type="dxa"/>
            </w:tcMar>
          </w:tcPr>
          <w:p w14:paraId="0667381F" w14:textId="77777777" w:rsidR="0094503C" w:rsidRDefault="00F83328">
            <w:pPr>
              <w:spacing w:after="0"/>
            </w:pPr>
            <w:r>
              <w:rPr>
                <w:sz w:val="18"/>
              </w:rPr>
              <w:t>Identity</w:t>
            </w:r>
          </w:p>
        </w:tc>
        <w:tc>
          <w:tcPr>
            <w:tcW w:w="8064" w:type="dxa"/>
            <w:tcMar>
              <w:top w:w="80" w:type="dxa"/>
              <w:left w:w="100" w:type="dxa"/>
              <w:bottom w:w="80" w:type="dxa"/>
              <w:right w:w="100" w:type="dxa"/>
            </w:tcMar>
          </w:tcPr>
          <w:p w14:paraId="40E0AB45" w14:textId="77777777" w:rsidR="0094503C" w:rsidRDefault="00F83328">
            <w:pPr>
              <w:spacing w:after="0"/>
            </w:pPr>
            <w:r>
              <w:rPr>
                <w:sz w:val="18"/>
              </w:rPr>
              <w:t>PID, PPID, process name, username</w:t>
            </w:r>
          </w:p>
        </w:tc>
      </w:tr>
      <w:tr w:rsidR="0094503C" w14:paraId="49233A10" w14:textId="77777777">
        <w:trPr>
          <w:jc w:val="center"/>
        </w:trPr>
        <w:tc>
          <w:tcPr>
            <w:tcW w:w="2592" w:type="dxa"/>
            <w:tcMar>
              <w:top w:w="80" w:type="dxa"/>
              <w:left w:w="100" w:type="dxa"/>
              <w:bottom w:w="80" w:type="dxa"/>
              <w:right w:w="100" w:type="dxa"/>
            </w:tcMar>
          </w:tcPr>
          <w:p w14:paraId="44A9A840" w14:textId="77777777" w:rsidR="0094503C" w:rsidRDefault="00F83328">
            <w:pPr>
              <w:spacing w:after="0"/>
            </w:pPr>
            <w:r>
              <w:rPr>
                <w:sz w:val="18"/>
              </w:rPr>
              <w:t>State</w:t>
            </w:r>
          </w:p>
        </w:tc>
        <w:tc>
          <w:tcPr>
            <w:tcW w:w="8064" w:type="dxa"/>
            <w:tcMar>
              <w:top w:w="80" w:type="dxa"/>
              <w:left w:w="100" w:type="dxa"/>
              <w:bottom w:w="80" w:type="dxa"/>
              <w:right w:w="100" w:type="dxa"/>
            </w:tcMar>
          </w:tcPr>
          <w:p w14:paraId="3BA8787D" w14:textId="77777777" w:rsidR="0094503C" w:rsidRDefault="00F83328">
            <w:pPr>
              <w:spacing w:after="0"/>
            </w:pPr>
            <w:r>
              <w:rPr>
                <w:sz w:val="18"/>
              </w:rPr>
              <w:t>status, create time</w:t>
            </w:r>
          </w:p>
        </w:tc>
      </w:tr>
      <w:tr w:rsidR="0094503C" w14:paraId="3EF0B086" w14:textId="77777777">
        <w:trPr>
          <w:jc w:val="center"/>
        </w:trPr>
        <w:tc>
          <w:tcPr>
            <w:tcW w:w="2592" w:type="dxa"/>
            <w:tcMar>
              <w:top w:w="80" w:type="dxa"/>
              <w:left w:w="100" w:type="dxa"/>
              <w:bottom w:w="80" w:type="dxa"/>
              <w:right w:w="100" w:type="dxa"/>
            </w:tcMar>
          </w:tcPr>
          <w:p w14:paraId="67774BCE" w14:textId="77777777" w:rsidR="0094503C" w:rsidRDefault="00F83328">
            <w:pPr>
              <w:spacing w:after="0"/>
            </w:pPr>
            <w:r>
              <w:rPr>
                <w:sz w:val="18"/>
              </w:rPr>
              <w:t>Resources</w:t>
            </w:r>
          </w:p>
        </w:tc>
        <w:tc>
          <w:tcPr>
            <w:tcW w:w="8064" w:type="dxa"/>
            <w:tcMar>
              <w:top w:w="80" w:type="dxa"/>
              <w:left w:w="100" w:type="dxa"/>
              <w:bottom w:w="80" w:type="dxa"/>
              <w:right w:w="100" w:type="dxa"/>
            </w:tcMar>
          </w:tcPr>
          <w:p w14:paraId="66A40F6D" w14:textId="77777777" w:rsidR="0094503C" w:rsidRDefault="00F83328">
            <w:pPr>
              <w:spacing w:after="0"/>
            </w:pPr>
            <w:r>
              <w:rPr>
                <w:sz w:val="18"/>
              </w:rPr>
              <w:t>CPU %, memory %, RSS bytes</w:t>
            </w:r>
          </w:p>
        </w:tc>
      </w:tr>
      <w:tr w:rsidR="0094503C" w14:paraId="1E22CDE9" w14:textId="77777777">
        <w:trPr>
          <w:jc w:val="center"/>
        </w:trPr>
        <w:tc>
          <w:tcPr>
            <w:tcW w:w="2592" w:type="dxa"/>
            <w:tcMar>
              <w:top w:w="80" w:type="dxa"/>
              <w:left w:w="100" w:type="dxa"/>
              <w:bottom w:w="80" w:type="dxa"/>
              <w:right w:w="100" w:type="dxa"/>
            </w:tcMar>
          </w:tcPr>
          <w:p w14:paraId="32B0DC0C" w14:textId="77777777" w:rsidR="0094503C" w:rsidRDefault="00F83328">
            <w:pPr>
              <w:spacing w:after="0"/>
            </w:pPr>
            <w:r>
              <w:rPr>
                <w:sz w:val="18"/>
              </w:rPr>
              <w:t>Structure</w:t>
            </w:r>
          </w:p>
        </w:tc>
        <w:tc>
          <w:tcPr>
            <w:tcW w:w="8064" w:type="dxa"/>
            <w:tcMar>
              <w:top w:w="80" w:type="dxa"/>
              <w:left w:w="100" w:type="dxa"/>
              <w:bottom w:w="80" w:type="dxa"/>
              <w:right w:w="100" w:type="dxa"/>
            </w:tcMar>
          </w:tcPr>
          <w:p w14:paraId="45F68A42" w14:textId="77777777" w:rsidR="0094503C" w:rsidRDefault="00F83328">
            <w:pPr>
              <w:spacing w:after="0"/>
            </w:pPr>
            <w:r>
              <w:rPr>
                <w:sz w:val="18"/>
              </w:rPr>
              <w:t>thread count, direct child-process count</w:t>
            </w:r>
          </w:p>
        </w:tc>
      </w:tr>
    </w:tbl>
    <w:p w14:paraId="38422582" w14:textId="77777777" w:rsidR="0094503C" w:rsidRDefault="00F83328">
      <w:pPr>
        <w:pStyle w:val="Heading2"/>
      </w:pPr>
      <w:r>
        <w:t>3.4 System and network collector</w:t>
      </w:r>
    </w:p>
    <w:p w14:paraId="5CA5B91A" w14:textId="77777777" w:rsidR="0094503C" w:rsidRDefault="00F83328">
      <w:r>
        <w:t>The system collector polls host and network state every five seconds by default. It uses psutil for CPU, memory, disk, load and interface counters, calculates byte/packet rates from deltas, and summarises TCP connection states. If psutil cannot read TCP connection information, it falls back to ss.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537"/>
        <w:gridCol w:w="7829"/>
      </w:tblGrid>
      <w:tr w:rsidR="0094503C" w14:paraId="79982EDA" w14:textId="77777777">
        <w:trPr>
          <w:tblHeader/>
          <w:jc w:val="center"/>
        </w:trPr>
        <w:tc>
          <w:tcPr>
            <w:tcW w:w="2592" w:type="dxa"/>
            <w:shd w:val="clear" w:color="auto" w:fill="D9EAF7"/>
            <w:tcMar>
              <w:top w:w="80" w:type="dxa"/>
              <w:left w:w="100" w:type="dxa"/>
              <w:bottom w:w="80" w:type="dxa"/>
              <w:right w:w="100" w:type="dxa"/>
            </w:tcMar>
            <w:vAlign w:val="center"/>
          </w:tcPr>
          <w:p w14:paraId="5CBB0238" w14:textId="77777777" w:rsidR="0094503C" w:rsidRDefault="00F83328">
            <w:r>
              <w:rPr>
                <w:b/>
                <w:color w:val="1F1F1F"/>
                <w:sz w:val="18"/>
              </w:rPr>
              <w:t>Telemetry</w:t>
            </w:r>
          </w:p>
        </w:tc>
        <w:tc>
          <w:tcPr>
            <w:tcW w:w="8064" w:type="dxa"/>
            <w:shd w:val="clear" w:color="auto" w:fill="D9EAF7"/>
            <w:tcMar>
              <w:top w:w="80" w:type="dxa"/>
              <w:left w:w="100" w:type="dxa"/>
              <w:bottom w:w="80" w:type="dxa"/>
              <w:right w:w="100" w:type="dxa"/>
            </w:tcMar>
            <w:vAlign w:val="center"/>
          </w:tcPr>
          <w:p w14:paraId="0D510E24" w14:textId="77777777" w:rsidR="0094503C" w:rsidRDefault="00F83328">
            <w:r>
              <w:rPr>
                <w:b/>
                <w:color w:val="1F1F1F"/>
                <w:sz w:val="18"/>
              </w:rPr>
              <w:t>Current examples</w:t>
            </w:r>
          </w:p>
        </w:tc>
      </w:tr>
      <w:tr w:rsidR="0094503C" w14:paraId="2EC614ED" w14:textId="77777777">
        <w:trPr>
          <w:jc w:val="center"/>
        </w:trPr>
        <w:tc>
          <w:tcPr>
            <w:tcW w:w="2592" w:type="dxa"/>
            <w:tcMar>
              <w:top w:w="80" w:type="dxa"/>
              <w:left w:w="100" w:type="dxa"/>
              <w:bottom w:w="80" w:type="dxa"/>
              <w:right w:w="100" w:type="dxa"/>
            </w:tcMar>
          </w:tcPr>
          <w:p w14:paraId="5E4A4EBD" w14:textId="77777777" w:rsidR="0094503C" w:rsidRDefault="00F83328">
            <w:pPr>
              <w:spacing w:after="0"/>
            </w:pPr>
            <w:r>
              <w:rPr>
                <w:sz w:val="18"/>
              </w:rPr>
              <w:t>System resources</w:t>
            </w:r>
          </w:p>
        </w:tc>
        <w:tc>
          <w:tcPr>
            <w:tcW w:w="8064" w:type="dxa"/>
            <w:tcMar>
              <w:top w:w="80" w:type="dxa"/>
              <w:left w:w="100" w:type="dxa"/>
              <w:bottom w:w="80" w:type="dxa"/>
              <w:right w:w="100" w:type="dxa"/>
            </w:tcMar>
          </w:tcPr>
          <w:p w14:paraId="63BB9814" w14:textId="77777777" w:rsidR="0094503C" w:rsidRDefault="00F83328">
            <w:pPr>
              <w:spacing w:after="0"/>
            </w:pPr>
            <w:r>
              <w:rPr>
                <w:sz w:val="18"/>
              </w:rPr>
              <w:t>CPU %, memory %, disk %, load average</w:t>
            </w:r>
          </w:p>
        </w:tc>
      </w:tr>
      <w:tr w:rsidR="0094503C" w14:paraId="02DDA379" w14:textId="77777777">
        <w:trPr>
          <w:jc w:val="center"/>
        </w:trPr>
        <w:tc>
          <w:tcPr>
            <w:tcW w:w="2592" w:type="dxa"/>
            <w:tcMar>
              <w:top w:w="80" w:type="dxa"/>
              <w:left w:w="100" w:type="dxa"/>
              <w:bottom w:w="80" w:type="dxa"/>
              <w:right w:w="100" w:type="dxa"/>
            </w:tcMar>
          </w:tcPr>
          <w:p w14:paraId="001DA3E4" w14:textId="77777777" w:rsidR="0094503C" w:rsidRDefault="00F83328">
            <w:pPr>
              <w:spacing w:after="0"/>
            </w:pPr>
            <w:r>
              <w:rPr>
                <w:sz w:val="18"/>
              </w:rPr>
              <w:t>Interface counters</w:t>
            </w:r>
          </w:p>
        </w:tc>
        <w:tc>
          <w:tcPr>
            <w:tcW w:w="8064" w:type="dxa"/>
            <w:tcMar>
              <w:top w:w="80" w:type="dxa"/>
              <w:left w:w="100" w:type="dxa"/>
              <w:bottom w:w="80" w:type="dxa"/>
              <w:right w:w="100" w:type="dxa"/>
            </w:tcMar>
          </w:tcPr>
          <w:p w14:paraId="0C250280" w14:textId="77777777" w:rsidR="0094503C" w:rsidRDefault="00F83328">
            <w:pPr>
              <w:spacing w:after="0"/>
            </w:pPr>
            <w:r>
              <w:rPr>
                <w:sz w:val="18"/>
              </w:rPr>
              <w:t>RX/TX bytes and packets</w:t>
            </w:r>
          </w:p>
        </w:tc>
      </w:tr>
      <w:tr w:rsidR="0094503C" w14:paraId="3E40A086" w14:textId="77777777">
        <w:trPr>
          <w:jc w:val="center"/>
        </w:trPr>
        <w:tc>
          <w:tcPr>
            <w:tcW w:w="2592" w:type="dxa"/>
            <w:tcMar>
              <w:top w:w="80" w:type="dxa"/>
              <w:left w:w="100" w:type="dxa"/>
              <w:bottom w:w="80" w:type="dxa"/>
              <w:right w:w="100" w:type="dxa"/>
            </w:tcMar>
          </w:tcPr>
          <w:p w14:paraId="0BD518F1" w14:textId="77777777" w:rsidR="0094503C" w:rsidRDefault="00F83328">
            <w:pPr>
              <w:spacing w:after="0"/>
            </w:pPr>
            <w:r>
              <w:rPr>
                <w:sz w:val="18"/>
              </w:rPr>
              <w:t>Derived rates</w:t>
            </w:r>
          </w:p>
        </w:tc>
        <w:tc>
          <w:tcPr>
            <w:tcW w:w="8064" w:type="dxa"/>
            <w:tcMar>
              <w:top w:w="80" w:type="dxa"/>
              <w:left w:w="100" w:type="dxa"/>
              <w:bottom w:w="80" w:type="dxa"/>
              <w:right w:w="100" w:type="dxa"/>
            </w:tcMar>
          </w:tcPr>
          <w:p w14:paraId="092A7E6C" w14:textId="77777777" w:rsidR="0094503C" w:rsidRDefault="00F83328">
            <w:pPr>
              <w:spacing w:after="0"/>
            </w:pPr>
            <w:r>
              <w:rPr>
                <w:sz w:val="18"/>
              </w:rPr>
              <w:t>RX/TX bytes/sec and packets/sec</w:t>
            </w:r>
          </w:p>
        </w:tc>
      </w:tr>
      <w:tr w:rsidR="0094503C" w14:paraId="1EF034F9" w14:textId="77777777">
        <w:trPr>
          <w:jc w:val="center"/>
        </w:trPr>
        <w:tc>
          <w:tcPr>
            <w:tcW w:w="2592" w:type="dxa"/>
            <w:tcMar>
              <w:top w:w="80" w:type="dxa"/>
              <w:left w:w="100" w:type="dxa"/>
              <w:bottom w:w="80" w:type="dxa"/>
              <w:right w:w="100" w:type="dxa"/>
            </w:tcMar>
          </w:tcPr>
          <w:p w14:paraId="505B15EB" w14:textId="77777777" w:rsidR="0094503C" w:rsidRDefault="00F83328">
            <w:pPr>
              <w:spacing w:after="0"/>
            </w:pPr>
            <w:r>
              <w:rPr>
                <w:sz w:val="18"/>
              </w:rPr>
              <w:t>TCP summary</w:t>
            </w:r>
          </w:p>
        </w:tc>
        <w:tc>
          <w:tcPr>
            <w:tcW w:w="8064" w:type="dxa"/>
            <w:tcMar>
              <w:top w:w="80" w:type="dxa"/>
              <w:left w:w="100" w:type="dxa"/>
              <w:bottom w:w="80" w:type="dxa"/>
              <w:right w:w="100" w:type="dxa"/>
            </w:tcMar>
          </w:tcPr>
          <w:p w14:paraId="5164B13C" w14:textId="77777777" w:rsidR="0094503C" w:rsidRDefault="00F83328">
            <w:pPr>
              <w:spacing w:after="0"/>
            </w:pPr>
            <w:r>
              <w:rPr>
                <w:sz w:val="18"/>
              </w:rPr>
              <w:t>Total TCP, ESTABLISHED, TIME_WAIT, LISTEN and state distribution</w:t>
            </w:r>
          </w:p>
        </w:tc>
      </w:tr>
    </w:tbl>
    <w:p w14:paraId="002CF6B3" w14:textId="77777777" w:rsidR="0094503C" w:rsidRDefault="00F83328">
      <w:pPr>
        <w:pStyle w:val="Heading1"/>
      </w:pPr>
      <w:r>
        <w:t>4. Current Detection Capabilities</w:t>
      </w:r>
    </w:p>
    <w:p w14:paraId="5800D405" w14:textId="77777777" w:rsidR="0094503C" w:rsidRDefault="00F83328">
      <w:r>
        <w:t>Detection is enabled by default and remains passive. Findings are converted back into normal TelemetryEvent objects with event_type=detection, displayed in normal console mode, and persisted to SQLite. Each rule has a cooldown to reduce repeated findings. These rules are heuristics and should not be treated as proof of compromise.</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1964"/>
        <w:gridCol w:w="6648"/>
        <w:gridCol w:w="1210"/>
        <w:gridCol w:w="544"/>
      </w:tblGrid>
      <w:tr w:rsidR="0094503C" w14:paraId="403518D8" w14:textId="77777777">
        <w:trPr>
          <w:tblHeader/>
          <w:jc w:val="center"/>
        </w:trPr>
        <w:tc>
          <w:tcPr>
            <w:tcW w:w="2016" w:type="dxa"/>
            <w:shd w:val="clear" w:color="auto" w:fill="D9EAF7"/>
            <w:tcMar>
              <w:top w:w="80" w:type="dxa"/>
              <w:left w:w="100" w:type="dxa"/>
              <w:bottom w:w="80" w:type="dxa"/>
              <w:right w:w="100" w:type="dxa"/>
            </w:tcMar>
            <w:vAlign w:val="center"/>
          </w:tcPr>
          <w:p w14:paraId="32D296FD" w14:textId="77777777" w:rsidR="0094503C" w:rsidRDefault="00F83328">
            <w:r>
              <w:rPr>
                <w:b/>
                <w:color w:val="1F1F1F"/>
                <w:sz w:val="16"/>
              </w:rPr>
              <w:t>Detector</w:t>
            </w:r>
          </w:p>
        </w:tc>
        <w:tc>
          <w:tcPr>
            <w:tcW w:w="6912" w:type="dxa"/>
            <w:shd w:val="clear" w:color="auto" w:fill="D9EAF7"/>
            <w:tcMar>
              <w:top w:w="80" w:type="dxa"/>
              <w:left w:w="100" w:type="dxa"/>
              <w:bottom w:w="80" w:type="dxa"/>
              <w:right w:w="100" w:type="dxa"/>
            </w:tcMar>
            <w:vAlign w:val="center"/>
          </w:tcPr>
          <w:p w14:paraId="53F74199" w14:textId="77777777" w:rsidR="0094503C" w:rsidRDefault="00F83328">
            <w:r>
              <w:rPr>
                <w:b/>
                <w:color w:val="1F1F1F"/>
                <w:sz w:val="16"/>
              </w:rPr>
              <w:t>Default behaviour</w:t>
            </w:r>
          </w:p>
        </w:tc>
        <w:tc>
          <w:tcPr>
            <w:tcW w:w="1800" w:type="dxa"/>
            <w:gridSpan w:val="2"/>
            <w:shd w:val="clear" w:color="auto" w:fill="D9EAF7"/>
            <w:tcMar>
              <w:top w:w="80" w:type="dxa"/>
              <w:left w:w="100" w:type="dxa"/>
              <w:bottom w:w="80" w:type="dxa"/>
              <w:right w:w="100" w:type="dxa"/>
            </w:tcMar>
            <w:vAlign w:val="center"/>
          </w:tcPr>
          <w:p w14:paraId="4F9C74AE" w14:textId="77777777" w:rsidR="0094503C" w:rsidRDefault="00F83328">
            <w:r>
              <w:rPr>
                <w:b/>
                <w:color w:val="1F1F1F"/>
                <w:sz w:val="16"/>
              </w:rPr>
              <w:t>Primary source</w:t>
            </w:r>
          </w:p>
        </w:tc>
      </w:tr>
      <w:tr w:rsidR="0094503C" w14:paraId="76FAF3AF" w14:textId="77777777">
        <w:trPr>
          <w:jc w:val="center"/>
        </w:trPr>
        <w:tc>
          <w:tcPr>
            <w:tcW w:w="2016" w:type="dxa"/>
            <w:tcMar>
              <w:top w:w="80" w:type="dxa"/>
              <w:left w:w="100" w:type="dxa"/>
              <w:bottom w:w="80" w:type="dxa"/>
              <w:right w:w="100" w:type="dxa"/>
            </w:tcMar>
          </w:tcPr>
          <w:p w14:paraId="5006E3F2" w14:textId="77777777" w:rsidR="0094503C" w:rsidRDefault="00F83328">
            <w:pPr>
              <w:spacing w:after="0"/>
            </w:pPr>
            <w:r>
              <w:rPr>
                <w:sz w:val="16"/>
              </w:rPr>
              <w:t>URL SQLi indicators</w:t>
            </w:r>
          </w:p>
        </w:tc>
        <w:tc>
          <w:tcPr>
            <w:tcW w:w="6912" w:type="dxa"/>
            <w:tcMar>
              <w:top w:w="80" w:type="dxa"/>
              <w:left w:w="100" w:type="dxa"/>
              <w:bottom w:w="80" w:type="dxa"/>
              <w:right w:w="100" w:type="dxa"/>
            </w:tcMar>
          </w:tcPr>
          <w:p w14:paraId="33638DB6" w14:textId="77777777" w:rsidR="0094503C" w:rsidRDefault="00F83328">
            <w:pPr>
              <w:spacing w:after="0"/>
            </w:pPr>
            <w:r>
              <w:rPr>
                <w:sz w:val="16"/>
              </w:rPr>
              <w:t>Flags possible SQLi-like patterns in URL paths/query values during transient inspection: boolean expressions, UNION SELECT, stacked statements, delay functions, schema enumeration and SQL-comment patterns.</w:t>
            </w:r>
          </w:p>
        </w:tc>
        <w:tc>
          <w:tcPr>
            <w:tcW w:w="1800" w:type="dxa"/>
            <w:gridSpan w:val="2"/>
            <w:tcMar>
              <w:top w:w="80" w:type="dxa"/>
              <w:left w:w="100" w:type="dxa"/>
              <w:bottom w:w="80" w:type="dxa"/>
              <w:right w:w="100" w:type="dxa"/>
            </w:tcMar>
          </w:tcPr>
          <w:p w14:paraId="0D404DF2" w14:textId="77777777" w:rsidR="0094503C" w:rsidRDefault="00F83328">
            <w:pPr>
              <w:spacing w:after="0"/>
            </w:pPr>
            <w:r>
              <w:rPr>
                <w:sz w:val="16"/>
              </w:rPr>
              <w:t>Morgan</w:t>
            </w:r>
          </w:p>
        </w:tc>
      </w:tr>
      <w:tr w:rsidR="0094503C" w14:paraId="589CA45B" w14:textId="77777777">
        <w:trPr>
          <w:jc w:val="center"/>
        </w:trPr>
        <w:tc>
          <w:tcPr>
            <w:tcW w:w="2016" w:type="dxa"/>
            <w:tcMar>
              <w:top w:w="80" w:type="dxa"/>
              <w:left w:w="100" w:type="dxa"/>
              <w:bottom w:w="80" w:type="dxa"/>
              <w:right w:w="100" w:type="dxa"/>
            </w:tcMar>
          </w:tcPr>
          <w:p w14:paraId="14637850" w14:textId="77777777" w:rsidR="0094503C" w:rsidRDefault="00F83328">
            <w:pPr>
              <w:spacing w:after="0"/>
            </w:pPr>
            <w:r>
              <w:rPr>
                <w:sz w:val="16"/>
              </w:rPr>
              <w:t>Request rate</w:t>
            </w:r>
          </w:p>
        </w:tc>
        <w:tc>
          <w:tcPr>
            <w:tcW w:w="6912" w:type="dxa"/>
            <w:tcMar>
              <w:top w:w="80" w:type="dxa"/>
              <w:left w:w="100" w:type="dxa"/>
              <w:bottom w:w="80" w:type="dxa"/>
              <w:right w:w="100" w:type="dxa"/>
            </w:tcMar>
          </w:tcPr>
          <w:p w14:paraId="470B52BA" w14:textId="77777777" w:rsidR="0094503C" w:rsidRDefault="00F83328">
            <w:pPr>
              <w:spacing w:after="0"/>
            </w:pPr>
            <w:r>
              <w:rPr>
                <w:sz w:val="16"/>
              </w:rPr>
              <w:t>Warns at 30 total HTTP requests in 10 seconds or 20 requests from one source in 10 seconds.</w:t>
            </w:r>
          </w:p>
        </w:tc>
        <w:tc>
          <w:tcPr>
            <w:tcW w:w="1800" w:type="dxa"/>
            <w:gridSpan w:val="2"/>
            <w:tcMar>
              <w:top w:w="80" w:type="dxa"/>
              <w:left w:w="100" w:type="dxa"/>
              <w:bottom w:w="80" w:type="dxa"/>
              <w:right w:w="100" w:type="dxa"/>
            </w:tcMar>
          </w:tcPr>
          <w:p w14:paraId="18719638" w14:textId="77777777" w:rsidR="0094503C" w:rsidRDefault="00F83328">
            <w:pPr>
              <w:spacing w:after="0"/>
            </w:pPr>
            <w:r>
              <w:rPr>
                <w:sz w:val="16"/>
              </w:rPr>
              <w:t>Morgan</w:t>
            </w:r>
          </w:p>
        </w:tc>
      </w:tr>
      <w:tr w:rsidR="0094503C" w14:paraId="519552E1" w14:textId="77777777">
        <w:trPr>
          <w:jc w:val="center"/>
        </w:trPr>
        <w:tc>
          <w:tcPr>
            <w:tcW w:w="2016" w:type="dxa"/>
            <w:tcMar>
              <w:top w:w="80" w:type="dxa"/>
              <w:left w:w="100" w:type="dxa"/>
              <w:bottom w:w="80" w:type="dxa"/>
              <w:right w:w="100" w:type="dxa"/>
            </w:tcMar>
          </w:tcPr>
          <w:p w14:paraId="0C5A11E0" w14:textId="77777777" w:rsidR="0094503C" w:rsidRDefault="00F83328">
            <w:pPr>
              <w:spacing w:after="0"/>
            </w:pPr>
            <w:r>
              <w:rPr>
                <w:sz w:val="16"/>
              </w:rPr>
              <w:t>Repeated auth-like 401</w:t>
            </w:r>
          </w:p>
        </w:tc>
        <w:tc>
          <w:tcPr>
            <w:tcW w:w="6912" w:type="dxa"/>
            <w:tcMar>
              <w:top w:w="80" w:type="dxa"/>
              <w:left w:w="100" w:type="dxa"/>
              <w:bottom w:w="80" w:type="dxa"/>
              <w:right w:w="100" w:type="dxa"/>
            </w:tcMar>
          </w:tcPr>
          <w:p w14:paraId="766C778B" w14:textId="77777777" w:rsidR="0094503C" w:rsidRDefault="00F83328">
            <w:pPr>
              <w:spacing w:after="0"/>
            </w:pPr>
            <w:r>
              <w:rPr>
                <w:sz w:val="16"/>
              </w:rPr>
              <w:t>Warns after 5 HTTP 401 responses from one source in 60 seconds on paths containing /login or /authenticate.</w:t>
            </w:r>
          </w:p>
        </w:tc>
        <w:tc>
          <w:tcPr>
            <w:tcW w:w="1800" w:type="dxa"/>
            <w:gridSpan w:val="2"/>
            <w:tcMar>
              <w:top w:w="80" w:type="dxa"/>
              <w:left w:w="100" w:type="dxa"/>
              <w:bottom w:w="80" w:type="dxa"/>
              <w:right w:w="100" w:type="dxa"/>
            </w:tcMar>
          </w:tcPr>
          <w:p w14:paraId="3A33000A" w14:textId="77777777" w:rsidR="0094503C" w:rsidRDefault="00F83328">
            <w:pPr>
              <w:spacing w:after="0"/>
            </w:pPr>
            <w:r>
              <w:rPr>
                <w:sz w:val="16"/>
              </w:rPr>
              <w:t>Morgan</w:t>
            </w:r>
          </w:p>
        </w:tc>
      </w:tr>
      <w:tr w:rsidR="0094503C" w14:paraId="4E980103" w14:textId="77777777">
        <w:trPr>
          <w:jc w:val="center"/>
        </w:trPr>
        <w:tc>
          <w:tcPr>
            <w:tcW w:w="2016" w:type="dxa"/>
            <w:tcMar>
              <w:top w:w="80" w:type="dxa"/>
              <w:left w:w="100" w:type="dxa"/>
              <w:bottom w:w="80" w:type="dxa"/>
              <w:right w:w="100" w:type="dxa"/>
            </w:tcMar>
          </w:tcPr>
          <w:p w14:paraId="68995402" w14:textId="77777777" w:rsidR="0094503C" w:rsidRDefault="00F83328">
            <w:pPr>
              <w:spacing w:after="0"/>
            </w:pPr>
            <w:r>
              <w:rPr>
                <w:sz w:val="16"/>
              </w:rPr>
              <w:t>Status anomaly</w:t>
            </w:r>
          </w:p>
        </w:tc>
        <w:tc>
          <w:tcPr>
            <w:tcW w:w="6912" w:type="dxa"/>
            <w:tcMar>
              <w:top w:w="80" w:type="dxa"/>
              <w:left w:w="100" w:type="dxa"/>
              <w:bottom w:w="80" w:type="dxa"/>
              <w:right w:w="100" w:type="dxa"/>
            </w:tcMar>
          </w:tcPr>
          <w:p w14:paraId="5D38BB7F" w14:textId="77777777" w:rsidR="0094503C" w:rsidRDefault="00F83328">
            <w:pPr>
              <w:spacing w:after="0"/>
            </w:pPr>
            <w:r>
              <w:rPr>
                <w:sz w:val="16"/>
              </w:rPr>
              <w:t>After at least 20 requests in 60 seconds, warns if 4xx responses reach 50% or errors if 5xx responses reach 20%.</w:t>
            </w:r>
          </w:p>
        </w:tc>
        <w:tc>
          <w:tcPr>
            <w:tcW w:w="1800" w:type="dxa"/>
            <w:gridSpan w:val="2"/>
            <w:tcMar>
              <w:top w:w="80" w:type="dxa"/>
              <w:left w:w="100" w:type="dxa"/>
              <w:bottom w:w="80" w:type="dxa"/>
              <w:right w:w="100" w:type="dxa"/>
            </w:tcMar>
          </w:tcPr>
          <w:p w14:paraId="647DF11E" w14:textId="77777777" w:rsidR="0094503C" w:rsidRDefault="00F83328">
            <w:pPr>
              <w:spacing w:after="0"/>
            </w:pPr>
            <w:r>
              <w:rPr>
                <w:sz w:val="16"/>
              </w:rPr>
              <w:t>Morgan</w:t>
            </w:r>
          </w:p>
        </w:tc>
      </w:tr>
      <w:tr w:rsidR="0094503C" w14:paraId="22982351" w14:textId="77777777">
        <w:trPr>
          <w:jc w:val="center"/>
        </w:trPr>
        <w:tc>
          <w:tcPr>
            <w:tcW w:w="2016" w:type="dxa"/>
            <w:tcMar>
              <w:top w:w="80" w:type="dxa"/>
              <w:left w:w="100" w:type="dxa"/>
              <w:bottom w:w="80" w:type="dxa"/>
              <w:right w:w="100" w:type="dxa"/>
            </w:tcMar>
          </w:tcPr>
          <w:p w14:paraId="386BA642" w14:textId="77777777" w:rsidR="0094503C" w:rsidRDefault="00F83328">
            <w:pPr>
              <w:spacing w:after="0"/>
            </w:pPr>
            <w:r>
              <w:rPr>
                <w:sz w:val="16"/>
              </w:rPr>
              <w:t>Process state</w:t>
            </w:r>
          </w:p>
        </w:tc>
        <w:tc>
          <w:tcPr>
            <w:tcW w:w="6912" w:type="dxa"/>
            <w:tcMar>
              <w:top w:w="80" w:type="dxa"/>
              <w:left w:w="100" w:type="dxa"/>
              <w:bottom w:w="80" w:type="dxa"/>
              <w:right w:w="100" w:type="dxa"/>
            </w:tcMar>
          </w:tcPr>
          <w:p w14:paraId="14D60779" w14:textId="77777777" w:rsidR="0094503C" w:rsidRDefault="00F83328">
            <w:pPr>
              <w:spacing w:after="0"/>
            </w:pPr>
            <w:r>
              <w:rPr>
                <w:sz w:val="16"/>
              </w:rPr>
              <w:t xml:space="preserve">Finds service loss, PID replacement and configured abnormal process states such as </w:t>
            </w:r>
            <w:r>
              <w:rPr>
                <w:sz w:val="16"/>
              </w:rPr>
              <w:lastRenderedPageBreak/>
              <w:t>zombie, stopped or dead.</w:t>
            </w:r>
          </w:p>
        </w:tc>
        <w:tc>
          <w:tcPr>
            <w:tcW w:w="1800" w:type="dxa"/>
            <w:gridSpan w:val="2"/>
            <w:tcMar>
              <w:top w:w="80" w:type="dxa"/>
              <w:left w:w="100" w:type="dxa"/>
              <w:bottom w:w="80" w:type="dxa"/>
              <w:right w:w="100" w:type="dxa"/>
            </w:tcMar>
          </w:tcPr>
          <w:p w14:paraId="71E96A19" w14:textId="77777777" w:rsidR="0094503C" w:rsidRDefault="00F83328">
            <w:pPr>
              <w:spacing w:after="0"/>
            </w:pPr>
            <w:r>
              <w:rPr>
                <w:sz w:val="16"/>
              </w:rPr>
              <w:lastRenderedPageBreak/>
              <w:t>Process / service-</w:t>
            </w:r>
            <w:r>
              <w:rPr>
                <w:sz w:val="16"/>
              </w:rPr>
              <w:lastRenderedPageBreak/>
              <w:t>status events</w:t>
            </w:r>
          </w:p>
        </w:tc>
      </w:tr>
      <w:tr w:rsidR="0094503C" w14:paraId="785BA2CF"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61" w:type="dxa"/>
          <w:cantSplit/>
          <w:jc w:val="center"/>
        </w:trPr>
        <w:tc>
          <w:tcPr>
            <w:tcW w:w="10166" w:type="dxa"/>
            <w:gridSpan w:val="3"/>
            <w:shd w:val="clear" w:color="auto" w:fill="FFF2CC"/>
            <w:tcMar>
              <w:top w:w="120" w:type="dxa"/>
              <w:left w:w="160" w:type="dxa"/>
              <w:bottom w:w="120" w:type="dxa"/>
              <w:right w:w="160" w:type="dxa"/>
            </w:tcMar>
          </w:tcPr>
          <w:p w14:paraId="418F92FF" w14:textId="77777777" w:rsidR="0094503C" w:rsidRDefault="00F83328">
            <w:pPr>
              <w:spacing w:after="80"/>
            </w:pPr>
            <w:r>
              <w:rPr>
                <w:b/>
                <w:color w:val="1F4E78"/>
                <w:sz w:val="21"/>
              </w:rPr>
              <w:lastRenderedPageBreak/>
              <w:t>Important interpretation</w:t>
            </w:r>
          </w:p>
          <w:p w14:paraId="3C071FCC" w14:textId="77777777" w:rsidR="0094503C" w:rsidRDefault="00F83328">
            <w:pPr>
              <w:spacing w:after="0"/>
            </w:pPr>
            <w:r>
              <w:t>A finding is evidence that a configured heuristic matched. For example, repeated 401 responses are intentionally described as “authentication-like” rather than confirmed brute force, and URL SQLi findings are described as possible attempts.</w:t>
            </w:r>
          </w:p>
        </w:tc>
      </w:tr>
    </w:tbl>
    <w:p w14:paraId="6E81C6E6" w14:textId="77777777" w:rsidR="0094503C" w:rsidRDefault="00F83328">
      <w:pPr>
        <w:pStyle w:val="Heading2"/>
      </w:pPr>
      <w:r>
        <w:t>4.1 Telemetry collected but not yet used by a detector</w:t>
      </w:r>
    </w:p>
    <w:p w14:paraId="03B84E62" w14:textId="77777777" w:rsidR="0094503C" w:rsidRDefault="00F83328">
      <w:pPr>
        <w:pStyle w:val="ListBullet"/>
        <w:spacing w:after="40"/>
      </w:pPr>
      <w:r>
        <w:t>System CPU, memory, disk and load metrics.</w:t>
      </w:r>
    </w:p>
    <w:p w14:paraId="50A3BD93" w14:textId="77777777" w:rsidR="0094503C" w:rsidRDefault="00F83328">
      <w:pPr>
        <w:pStyle w:val="ListBullet"/>
        <w:spacing w:after="40"/>
      </w:pPr>
      <w:r>
        <w:t>Network byte/packet rates and TCP state distributions.</w:t>
      </w:r>
    </w:p>
    <w:p w14:paraId="34AC7E2E" w14:textId="77777777" w:rsidR="0094503C" w:rsidRDefault="00F83328">
      <w:pPr>
        <w:pStyle w:val="ListBullet"/>
        <w:spacing w:after="40"/>
      </w:pPr>
      <w:r>
        <w:t>Process CPU/memory and child-process counts beyond basic process-state changes.</w:t>
      </w:r>
    </w:p>
    <w:p w14:paraId="58717304" w14:textId="77777777" w:rsidR="0094503C" w:rsidRDefault="00F83328">
      <w:pPr>
        <w:pStyle w:val="ListBullet"/>
        <w:spacing w:after="40"/>
      </w:pPr>
      <w:r>
        <w:t>Most journal content beyond severity-based display.</w:t>
      </w:r>
    </w:p>
    <w:p w14:paraId="13564529" w14:textId="77777777" w:rsidR="0094503C" w:rsidRDefault="00F83328">
      <w:r>
        <w:t>These are natural inputs for future resource-exhaustion, network-anomaly and process-behaviour detectors.</w:t>
      </w:r>
    </w:p>
    <w:p w14:paraId="6FA7EE2A" w14:textId="77777777" w:rsidR="0094503C" w:rsidRDefault="00F83328">
      <w:pPr>
        <w:pStyle w:val="Heading1"/>
      </w:pPr>
      <w:r>
        <w:t>5. Console Modes and What You Will See</w:t>
      </w:r>
    </w:p>
    <w:p w14:paraId="1868AAE9" w14:textId="77777777" w:rsidR="0094503C" w:rsidRDefault="00F83328">
      <w:r>
        <w:t>Normal mode is intentionally quiet. Routine successful HTTP traffic and recurring five-second process/system/network samples are still collected and persisted according to policy, but they are hidden from the normal console so warnings, detections and service changes remain readable.</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1693"/>
        <w:gridCol w:w="3082"/>
        <w:gridCol w:w="5118"/>
        <w:gridCol w:w="473"/>
      </w:tblGrid>
      <w:tr w:rsidR="0094503C" w14:paraId="68EC375F" w14:textId="77777777">
        <w:trPr>
          <w:tblHeader/>
          <w:jc w:val="center"/>
        </w:trPr>
        <w:tc>
          <w:tcPr>
            <w:tcW w:w="1728" w:type="dxa"/>
            <w:shd w:val="clear" w:color="auto" w:fill="D9EAF7"/>
            <w:tcMar>
              <w:top w:w="80" w:type="dxa"/>
              <w:left w:w="100" w:type="dxa"/>
              <w:bottom w:w="80" w:type="dxa"/>
              <w:right w:w="100" w:type="dxa"/>
            </w:tcMar>
            <w:vAlign w:val="center"/>
          </w:tcPr>
          <w:p w14:paraId="0271649F" w14:textId="77777777" w:rsidR="0094503C" w:rsidRDefault="00F83328">
            <w:r>
              <w:rPr>
                <w:b/>
                <w:color w:val="1F1F1F"/>
                <w:sz w:val="18"/>
              </w:rPr>
              <w:t>Mode</w:t>
            </w:r>
          </w:p>
        </w:tc>
        <w:tc>
          <w:tcPr>
            <w:tcW w:w="3168" w:type="dxa"/>
            <w:shd w:val="clear" w:color="auto" w:fill="D9EAF7"/>
            <w:tcMar>
              <w:top w:w="80" w:type="dxa"/>
              <w:left w:w="100" w:type="dxa"/>
              <w:bottom w:w="80" w:type="dxa"/>
              <w:right w:w="100" w:type="dxa"/>
            </w:tcMar>
            <w:vAlign w:val="center"/>
          </w:tcPr>
          <w:p w14:paraId="532DCF2C" w14:textId="77777777" w:rsidR="0094503C" w:rsidRDefault="00F83328">
            <w:r>
              <w:rPr>
                <w:b/>
                <w:color w:val="1F1F1F"/>
                <w:sz w:val="18"/>
              </w:rPr>
              <w:t>Command</w:t>
            </w:r>
          </w:p>
        </w:tc>
        <w:tc>
          <w:tcPr>
            <w:tcW w:w="5760" w:type="dxa"/>
            <w:gridSpan w:val="2"/>
            <w:shd w:val="clear" w:color="auto" w:fill="D9EAF7"/>
            <w:tcMar>
              <w:top w:w="80" w:type="dxa"/>
              <w:left w:w="100" w:type="dxa"/>
              <w:bottom w:w="80" w:type="dxa"/>
              <w:right w:w="100" w:type="dxa"/>
            </w:tcMar>
            <w:vAlign w:val="center"/>
          </w:tcPr>
          <w:p w14:paraId="1F71B9A8" w14:textId="77777777" w:rsidR="0094503C" w:rsidRDefault="00F83328">
            <w:r>
              <w:rPr>
                <w:b/>
                <w:color w:val="1F1F1F"/>
                <w:sz w:val="18"/>
              </w:rPr>
              <w:t>What it shows</w:t>
            </w:r>
          </w:p>
        </w:tc>
      </w:tr>
      <w:tr w:rsidR="0094503C" w14:paraId="1AF56E9F" w14:textId="77777777">
        <w:trPr>
          <w:jc w:val="center"/>
        </w:trPr>
        <w:tc>
          <w:tcPr>
            <w:tcW w:w="1728" w:type="dxa"/>
            <w:tcMar>
              <w:top w:w="80" w:type="dxa"/>
              <w:left w:w="100" w:type="dxa"/>
              <w:bottom w:w="80" w:type="dxa"/>
              <w:right w:w="100" w:type="dxa"/>
            </w:tcMar>
          </w:tcPr>
          <w:p w14:paraId="49153371" w14:textId="77777777" w:rsidR="0094503C" w:rsidRDefault="00F83328">
            <w:pPr>
              <w:spacing w:after="0"/>
            </w:pPr>
            <w:r>
              <w:rPr>
                <w:sz w:val="18"/>
              </w:rPr>
              <w:t>Normal</w:t>
            </w:r>
          </w:p>
        </w:tc>
        <w:tc>
          <w:tcPr>
            <w:tcW w:w="3168" w:type="dxa"/>
            <w:tcMar>
              <w:top w:w="80" w:type="dxa"/>
              <w:left w:w="100" w:type="dxa"/>
              <w:bottom w:w="80" w:type="dxa"/>
              <w:right w:w="100" w:type="dxa"/>
            </w:tcMar>
          </w:tcPr>
          <w:p w14:paraId="4D636086" w14:textId="77777777" w:rsidR="0094503C" w:rsidRDefault="00F83328">
            <w:pPr>
              <w:spacing w:after="0"/>
            </w:pPr>
            <w:r>
              <w:rPr>
                <w:sz w:val="18"/>
              </w:rPr>
              <w:t>python3 main.py</w:t>
            </w:r>
          </w:p>
        </w:tc>
        <w:tc>
          <w:tcPr>
            <w:tcW w:w="5760" w:type="dxa"/>
            <w:gridSpan w:val="2"/>
            <w:tcMar>
              <w:top w:w="80" w:type="dxa"/>
              <w:left w:w="100" w:type="dxa"/>
              <w:bottom w:w="80" w:type="dxa"/>
              <w:right w:w="100" w:type="dxa"/>
            </w:tcMar>
          </w:tcPr>
          <w:p w14:paraId="787AD2C9" w14:textId="77777777" w:rsidR="0094503C" w:rsidRDefault="00F83328">
            <w:pPr>
              <w:spacing w:after="0"/>
            </w:pPr>
            <w:r>
              <w:rPr>
                <w:sz w:val="18"/>
              </w:rPr>
              <w:t>Startup/shutdown, detections, service-state changes, collector/storage errors, and warning-or-higher HTTP/journal events.</w:t>
            </w:r>
          </w:p>
        </w:tc>
      </w:tr>
      <w:tr w:rsidR="0094503C" w14:paraId="5C2E0801" w14:textId="77777777">
        <w:trPr>
          <w:jc w:val="center"/>
        </w:trPr>
        <w:tc>
          <w:tcPr>
            <w:tcW w:w="1728" w:type="dxa"/>
            <w:tcMar>
              <w:top w:w="80" w:type="dxa"/>
              <w:left w:w="100" w:type="dxa"/>
              <w:bottom w:w="80" w:type="dxa"/>
              <w:right w:w="100" w:type="dxa"/>
            </w:tcMar>
          </w:tcPr>
          <w:p w14:paraId="54A17824" w14:textId="77777777" w:rsidR="0094503C" w:rsidRDefault="00F83328">
            <w:pPr>
              <w:spacing w:after="0"/>
            </w:pPr>
            <w:r>
              <w:rPr>
                <w:sz w:val="18"/>
              </w:rPr>
              <w:t>Verbose</w:t>
            </w:r>
          </w:p>
        </w:tc>
        <w:tc>
          <w:tcPr>
            <w:tcW w:w="3168" w:type="dxa"/>
            <w:tcMar>
              <w:top w:w="80" w:type="dxa"/>
              <w:left w:w="100" w:type="dxa"/>
              <w:bottom w:w="80" w:type="dxa"/>
              <w:right w:w="100" w:type="dxa"/>
            </w:tcMar>
          </w:tcPr>
          <w:p w14:paraId="518AE7A0" w14:textId="77777777" w:rsidR="0094503C" w:rsidRDefault="00F83328">
            <w:pPr>
              <w:spacing w:after="0"/>
            </w:pPr>
            <w:r>
              <w:rPr>
                <w:sz w:val="18"/>
              </w:rPr>
              <w:t>python3 main.py --verbose</w:t>
            </w:r>
          </w:p>
        </w:tc>
        <w:tc>
          <w:tcPr>
            <w:tcW w:w="5760" w:type="dxa"/>
            <w:gridSpan w:val="2"/>
            <w:tcMar>
              <w:top w:w="80" w:type="dxa"/>
              <w:left w:w="100" w:type="dxa"/>
              <w:bottom w:w="80" w:type="dxa"/>
              <w:right w:w="100" w:type="dxa"/>
            </w:tcMar>
          </w:tcPr>
          <w:p w14:paraId="58E4CA34" w14:textId="77777777" w:rsidR="0094503C" w:rsidRDefault="00F83328">
            <w:pPr>
              <w:spacing w:after="0"/>
            </w:pPr>
            <w:r>
              <w:rPr>
                <w:sz w:val="18"/>
              </w:rPr>
              <w:t>All telemetry events plus UUIDs and redacted structured data such as PPID, response size, query-key names, packet rates and TCP state counts.</w:t>
            </w:r>
          </w:p>
        </w:tc>
      </w:tr>
      <w:tr w:rsidR="0094503C" w14:paraId="3021ECD7" w14:textId="77777777">
        <w:tblPrEx>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PrEx>
        <w:trPr>
          <w:gridAfter w:val="1"/>
          <w:wAfter w:w="41" w:type="dxa"/>
          <w:cantSplit/>
          <w:jc w:val="center"/>
        </w:trPr>
        <w:tc>
          <w:tcPr>
            <w:tcW w:w="10166" w:type="dxa"/>
            <w:gridSpan w:val="3"/>
            <w:shd w:val="clear" w:color="auto" w:fill="F7F8FA"/>
            <w:tcMar>
              <w:top w:w="100" w:type="dxa"/>
              <w:left w:w="140" w:type="dxa"/>
              <w:bottom w:w="100" w:type="dxa"/>
              <w:right w:w="140" w:type="dxa"/>
            </w:tcMar>
          </w:tcPr>
          <w:p w14:paraId="6CF5E368" w14:textId="77777777" w:rsidR="0094503C" w:rsidRDefault="00F83328">
            <w:pPr>
              <w:spacing w:after="0"/>
            </w:pPr>
            <w:r>
              <w:rPr>
                <w:rFonts w:ascii="Courier New" w:hAnsi="Courier New"/>
                <w:sz w:val="17"/>
              </w:rPr>
              <w:t>20:19:42 WARNING [DETECTION] Per-source HTTP request-rate threshold exceeded: 20 requests/10s src=127.0.0.1</w:t>
            </w:r>
            <w:r>
              <w:br/>
            </w:r>
            <w:r>
              <w:rPr>
                <w:rFonts w:ascii="Courier New" w:hAnsi="Courier New"/>
                <w:sz w:val="17"/>
              </w:rPr>
              <w:t>20:19:42 WARNING [DETECTION] HTTP request-rate threshold exceeded: 30 requests/10s</w:t>
            </w:r>
          </w:p>
        </w:tc>
      </w:tr>
    </w:tbl>
    <w:p w14:paraId="2087C8DA" w14:textId="77777777" w:rsidR="0094503C" w:rsidRDefault="00F83328">
      <w:pPr>
        <w:pStyle w:val="Heading1"/>
      </w:pPr>
      <w:r>
        <w:t>6. SQLite Persistence and Retention</w:t>
      </w:r>
    </w:p>
    <w:p w14:paraId="14311762" w14:textId="77777777" w:rsidR="0094503C" w:rsidRDefault="00F83328">
      <w:r>
        <w:t>EDR4 stores telemetry in data/edr4.db using Python sqlite3. WAL mode is enabled. The schema intentionally keeps a small set of searchable columns and stores source-specific metadata as JSON so new collectors do not require immediate schema redesign.</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1982"/>
        <w:gridCol w:w="8384"/>
      </w:tblGrid>
      <w:tr w:rsidR="0094503C" w14:paraId="77969A2C" w14:textId="77777777">
        <w:trPr>
          <w:tblHeader/>
          <w:jc w:val="center"/>
        </w:trPr>
        <w:tc>
          <w:tcPr>
            <w:tcW w:w="2016" w:type="dxa"/>
            <w:shd w:val="clear" w:color="auto" w:fill="D9EAF7"/>
            <w:tcMar>
              <w:top w:w="80" w:type="dxa"/>
              <w:left w:w="100" w:type="dxa"/>
              <w:bottom w:w="80" w:type="dxa"/>
              <w:right w:w="100" w:type="dxa"/>
            </w:tcMar>
            <w:vAlign w:val="center"/>
          </w:tcPr>
          <w:p w14:paraId="3A5AC951" w14:textId="77777777" w:rsidR="0094503C" w:rsidRDefault="00F83328">
            <w:r>
              <w:rPr>
                <w:b/>
                <w:color w:val="1F1F1F"/>
                <w:sz w:val="18"/>
              </w:rPr>
              <w:t>Column</w:t>
            </w:r>
          </w:p>
        </w:tc>
        <w:tc>
          <w:tcPr>
            <w:tcW w:w="8640" w:type="dxa"/>
            <w:shd w:val="clear" w:color="auto" w:fill="D9EAF7"/>
            <w:tcMar>
              <w:top w:w="80" w:type="dxa"/>
              <w:left w:w="100" w:type="dxa"/>
              <w:bottom w:w="80" w:type="dxa"/>
              <w:right w:w="100" w:type="dxa"/>
            </w:tcMar>
            <w:vAlign w:val="center"/>
          </w:tcPr>
          <w:p w14:paraId="47EA038A" w14:textId="77777777" w:rsidR="0094503C" w:rsidRDefault="00F83328">
            <w:r>
              <w:rPr>
                <w:b/>
                <w:color w:val="1F1F1F"/>
                <w:sz w:val="18"/>
              </w:rPr>
              <w:t>Purpose</w:t>
            </w:r>
          </w:p>
        </w:tc>
      </w:tr>
      <w:tr w:rsidR="0094503C" w14:paraId="387D913A" w14:textId="77777777">
        <w:trPr>
          <w:jc w:val="center"/>
        </w:trPr>
        <w:tc>
          <w:tcPr>
            <w:tcW w:w="2016" w:type="dxa"/>
            <w:tcMar>
              <w:top w:w="80" w:type="dxa"/>
              <w:left w:w="100" w:type="dxa"/>
              <w:bottom w:w="80" w:type="dxa"/>
              <w:right w:w="100" w:type="dxa"/>
            </w:tcMar>
          </w:tcPr>
          <w:p w14:paraId="67A59067" w14:textId="77777777" w:rsidR="0094503C" w:rsidRDefault="00F83328">
            <w:pPr>
              <w:spacing w:after="0"/>
            </w:pPr>
            <w:r>
              <w:rPr>
                <w:sz w:val="18"/>
              </w:rPr>
              <w:t>event_id</w:t>
            </w:r>
          </w:p>
        </w:tc>
        <w:tc>
          <w:tcPr>
            <w:tcW w:w="8640" w:type="dxa"/>
            <w:tcMar>
              <w:top w:w="80" w:type="dxa"/>
              <w:left w:w="100" w:type="dxa"/>
              <w:bottom w:w="80" w:type="dxa"/>
              <w:right w:w="100" w:type="dxa"/>
            </w:tcMar>
          </w:tcPr>
          <w:p w14:paraId="55A1BA86" w14:textId="77777777" w:rsidR="0094503C" w:rsidRDefault="00F83328">
            <w:pPr>
              <w:spacing w:after="0"/>
            </w:pPr>
            <w:r>
              <w:rPr>
                <w:sz w:val="18"/>
              </w:rPr>
              <w:t>Unique UUID from the normalised event.</w:t>
            </w:r>
          </w:p>
        </w:tc>
      </w:tr>
      <w:tr w:rsidR="0094503C" w14:paraId="0621836B" w14:textId="77777777">
        <w:trPr>
          <w:jc w:val="center"/>
        </w:trPr>
        <w:tc>
          <w:tcPr>
            <w:tcW w:w="2016" w:type="dxa"/>
            <w:tcMar>
              <w:top w:w="80" w:type="dxa"/>
              <w:left w:w="100" w:type="dxa"/>
              <w:bottom w:w="80" w:type="dxa"/>
              <w:right w:w="100" w:type="dxa"/>
            </w:tcMar>
          </w:tcPr>
          <w:p w14:paraId="44394326" w14:textId="77777777" w:rsidR="0094503C" w:rsidRDefault="00F83328">
            <w:pPr>
              <w:spacing w:after="0"/>
            </w:pPr>
            <w:r>
              <w:rPr>
                <w:sz w:val="18"/>
              </w:rPr>
              <w:t>timestamp</w:t>
            </w:r>
          </w:p>
        </w:tc>
        <w:tc>
          <w:tcPr>
            <w:tcW w:w="8640" w:type="dxa"/>
            <w:tcMar>
              <w:top w:w="80" w:type="dxa"/>
              <w:left w:w="100" w:type="dxa"/>
              <w:bottom w:w="80" w:type="dxa"/>
              <w:right w:w="100" w:type="dxa"/>
            </w:tcMar>
          </w:tcPr>
          <w:p w14:paraId="63D1E3EA" w14:textId="77777777" w:rsidR="0094503C" w:rsidRDefault="00F83328">
            <w:pPr>
              <w:spacing w:after="0"/>
            </w:pPr>
            <w:r>
              <w:rPr>
                <w:sz w:val="18"/>
              </w:rPr>
              <w:t>UTC event timestamp.</w:t>
            </w:r>
          </w:p>
        </w:tc>
      </w:tr>
      <w:tr w:rsidR="0094503C" w14:paraId="20AD07AE" w14:textId="77777777">
        <w:trPr>
          <w:jc w:val="center"/>
        </w:trPr>
        <w:tc>
          <w:tcPr>
            <w:tcW w:w="2016" w:type="dxa"/>
            <w:tcMar>
              <w:top w:w="80" w:type="dxa"/>
              <w:left w:w="100" w:type="dxa"/>
              <w:bottom w:w="80" w:type="dxa"/>
              <w:right w:w="100" w:type="dxa"/>
            </w:tcMar>
          </w:tcPr>
          <w:p w14:paraId="4EBB5991" w14:textId="77777777" w:rsidR="0094503C" w:rsidRDefault="00F83328">
            <w:pPr>
              <w:spacing w:after="0"/>
            </w:pPr>
            <w:r>
              <w:rPr>
                <w:sz w:val="18"/>
              </w:rPr>
              <w:t>host</w:t>
            </w:r>
          </w:p>
        </w:tc>
        <w:tc>
          <w:tcPr>
            <w:tcW w:w="8640" w:type="dxa"/>
            <w:tcMar>
              <w:top w:w="80" w:type="dxa"/>
              <w:left w:w="100" w:type="dxa"/>
              <w:bottom w:w="80" w:type="dxa"/>
              <w:right w:w="100" w:type="dxa"/>
            </w:tcMar>
          </w:tcPr>
          <w:p w14:paraId="0467E446" w14:textId="77777777" w:rsidR="0094503C" w:rsidRDefault="00F83328">
            <w:pPr>
              <w:spacing w:after="0"/>
            </w:pPr>
            <w:r>
              <w:rPr>
                <w:sz w:val="18"/>
              </w:rPr>
              <w:t>Observed host.</w:t>
            </w:r>
          </w:p>
        </w:tc>
      </w:tr>
      <w:tr w:rsidR="0094503C" w14:paraId="0AA32BA3" w14:textId="77777777">
        <w:trPr>
          <w:jc w:val="center"/>
        </w:trPr>
        <w:tc>
          <w:tcPr>
            <w:tcW w:w="2016" w:type="dxa"/>
            <w:tcMar>
              <w:top w:w="80" w:type="dxa"/>
              <w:left w:w="100" w:type="dxa"/>
              <w:bottom w:w="80" w:type="dxa"/>
              <w:right w:w="100" w:type="dxa"/>
            </w:tcMar>
          </w:tcPr>
          <w:p w14:paraId="290C652B" w14:textId="77777777" w:rsidR="0094503C" w:rsidRDefault="00F83328">
            <w:pPr>
              <w:spacing w:after="0"/>
            </w:pPr>
            <w:r>
              <w:rPr>
                <w:sz w:val="18"/>
              </w:rPr>
              <w:t>event_type</w:t>
            </w:r>
          </w:p>
        </w:tc>
        <w:tc>
          <w:tcPr>
            <w:tcW w:w="8640" w:type="dxa"/>
            <w:tcMar>
              <w:top w:w="80" w:type="dxa"/>
              <w:left w:w="100" w:type="dxa"/>
              <w:bottom w:w="80" w:type="dxa"/>
              <w:right w:w="100" w:type="dxa"/>
            </w:tcMar>
          </w:tcPr>
          <w:p w14:paraId="5B91FCFC" w14:textId="77777777" w:rsidR="0094503C" w:rsidRDefault="00F83328">
            <w:pPr>
              <w:spacing w:after="0"/>
            </w:pPr>
            <w:r>
              <w:rPr>
                <w:sz w:val="18"/>
              </w:rPr>
              <w:t>Normalised event type.</w:t>
            </w:r>
          </w:p>
        </w:tc>
      </w:tr>
      <w:tr w:rsidR="0094503C" w14:paraId="273CC89E" w14:textId="77777777">
        <w:trPr>
          <w:jc w:val="center"/>
        </w:trPr>
        <w:tc>
          <w:tcPr>
            <w:tcW w:w="2016" w:type="dxa"/>
            <w:tcMar>
              <w:top w:w="80" w:type="dxa"/>
              <w:left w:w="100" w:type="dxa"/>
              <w:bottom w:w="80" w:type="dxa"/>
              <w:right w:w="100" w:type="dxa"/>
            </w:tcMar>
          </w:tcPr>
          <w:p w14:paraId="30CDC8C2" w14:textId="77777777" w:rsidR="0094503C" w:rsidRDefault="00F83328">
            <w:pPr>
              <w:spacing w:after="0"/>
            </w:pPr>
            <w:r>
              <w:rPr>
                <w:sz w:val="18"/>
              </w:rPr>
              <w:t>source</w:t>
            </w:r>
          </w:p>
        </w:tc>
        <w:tc>
          <w:tcPr>
            <w:tcW w:w="8640" w:type="dxa"/>
            <w:tcMar>
              <w:top w:w="80" w:type="dxa"/>
              <w:left w:w="100" w:type="dxa"/>
              <w:bottom w:w="80" w:type="dxa"/>
              <w:right w:w="100" w:type="dxa"/>
            </w:tcMar>
          </w:tcPr>
          <w:p w14:paraId="619B8B53" w14:textId="77777777" w:rsidR="0094503C" w:rsidRDefault="00F83328">
            <w:pPr>
              <w:spacing w:after="0"/>
            </w:pPr>
            <w:r>
              <w:rPr>
                <w:sz w:val="18"/>
              </w:rPr>
              <w:t>Collector/source.</w:t>
            </w:r>
          </w:p>
        </w:tc>
      </w:tr>
      <w:tr w:rsidR="0094503C" w14:paraId="1840078D" w14:textId="77777777">
        <w:trPr>
          <w:jc w:val="center"/>
        </w:trPr>
        <w:tc>
          <w:tcPr>
            <w:tcW w:w="2016" w:type="dxa"/>
            <w:tcMar>
              <w:top w:w="80" w:type="dxa"/>
              <w:left w:w="100" w:type="dxa"/>
              <w:bottom w:w="80" w:type="dxa"/>
              <w:right w:w="100" w:type="dxa"/>
            </w:tcMar>
          </w:tcPr>
          <w:p w14:paraId="61E92A97" w14:textId="77777777" w:rsidR="0094503C" w:rsidRDefault="00F83328">
            <w:pPr>
              <w:spacing w:after="0"/>
            </w:pPr>
            <w:r>
              <w:rPr>
                <w:sz w:val="18"/>
              </w:rPr>
              <w:t>severity</w:t>
            </w:r>
          </w:p>
        </w:tc>
        <w:tc>
          <w:tcPr>
            <w:tcW w:w="8640" w:type="dxa"/>
            <w:tcMar>
              <w:top w:w="80" w:type="dxa"/>
              <w:left w:w="100" w:type="dxa"/>
              <w:bottom w:w="80" w:type="dxa"/>
              <w:right w:w="100" w:type="dxa"/>
            </w:tcMar>
          </w:tcPr>
          <w:p w14:paraId="4913D0DA" w14:textId="77777777" w:rsidR="0094503C" w:rsidRDefault="00F83328">
            <w:pPr>
              <w:spacing w:after="0"/>
            </w:pPr>
            <w:r>
              <w:rPr>
                <w:sz w:val="18"/>
              </w:rPr>
              <w:t>Event severity.</w:t>
            </w:r>
          </w:p>
        </w:tc>
      </w:tr>
      <w:tr w:rsidR="0094503C" w14:paraId="509F485A" w14:textId="77777777">
        <w:trPr>
          <w:jc w:val="center"/>
        </w:trPr>
        <w:tc>
          <w:tcPr>
            <w:tcW w:w="2016" w:type="dxa"/>
            <w:tcMar>
              <w:top w:w="80" w:type="dxa"/>
              <w:left w:w="100" w:type="dxa"/>
              <w:bottom w:w="80" w:type="dxa"/>
              <w:right w:w="100" w:type="dxa"/>
            </w:tcMar>
          </w:tcPr>
          <w:p w14:paraId="6B6E6338" w14:textId="77777777" w:rsidR="0094503C" w:rsidRDefault="00F83328">
            <w:pPr>
              <w:spacing w:after="0"/>
            </w:pPr>
            <w:r>
              <w:rPr>
                <w:sz w:val="18"/>
              </w:rPr>
              <w:t>message</w:t>
            </w:r>
          </w:p>
        </w:tc>
        <w:tc>
          <w:tcPr>
            <w:tcW w:w="8640" w:type="dxa"/>
            <w:tcMar>
              <w:top w:w="80" w:type="dxa"/>
              <w:left w:w="100" w:type="dxa"/>
              <w:bottom w:w="80" w:type="dxa"/>
              <w:right w:w="100" w:type="dxa"/>
            </w:tcMar>
          </w:tcPr>
          <w:p w14:paraId="04E141A0" w14:textId="77777777" w:rsidR="0094503C" w:rsidRDefault="00F83328">
            <w:pPr>
              <w:spacing w:after="0"/>
            </w:pPr>
            <w:r>
              <w:rPr>
                <w:sz w:val="18"/>
              </w:rPr>
              <w:t>Redacted concise message.</w:t>
            </w:r>
          </w:p>
        </w:tc>
      </w:tr>
      <w:tr w:rsidR="0094503C" w14:paraId="2D8E9A87" w14:textId="77777777">
        <w:trPr>
          <w:jc w:val="center"/>
        </w:trPr>
        <w:tc>
          <w:tcPr>
            <w:tcW w:w="2016" w:type="dxa"/>
            <w:tcMar>
              <w:top w:w="80" w:type="dxa"/>
              <w:left w:w="100" w:type="dxa"/>
              <w:bottom w:w="80" w:type="dxa"/>
              <w:right w:w="100" w:type="dxa"/>
            </w:tcMar>
          </w:tcPr>
          <w:p w14:paraId="09A78B80" w14:textId="77777777" w:rsidR="0094503C" w:rsidRDefault="00F83328">
            <w:pPr>
              <w:spacing w:after="0"/>
            </w:pPr>
            <w:r>
              <w:rPr>
                <w:sz w:val="18"/>
              </w:rPr>
              <w:t>data_json</w:t>
            </w:r>
          </w:p>
        </w:tc>
        <w:tc>
          <w:tcPr>
            <w:tcW w:w="8640" w:type="dxa"/>
            <w:tcMar>
              <w:top w:w="80" w:type="dxa"/>
              <w:left w:w="100" w:type="dxa"/>
              <w:bottom w:w="80" w:type="dxa"/>
              <w:right w:w="100" w:type="dxa"/>
            </w:tcMar>
          </w:tcPr>
          <w:p w14:paraId="7B9F6911" w14:textId="77777777" w:rsidR="0094503C" w:rsidRDefault="00F83328">
            <w:pPr>
              <w:spacing w:after="0"/>
            </w:pPr>
            <w:r>
              <w:rPr>
                <w:sz w:val="18"/>
              </w:rPr>
              <w:t>Redacted structured event metadata.</w:t>
            </w:r>
          </w:p>
        </w:tc>
      </w:tr>
    </w:tbl>
    <w:p w14:paraId="52CAEF81" w14:textId="77777777" w:rsidR="0094503C" w:rsidRDefault="00F83328">
      <w:pPr>
        <w:pStyle w:val="Heading2"/>
      </w:pPr>
      <w:r>
        <w:lastRenderedPageBreak/>
        <w:t>6.1 What is persisted</w:t>
      </w:r>
    </w:p>
    <w:p w14:paraId="4E53061F" w14:textId="77777777" w:rsidR="0094503C" w:rsidRDefault="00F83328">
      <w:pPr>
        <w:pStyle w:val="ListBullet"/>
        <w:spacing w:after="40"/>
      </w:pPr>
      <w:r>
        <w:t>Every Morgan HTTP event.</w:t>
      </w:r>
    </w:p>
    <w:p w14:paraId="621EC06E" w14:textId="77777777" w:rsidR="0094503C" w:rsidRDefault="00F83328">
      <w:pPr>
        <w:pStyle w:val="ListBullet"/>
        <w:spacing w:after="40"/>
      </w:pPr>
      <w:r>
        <w:t>Every journal event received while the EDR is running.</w:t>
      </w:r>
    </w:p>
    <w:p w14:paraId="50C92EC0" w14:textId="77777777" w:rsidR="0094503C" w:rsidRDefault="00F83328">
      <w:pPr>
        <w:pStyle w:val="ListBullet"/>
        <w:spacing w:after="40"/>
      </w:pPr>
      <w:r>
        <w:t>Every passive detection finding.</w:t>
      </w:r>
    </w:p>
    <w:p w14:paraId="51136014" w14:textId="77777777" w:rsidR="0094503C" w:rsidRDefault="00F83328">
      <w:pPr>
        <w:pStyle w:val="ListBullet"/>
        <w:spacing w:after="40"/>
      </w:pPr>
      <w:r>
        <w:t>Process, system and network snapshots are polled every 5 seconds but persisted approximately every 15 seconds by default.</w:t>
      </w:r>
    </w:p>
    <w:p w14:paraId="6F59C16B" w14:textId="77777777" w:rsidR="0094503C" w:rsidRDefault="00F83328">
      <w:pPr>
        <w:pStyle w:val="ListBullet"/>
        <w:spacing w:after="40"/>
      </w:pPr>
      <w:r>
        <w:t>Retention cleanup runs at startup and approximately hourly. Default retention is 3 days.</w:t>
      </w:r>
    </w:p>
    <w:tbl>
      <w:tblPr>
        <w:tblW w:w="0" w:type="auto"/>
        <w:jc w:val="center"/>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Look w:val="04A0" w:firstRow="1" w:lastRow="0" w:firstColumn="1" w:lastColumn="0" w:noHBand="0" w:noVBand="1"/>
      </w:tblPr>
      <w:tblGrid>
        <w:gridCol w:w="10166"/>
      </w:tblGrid>
      <w:tr w:rsidR="0094503C" w14:paraId="5EE59781" w14:textId="77777777">
        <w:trPr>
          <w:cantSplit/>
          <w:jc w:val="center"/>
        </w:trPr>
        <w:tc>
          <w:tcPr>
            <w:tcW w:w="10166" w:type="dxa"/>
            <w:shd w:val="clear" w:color="auto" w:fill="FFF2CC"/>
            <w:tcMar>
              <w:top w:w="120" w:type="dxa"/>
              <w:left w:w="160" w:type="dxa"/>
              <w:bottom w:w="120" w:type="dxa"/>
              <w:right w:w="160" w:type="dxa"/>
            </w:tcMar>
          </w:tcPr>
          <w:p w14:paraId="615E2420" w14:textId="77777777" w:rsidR="0094503C" w:rsidRDefault="00F83328">
            <w:pPr>
              <w:spacing w:after="80"/>
            </w:pPr>
            <w:r>
              <w:rPr>
                <w:b/>
                <w:color w:val="1F4E78"/>
                <w:sz w:val="21"/>
              </w:rPr>
              <w:t>Performance consideration for future load tests</w:t>
            </w:r>
          </w:p>
          <w:p w14:paraId="739CBC02" w14:textId="77777777" w:rsidR="0094503C" w:rsidRDefault="00F83328">
            <w:pPr>
              <w:spacing w:after="0"/>
            </w:pPr>
            <w:r>
              <w:t>The current database implementation commits after each inserted event. This is simple and safe for the present prototype, but the team should benchmark SQLite throughput during controlled high-request-rate tests. If storage becomes the bottleneck, transaction batching is a sensible future optimisation.</w:t>
            </w:r>
          </w:p>
        </w:tc>
      </w:tr>
    </w:tbl>
    <w:p w14:paraId="28F21697" w14:textId="77777777" w:rsidR="0094503C" w:rsidRDefault="00F83328">
      <w:pPr>
        <w:pStyle w:val="Heading2"/>
      </w:pPr>
      <w:r>
        <w:t>6.2 Safe database summary query</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gridCol w:w="20"/>
      </w:tblGrid>
      <w:tr w:rsidR="0094503C" w14:paraId="05A33466" w14:textId="77777777">
        <w:trPr>
          <w:cantSplit/>
          <w:jc w:val="center"/>
        </w:trPr>
        <w:tc>
          <w:tcPr>
            <w:tcW w:w="10166" w:type="dxa"/>
            <w:gridSpan w:val="2"/>
            <w:shd w:val="clear" w:color="auto" w:fill="F7F8FA"/>
            <w:tcMar>
              <w:top w:w="100" w:type="dxa"/>
              <w:left w:w="140" w:type="dxa"/>
              <w:bottom w:w="100" w:type="dxa"/>
              <w:right w:w="140" w:type="dxa"/>
            </w:tcMar>
          </w:tcPr>
          <w:p w14:paraId="6A5979D1" w14:textId="77777777" w:rsidR="0094503C" w:rsidRDefault="00F83328">
            <w:pPr>
              <w:spacing w:after="0"/>
            </w:pPr>
            <w:r>
              <w:rPr>
                <w:rFonts w:ascii="Courier New" w:hAnsi="Courier New"/>
                <w:sz w:val="17"/>
              </w:rPr>
              <w:t>.venv/bin/python - &lt;&lt;'PY'</w:t>
            </w:r>
            <w:r>
              <w:br/>
            </w:r>
            <w:r>
              <w:rPr>
                <w:rFonts w:ascii="Courier New" w:hAnsi="Courier New"/>
                <w:sz w:val="17"/>
              </w:rPr>
              <w:t>import sqlite3</w:t>
            </w:r>
            <w:r>
              <w:br/>
            </w:r>
            <w:r>
              <w:br/>
            </w:r>
            <w:r>
              <w:rPr>
                <w:rFonts w:ascii="Courier New" w:hAnsi="Courier New"/>
                <w:sz w:val="17"/>
              </w:rPr>
              <w:t>connection = sqlite3.connect("data/edr4.db")</w:t>
            </w:r>
            <w:r>
              <w:br/>
            </w:r>
            <w:r>
              <w:rPr>
                <w:rFonts w:ascii="Courier New" w:hAnsi="Courier New"/>
                <w:sz w:val="17"/>
              </w:rPr>
              <w:t>for row in connection.execute(</w:t>
            </w:r>
            <w:r>
              <w:br/>
            </w:r>
            <w:r>
              <w:rPr>
                <w:rFonts w:ascii="Courier New" w:hAnsi="Courier New"/>
                <w:sz w:val="17"/>
              </w:rPr>
              <w:t xml:space="preserve">    "SELECT event_type, severity, COUNT(*) "</w:t>
            </w:r>
            <w:r>
              <w:br/>
            </w:r>
            <w:r>
              <w:rPr>
                <w:rFonts w:ascii="Courier New" w:hAnsi="Courier New"/>
                <w:sz w:val="17"/>
              </w:rPr>
              <w:t xml:space="preserve">    "FROM events GROUP BY event_type, severity ORDER BY event_type, severity"</w:t>
            </w:r>
            <w:r>
              <w:br/>
            </w:r>
            <w:r>
              <w:rPr>
                <w:rFonts w:ascii="Courier New" w:hAnsi="Courier New"/>
                <w:sz w:val="17"/>
              </w:rPr>
              <w:t>):</w:t>
            </w:r>
            <w:r>
              <w:br/>
            </w:r>
            <w:r>
              <w:rPr>
                <w:rFonts w:ascii="Courier New" w:hAnsi="Courier New"/>
                <w:sz w:val="17"/>
              </w:rPr>
              <w:t xml:space="preserve">    print(row)</w:t>
            </w:r>
            <w:r>
              <w:br/>
            </w:r>
            <w:r>
              <w:rPr>
                <w:rFonts w:ascii="Courier New" w:hAnsi="Courier New"/>
                <w:sz w:val="17"/>
              </w:rPr>
              <w:t>connection.close()</w:t>
            </w:r>
            <w:r>
              <w:br/>
            </w:r>
            <w:r>
              <w:rPr>
                <w:rFonts w:ascii="Courier New" w:hAnsi="Courier New"/>
                <w:sz w:val="17"/>
              </w:rPr>
              <w:t>PY</w:t>
            </w:r>
          </w:p>
        </w:tc>
      </w:tr>
      <w:tr w:rsidR="0094503C" w14:paraId="759C148D"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20" w:type="dxa"/>
          <w:cantSplit/>
          <w:jc w:val="center"/>
        </w:trPr>
        <w:tc>
          <w:tcPr>
            <w:tcW w:w="10166" w:type="dxa"/>
            <w:shd w:val="clear" w:color="auto" w:fill="FCE4D6"/>
            <w:tcMar>
              <w:top w:w="120" w:type="dxa"/>
              <w:left w:w="160" w:type="dxa"/>
              <w:bottom w:w="120" w:type="dxa"/>
              <w:right w:w="160" w:type="dxa"/>
            </w:tcMar>
          </w:tcPr>
          <w:p w14:paraId="611DEEFD" w14:textId="77777777" w:rsidR="0094503C" w:rsidRDefault="00F83328">
            <w:pPr>
              <w:spacing w:after="80"/>
            </w:pPr>
            <w:r>
              <w:rPr>
                <w:b/>
                <w:color w:val="1F4E78"/>
                <w:sz w:val="21"/>
              </w:rPr>
              <w:t>Data handling</w:t>
            </w:r>
          </w:p>
          <w:p w14:paraId="54665A1E" w14:textId="77777777" w:rsidR="0094503C" w:rsidRDefault="00F83328">
            <w:pPr>
              <w:spacing w:after="0"/>
            </w:pPr>
            <w:r>
              <w:t>Avoid casually dumping complete data_json or journal messages into shared reports. Redaction is best effort, not a guarantee, and telemetry should still be treated as restricted project data.</w:t>
            </w:r>
          </w:p>
        </w:tc>
      </w:tr>
    </w:tbl>
    <w:p w14:paraId="7FCD5563" w14:textId="77777777" w:rsidR="0094503C" w:rsidRDefault="00F83328">
      <w:pPr>
        <w:pStyle w:val="Heading1"/>
      </w:pPr>
      <w:r>
        <w:t>7. Installation and First Run</w:t>
      </w:r>
    </w:p>
    <w:p w14:paraId="0351B406" w14:textId="77777777" w:rsidR="0094503C" w:rsidRDefault="00F83328">
      <w:pPr>
        <w:pStyle w:val="Heading2"/>
      </w:pPr>
      <w:r>
        <w:t>7.1 Prerequisites</w:t>
      </w:r>
    </w:p>
    <w:p w14:paraId="707403CC" w14:textId="77777777" w:rsidR="0094503C" w:rsidRDefault="00F83328">
      <w:pPr>
        <w:pStyle w:val="ListBullet"/>
        <w:spacing w:after="40"/>
      </w:pPr>
      <w:r>
        <w:t>Ubuntu or another Linux environment using systemd.</w:t>
      </w:r>
    </w:p>
    <w:p w14:paraId="2DC29D1A" w14:textId="383F0E27" w:rsidR="0094503C" w:rsidRDefault="00F83328">
      <w:pPr>
        <w:pStyle w:val="ListBullet"/>
        <w:spacing w:after="40"/>
      </w:pPr>
      <w:r>
        <w:t xml:space="preserve">Python with built-in </w:t>
      </w:r>
      <w:proofErr w:type="spellStart"/>
      <w:r>
        <w:t>tomllib</w:t>
      </w:r>
      <w:proofErr w:type="spellEnd"/>
      <w:r>
        <w:t xml:space="preserve"> support (Python 3.1</w:t>
      </w:r>
      <w:r w:rsidR="00EE0CC2">
        <w:t>2</w:t>
      </w:r>
      <w:r>
        <w:t>+ recommended).</w:t>
      </w:r>
    </w:p>
    <w:p w14:paraId="1E11BFE5" w14:textId="77777777" w:rsidR="0094503C" w:rsidRDefault="00F83328">
      <w:pPr>
        <w:pStyle w:val="ListBullet"/>
        <w:spacing w:after="40"/>
      </w:pPr>
      <w:r>
        <w:t>systemctl, journalctl and ss available on the host.</w:t>
      </w:r>
    </w:p>
    <w:p w14:paraId="29FB78AD" w14:textId="77777777" w:rsidR="0094503C" w:rsidRDefault="00F83328">
      <w:pPr>
        <w:pStyle w:val="ListBullet"/>
        <w:spacing w:after="40"/>
      </w:pPr>
      <w:r>
        <w:t>OWASP Juice Shop running as a systemd service.</w:t>
      </w:r>
    </w:p>
    <w:p w14:paraId="2F515F70" w14:textId="77777777" w:rsidR="0094503C" w:rsidRDefault="00F83328">
      <w:pPr>
        <w:pStyle w:val="ListBullet"/>
        <w:spacing w:after="40"/>
      </w:pPr>
      <w:r>
        <w:t>Read access to the configured Morgan log and Juice Shop journal.</w:t>
      </w:r>
    </w:p>
    <w:p w14:paraId="5FC71651" w14:textId="77777777" w:rsidR="0094503C" w:rsidRDefault="00F83328">
      <w:pPr>
        <w:pStyle w:val="ListBullet"/>
        <w:spacing w:after="40"/>
      </w:pPr>
      <w:r>
        <w:t>Enough free disk space for a Python virtual environment and short-retention SQLite database.</w:t>
      </w:r>
    </w:p>
    <w:p w14:paraId="73AFF7F7" w14:textId="77777777" w:rsidR="0094503C" w:rsidRDefault="00F83328">
      <w:pPr>
        <w:pStyle w:val="Heading2"/>
      </w:pPr>
      <w:r>
        <w:t>7.2 Clone and create the virtual environment</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tblGrid>
      <w:tr w:rsidR="0094503C" w14:paraId="6F23D639" w14:textId="77777777">
        <w:trPr>
          <w:cantSplit/>
          <w:jc w:val="center"/>
        </w:trPr>
        <w:tc>
          <w:tcPr>
            <w:tcW w:w="10166" w:type="dxa"/>
            <w:shd w:val="clear" w:color="auto" w:fill="F7F8FA"/>
            <w:tcMar>
              <w:top w:w="100" w:type="dxa"/>
              <w:left w:w="140" w:type="dxa"/>
              <w:bottom w:w="100" w:type="dxa"/>
              <w:right w:w="140" w:type="dxa"/>
            </w:tcMar>
          </w:tcPr>
          <w:p w14:paraId="40C8B711" w14:textId="77777777" w:rsidR="0094503C" w:rsidRDefault="00F83328">
            <w:pPr>
              <w:spacing w:after="0"/>
            </w:pPr>
            <w:r>
              <w:rPr>
                <w:rFonts w:ascii="Courier New" w:hAnsi="Courier New"/>
                <w:sz w:val="17"/>
              </w:rPr>
              <w:t>cd "$HOME"</w:t>
            </w:r>
            <w:r>
              <w:br/>
            </w:r>
            <w:r>
              <w:rPr>
                <w:rFonts w:ascii="Courier New" w:hAnsi="Courier New"/>
                <w:sz w:val="17"/>
              </w:rPr>
              <w:t>git clone https://github.com/r3ndl3r/edr4.git edr4</w:t>
            </w:r>
            <w:r>
              <w:br/>
            </w:r>
            <w:r>
              <w:rPr>
                <w:rFonts w:ascii="Courier New" w:hAnsi="Courier New"/>
                <w:sz w:val="17"/>
              </w:rPr>
              <w:t>cd "$HOME/edr4"</w:t>
            </w:r>
            <w:r>
              <w:br/>
            </w:r>
            <w:r>
              <w:rPr>
                <w:rFonts w:ascii="Courier New" w:hAnsi="Courier New"/>
                <w:sz w:val="17"/>
              </w:rPr>
              <w:t>python3 -m venv .venv</w:t>
            </w:r>
            <w:r>
              <w:br/>
            </w:r>
            <w:r>
              <w:rPr>
                <w:rFonts w:ascii="Courier New" w:hAnsi="Courier New"/>
                <w:sz w:val="17"/>
              </w:rPr>
              <w:t>source .venv/bin/activate</w:t>
            </w:r>
            <w:r>
              <w:br/>
            </w:r>
            <w:r>
              <w:rPr>
                <w:rFonts w:ascii="Courier New" w:hAnsi="Courier New"/>
                <w:sz w:val="17"/>
              </w:rPr>
              <w:t>python -m pip install -r requirements.txt</w:t>
            </w:r>
          </w:p>
        </w:tc>
      </w:tr>
    </w:tbl>
    <w:p w14:paraId="4CDE3ABF" w14:textId="2605314D" w:rsidR="0094503C" w:rsidRDefault="00F83328">
      <w:r>
        <w:t xml:space="preserve">If python3 -m venv reports that ensurepip is unavailable, the Ubuntu python3-venv package may need to be installed by </w:t>
      </w:r>
      <w:r w:rsidR="00247FE3">
        <w:t xml:space="preserve">using </w:t>
      </w:r>
      <w:proofErr w:type="spellStart"/>
      <w:r w:rsidR="00247FE3">
        <w:t>sudo</w:t>
      </w:r>
      <w:proofErr w:type="spellEnd"/>
      <w:r w:rsidR="0031428A">
        <w:t xml:space="preserve"> apt install python3-venv (after apt update &amp; upgrade ha</w:t>
      </w:r>
      <w:r w:rsidR="00140E66">
        <w:t>ve</w:t>
      </w:r>
      <w:r w:rsidR="0031428A">
        <w:t xml:space="preserve"> been performed)</w:t>
      </w:r>
      <w:r>
        <w:t>. Do not install psutil into the system Python with sudo pip.</w:t>
      </w:r>
    </w:p>
    <w:p w14:paraId="04809CEA" w14:textId="77777777" w:rsidR="0094503C" w:rsidRDefault="00F83328">
      <w:pPr>
        <w:pStyle w:val="Heading2"/>
      </w:pPr>
      <w:r>
        <w:lastRenderedPageBreak/>
        <w:t>7.3 Verify the host before running</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tblGrid>
      <w:tr w:rsidR="0094503C" w14:paraId="70BB4D9B" w14:textId="77777777">
        <w:trPr>
          <w:cantSplit/>
          <w:jc w:val="center"/>
        </w:trPr>
        <w:tc>
          <w:tcPr>
            <w:tcW w:w="10166" w:type="dxa"/>
            <w:shd w:val="clear" w:color="auto" w:fill="F7F8FA"/>
            <w:tcMar>
              <w:top w:w="100" w:type="dxa"/>
              <w:left w:w="140" w:type="dxa"/>
              <w:bottom w:w="100" w:type="dxa"/>
              <w:right w:w="140" w:type="dxa"/>
            </w:tcMar>
          </w:tcPr>
          <w:p w14:paraId="55106338" w14:textId="77777777" w:rsidR="0094503C" w:rsidRDefault="00F83328">
            <w:pPr>
              <w:spacing w:after="0"/>
            </w:pPr>
            <w:r>
              <w:rPr>
                <w:rFonts w:ascii="Courier New" w:hAnsi="Courier New"/>
                <w:sz w:val="17"/>
              </w:rPr>
              <w:t>python3 -c 'import tomllib; print("Python TOML support available")'</w:t>
            </w:r>
            <w:r>
              <w:br/>
            </w:r>
            <w:r>
              <w:rPr>
                <w:rFonts w:ascii="Courier New" w:hAnsi="Courier New"/>
                <w:sz w:val="17"/>
              </w:rPr>
              <w:t>command -v systemctl journalctl ss</w:t>
            </w:r>
            <w:r>
              <w:br/>
            </w:r>
            <w:r>
              <w:rPr>
                <w:rFonts w:ascii="Courier New" w:hAnsi="Courier New"/>
                <w:sz w:val="17"/>
              </w:rPr>
              <w:t>systemctl show juice-shop.service -p LoadState -p ActiveState -p MainPID -p WorkingDirectory</w:t>
            </w:r>
            <w:r>
              <w:br/>
            </w:r>
            <w:r>
              <w:rPr>
                <w:rFonts w:ascii="Courier New" w:hAnsi="Courier New"/>
                <w:sz w:val="17"/>
              </w:rPr>
              <w:t>ip -brief address</w:t>
            </w:r>
            <w:r>
              <w:br/>
            </w:r>
            <w:r>
              <w:rPr>
                <w:rFonts w:ascii="Courier New" w:hAnsi="Courier New"/>
                <w:sz w:val="17"/>
              </w:rPr>
              <w:t>ls -l /home/juice/juice-shop/logs/access.log.*</w:t>
            </w:r>
            <w:r>
              <w:br/>
            </w:r>
            <w:r>
              <w:rPr>
                <w:rFonts w:ascii="Courier New" w:hAnsi="Courier New"/>
                <w:sz w:val="17"/>
              </w:rPr>
              <w:t>journalctl -u juice-shop.service -n 1 -o json --no-pager</w:t>
            </w:r>
          </w:p>
        </w:tc>
      </w:tr>
    </w:tbl>
    <w:p w14:paraId="5C9D3396" w14:textId="77777777" w:rsidR="0094503C" w:rsidRDefault="00F83328">
      <w:pPr>
        <w:pStyle w:val="Heading2"/>
      </w:pPr>
      <w:r>
        <w:t>7.4 Run the unit tests</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tblGrid>
      <w:tr w:rsidR="0094503C" w14:paraId="084D1FA0" w14:textId="77777777">
        <w:trPr>
          <w:cantSplit/>
          <w:jc w:val="center"/>
        </w:trPr>
        <w:tc>
          <w:tcPr>
            <w:tcW w:w="10166" w:type="dxa"/>
            <w:shd w:val="clear" w:color="auto" w:fill="F7F8FA"/>
            <w:tcMar>
              <w:top w:w="100" w:type="dxa"/>
              <w:left w:w="140" w:type="dxa"/>
              <w:bottom w:w="100" w:type="dxa"/>
              <w:right w:w="140" w:type="dxa"/>
            </w:tcMar>
          </w:tcPr>
          <w:p w14:paraId="15D0DA23" w14:textId="77777777" w:rsidR="0094503C" w:rsidRDefault="00F83328">
            <w:pPr>
              <w:spacing w:after="0"/>
            </w:pPr>
            <w:r>
              <w:rPr>
                <w:rFonts w:ascii="Courier New" w:hAnsi="Courier New"/>
                <w:sz w:val="17"/>
              </w:rPr>
              <w:t>cd "$HOME/edr4"</w:t>
            </w:r>
            <w:r>
              <w:br/>
            </w:r>
            <w:r>
              <w:rPr>
                <w:rFonts w:ascii="Courier New" w:hAnsi="Courier New"/>
                <w:sz w:val="17"/>
              </w:rPr>
              <w:t>.venv/bin/python -m unittest discover -s tests -v</w:t>
            </w:r>
          </w:p>
        </w:tc>
      </w:tr>
    </w:tbl>
    <w:p w14:paraId="11C2E55D" w14:textId="77777777" w:rsidR="0094503C" w:rsidRDefault="00F83328">
      <w:r>
        <w:t>All tests should finish with OK before team members start modifying the code.</w:t>
      </w:r>
    </w:p>
    <w:p w14:paraId="7CE5E903" w14:textId="77777777" w:rsidR="0094503C" w:rsidRDefault="00F83328">
      <w:pPr>
        <w:pStyle w:val="Heading2"/>
      </w:pPr>
      <w:r>
        <w:t>7.5 Start EDR4</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tblGrid>
      <w:tr w:rsidR="0094503C" w14:paraId="132B4045" w14:textId="77777777">
        <w:trPr>
          <w:cantSplit/>
          <w:jc w:val="center"/>
        </w:trPr>
        <w:tc>
          <w:tcPr>
            <w:tcW w:w="10166" w:type="dxa"/>
            <w:shd w:val="clear" w:color="auto" w:fill="F7F8FA"/>
            <w:tcMar>
              <w:top w:w="100" w:type="dxa"/>
              <w:left w:w="140" w:type="dxa"/>
              <w:bottom w:w="100" w:type="dxa"/>
              <w:right w:w="140" w:type="dxa"/>
            </w:tcMar>
          </w:tcPr>
          <w:p w14:paraId="1B291C31" w14:textId="77777777" w:rsidR="0094503C" w:rsidRDefault="00F83328">
            <w:pPr>
              <w:spacing w:after="0"/>
            </w:pPr>
            <w:r>
              <w:rPr>
                <w:rFonts w:ascii="Courier New" w:hAnsi="Courier New"/>
                <w:sz w:val="17"/>
              </w:rPr>
              <w:t>cd "$HOME/edr4"</w:t>
            </w:r>
            <w:r>
              <w:br/>
            </w:r>
            <w:r>
              <w:rPr>
                <w:rFonts w:ascii="Courier New" w:hAnsi="Courier New"/>
                <w:sz w:val="17"/>
              </w:rPr>
              <w:t>source .venv/bin/activate</w:t>
            </w:r>
            <w:r>
              <w:br/>
            </w:r>
            <w:r>
              <w:rPr>
                <w:rFonts w:ascii="Courier New" w:hAnsi="Courier New"/>
                <w:sz w:val="17"/>
              </w:rPr>
              <w:t>python3 main.py</w:t>
            </w:r>
          </w:p>
        </w:tc>
      </w:tr>
    </w:tbl>
    <w:p w14:paraId="7D4D60F1" w14:textId="77777777" w:rsidR="0094503C" w:rsidRDefault="00F83328">
      <w:r>
        <w:t>Or without activating the environment:</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gridCol w:w="20"/>
      </w:tblGrid>
      <w:tr w:rsidR="0094503C" w14:paraId="687F6064" w14:textId="77777777">
        <w:trPr>
          <w:cantSplit/>
          <w:jc w:val="center"/>
        </w:trPr>
        <w:tc>
          <w:tcPr>
            <w:tcW w:w="10166" w:type="dxa"/>
            <w:gridSpan w:val="2"/>
            <w:shd w:val="clear" w:color="auto" w:fill="F7F8FA"/>
            <w:tcMar>
              <w:top w:w="100" w:type="dxa"/>
              <w:left w:w="140" w:type="dxa"/>
              <w:bottom w:w="100" w:type="dxa"/>
              <w:right w:w="140" w:type="dxa"/>
            </w:tcMar>
          </w:tcPr>
          <w:p w14:paraId="1C8D0181" w14:textId="77777777" w:rsidR="0094503C" w:rsidRDefault="00F83328">
            <w:pPr>
              <w:spacing w:after="0"/>
            </w:pPr>
            <w:r>
              <w:rPr>
                <w:rFonts w:ascii="Courier New" w:hAnsi="Courier New"/>
                <w:sz w:val="17"/>
              </w:rPr>
              <w:t>cd "$HOME/edr4"</w:t>
            </w:r>
            <w:r>
              <w:br/>
            </w:r>
            <w:r>
              <w:rPr>
                <w:rFonts w:ascii="Courier New" w:hAnsi="Courier New"/>
                <w:sz w:val="17"/>
              </w:rPr>
              <w:t>.venv/bin/python main.py</w:t>
            </w:r>
          </w:p>
        </w:tc>
      </w:tr>
      <w:tr w:rsidR="0094503C" w14:paraId="28DE80FE"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20" w:type="dxa"/>
          <w:cantSplit/>
          <w:jc w:val="center"/>
        </w:trPr>
        <w:tc>
          <w:tcPr>
            <w:tcW w:w="10166" w:type="dxa"/>
            <w:shd w:val="clear" w:color="auto" w:fill="E2F0D9"/>
            <w:tcMar>
              <w:top w:w="120" w:type="dxa"/>
              <w:left w:w="160" w:type="dxa"/>
              <w:bottom w:w="120" w:type="dxa"/>
              <w:right w:w="160" w:type="dxa"/>
            </w:tcMar>
          </w:tcPr>
          <w:p w14:paraId="79A1D4CF" w14:textId="77777777" w:rsidR="0094503C" w:rsidRDefault="00F83328">
            <w:pPr>
              <w:spacing w:after="80"/>
            </w:pPr>
            <w:r>
              <w:rPr>
                <w:b/>
                <w:color w:val="1F4E78"/>
                <w:sz w:val="21"/>
              </w:rPr>
              <w:t>Expected startup state</w:t>
            </w:r>
          </w:p>
          <w:p w14:paraId="506E0C66" w14:textId="77777777" w:rsidR="0094503C" w:rsidRDefault="00F83328">
            <w:pPr>
              <w:spacing w:after="0"/>
            </w:pPr>
            <w:r>
              <w:t>All four collectors should show ON. Detection should show enabled (passive). Response should show disabled. Press Ctrl+C for a clean shutdown.</w:t>
            </w:r>
          </w:p>
        </w:tc>
      </w:tr>
    </w:tbl>
    <w:p w14:paraId="7B07653D" w14:textId="77777777" w:rsidR="0094503C" w:rsidRDefault="00F83328">
      <w:pPr>
        <w:pStyle w:val="Heading1"/>
      </w:pPr>
      <w:r>
        <w:t>8. Testing and Controlled Validation</w:t>
      </w:r>
    </w:p>
    <w:p w14:paraId="65C3D49C" w14:textId="77777777" w:rsidR="0094503C" w:rsidRDefault="00F83328">
      <w:r>
        <w:t>There are two distinct test layers: unit tests, which do not touch Juice Shop, and bounded local validation scripts, which generate controlled localhost-only telemetry for the passive detectors.</w:t>
      </w:r>
    </w:p>
    <w:p w14:paraId="24C063D4" w14:textId="77777777" w:rsidR="0094503C" w:rsidRDefault="00F83328">
      <w:pPr>
        <w:pStyle w:val="Heading2"/>
      </w:pPr>
      <w:r>
        <w:t>8.1 Unit tests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113"/>
        <w:gridCol w:w="8253"/>
      </w:tblGrid>
      <w:tr w:rsidR="0094503C" w14:paraId="5331D123" w14:textId="77777777">
        <w:trPr>
          <w:tblHeader/>
          <w:jc w:val="center"/>
        </w:trPr>
        <w:tc>
          <w:tcPr>
            <w:tcW w:w="2160" w:type="dxa"/>
            <w:shd w:val="clear" w:color="auto" w:fill="D9EAF7"/>
            <w:tcMar>
              <w:top w:w="80" w:type="dxa"/>
              <w:left w:w="100" w:type="dxa"/>
              <w:bottom w:w="80" w:type="dxa"/>
              <w:right w:w="100" w:type="dxa"/>
            </w:tcMar>
            <w:vAlign w:val="center"/>
          </w:tcPr>
          <w:p w14:paraId="03C278DD" w14:textId="77777777" w:rsidR="0094503C" w:rsidRDefault="00F83328">
            <w:r>
              <w:rPr>
                <w:b/>
                <w:color w:val="1F1F1F"/>
                <w:sz w:val="17"/>
              </w:rPr>
              <w:t>Test area</w:t>
            </w:r>
          </w:p>
        </w:tc>
        <w:tc>
          <w:tcPr>
            <w:tcW w:w="8496" w:type="dxa"/>
            <w:shd w:val="clear" w:color="auto" w:fill="D9EAF7"/>
            <w:tcMar>
              <w:top w:w="80" w:type="dxa"/>
              <w:left w:w="100" w:type="dxa"/>
              <w:bottom w:w="80" w:type="dxa"/>
              <w:right w:w="100" w:type="dxa"/>
            </w:tcMar>
            <w:vAlign w:val="center"/>
          </w:tcPr>
          <w:p w14:paraId="56A35647" w14:textId="77777777" w:rsidR="0094503C" w:rsidRDefault="00F83328">
            <w:r>
              <w:rPr>
                <w:b/>
                <w:color w:val="1F1F1F"/>
                <w:sz w:val="17"/>
              </w:rPr>
              <w:t>Coverage</w:t>
            </w:r>
          </w:p>
        </w:tc>
      </w:tr>
      <w:tr w:rsidR="0094503C" w14:paraId="41D05FF5" w14:textId="77777777">
        <w:trPr>
          <w:jc w:val="center"/>
        </w:trPr>
        <w:tc>
          <w:tcPr>
            <w:tcW w:w="2160" w:type="dxa"/>
            <w:tcMar>
              <w:top w:w="80" w:type="dxa"/>
              <w:left w:w="100" w:type="dxa"/>
              <w:bottom w:w="80" w:type="dxa"/>
              <w:right w:w="100" w:type="dxa"/>
            </w:tcMar>
          </w:tcPr>
          <w:p w14:paraId="39310268" w14:textId="77777777" w:rsidR="0094503C" w:rsidRDefault="00F83328">
            <w:pPr>
              <w:spacing w:after="0"/>
            </w:pPr>
            <w:r>
              <w:rPr>
                <w:sz w:val="17"/>
              </w:rPr>
              <w:t>Morgan parser</w:t>
            </w:r>
          </w:p>
        </w:tc>
        <w:tc>
          <w:tcPr>
            <w:tcW w:w="8496" w:type="dxa"/>
            <w:tcMar>
              <w:top w:w="80" w:type="dxa"/>
              <w:left w:w="100" w:type="dxa"/>
              <w:bottom w:w="80" w:type="dxa"/>
              <w:right w:w="100" w:type="dxa"/>
            </w:tcMar>
          </w:tcPr>
          <w:p w14:paraId="28362FB1" w14:textId="77777777" w:rsidR="0094503C" w:rsidRDefault="00F83328">
            <w:pPr>
              <w:spacing w:after="0"/>
            </w:pPr>
            <w:r>
              <w:rPr>
                <w:sz w:val="17"/>
              </w:rPr>
              <w:t>Combined-log parsing, query removal, key extraction, malformed input, secret-like path redaction, URL SQLi metadata without payload retention.</w:t>
            </w:r>
          </w:p>
        </w:tc>
      </w:tr>
      <w:tr w:rsidR="0094503C" w14:paraId="438F6778" w14:textId="77777777">
        <w:trPr>
          <w:jc w:val="center"/>
        </w:trPr>
        <w:tc>
          <w:tcPr>
            <w:tcW w:w="2160" w:type="dxa"/>
            <w:tcMar>
              <w:top w:w="80" w:type="dxa"/>
              <w:left w:w="100" w:type="dxa"/>
              <w:bottom w:w="80" w:type="dxa"/>
              <w:right w:w="100" w:type="dxa"/>
            </w:tcMar>
          </w:tcPr>
          <w:p w14:paraId="71FE1EDB" w14:textId="77777777" w:rsidR="0094503C" w:rsidRDefault="00F83328">
            <w:pPr>
              <w:spacing w:after="0"/>
            </w:pPr>
            <w:r>
              <w:rPr>
                <w:sz w:val="17"/>
              </w:rPr>
              <w:t>Database</w:t>
            </w:r>
          </w:p>
        </w:tc>
        <w:tc>
          <w:tcPr>
            <w:tcW w:w="8496" w:type="dxa"/>
            <w:tcMar>
              <w:top w:w="80" w:type="dxa"/>
              <w:left w:w="100" w:type="dxa"/>
              <w:bottom w:w="80" w:type="dxa"/>
              <w:right w:w="100" w:type="dxa"/>
            </w:tcMar>
          </w:tcPr>
          <w:p w14:paraId="3CF2A421" w14:textId="77777777" w:rsidR="0094503C" w:rsidRDefault="00F83328">
            <w:pPr>
              <w:spacing w:after="0"/>
            </w:pPr>
            <w:r>
              <w:rPr>
                <w:sz w:val="17"/>
              </w:rPr>
              <w:t>Creation, JSON persistence, duplicate event IDs, retention cleanup, storage redaction.</w:t>
            </w:r>
          </w:p>
        </w:tc>
      </w:tr>
      <w:tr w:rsidR="0094503C" w14:paraId="66FBAF7F" w14:textId="77777777">
        <w:trPr>
          <w:jc w:val="center"/>
        </w:trPr>
        <w:tc>
          <w:tcPr>
            <w:tcW w:w="2160" w:type="dxa"/>
            <w:tcMar>
              <w:top w:w="80" w:type="dxa"/>
              <w:left w:w="100" w:type="dxa"/>
              <w:bottom w:w="80" w:type="dxa"/>
              <w:right w:w="100" w:type="dxa"/>
            </w:tcMar>
          </w:tcPr>
          <w:p w14:paraId="6F814C7E" w14:textId="77777777" w:rsidR="0094503C" w:rsidRDefault="00F83328">
            <w:pPr>
              <w:spacing w:after="0"/>
            </w:pPr>
            <w:r>
              <w:rPr>
                <w:sz w:val="17"/>
              </w:rPr>
              <w:t>Detection</w:t>
            </w:r>
          </w:p>
        </w:tc>
        <w:tc>
          <w:tcPr>
            <w:tcW w:w="8496" w:type="dxa"/>
            <w:tcMar>
              <w:top w:w="80" w:type="dxa"/>
              <w:left w:w="100" w:type="dxa"/>
              <w:bottom w:w="80" w:type="dxa"/>
              <w:right w:w="100" w:type="dxa"/>
            </w:tcMar>
          </w:tcPr>
          <w:p w14:paraId="4E607F2D" w14:textId="77777777" w:rsidR="0094503C" w:rsidRDefault="00F83328">
            <w:pPr>
              <w:spacing w:after="0"/>
            </w:pPr>
            <w:r>
              <w:rPr>
                <w:sz w:val="17"/>
              </w:rPr>
              <w:t>Request-rate windows/cooldown, repeated 401 threshold, status ratios, process-state changes, SQLi detector behaviour.</w:t>
            </w:r>
          </w:p>
        </w:tc>
      </w:tr>
      <w:tr w:rsidR="0094503C" w14:paraId="096483E9" w14:textId="77777777">
        <w:trPr>
          <w:jc w:val="center"/>
        </w:trPr>
        <w:tc>
          <w:tcPr>
            <w:tcW w:w="2160" w:type="dxa"/>
            <w:tcMar>
              <w:top w:w="80" w:type="dxa"/>
              <w:left w:w="100" w:type="dxa"/>
              <w:bottom w:w="80" w:type="dxa"/>
              <w:right w:w="100" w:type="dxa"/>
            </w:tcMar>
          </w:tcPr>
          <w:p w14:paraId="60888648" w14:textId="77777777" w:rsidR="0094503C" w:rsidRDefault="00F83328">
            <w:pPr>
              <w:spacing w:after="0"/>
            </w:pPr>
            <w:r>
              <w:rPr>
                <w:sz w:val="17"/>
              </w:rPr>
              <w:t>Console filtering</w:t>
            </w:r>
          </w:p>
        </w:tc>
        <w:tc>
          <w:tcPr>
            <w:tcW w:w="8496" w:type="dxa"/>
            <w:tcMar>
              <w:top w:w="80" w:type="dxa"/>
              <w:left w:w="100" w:type="dxa"/>
              <w:bottom w:w="80" w:type="dxa"/>
              <w:right w:w="100" w:type="dxa"/>
            </w:tcMar>
          </w:tcPr>
          <w:p w14:paraId="70946E9E" w14:textId="77777777" w:rsidR="0094503C" w:rsidRDefault="00F83328">
            <w:pPr>
              <w:spacing w:after="0"/>
            </w:pPr>
            <w:r>
              <w:rPr>
                <w:sz w:val="17"/>
              </w:rPr>
              <w:t>Normal mode suppresses routine telemetry; verbose mode shows it; warning/detection/service events remain visible.</w:t>
            </w:r>
          </w:p>
        </w:tc>
      </w:tr>
    </w:tbl>
    <w:p w14:paraId="70253352" w14:textId="77777777" w:rsidR="0094503C" w:rsidRDefault="00F83328">
      <w:pPr>
        <w:pStyle w:val="Heading2"/>
      </w:pPr>
      <w:r>
        <w:t>8.2 Controlled detector validation</w:t>
      </w:r>
    </w:p>
    <w:p w14:paraId="5E2EBB09" w14:textId="77777777" w:rsidR="0094503C" w:rsidRDefault="00F83328">
      <w:r>
        <w:t>Start EDR4 in one terminal. In a second terminal, run one controlled script at a time:</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2425"/>
        <w:gridCol w:w="5208"/>
        <w:gridCol w:w="2270"/>
        <w:gridCol w:w="543"/>
      </w:tblGrid>
      <w:tr w:rsidR="0094503C" w14:paraId="05D2B816" w14:textId="77777777">
        <w:trPr>
          <w:gridAfter w:val="1"/>
          <w:wAfter w:w="41" w:type="dxa"/>
          <w:cantSplit/>
          <w:jc w:val="center"/>
        </w:trPr>
        <w:tc>
          <w:tcPr>
            <w:tcW w:w="10166" w:type="dxa"/>
            <w:gridSpan w:val="3"/>
            <w:shd w:val="clear" w:color="auto" w:fill="F7F8FA"/>
            <w:tcMar>
              <w:top w:w="100" w:type="dxa"/>
              <w:left w:w="140" w:type="dxa"/>
              <w:bottom w:w="100" w:type="dxa"/>
              <w:right w:w="140" w:type="dxa"/>
            </w:tcMar>
          </w:tcPr>
          <w:p w14:paraId="41CA37FD" w14:textId="77777777" w:rsidR="0094503C" w:rsidRDefault="00F83328">
            <w:pPr>
              <w:spacing w:after="0"/>
            </w:pPr>
            <w:r>
              <w:rPr>
                <w:rFonts w:ascii="Courier New" w:hAnsi="Courier New"/>
                <w:sz w:val="17"/>
              </w:rPr>
              <w:t>cd "$HOME/edr4"</w:t>
            </w:r>
            <w:r>
              <w:br/>
            </w:r>
            <w:r>
              <w:rPr>
                <w:rFonts w:ascii="Courier New" w:hAnsi="Courier New"/>
                <w:sz w:val="17"/>
              </w:rPr>
              <w:t>.venv/bin/python scripts/test_request_rate.py</w:t>
            </w:r>
            <w:r>
              <w:br/>
            </w:r>
            <w:r>
              <w:rPr>
                <w:rFonts w:ascii="Courier New" w:hAnsi="Courier New"/>
                <w:sz w:val="17"/>
              </w:rPr>
              <w:t>.venv/bin/python scripts/test_auth_401.py</w:t>
            </w:r>
            <w:r>
              <w:br/>
            </w:r>
            <w:r>
              <w:rPr>
                <w:rFonts w:ascii="Courier New" w:hAnsi="Courier New"/>
                <w:sz w:val="17"/>
              </w:rPr>
              <w:t>.venv/bin/python scripts/test_status_anomaly.py</w:t>
            </w:r>
            <w:r>
              <w:br/>
            </w:r>
            <w:r>
              <w:rPr>
                <w:rFonts w:ascii="Courier New" w:hAnsi="Courier New"/>
                <w:sz w:val="17"/>
              </w:rPr>
              <w:t>.venv/bin/python scripts/test_url_sqli.py</w:t>
            </w:r>
            <w:r>
              <w:br/>
            </w:r>
            <w:r>
              <w:rPr>
                <w:rFonts w:ascii="Courier New" w:hAnsi="Courier New"/>
                <w:sz w:val="17"/>
              </w:rPr>
              <w:t>.venv/bin/python scripts/test_process_state.py</w:t>
            </w:r>
          </w:p>
        </w:tc>
      </w:tr>
      <w:tr w:rsidR="0094503C" w14:paraId="1636699C"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tblHeader/>
          <w:jc w:val="center"/>
        </w:trPr>
        <w:tc>
          <w:tcPr>
            <w:tcW w:w="2448" w:type="dxa"/>
            <w:shd w:val="clear" w:color="auto" w:fill="D9EAF7"/>
            <w:tcMar>
              <w:top w:w="80" w:type="dxa"/>
              <w:left w:w="100" w:type="dxa"/>
              <w:bottom w:w="80" w:type="dxa"/>
              <w:right w:w="100" w:type="dxa"/>
            </w:tcMar>
            <w:vAlign w:val="center"/>
          </w:tcPr>
          <w:p w14:paraId="7FECC8EE" w14:textId="77777777" w:rsidR="0094503C" w:rsidRDefault="00F83328">
            <w:r>
              <w:rPr>
                <w:b/>
                <w:color w:val="1F1F1F"/>
                <w:sz w:val="16"/>
              </w:rPr>
              <w:t>Script</w:t>
            </w:r>
          </w:p>
        </w:tc>
        <w:tc>
          <w:tcPr>
            <w:tcW w:w="5400" w:type="dxa"/>
            <w:shd w:val="clear" w:color="auto" w:fill="D9EAF7"/>
            <w:tcMar>
              <w:top w:w="80" w:type="dxa"/>
              <w:left w:w="100" w:type="dxa"/>
              <w:bottom w:w="80" w:type="dxa"/>
              <w:right w:w="100" w:type="dxa"/>
            </w:tcMar>
            <w:vAlign w:val="center"/>
          </w:tcPr>
          <w:p w14:paraId="39E5415B" w14:textId="77777777" w:rsidR="0094503C" w:rsidRDefault="00F83328">
            <w:r>
              <w:rPr>
                <w:b/>
                <w:color w:val="1F1F1F"/>
                <w:sz w:val="16"/>
              </w:rPr>
              <w:t>Purpose</w:t>
            </w:r>
          </w:p>
        </w:tc>
        <w:tc>
          <w:tcPr>
            <w:tcW w:w="2880" w:type="dxa"/>
            <w:gridSpan w:val="2"/>
            <w:shd w:val="clear" w:color="auto" w:fill="D9EAF7"/>
            <w:tcMar>
              <w:top w:w="80" w:type="dxa"/>
              <w:left w:w="100" w:type="dxa"/>
              <w:bottom w:w="80" w:type="dxa"/>
              <w:right w:w="100" w:type="dxa"/>
            </w:tcMar>
            <w:vAlign w:val="center"/>
          </w:tcPr>
          <w:p w14:paraId="2B09134E" w14:textId="77777777" w:rsidR="0094503C" w:rsidRDefault="00F83328">
            <w:r>
              <w:rPr>
                <w:b/>
                <w:color w:val="1F1F1F"/>
                <w:sz w:val="16"/>
              </w:rPr>
              <w:t>Safety characteristic</w:t>
            </w:r>
          </w:p>
        </w:tc>
      </w:tr>
      <w:tr w:rsidR="0094503C" w14:paraId="00FAD72C"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407E4A15" w14:textId="77777777" w:rsidR="0094503C" w:rsidRDefault="00F83328">
            <w:pPr>
              <w:spacing w:after="0"/>
            </w:pPr>
            <w:r>
              <w:rPr>
                <w:sz w:val="16"/>
              </w:rPr>
              <w:lastRenderedPageBreak/>
              <w:t>test_request_rate.py</w:t>
            </w:r>
          </w:p>
        </w:tc>
        <w:tc>
          <w:tcPr>
            <w:tcW w:w="5400" w:type="dxa"/>
            <w:tcMar>
              <w:top w:w="80" w:type="dxa"/>
              <w:left w:w="100" w:type="dxa"/>
              <w:bottom w:w="80" w:type="dxa"/>
              <w:right w:w="100" w:type="dxa"/>
            </w:tcMar>
          </w:tcPr>
          <w:p w14:paraId="47ECDB40" w14:textId="77777777" w:rsidR="0094503C" w:rsidRDefault="00F83328">
            <w:pPr>
              <w:spacing w:after="0"/>
            </w:pPr>
            <w:r>
              <w:rPr>
                <w:sz w:val="16"/>
              </w:rPr>
              <w:t>Trigger global/per-source request-rate thresholds.</w:t>
            </w:r>
          </w:p>
        </w:tc>
        <w:tc>
          <w:tcPr>
            <w:tcW w:w="2880" w:type="dxa"/>
            <w:gridSpan w:val="2"/>
            <w:tcMar>
              <w:top w:w="80" w:type="dxa"/>
              <w:left w:w="100" w:type="dxa"/>
              <w:bottom w:w="80" w:type="dxa"/>
              <w:right w:w="100" w:type="dxa"/>
            </w:tcMar>
          </w:tcPr>
          <w:p w14:paraId="64A3F4FF" w14:textId="77777777" w:rsidR="0094503C" w:rsidRDefault="00F83328">
            <w:pPr>
              <w:spacing w:after="0"/>
            </w:pPr>
            <w:r>
              <w:rPr>
                <w:sz w:val="16"/>
              </w:rPr>
              <w:t>Bounded localhost requests; maximum 60.</w:t>
            </w:r>
          </w:p>
        </w:tc>
      </w:tr>
      <w:tr w:rsidR="0094503C" w14:paraId="067D7C4C"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321D621E" w14:textId="77777777" w:rsidR="0094503C" w:rsidRDefault="00F83328">
            <w:pPr>
              <w:spacing w:after="0"/>
            </w:pPr>
            <w:r>
              <w:rPr>
                <w:sz w:val="16"/>
              </w:rPr>
              <w:t>test_auth_401.py</w:t>
            </w:r>
          </w:p>
        </w:tc>
        <w:tc>
          <w:tcPr>
            <w:tcW w:w="5400" w:type="dxa"/>
            <w:tcMar>
              <w:top w:w="80" w:type="dxa"/>
              <w:left w:w="100" w:type="dxa"/>
              <w:bottom w:w="80" w:type="dxa"/>
              <w:right w:w="100" w:type="dxa"/>
            </w:tcMar>
          </w:tcPr>
          <w:p w14:paraId="2C49D60B" w14:textId="77777777" w:rsidR="0094503C" w:rsidRDefault="00F83328">
            <w:pPr>
              <w:spacing w:after="0"/>
            </w:pPr>
            <w:r>
              <w:rPr>
                <w:sz w:val="16"/>
              </w:rPr>
              <w:t>Generate dummy authentication-like 401 responses.</w:t>
            </w:r>
          </w:p>
        </w:tc>
        <w:tc>
          <w:tcPr>
            <w:tcW w:w="2880" w:type="dxa"/>
            <w:gridSpan w:val="2"/>
            <w:tcMar>
              <w:top w:w="80" w:type="dxa"/>
              <w:left w:w="100" w:type="dxa"/>
              <w:bottom w:w="80" w:type="dxa"/>
              <w:right w:w="100" w:type="dxa"/>
            </w:tcMar>
          </w:tcPr>
          <w:p w14:paraId="27A52B5E" w14:textId="77777777" w:rsidR="0094503C" w:rsidRDefault="00F83328">
            <w:pPr>
              <w:spacing w:after="0"/>
            </w:pPr>
            <w:r>
              <w:rPr>
                <w:sz w:val="16"/>
              </w:rPr>
              <w:t>Dummy invalid credentials; maximum 10 attempts.</w:t>
            </w:r>
          </w:p>
        </w:tc>
      </w:tr>
      <w:tr w:rsidR="0094503C" w14:paraId="11BBEFBA"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171621DA" w14:textId="77777777" w:rsidR="0094503C" w:rsidRDefault="00F83328">
            <w:pPr>
              <w:spacing w:after="0"/>
            </w:pPr>
            <w:r>
              <w:rPr>
                <w:sz w:val="16"/>
              </w:rPr>
              <w:t>test_status_anomaly.py</w:t>
            </w:r>
          </w:p>
        </w:tc>
        <w:tc>
          <w:tcPr>
            <w:tcW w:w="5400" w:type="dxa"/>
            <w:tcMar>
              <w:top w:w="80" w:type="dxa"/>
              <w:left w:w="100" w:type="dxa"/>
              <w:bottom w:w="80" w:type="dxa"/>
              <w:right w:w="100" w:type="dxa"/>
            </w:tcMar>
          </w:tcPr>
          <w:p w14:paraId="471D66CC" w14:textId="77777777" w:rsidR="0094503C" w:rsidRDefault="00F83328">
            <w:pPr>
              <w:spacing w:after="0"/>
            </w:pPr>
            <w:r>
              <w:rPr>
                <w:sz w:val="16"/>
              </w:rPr>
              <w:t>Attempt to generate a high 5xx ratio using a missing local route.</w:t>
            </w:r>
          </w:p>
        </w:tc>
        <w:tc>
          <w:tcPr>
            <w:tcW w:w="2880" w:type="dxa"/>
            <w:gridSpan w:val="2"/>
            <w:tcMar>
              <w:top w:w="80" w:type="dxa"/>
              <w:left w:w="100" w:type="dxa"/>
              <w:bottom w:w="80" w:type="dxa"/>
              <w:right w:w="100" w:type="dxa"/>
            </w:tcMar>
          </w:tcPr>
          <w:p w14:paraId="4DFD83F3" w14:textId="77777777" w:rsidR="0094503C" w:rsidRDefault="00F83328">
            <w:pPr>
              <w:spacing w:after="0"/>
            </w:pPr>
            <w:r>
              <w:rPr>
                <w:sz w:val="16"/>
              </w:rPr>
              <w:t>Bounded localhost only; may not produce 5xx on every Juice Shop build.</w:t>
            </w:r>
          </w:p>
        </w:tc>
      </w:tr>
      <w:tr w:rsidR="0094503C" w14:paraId="11629EBE"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71E85C01" w14:textId="77777777" w:rsidR="0094503C" w:rsidRDefault="00F83328">
            <w:pPr>
              <w:spacing w:after="0"/>
            </w:pPr>
            <w:r>
              <w:rPr>
                <w:sz w:val="16"/>
              </w:rPr>
              <w:t>test_url_sqli.py</w:t>
            </w:r>
          </w:p>
        </w:tc>
        <w:tc>
          <w:tcPr>
            <w:tcW w:w="5400" w:type="dxa"/>
            <w:tcMar>
              <w:top w:w="80" w:type="dxa"/>
              <w:left w:w="100" w:type="dxa"/>
              <w:bottom w:w="80" w:type="dxa"/>
              <w:right w:w="100" w:type="dxa"/>
            </w:tcMar>
          </w:tcPr>
          <w:p w14:paraId="7A1E7D5C" w14:textId="77777777" w:rsidR="0094503C" w:rsidRDefault="00F83328">
            <w:pPr>
              <w:spacing w:after="0"/>
            </w:pPr>
            <w:r>
              <w:rPr>
                <w:sz w:val="16"/>
              </w:rPr>
              <w:t>Generate one encoded URL SQLi-style telemetry sample.</w:t>
            </w:r>
          </w:p>
        </w:tc>
        <w:tc>
          <w:tcPr>
            <w:tcW w:w="2880" w:type="dxa"/>
            <w:gridSpan w:val="2"/>
            <w:tcMar>
              <w:top w:w="80" w:type="dxa"/>
              <w:left w:w="100" w:type="dxa"/>
              <w:bottom w:w="80" w:type="dxa"/>
              <w:right w:w="100" w:type="dxa"/>
            </w:tcMar>
          </w:tcPr>
          <w:p w14:paraId="7EBC1AF1" w14:textId="77777777" w:rsidR="0094503C" w:rsidRDefault="00F83328">
            <w:pPr>
              <w:spacing w:after="0"/>
            </w:pPr>
            <w:r>
              <w:rPr>
                <w:sz w:val="16"/>
              </w:rPr>
              <w:t>One non-destructive localhost request; input not printed/persisted.</w:t>
            </w:r>
          </w:p>
        </w:tc>
      </w:tr>
      <w:tr w:rsidR="0094503C" w14:paraId="1B36E458"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0F709700" w14:textId="77777777" w:rsidR="0094503C" w:rsidRDefault="00F83328">
            <w:pPr>
              <w:spacing w:after="0"/>
            </w:pPr>
            <w:r>
              <w:rPr>
                <w:sz w:val="16"/>
              </w:rPr>
              <w:t>test_process_state.py</w:t>
            </w:r>
          </w:p>
        </w:tc>
        <w:tc>
          <w:tcPr>
            <w:tcW w:w="5400" w:type="dxa"/>
            <w:tcMar>
              <w:top w:w="80" w:type="dxa"/>
              <w:left w:w="100" w:type="dxa"/>
              <w:bottom w:w="80" w:type="dxa"/>
              <w:right w:w="100" w:type="dxa"/>
            </w:tcMar>
          </w:tcPr>
          <w:p w14:paraId="6D5D8269" w14:textId="77777777" w:rsidR="0094503C" w:rsidRDefault="00F83328">
            <w:pPr>
              <w:spacing w:after="0"/>
            </w:pPr>
            <w:r>
              <w:rPr>
                <w:sz w:val="16"/>
              </w:rPr>
              <w:t>Validate process-state rule logic.</w:t>
            </w:r>
          </w:p>
        </w:tc>
        <w:tc>
          <w:tcPr>
            <w:tcW w:w="2880" w:type="dxa"/>
            <w:gridSpan w:val="2"/>
            <w:tcMar>
              <w:top w:w="80" w:type="dxa"/>
              <w:left w:w="100" w:type="dxa"/>
              <w:bottom w:w="80" w:type="dxa"/>
              <w:right w:w="100" w:type="dxa"/>
            </w:tcMar>
          </w:tcPr>
          <w:p w14:paraId="3760E4D1" w14:textId="77777777" w:rsidR="0094503C" w:rsidRDefault="00F83328">
            <w:pPr>
              <w:spacing w:after="0"/>
            </w:pPr>
            <w:r>
              <w:rPr>
                <w:sz w:val="16"/>
              </w:rPr>
              <w:t>Synthetic only; does not stop/restart/signal Juice Shop.</w:t>
            </w:r>
          </w:p>
        </w:tc>
      </w:tr>
    </w:tbl>
    <w:p w14:paraId="23E2C336" w14:textId="77777777" w:rsidR="0094503C" w:rsidRDefault="00F83328">
      <w:pPr>
        <w:pStyle w:val="Heading2"/>
      </w:pPr>
      <w:r>
        <w:t>8.3 Verify detections were persisted</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gridCol w:w="20"/>
      </w:tblGrid>
      <w:tr w:rsidR="0094503C" w14:paraId="1D82B038" w14:textId="77777777">
        <w:trPr>
          <w:cantSplit/>
          <w:jc w:val="center"/>
        </w:trPr>
        <w:tc>
          <w:tcPr>
            <w:tcW w:w="10166" w:type="dxa"/>
            <w:gridSpan w:val="2"/>
            <w:shd w:val="clear" w:color="auto" w:fill="F7F8FA"/>
            <w:tcMar>
              <w:top w:w="100" w:type="dxa"/>
              <w:left w:w="140" w:type="dxa"/>
              <w:bottom w:w="100" w:type="dxa"/>
              <w:right w:w="140" w:type="dxa"/>
            </w:tcMar>
          </w:tcPr>
          <w:p w14:paraId="4D67ADC8" w14:textId="77777777" w:rsidR="0094503C" w:rsidRDefault="00F83328">
            <w:pPr>
              <w:spacing w:after="0"/>
            </w:pPr>
            <w:r>
              <w:rPr>
                <w:rFonts w:ascii="Courier New" w:hAnsi="Courier New"/>
                <w:sz w:val="17"/>
              </w:rPr>
              <w:t>.venv/bin/python scripts/verify_detections.py --since-minutes 10   --expect request_rate   --expect repeated_auth_401   --expect status_anomaly   --expect url_sqli</w:t>
            </w:r>
          </w:p>
        </w:tc>
      </w:tr>
      <w:tr w:rsidR="0094503C" w14:paraId="1D2A89DB"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20" w:type="dxa"/>
          <w:cantSplit/>
          <w:jc w:val="center"/>
        </w:trPr>
        <w:tc>
          <w:tcPr>
            <w:tcW w:w="10166" w:type="dxa"/>
            <w:shd w:val="clear" w:color="auto" w:fill="FFF2CC"/>
            <w:tcMar>
              <w:top w:w="120" w:type="dxa"/>
              <w:left w:w="160" w:type="dxa"/>
              <w:bottom w:w="120" w:type="dxa"/>
              <w:right w:w="160" w:type="dxa"/>
            </w:tcMar>
          </w:tcPr>
          <w:p w14:paraId="39AF10A9" w14:textId="77777777" w:rsidR="0094503C" w:rsidRDefault="00F83328">
            <w:pPr>
              <w:spacing w:after="80"/>
            </w:pPr>
            <w:r>
              <w:rPr>
                <w:b/>
                <w:color w:val="1F4E78"/>
                <w:sz w:val="21"/>
              </w:rPr>
              <w:t>Cooldown reminder</w:t>
            </w:r>
          </w:p>
          <w:p w14:paraId="0C1F05B4" w14:textId="77777777" w:rsidR="0094503C" w:rsidRDefault="00F83328">
            <w:pPr>
              <w:spacing w:after="0"/>
            </w:pPr>
            <w:r>
              <w:t>The default cooldown is 60 seconds per rule/scope. Repeating the same validation immediately may generate telemetry but not a duplicate finding until the cooldown expires.</w:t>
            </w:r>
          </w:p>
        </w:tc>
      </w:tr>
    </w:tbl>
    <w:p w14:paraId="03F76AA2" w14:textId="77777777" w:rsidR="0094503C" w:rsidRDefault="00F83328">
      <w:pPr>
        <w:pStyle w:val="Heading1"/>
      </w:pPr>
      <w:r>
        <w:t>9. Configuration Reference</w:t>
      </w:r>
    </w:p>
    <w:p w14:paraId="45C274AF" w14:textId="77777777" w:rsidR="0094503C" w:rsidRDefault="00F83328">
      <w:r>
        <w:t>The prototype is configured through config.toml. Prefer configuration changes over hard-coded edits when tuning paths, polling intervals or thresholds.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4399"/>
        <w:gridCol w:w="5499"/>
        <w:gridCol w:w="468"/>
      </w:tblGrid>
      <w:tr w:rsidR="0094503C" w14:paraId="3CEF548F" w14:textId="77777777">
        <w:trPr>
          <w:tblHeader/>
          <w:jc w:val="center"/>
        </w:trPr>
        <w:tc>
          <w:tcPr>
            <w:tcW w:w="4464" w:type="dxa"/>
            <w:shd w:val="clear" w:color="auto" w:fill="D9EAF7"/>
            <w:tcMar>
              <w:top w:w="80" w:type="dxa"/>
              <w:left w:w="100" w:type="dxa"/>
              <w:bottom w:w="80" w:type="dxa"/>
              <w:right w:w="100" w:type="dxa"/>
            </w:tcMar>
            <w:vAlign w:val="center"/>
          </w:tcPr>
          <w:p w14:paraId="50034161" w14:textId="77777777" w:rsidR="0094503C" w:rsidRDefault="00F83328">
            <w:r>
              <w:rPr>
                <w:b/>
                <w:color w:val="1F1F1F"/>
                <w:sz w:val="17"/>
              </w:rPr>
              <w:t>Setting</w:t>
            </w:r>
          </w:p>
        </w:tc>
        <w:tc>
          <w:tcPr>
            <w:tcW w:w="6192" w:type="dxa"/>
            <w:gridSpan w:val="2"/>
            <w:shd w:val="clear" w:color="auto" w:fill="D9EAF7"/>
            <w:tcMar>
              <w:top w:w="80" w:type="dxa"/>
              <w:left w:w="100" w:type="dxa"/>
              <w:bottom w:w="80" w:type="dxa"/>
              <w:right w:w="100" w:type="dxa"/>
            </w:tcMar>
            <w:vAlign w:val="center"/>
          </w:tcPr>
          <w:p w14:paraId="27EFFDFB" w14:textId="77777777" w:rsidR="0094503C" w:rsidRDefault="00F83328">
            <w:r>
              <w:rPr>
                <w:b/>
                <w:color w:val="1F1F1F"/>
                <w:sz w:val="17"/>
              </w:rPr>
              <w:t>Current default / role</w:t>
            </w:r>
          </w:p>
        </w:tc>
      </w:tr>
      <w:tr w:rsidR="0094503C" w14:paraId="7E34DCB1" w14:textId="77777777">
        <w:trPr>
          <w:jc w:val="center"/>
        </w:trPr>
        <w:tc>
          <w:tcPr>
            <w:tcW w:w="4464" w:type="dxa"/>
            <w:tcMar>
              <w:top w:w="80" w:type="dxa"/>
              <w:left w:w="100" w:type="dxa"/>
              <w:bottom w:w="80" w:type="dxa"/>
              <w:right w:w="100" w:type="dxa"/>
            </w:tcMar>
          </w:tcPr>
          <w:p w14:paraId="448BCBA3" w14:textId="77777777" w:rsidR="0094503C" w:rsidRDefault="00F83328">
            <w:pPr>
              <w:spacing w:after="0"/>
            </w:pPr>
            <w:r>
              <w:rPr>
                <w:sz w:val="17"/>
              </w:rPr>
              <w:t>general.service</w:t>
            </w:r>
          </w:p>
        </w:tc>
        <w:tc>
          <w:tcPr>
            <w:tcW w:w="6192" w:type="dxa"/>
            <w:gridSpan w:val="2"/>
            <w:tcMar>
              <w:top w:w="80" w:type="dxa"/>
              <w:left w:w="100" w:type="dxa"/>
              <w:bottom w:w="80" w:type="dxa"/>
              <w:right w:w="100" w:type="dxa"/>
            </w:tcMar>
          </w:tcPr>
          <w:p w14:paraId="42101650" w14:textId="77777777" w:rsidR="0094503C" w:rsidRDefault="00F83328">
            <w:pPr>
              <w:spacing w:after="0"/>
            </w:pPr>
            <w:r>
              <w:rPr>
                <w:sz w:val="17"/>
              </w:rPr>
              <w:t>juice-shop.service</w:t>
            </w:r>
          </w:p>
        </w:tc>
      </w:tr>
      <w:tr w:rsidR="0094503C" w14:paraId="38F530F1" w14:textId="77777777">
        <w:trPr>
          <w:jc w:val="center"/>
        </w:trPr>
        <w:tc>
          <w:tcPr>
            <w:tcW w:w="4464" w:type="dxa"/>
            <w:tcMar>
              <w:top w:w="80" w:type="dxa"/>
              <w:left w:w="100" w:type="dxa"/>
              <w:bottom w:w="80" w:type="dxa"/>
              <w:right w:w="100" w:type="dxa"/>
            </w:tcMar>
          </w:tcPr>
          <w:p w14:paraId="4D036624" w14:textId="77777777" w:rsidR="0094503C" w:rsidRDefault="00F83328">
            <w:pPr>
              <w:spacing w:after="0"/>
            </w:pPr>
            <w:r>
              <w:rPr>
                <w:sz w:val="17"/>
              </w:rPr>
              <w:t>general.poll_interval_seconds</w:t>
            </w:r>
          </w:p>
        </w:tc>
        <w:tc>
          <w:tcPr>
            <w:tcW w:w="6192" w:type="dxa"/>
            <w:gridSpan w:val="2"/>
            <w:tcMar>
              <w:top w:w="80" w:type="dxa"/>
              <w:left w:w="100" w:type="dxa"/>
              <w:bottom w:w="80" w:type="dxa"/>
              <w:right w:w="100" w:type="dxa"/>
            </w:tcMar>
          </w:tcPr>
          <w:p w14:paraId="16724607" w14:textId="77777777" w:rsidR="0094503C" w:rsidRDefault="00F83328">
            <w:pPr>
              <w:spacing w:after="0"/>
            </w:pPr>
            <w:r>
              <w:rPr>
                <w:sz w:val="17"/>
              </w:rPr>
              <w:t>5 seconds for process/system/network polling</w:t>
            </w:r>
          </w:p>
        </w:tc>
      </w:tr>
      <w:tr w:rsidR="0094503C" w14:paraId="29AA419B" w14:textId="77777777">
        <w:trPr>
          <w:jc w:val="center"/>
        </w:trPr>
        <w:tc>
          <w:tcPr>
            <w:tcW w:w="4464" w:type="dxa"/>
            <w:tcMar>
              <w:top w:w="80" w:type="dxa"/>
              <w:left w:w="100" w:type="dxa"/>
              <w:bottom w:w="80" w:type="dxa"/>
              <w:right w:w="100" w:type="dxa"/>
            </w:tcMar>
          </w:tcPr>
          <w:p w14:paraId="31636272" w14:textId="77777777" w:rsidR="0094503C" w:rsidRDefault="00F83328">
            <w:pPr>
              <w:spacing w:after="0"/>
            </w:pPr>
            <w:r>
              <w:rPr>
                <w:sz w:val="17"/>
              </w:rPr>
              <w:t>general.network_interface</w:t>
            </w:r>
          </w:p>
        </w:tc>
        <w:tc>
          <w:tcPr>
            <w:tcW w:w="6192" w:type="dxa"/>
            <w:gridSpan w:val="2"/>
            <w:tcMar>
              <w:top w:w="80" w:type="dxa"/>
              <w:left w:w="100" w:type="dxa"/>
              <w:bottom w:w="80" w:type="dxa"/>
              <w:right w:w="100" w:type="dxa"/>
            </w:tcMar>
          </w:tcPr>
          <w:p w14:paraId="4CC48189" w14:textId="77777777" w:rsidR="0094503C" w:rsidRDefault="00F83328">
            <w:pPr>
              <w:spacing w:after="0"/>
            </w:pPr>
            <w:r>
              <w:rPr>
                <w:sz w:val="17"/>
              </w:rPr>
              <w:t>ens33</w:t>
            </w:r>
          </w:p>
        </w:tc>
      </w:tr>
      <w:tr w:rsidR="0094503C" w14:paraId="15EADCC3" w14:textId="77777777">
        <w:trPr>
          <w:jc w:val="center"/>
        </w:trPr>
        <w:tc>
          <w:tcPr>
            <w:tcW w:w="4464" w:type="dxa"/>
            <w:tcMar>
              <w:top w:w="80" w:type="dxa"/>
              <w:left w:w="100" w:type="dxa"/>
              <w:bottom w:w="80" w:type="dxa"/>
              <w:right w:w="100" w:type="dxa"/>
            </w:tcMar>
          </w:tcPr>
          <w:p w14:paraId="03A3B32D" w14:textId="77777777" w:rsidR="0094503C" w:rsidRDefault="00F83328">
            <w:pPr>
              <w:spacing w:after="0"/>
            </w:pPr>
            <w:r>
              <w:rPr>
                <w:sz w:val="17"/>
              </w:rPr>
              <w:t>collectors.morgan.path</w:t>
            </w:r>
          </w:p>
        </w:tc>
        <w:tc>
          <w:tcPr>
            <w:tcW w:w="6192" w:type="dxa"/>
            <w:gridSpan w:val="2"/>
            <w:tcMar>
              <w:top w:w="80" w:type="dxa"/>
              <w:left w:w="100" w:type="dxa"/>
              <w:bottom w:w="80" w:type="dxa"/>
              <w:right w:w="100" w:type="dxa"/>
            </w:tcMar>
          </w:tcPr>
          <w:p w14:paraId="3A1D6CFC" w14:textId="77777777" w:rsidR="0094503C" w:rsidRDefault="00F83328">
            <w:pPr>
              <w:spacing w:after="0"/>
            </w:pPr>
            <w:r>
              <w:rPr>
                <w:sz w:val="17"/>
              </w:rPr>
              <w:t>/home/juice/juice-shop/logs/access.log.*</w:t>
            </w:r>
          </w:p>
        </w:tc>
      </w:tr>
      <w:tr w:rsidR="0094503C" w14:paraId="229BEBCF" w14:textId="77777777">
        <w:trPr>
          <w:jc w:val="center"/>
        </w:trPr>
        <w:tc>
          <w:tcPr>
            <w:tcW w:w="4464" w:type="dxa"/>
            <w:tcMar>
              <w:top w:w="80" w:type="dxa"/>
              <w:left w:w="100" w:type="dxa"/>
              <w:bottom w:w="80" w:type="dxa"/>
              <w:right w:w="100" w:type="dxa"/>
            </w:tcMar>
          </w:tcPr>
          <w:p w14:paraId="6E23D6D1" w14:textId="77777777" w:rsidR="0094503C" w:rsidRDefault="00F83328">
            <w:pPr>
              <w:spacing w:after="0"/>
            </w:pPr>
            <w:r>
              <w:rPr>
                <w:sz w:val="17"/>
              </w:rPr>
              <w:t>collectors.morgan.start_at_end</w:t>
            </w:r>
          </w:p>
        </w:tc>
        <w:tc>
          <w:tcPr>
            <w:tcW w:w="6192" w:type="dxa"/>
            <w:gridSpan w:val="2"/>
            <w:tcMar>
              <w:top w:w="80" w:type="dxa"/>
              <w:left w:w="100" w:type="dxa"/>
              <w:bottom w:w="80" w:type="dxa"/>
              <w:right w:w="100" w:type="dxa"/>
            </w:tcMar>
          </w:tcPr>
          <w:p w14:paraId="6FF4EFAE" w14:textId="77777777" w:rsidR="0094503C" w:rsidRDefault="00F83328">
            <w:pPr>
              <w:spacing w:after="0"/>
            </w:pPr>
            <w:r>
              <w:rPr>
                <w:sz w:val="17"/>
              </w:rPr>
              <w:t>true</w:t>
            </w:r>
          </w:p>
        </w:tc>
      </w:tr>
      <w:tr w:rsidR="0094503C" w14:paraId="0C56842A" w14:textId="77777777">
        <w:trPr>
          <w:jc w:val="center"/>
        </w:trPr>
        <w:tc>
          <w:tcPr>
            <w:tcW w:w="4464" w:type="dxa"/>
            <w:tcMar>
              <w:top w:w="80" w:type="dxa"/>
              <w:left w:w="100" w:type="dxa"/>
              <w:bottom w:w="80" w:type="dxa"/>
              <w:right w:w="100" w:type="dxa"/>
            </w:tcMar>
          </w:tcPr>
          <w:p w14:paraId="52B238F1" w14:textId="77777777" w:rsidR="0094503C" w:rsidRDefault="00F83328">
            <w:pPr>
              <w:spacing w:after="0"/>
            </w:pPr>
            <w:r>
              <w:rPr>
                <w:sz w:val="17"/>
              </w:rPr>
              <w:t>storage.path</w:t>
            </w:r>
          </w:p>
        </w:tc>
        <w:tc>
          <w:tcPr>
            <w:tcW w:w="6192" w:type="dxa"/>
            <w:gridSpan w:val="2"/>
            <w:tcMar>
              <w:top w:w="80" w:type="dxa"/>
              <w:left w:w="100" w:type="dxa"/>
              <w:bottom w:w="80" w:type="dxa"/>
              <w:right w:w="100" w:type="dxa"/>
            </w:tcMar>
          </w:tcPr>
          <w:p w14:paraId="1A3F601A" w14:textId="77777777" w:rsidR="0094503C" w:rsidRDefault="00F83328">
            <w:pPr>
              <w:spacing w:after="0"/>
            </w:pPr>
            <w:r>
              <w:rPr>
                <w:sz w:val="17"/>
              </w:rPr>
              <w:t>data/edr4.db</w:t>
            </w:r>
          </w:p>
        </w:tc>
      </w:tr>
      <w:tr w:rsidR="0094503C" w14:paraId="4B90F6B3" w14:textId="77777777">
        <w:trPr>
          <w:jc w:val="center"/>
        </w:trPr>
        <w:tc>
          <w:tcPr>
            <w:tcW w:w="4464" w:type="dxa"/>
            <w:tcMar>
              <w:top w:w="80" w:type="dxa"/>
              <w:left w:w="100" w:type="dxa"/>
              <w:bottom w:w="80" w:type="dxa"/>
              <w:right w:w="100" w:type="dxa"/>
            </w:tcMar>
          </w:tcPr>
          <w:p w14:paraId="6E18F401" w14:textId="77777777" w:rsidR="0094503C" w:rsidRDefault="00F83328">
            <w:pPr>
              <w:spacing w:after="0"/>
            </w:pPr>
            <w:r>
              <w:rPr>
                <w:sz w:val="17"/>
              </w:rPr>
              <w:t>storage.metric_persist_interval_seconds</w:t>
            </w:r>
          </w:p>
        </w:tc>
        <w:tc>
          <w:tcPr>
            <w:tcW w:w="6192" w:type="dxa"/>
            <w:gridSpan w:val="2"/>
            <w:tcMar>
              <w:top w:w="80" w:type="dxa"/>
              <w:left w:w="100" w:type="dxa"/>
              <w:bottom w:w="80" w:type="dxa"/>
              <w:right w:w="100" w:type="dxa"/>
            </w:tcMar>
          </w:tcPr>
          <w:p w14:paraId="4E55C5C5" w14:textId="77777777" w:rsidR="0094503C" w:rsidRDefault="00F83328">
            <w:pPr>
              <w:spacing w:after="0"/>
            </w:pPr>
            <w:r>
              <w:rPr>
                <w:sz w:val="17"/>
              </w:rPr>
              <w:t>15 seconds</w:t>
            </w:r>
          </w:p>
        </w:tc>
      </w:tr>
      <w:tr w:rsidR="0094503C" w14:paraId="26957EAA" w14:textId="77777777">
        <w:trPr>
          <w:jc w:val="center"/>
        </w:trPr>
        <w:tc>
          <w:tcPr>
            <w:tcW w:w="4464" w:type="dxa"/>
            <w:tcMar>
              <w:top w:w="80" w:type="dxa"/>
              <w:left w:w="100" w:type="dxa"/>
              <w:bottom w:w="80" w:type="dxa"/>
              <w:right w:w="100" w:type="dxa"/>
            </w:tcMar>
          </w:tcPr>
          <w:p w14:paraId="13550C98" w14:textId="77777777" w:rsidR="0094503C" w:rsidRDefault="00F83328">
            <w:pPr>
              <w:spacing w:after="0"/>
            </w:pPr>
            <w:r>
              <w:rPr>
                <w:sz w:val="17"/>
              </w:rPr>
              <w:t>storage.retention_days</w:t>
            </w:r>
          </w:p>
        </w:tc>
        <w:tc>
          <w:tcPr>
            <w:tcW w:w="6192" w:type="dxa"/>
            <w:gridSpan w:val="2"/>
            <w:tcMar>
              <w:top w:w="80" w:type="dxa"/>
              <w:left w:w="100" w:type="dxa"/>
              <w:bottom w:w="80" w:type="dxa"/>
              <w:right w:w="100" w:type="dxa"/>
            </w:tcMar>
          </w:tcPr>
          <w:p w14:paraId="40D0D559" w14:textId="77777777" w:rsidR="0094503C" w:rsidRDefault="00F83328">
            <w:pPr>
              <w:spacing w:after="0"/>
            </w:pPr>
            <w:r>
              <w:rPr>
                <w:sz w:val="17"/>
              </w:rPr>
              <w:t>3 days</w:t>
            </w:r>
          </w:p>
        </w:tc>
      </w:tr>
      <w:tr w:rsidR="0094503C" w14:paraId="79260F5F" w14:textId="77777777">
        <w:trPr>
          <w:jc w:val="center"/>
        </w:trPr>
        <w:tc>
          <w:tcPr>
            <w:tcW w:w="4464" w:type="dxa"/>
            <w:tcMar>
              <w:top w:w="80" w:type="dxa"/>
              <w:left w:w="100" w:type="dxa"/>
              <w:bottom w:w="80" w:type="dxa"/>
              <w:right w:w="100" w:type="dxa"/>
            </w:tcMar>
          </w:tcPr>
          <w:p w14:paraId="50291699" w14:textId="77777777" w:rsidR="0094503C" w:rsidRDefault="00F83328">
            <w:pPr>
              <w:spacing w:after="0"/>
            </w:pPr>
            <w:r>
              <w:rPr>
                <w:sz w:val="17"/>
              </w:rPr>
              <w:t>storage.cleanup_interval_seconds</w:t>
            </w:r>
          </w:p>
        </w:tc>
        <w:tc>
          <w:tcPr>
            <w:tcW w:w="6192" w:type="dxa"/>
            <w:gridSpan w:val="2"/>
            <w:tcMar>
              <w:top w:w="80" w:type="dxa"/>
              <w:left w:w="100" w:type="dxa"/>
              <w:bottom w:w="80" w:type="dxa"/>
              <w:right w:w="100" w:type="dxa"/>
            </w:tcMar>
          </w:tcPr>
          <w:p w14:paraId="5354D96D" w14:textId="77777777" w:rsidR="0094503C" w:rsidRDefault="00F83328">
            <w:pPr>
              <w:spacing w:after="0"/>
            </w:pPr>
            <w:r>
              <w:rPr>
                <w:sz w:val="17"/>
              </w:rPr>
              <w:t>3600 seconds</w:t>
            </w:r>
          </w:p>
        </w:tc>
      </w:tr>
      <w:tr w:rsidR="0094503C" w14:paraId="31388F65" w14:textId="77777777">
        <w:trPr>
          <w:jc w:val="center"/>
        </w:trPr>
        <w:tc>
          <w:tcPr>
            <w:tcW w:w="4464" w:type="dxa"/>
            <w:tcMar>
              <w:top w:w="80" w:type="dxa"/>
              <w:left w:w="100" w:type="dxa"/>
              <w:bottom w:w="80" w:type="dxa"/>
              <w:right w:w="100" w:type="dxa"/>
            </w:tcMar>
          </w:tcPr>
          <w:p w14:paraId="4428BB7A" w14:textId="77777777" w:rsidR="0094503C" w:rsidRDefault="00F83328">
            <w:pPr>
              <w:spacing w:after="0"/>
            </w:pPr>
            <w:r>
              <w:rPr>
                <w:sz w:val="17"/>
              </w:rPr>
              <w:t>detection.enabled</w:t>
            </w:r>
          </w:p>
        </w:tc>
        <w:tc>
          <w:tcPr>
            <w:tcW w:w="6192" w:type="dxa"/>
            <w:gridSpan w:val="2"/>
            <w:tcMar>
              <w:top w:w="80" w:type="dxa"/>
              <w:left w:w="100" w:type="dxa"/>
              <w:bottom w:w="80" w:type="dxa"/>
              <w:right w:w="100" w:type="dxa"/>
            </w:tcMar>
          </w:tcPr>
          <w:p w14:paraId="69AD1CD9" w14:textId="77777777" w:rsidR="0094503C" w:rsidRDefault="00F83328">
            <w:pPr>
              <w:spacing w:after="0"/>
            </w:pPr>
            <w:r>
              <w:rPr>
                <w:sz w:val="17"/>
              </w:rPr>
              <w:t>true</w:t>
            </w:r>
          </w:p>
        </w:tc>
      </w:tr>
      <w:tr w:rsidR="0094503C" w14:paraId="242A0DBC" w14:textId="77777777">
        <w:trPr>
          <w:jc w:val="center"/>
        </w:trPr>
        <w:tc>
          <w:tcPr>
            <w:tcW w:w="4464" w:type="dxa"/>
            <w:tcMar>
              <w:top w:w="80" w:type="dxa"/>
              <w:left w:w="100" w:type="dxa"/>
              <w:bottom w:w="80" w:type="dxa"/>
              <w:right w:w="100" w:type="dxa"/>
            </w:tcMar>
          </w:tcPr>
          <w:p w14:paraId="61E1D202" w14:textId="77777777" w:rsidR="0094503C" w:rsidRDefault="00F83328">
            <w:pPr>
              <w:spacing w:after="0"/>
            </w:pPr>
            <w:r>
              <w:rPr>
                <w:sz w:val="17"/>
              </w:rPr>
              <w:t>detection.cooldown_seconds</w:t>
            </w:r>
          </w:p>
        </w:tc>
        <w:tc>
          <w:tcPr>
            <w:tcW w:w="6192" w:type="dxa"/>
            <w:gridSpan w:val="2"/>
            <w:tcMar>
              <w:top w:w="80" w:type="dxa"/>
              <w:left w:w="100" w:type="dxa"/>
              <w:bottom w:w="80" w:type="dxa"/>
              <w:right w:w="100" w:type="dxa"/>
            </w:tcMar>
          </w:tcPr>
          <w:p w14:paraId="2F427909" w14:textId="77777777" w:rsidR="0094503C" w:rsidRDefault="00F83328">
            <w:pPr>
              <w:spacing w:after="0"/>
            </w:pPr>
            <w:r>
              <w:rPr>
                <w:sz w:val="17"/>
              </w:rPr>
              <w:t>60 seconds</w:t>
            </w:r>
          </w:p>
        </w:tc>
      </w:tr>
      <w:tr w:rsidR="0094503C" w14:paraId="507B9CD9" w14:textId="77777777">
        <w:trPr>
          <w:jc w:val="center"/>
        </w:trPr>
        <w:tc>
          <w:tcPr>
            <w:tcW w:w="4464" w:type="dxa"/>
            <w:tcMar>
              <w:top w:w="80" w:type="dxa"/>
              <w:left w:w="100" w:type="dxa"/>
              <w:bottom w:w="80" w:type="dxa"/>
              <w:right w:w="100" w:type="dxa"/>
            </w:tcMar>
          </w:tcPr>
          <w:p w14:paraId="7C5DB95D" w14:textId="77777777" w:rsidR="0094503C" w:rsidRDefault="00F83328">
            <w:pPr>
              <w:spacing w:after="0"/>
            </w:pPr>
            <w:r>
              <w:rPr>
                <w:sz w:val="17"/>
              </w:rPr>
              <w:t>response.enabled</w:t>
            </w:r>
          </w:p>
        </w:tc>
        <w:tc>
          <w:tcPr>
            <w:tcW w:w="6192" w:type="dxa"/>
            <w:gridSpan w:val="2"/>
            <w:tcMar>
              <w:top w:w="80" w:type="dxa"/>
              <w:left w:w="100" w:type="dxa"/>
              <w:bottom w:w="80" w:type="dxa"/>
              <w:right w:w="100" w:type="dxa"/>
            </w:tcMar>
          </w:tcPr>
          <w:p w14:paraId="329D1D59" w14:textId="77777777" w:rsidR="0094503C" w:rsidRDefault="00F83328">
            <w:pPr>
              <w:spacing w:after="0"/>
            </w:pPr>
            <w:r>
              <w:rPr>
                <w:sz w:val="17"/>
              </w:rPr>
              <w:t>false</w:t>
            </w:r>
          </w:p>
        </w:tc>
      </w:tr>
      <w:tr w:rsidR="0094503C" w14:paraId="61D7CCD0"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60" w:type="dxa"/>
          <w:cantSplit/>
          <w:jc w:val="center"/>
        </w:trPr>
        <w:tc>
          <w:tcPr>
            <w:tcW w:w="10166" w:type="dxa"/>
            <w:gridSpan w:val="2"/>
            <w:shd w:val="clear" w:color="auto" w:fill="EAF2F8"/>
            <w:tcMar>
              <w:top w:w="120" w:type="dxa"/>
              <w:left w:w="160" w:type="dxa"/>
              <w:bottom w:w="120" w:type="dxa"/>
              <w:right w:w="160" w:type="dxa"/>
            </w:tcMar>
          </w:tcPr>
          <w:p w14:paraId="313D0F8B" w14:textId="77777777" w:rsidR="0094503C" w:rsidRDefault="00F83328">
            <w:pPr>
              <w:spacing w:after="80"/>
            </w:pPr>
            <w:r>
              <w:rPr>
                <w:b/>
                <w:color w:val="1F4E78"/>
                <w:sz w:val="21"/>
              </w:rPr>
              <w:t>Threshold tuning</w:t>
            </w:r>
          </w:p>
          <w:p w14:paraId="0E8A11C1" w14:textId="77777777" w:rsidR="0094503C" w:rsidRDefault="00F83328">
            <w:pPr>
              <w:spacing w:after="0"/>
            </w:pPr>
            <w:r>
              <w:t>The current detection thresholds are initial heuristics. Any team member changing them should record why, what traffic was used as a baseline, and whether the change increased false positives or false negatives.</w:t>
            </w:r>
          </w:p>
        </w:tc>
      </w:tr>
    </w:tbl>
    <w:p w14:paraId="2ED92E24" w14:textId="77777777" w:rsidR="0094503C" w:rsidRDefault="00F83328">
      <w:pPr>
        <w:pStyle w:val="Heading1"/>
      </w:pPr>
      <w:r>
        <w:t>10. How to Make Future Modifications</w:t>
      </w:r>
    </w:p>
    <w:p w14:paraId="5CCBE81A" w14:textId="77777777" w:rsidR="0094503C" w:rsidRDefault="00F83328">
      <w:r>
        <w:t>The project was intentionally structured so new telemetry, detections and later responses can be added without rewriting the whole pipeline. The following patterns should be followed by the team.</w:t>
      </w:r>
    </w:p>
    <w:p w14:paraId="15942329" w14:textId="77777777" w:rsidR="0094503C" w:rsidRDefault="00F83328">
      <w:pPr>
        <w:pStyle w:val="Heading2"/>
      </w:pPr>
      <w:r>
        <w:lastRenderedPageBreak/>
        <w:t>10.1 Adding a new collector</w:t>
      </w:r>
    </w:p>
    <w:p w14:paraId="6F159D14" w14:textId="77777777" w:rsidR="0094503C" w:rsidRDefault="00F83328">
      <w:pPr>
        <w:spacing w:after="40"/>
        <w:ind w:left="317" w:hanging="317"/>
      </w:pPr>
      <w:r>
        <w:t>1.  Create a collector module under collectors/ and subclass BaseCollector.</w:t>
      </w:r>
    </w:p>
    <w:p w14:paraId="2B380985" w14:textId="77777777" w:rsidR="0094503C" w:rsidRDefault="00F83328">
      <w:pPr>
        <w:spacing w:after="40"/>
        <w:ind w:left="317" w:hanging="317"/>
      </w:pPr>
      <w:r>
        <w:t>2.  Accept EventBus, the shared stop_event and the logger in the constructor.</w:t>
      </w:r>
    </w:p>
    <w:p w14:paraId="1FD1F388" w14:textId="77777777" w:rsidR="0094503C" w:rsidRDefault="00F83328">
      <w:pPr>
        <w:spacing w:after="40"/>
        <w:ind w:left="317" w:hanging="317"/>
      </w:pPr>
      <w:r>
        <w:t>3.  Convert source-specific data into TelemetryEvent using create_event().</w:t>
      </w:r>
    </w:p>
    <w:p w14:paraId="5478756E" w14:textId="77777777" w:rsidR="0094503C" w:rsidRDefault="00F83328">
      <w:pPr>
        <w:spacing w:after="40"/>
        <w:ind w:left="317" w:hanging="317"/>
      </w:pPr>
      <w:r>
        <w:t>4.  Publish events to the EventBus. Do not write directly to SQLite.</w:t>
      </w:r>
    </w:p>
    <w:p w14:paraId="2C3DF2AD" w14:textId="77777777" w:rsidR="0094503C" w:rsidRDefault="00F83328">
      <w:pPr>
        <w:spacing w:after="40"/>
        <w:ind w:left="317" w:hanging="317"/>
      </w:pPr>
      <w:r>
        <w:t>5.  Add an enabled/configuration block in config.toml.</w:t>
      </w:r>
    </w:p>
    <w:p w14:paraId="5F939809" w14:textId="77777777" w:rsidR="0094503C" w:rsidRDefault="00F83328">
      <w:pPr>
        <w:spacing w:after="40"/>
        <w:ind w:left="317" w:hanging="317"/>
      </w:pPr>
      <w:r>
        <w:t>6.  Instantiate the collector in main.py::_build_collectors().</w:t>
      </w:r>
    </w:p>
    <w:p w14:paraId="3C3C6C28" w14:textId="77777777" w:rsidR="0094503C" w:rsidRDefault="00F83328">
      <w:pPr>
        <w:spacing w:after="40"/>
        <w:ind w:left="317" w:hanging="317"/>
      </w:pPr>
      <w:r>
        <w:t>7.  Add parser/unit tests and, where appropriate, a controlled integration test.</w:t>
      </w:r>
    </w:p>
    <w:p w14:paraId="750E2108" w14:textId="77777777" w:rsidR="0094503C" w:rsidRDefault="00F83328">
      <w:pPr>
        <w:spacing w:after="40"/>
        <w:ind w:left="317" w:hanging="317"/>
      </w:pPr>
      <w:r>
        <w:t>8.  Document the source, fields, privacy impact, permissions and known limitations in README.md and this guide.</w:t>
      </w:r>
    </w:p>
    <w:tbl>
      <w:tblPr>
        <w:tblW w:w="0" w:type="auto"/>
        <w:jc w:val="center"/>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Look w:val="04A0" w:firstRow="1" w:lastRow="0" w:firstColumn="1" w:lastColumn="0" w:noHBand="0" w:noVBand="1"/>
      </w:tblPr>
      <w:tblGrid>
        <w:gridCol w:w="10166"/>
      </w:tblGrid>
      <w:tr w:rsidR="0094503C" w14:paraId="0B0EAB99" w14:textId="77777777">
        <w:trPr>
          <w:cantSplit/>
          <w:jc w:val="center"/>
        </w:trPr>
        <w:tc>
          <w:tcPr>
            <w:tcW w:w="10166" w:type="dxa"/>
            <w:shd w:val="clear" w:color="auto" w:fill="E2F0D9"/>
            <w:tcMar>
              <w:top w:w="120" w:type="dxa"/>
              <w:left w:w="160" w:type="dxa"/>
              <w:bottom w:w="120" w:type="dxa"/>
              <w:right w:w="160" w:type="dxa"/>
            </w:tcMar>
          </w:tcPr>
          <w:p w14:paraId="3A161C54" w14:textId="77777777" w:rsidR="0094503C" w:rsidRDefault="00F83328">
            <w:pPr>
              <w:spacing w:after="80"/>
            </w:pPr>
            <w:r>
              <w:rPr>
                <w:b/>
                <w:color w:val="1F4E78"/>
                <w:sz w:val="21"/>
              </w:rPr>
              <w:t>Likely next collector</w:t>
            </w:r>
          </w:p>
          <w:p w14:paraId="7D49960F" w14:textId="77777777" w:rsidR="0094503C" w:rsidRDefault="00F83328">
            <w:pPr>
              <w:spacing w:after="0"/>
            </w:pPr>
            <w:r>
              <w:t>Filesystem telemetry is the obvious next addition. Start with safe snapshot/diff monitoring of the confirmed Juice Shop upload/FTP paths before introducing more invasive event tooling.</w:t>
            </w:r>
          </w:p>
        </w:tc>
      </w:tr>
    </w:tbl>
    <w:p w14:paraId="4CD9C0A8" w14:textId="77777777" w:rsidR="0094503C" w:rsidRDefault="00F83328">
      <w:pPr>
        <w:pStyle w:val="Heading2"/>
      </w:pPr>
      <w:r>
        <w:t>10.2 Adding a new detector</w:t>
      </w:r>
    </w:p>
    <w:p w14:paraId="58C0D016" w14:textId="77777777" w:rsidR="0094503C" w:rsidRDefault="00F83328">
      <w:pPr>
        <w:spacing w:after="40"/>
        <w:ind w:left="317" w:hanging="317"/>
      </w:pPr>
      <w:r>
        <w:t>1.  Implement the Detector protocol: process(event) -&gt; list[Detection].</w:t>
      </w:r>
    </w:p>
    <w:p w14:paraId="77FBBAC6" w14:textId="77777777" w:rsidR="0094503C" w:rsidRDefault="00F83328">
      <w:pPr>
        <w:spacing w:after="40"/>
        <w:ind w:left="317" w:hanging="317"/>
      </w:pPr>
      <w:r>
        <w:t>2.  Filter aggressively by event_type so the detector only processes relevant telemetry.</w:t>
      </w:r>
    </w:p>
    <w:p w14:paraId="0F393585" w14:textId="77777777" w:rsidR="0094503C" w:rsidRDefault="00F83328">
      <w:pPr>
        <w:spacing w:after="40"/>
        <w:ind w:left="317" w:hanging="317"/>
      </w:pPr>
      <w:r>
        <w:t>3.  Keep state bounded: use sliding windows, cooldowns and pruning rather than unbounded lists.</w:t>
      </w:r>
    </w:p>
    <w:p w14:paraId="20C6DEE6" w14:textId="77777777" w:rsidR="0094503C" w:rsidRDefault="00F83328">
      <w:pPr>
        <w:spacing w:after="40"/>
        <w:ind w:left="317" w:hanging="317"/>
      </w:pPr>
      <w:r>
        <w:t>4.  Return passive Detection objects with clear, non-overstated wording.</w:t>
      </w:r>
    </w:p>
    <w:p w14:paraId="0861DE26" w14:textId="77777777" w:rsidR="0094503C" w:rsidRDefault="00F83328">
      <w:pPr>
        <w:spacing w:after="40"/>
        <w:ind w:left="317" w:hanging="317"/>
      </w:pPr>
      <w:r>
        <w:t>5.  Add configuration under [detection.&lt;rule_name&gt;] and instantiate the detector in DetectionEngine.</w:t>
      </w:r>
    </w:p>
    <w:p w14:paraId="2D93FAF3" w14:textId="77777777" w:rsidR="0094503C" w:rsidRDefault="00F83328">
      <w:pPr>
        <w:spacing w:after="40"/>
        <w:ind w:left="317" w:hanging="317"/>
      </w:pPr>
      <w:r>
        <w:t>6.  Add deterministic unit tests for threshold crossing, expiry/cooldown and non-matching traffic.</w:t>
      </w:r>
    </w:p>
    <w:p w14:paraId="210EF706" w14:textId="77777777" w:rsidR="0094503C" w:rsidRDefault="00F83328">
      <w:pPr>
        <w:spacing w:after="40"/>
        <w:ind w:left="317" w:hanging="317"/>
      </w:pPr>
      <w:r>
        <w:t>7.  Validate against normal traffic before considering a threshold stable.</w:t>
      </w:r>
    </w:p>
    <w:p w14:paraId="5627643D" w14:textId="77777777" w:rsidR="0094503C" w:rsidRDefault="00F83328">
      <w:pPr>
        <w:pStyle w:val="Heading2"/>
      </w:pPr>
      <w:r>
        <w:t>10.3 Extending response later</w:t>
      </w:r>
    </w:p>
    <w:p w14:paraId="403D67CE" w14:textId="77777777" w:rsidR="0094503C" w:rsidRDefault="00F83328">
      <w:r>
        <w:t>The response package currently contains interfaces only. Any future active response should be treated as a separate milestone. Do not add blocking, process termination, quarantine or firewall changes casually. Response actions should require explicit design review, safe-mode/dry-run behaviour, rollback considerations, logging, and controlled testing.</w:t>
      </w:r>
    </w:p>
    <w:p w14:paraId="0EC4160B" w14:textId="77777777" w:rsidR="0094503C" w:rsidRDefault="00F83328">
      <w:pPr>
        <w:pStyle w:val="Heading2"/>
      </w:pPr>
      <w:r>
        <w:t>10.4 Modifying storage</w:t>
      </w:r>
    </w:p>
    <w:p w14:paraId="138E4D0F" w14:textId="77777777" w:rsidR="0094503C" w:rsidRDefault="00F83328">
      <w:pPr>
        <w:pStyle w:val="ListBullet"/>
        <w:spacing w:after="40"/>
      </w:pPr>
      <w:r>
        <w:t>Keep the generic event schema unless a strong query/performance need justifies new indexed columns.</w:t>
      </w:r>
    </w:p>
    <w:p w14:paraId="552F009B" w14:textId="77777777" w:rsidR="0094503C" w:rsidRDefault="00F83328">
      <w:pPr>
        <w:pStyle w:val="ListBullet"/>
        <w:spacing w:after="40"/>
      </w:pPr>
      <w:r>
        <w:t>If HTTP load tests show storage becoming a bottleneck, benchmark first. Transaction batching (for example commit every N events or every short interval) is preferable to replacing SQLite prematurely.</w:t>
      </w:r>
    </w:p>
    <w:p w14:paraId="07371114" w14:textId="77777777" w:rsidR="0094503C" w:rsidRDefault="00F83328">
      <w:pPr>
        <w:pStyle w:val="ListBullet"/>
        <w:spacing w:after="40"/>
      </w:pPr>
      <w:r>
        <w:t>Keep retention configurable and monitor database/WAL growth because the VM has limited disk capacity.</w:t>
      </w:r>
    </w:p>
    <w:p w14:paraId="6696ECC7" w14:textId="77777777" w:rsidR="0094503C" w:rsidRDefault="00F83328">
      <w:pPr>
        <w:pStyle w:val="ListBullet"/>
        <w:spacing w:after="40"/>
      </w:pPr>
      <w:r>
        <w:t>If the queue ever saturates under load, add explicit backpressure/drop metrics so telemetry loss is visible.</w:t>
      </w:r>
    </w:p>
    <w:p w14:paraId="47067731" w14:textId="77777777" w:rsidR="0094503C" w:rsidRDefault="00F83328">
      <w:pPr>
        <w:pStyle w:val="Heading2"/>
      </w:pPr>
      <w:r>
        <w:t>10.5 Adding safer application telemetry</w:t>
      </w:r>
    </w:p>
    <w:p w14:paraId="5E177807" w14:textId="77777777" w:rsidR="0094503C" w:rsidRDefault="00F83328">
      <w:r>
        <w:t>Some detections are limited because Morgan does not expose request bodies, formal application login outcomes, request latency or request size. Future application instrumentation should prefer safe metadata such as normalised route, query-key names, request-size bucket, status class, latency, pseudonymous account identifier and redacted error category. Raw passwords, tokens, cookies and sensitive body values should remain excluded.</w:t>
      </w:r>
    </w:p>
    <w:p w14:paraId="45648D98" w14:textId="77777777" w:rsidR="0094503C" w:rsidRDefault="00F83328">
      <w:pPr>
        <w:pStyle w:val="Heading1"/>
      </w:pPr>
      <w:r>
        <w:t>11. Privacy, Safety and Project Boundaries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815"/>
        <w:gridCol w:w="7551"/>
      </w:tblGrid>
      <w:tr w:rsidR="0094503C" w14:paraId="1429DCAE" w14:textId="77777777">
        <w:trPr>
          <w:tblHeader/>
          <w:jc w:val="center"/>
        </w:trPr>
        <w:tc>
          <w:tcPr>
            <w:tcW w:w="2880" w:type="dxa"/>
            <w:shd w:val="clear" w:color="auto" w:fill="D9EAF7"/>
            <w:tcMar>
              <w:top w:w="80" w:type="dxa"/>
              <w:left w:w="100" w:type="dxa"/>
              <w:bottom w:w="80" w:type="dxa"/>
              <w:right w:w="100" w:type="dxa"/>
            </w:tcMar>
            <w:vAlign w:val="center"/>
          </w:tcPr>
          <w:p w14:paraId="3D98CD05" w14:textId="77777777" w:rsidR="0094503C" w:rsidRDefault="00F83328">
            <w:r>
              <w:rPr>
                <w:b/>
                <w:color w:val="1F1F1F"/>
                <w:sz w:val="17"/>
              </w:rPr>
              <w:t>Rule</w:t>
            </w:r>
          </w:p>
        </w:tc>
        <w:tc>
          <w:tcPr>
            <w:tcW w:w="7776" w:type="dxa"/>
            <w:shd w:val="clear" w:color="auto" w:fill="D9EAF7"/>
            <w:tcMar>
              <w:top w:w="80" w:type="dxa"/>
              <w:left w:w="100" w:type="dxa"/>
              <w:bottom w:w="80" w:type="dxa"/>
              <w:right w:w="100" w:type="dxa"/>
            </w:tcMar>
            <w:vAlign w:val="center"/>
          </w:tcPr>
          <w:p w14:paraId="29FE19A0" w14:textId="77777777" w:rsidR="0094503C" w:rsidRDefault="00F83328">
            <w:r>
              <w:rPr>
                <w:b/>
                <w:color w:val="1F1F1F"/>
                <w:sz w:val="17"/>
              </w:rPr>
              <w:t>Team expectation</w:t>
            </w:r>
          </w:p>
        </w:tc>
      </w:tr>
      <w:tr w:rsidR="0094503C" w14:paraId="73B15F2B" w14:textId="77777777">
        <w:trPr>
          <w:jc w:val="center"/>
        </w:trPr>
        <w:tc>
          <w:tcPr>
            <w:tcW w:w="2880" w:type="dxa"/>
            <w:tcMar>
              <w:top w:w="80" w:type="dxa"/>
              <w:left w:w="100" w:type="dxa"/>
              <w:bottom w:w="80" w:type="dxa"/>
              <w:right w:w="100" w:type="dxa"/>
            </w:tcMar>
          </w:tcPr>
          <w:p w14:paraId="2503B29D" w14:textId="77777777" w:rsidR="0094503C" w:rsidRDefault="00F83328">
            <w:pPr>
              <w:spacing w:after="0"/>
            </w:pPr>
            <w:r>
              <w:rPr>
                <w:sz w:val="17"/>
              </w:rPr>
              <w:t>Do not ingest secrets</w:t>
            </w:r>
          </w:p>
        </w:tc>
        <w:tc>
          <w:tcPr>
            <w:tcW w:w="7776" w:type="dxa"/>
            <w:tcMar>
              <w:top w:w="80" w:type="dxa"/>
              <w:left w:w="100" w:type="dxa"/>
              <w:bottom w:w="80" w:type="dxa"/>
              <w:right w:w="100" w:type="dxa"/>
            </w:tcMar>
          </w:tcPr>
          <w:p w14:paraId="19E7FBBE" w14:textId="77777777" w:rsidR="0094503C" w:rsidRDefault="00F83328">
            <w:pPr>
              <w:spacing w:after="0"/>
            </w:pPr>
            <w:r>
              <w:rPr>
                <w:sz w:val="17"/>
              </w:rPr>
              <w:t>No HTTP request bodies, raw query values, cookies, Authorization headers, tokens or credentials.</w:t>
            </w:r>
          </w:p>
        </w:tc>
      </w:tr>
      <w:tr w:rsidR="0094503C" w14:paraId="343E3EFB" w14:textId="77777777">
        <w:trPr>
          <w:jc w:val="center"/>
        </w:trPr>
        <w:tc>
          <w:tcPr>
            <w:tcW w:w="2880" w:type="dxa"/>
            <w:tcMar>
              <w:top w:w="80" w:type="dxa"/>
              <w:left w:w="100" w:type="dxa"/>
              <w:bottom w:w="80" w:type="dxa"/>
              <w:right w:w="100" w:type="dxa"/>
            </w:tcMar>
          </w:tcPr>
          <w:p w14:paraId="769CE8D5" w14:textId="77777777" w:rsidR="0094503C" w:rsidRDefault="00F83328">
            <w:pPr>
              <w:spacing w:after="0"/>
            </w:pPr>
            <w:r>
              <w:rPr>
                <w:sz w:val="17"/>
              </w:rPr>
              <w:t>Redaction is secondary</w:t>
            </w:r>
          </w:p>
        </w:tc>
        <w:tc>
          <w:tcPr>
            <w:tcW w:w="7776" w:type="dxa"/>
            <w:tcMar>
              <w:top w:w="80" w:type="dxa"/>
              <w:left w:w="100" w:type="dxa"/>
              <w:bottom w:w="80" w:type="dxa"/>
              <w:right w:w="100" w:type="dxa"/>
            </w:tcMar>
          </w:tcPr>
          <w:p w14:paraId="7C9D2916" w14:textId="77777777" w:rsidR="0094503C" w:rsidRDefault="00F83328">
            <w:pPr>
              <w:spacing w:after="0"/>
            </w:pPr>
            <w:r>
              <w:rPr>
                <w:sz w:val="17"/>
              </w:rPr>
              <w:t>Collectors should avoid collecting sensitive content in the first place; redaction is best effort.</w:t>
            </w:r>
          </w:p>
        </w:tc>
      </w:tr>
      <w:tr w:rsidR="0094503C" w14:paraId="232950C7" w14:textId="77777777">
        <w:trPr>
          <w:jc w:val="center"/>
        </w:trPr>
        <w:tc>
          <w:tcPr>
            <w:tcW w:w="2880" w:type="dxa"/>
            <w:tcMar>
              <w:top w:w="80" w:type="dxa"/>
              <w:left w:w="100" w:type="dxa"/>
              <w:bottom w:w="80" w:type="dxa"/>
              <w:right w:w="100" w:type="dxa"/>
            </w:tcMar>
          </w:tcPr>
          <w:p w14:paraId="5303051D" w14:textId="77777777" w:rsidR="0094503C" w:rsidRDefault="00F83328">
            <w:pPr>
              <w:spacing w:after="0"/>
            </w:pPr>
            <w:r>
              <w:rPr>
                <w:sz w:val="17"/>
              </w:rPr>
              <w:t>Keep validation local and bounded</w:t>
            </w:r>
          </w:p>
        </w:tc>
        <w:tc>
          <w:tcPr>
            <w:tcW w:w="7776" w:type="dxa"/>
            <w:tcMar>
              <w:top w:w="80" w:type="dxa"/>
              <w:left w:w="100" w:type="dxa"/>
              <w:bottom w:w="80" w:type="dxa"/>
              <w:right w:w="100" w:type="dxa"/>
            </w:tcMar>
          </w:tcPr>
          <w:p w14:paraId="35E812E3" w14:textId="77777777" w:rsidR="0094503C" w:rsidRDefault="00F83328">
            <w:pPr>
              <w:spacing w:after="0"/>
            </w:pPr>
            <w:r>
              <w:rPr>
                <w:sz w:val="17"/>
              </w:rPr>
              <w:t>Controlled scripts are hard-coded to loopback and use fixed request limits.</w:t>
            </w:r>
          </w:p>
        </w:tc>
      </w:tr>
      <w:tr w:rsidR="0094503C" w14:paraId="7428D574" w14:textId="77777777">
        <w:trPr>
          <w:jc w:val="center"/>
        </w:trPr>
        <w:tc>
          <w:tcPr>
            <w:tcW w:w="2880" w:type="dxa"/>
            <w:tcMar>
              <w:top w:w="80" w:type="dxa"/>
              <w:left w:w="100" w:type="dxa"/>
              <w:bottom w:w="80" w:type="dxa"/>
              <w:right w:w="100" w:type="dxa"/>
            </w:tcMar>
          </w:tcPr>
          <w:p w14:paraId="030CB29F" w14:textId="77777777" w:rsidR="0094503C" w:rsidRDefault="00F83328">
            <w:pPr>
              <w:spacing w:after="0"/>
            </w:pPr>
            <w:r>
              <w:rPr>
                <w:sz w:val="17"/>
              </w:rPr>
              <w:lastRenderedPageBreak/>
              <w:t>Keep response passive for now</w:t>
            </w:r>
          </w:p>
        </w:tc>
        <w:tc>
          <w:tcPr>
            <w:tcW w:w="7776" w:type="dxa"/>
            <w:tcMar>
              <w:top w:w="80" w:type="dxa"/>
              <w:left w:w="100" w:type="dxa"/>
              <w:bottom w:w="80" w:type="dxa"/>
              <w:right w:w="100" w:type="dxa"/>
            </w:tcMar>
          </w:tcPr>
          <w:p w14:paraId="192D2673" w14:textId="77777777" w:rsidR="0094503C" w:rsidRDefault="00F83328">
            <w:pPr>
              <w:spacing w:after="0"/>
            </w:pPr>
            <w:r>
              <w:rPr>
                <w:sz w:val="17"/>
              </w:rPr>
              <w:t>No firewall changes, blocking, quarantine, process termination or service modification.</w:t>
            </w:r>
          </w:p>
        </w:tc>
      </w:tr>
      <w:tr w:rsidR="0094503C" w14:paraId="5F20E3CC" w14:textId="77777777">
        <w:trPr>
          <w:jc w:val="center"/>
        </w:trPr>
        <w:tc>
          <w:tcPr>
            <w:tcW w:w="2880" w:type="dxa"/>
            <w:tcMar>
              <w:top w:w="80" w:type="dxa"/>
              <w:left w:w="100" w:type="dxa"/>
              <w:bottom w:w="80" w:type="dxa"/>
              <w:right w:w="100" w:type="dxa"/>
            </w:tcMar>
          </w:tcPr>
          <w:p w14:paraId="5D91C584" w14:textId="77777777" w:rsidR="0094503C" w:rsidRDefault="00F83328">
            <w:pPr>
              <w:spacing w:after="0"/>
            </w:pPr>
            <w:r>
              <w:rPr>
                <w:sz w:val="17"/>
              </w:rPr>
              <w:t>Treat telemetry as restricted</w:t>
            </w:r>
          </w:p>
        </w:tc>
        <w:tc>
          <w:tcPr>
            <w:tcW w:w="7776" w:type="dxa"/>
            <w:tcMar>
              <w:top w:w="80" w:type="dxa"/>
              <w:left w:w="100" w:type="dxa"/>
              <w:bottom w:w="80" w:type="dxa"/>
              <w:right w:w="100" w:type="dxa"/>
            </w:tcMar>
          </w:tcPr>
          <w:p w14:paraId="3C5334E4" w14:textId="77777777" w:rsidR="0094503C" w:rsidRDefault="00F83328">
            <w:pPr>
              <w:spacing w:after="0"/>
            </w:pPr>
            <w:r>
              <w:rPr>
                <w:sz w:val="17"/>
              </w:rPr>
              <w:t>Do not paste full database payloads or journal messages into public/shared channels without review.</w:t>
            </w:r>
          </w:p>
        </w:tc>
      </w:tr>
      <w:tr w:rsidR="0094503C" w14:paraId="5A2801C2" w14:textId="77777777">
        <w:trPr>
          <w:jc w:val="center"/>
        </w:trPr>
        <w:tc>
          <w:tcPr>
            <w:tcW w:w="2880" w:type="dxa"/>
            <w:tcMar>
              <w:top w:w="80" w:type="dxa"/>
              <w:left w:w="100" w:type="dxa"/>
              <w:bottom w:w="80" w:type="dxa"/>
              <w:right w:w="100" w:type="dxa"/>
            </w:tcMar>
          </w:tcPr>
          <w:p w14:paraId="0BCFE234" w14:textId="77777777" w:rsidR="0094503C" w:rsidRDefault="00F83328">
            <w:pPr>
              <w:spacing w:after="0"/>
            </w:pPr>
            <w:r>
              <w:rPr>
                <w:sz w:val="17"/>
              </w:rPr>
              <w:t>Do not overclaim detections</w:t>
            </w:r>
          </w:p>
        </w:tc>
        <w:tc>
          <w:tcPr>
            <w:tcW w:w="7776" w:type="dxa"/>
            <w:tcMar>
              <w:top w:w="80" w:type="dxa"/>
              <w:left w:w="100" w:type="dxa"/>
              <w:bottom w:w="80" w:type="dxa"/>
              <w:right w:w="100" w:type="dxa"/>
            </w:tcMar>
          </w:tcPr>
          <w:p w14:paraId="4125973E" w14:textId="77777777" w:rsidR="0094503C" w:rsidRDefault="00F83328">
            <w:pPr>
              <w:spacing w:after="0"/>
            </w:pPr>
            <w:r>
              <w:rPr>
                <w:sz w:val="17"/>
              </w:rPr>
              <w:t>Heuristics indicate suspicious behaviour, not confirmed compromise.</w:t>
            </w:r>
          </w:p>
        </w:tc>
      </w:tr>
    </w:tbl>
    <w:p w14:paraId="4BD86051" w14:textId="77777777" w:rsidR="0094503C" w:rsidRDefault="00F83328">
      <w:pPr>
        <w:pStyle w:val="Heading1"/>
      </w:pPr>
      <w:r>
        <w:t>12. Troubleshooting</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3179"/>
        <w:gridCol w:w="7187"/>
      </w:tblGrid>
      <w:tr w:rsidR="0094503C" w14:paraId="78F5206E" w14:textId="77777777">
        <w:trPr>
          <w:tblHeader/>
          <w:jc w:val="center"/>
        </w:trPr>
        <w:tc>
          <w:tcPr>
            <w:tcW w:w="3240" w:type="dxa"/>
            <w:shd w:val="clear" w:color="auto" w:fill="D9EAF7"/>
            <w:tcMar>
              <w:top w:w="80" w:type="dxa"/>
              <w:left w:w="100" w:type="dxa"/>
              <w:bottom w:w="80" w:type="dxa"/>
              <w:right w:w="100" w:type="dxa"/>
            </w:tcMar>
            <w:vAlign w:val="center"/>
          </w:tcPr>
          <w:p w14:paraId="46F3F265" w14:textId="77777777" w:rsidR="0094503C" w:rsidRDefault="00F83328">
            <w:r>
              <w:rPr>
                <w:b/>
                <w:color w:val="1F1F1F"/>
                <w:sz w:val="16"/>
              </w:rPr>
              <w:t>Symptom</w:t>
            </w:r>
          </w:p>
        </w:tc>
        <w:tc>
          <w:tcPr>
            <w:tcW w:w="7416" w:type="dxa"/>
            <w:shd w:val="clear" w:color="auto" w:fill="D9EAF7"/>
            <w:tcMar>
              <w:top w:w="80" w:type="dxa"/>
              <w:left w:w="100" w:type="dxa"/>
              <w:bottom w:w="80" w:type="dxa"/>
              <w:right w:w="100" w:type="dxa"/>
            </w:tcMar>
            <w:vAlign w:val="center"/>
          </w:tcPr>
          <w:p w14:paraId="17A6E6E8" w14:textId="77777777" w:rsidR="0094503C" w:rsidRDefault="00F83328">
            <w:r>
              <w:rPr>
                <w:b/>
                <w:color w:val="1F1F1F"/>
                <w:sz w:val="16"/>
              </w:rPr>
              <w:t>What to check</w:t>
            </w:r>
          </w:p>
        </w:tc>
      </w:tr>
      <w:tr w:rsidR="0094503C" w14:paraId="0C813065" w14:textId="77777777">
        <w:trPr>
          <w:jc w:val="center"/>
        </w:trPr>
        <w:tc>
          <w:tcPr>
            <w:tcW w:w="3240" w:type="dxa"/>
            <w:tcMar>
              <w:top w:w="80" w:type="dxa"/>
              <w:left w:w="100" w:type="dxa"/>
              <w:bottom w:w="80" w:type="dxa"/>
              <w:right w:w="100" w:type="dxa"/>
            </w:tcMar>
          </w:tcPr>
          <w:p w14:paraId="6EEA071B" w14:textId="77777777" w:rsidR="0094503C" w:rsidRDefault="00F83328">
            <w:pPr>
              <w:spacing w:after="0"/>
            </w:pPr>
            <w:r>
              <w:rPr>
                <w:sz w:val="16"/>
              </w:rPr>
              <w:t>ModuleNotFoundError: psutil</w:t>
            </w:r>
          </w:p>
        </w:tc>
        <w:tc>
          <w:tcPr>
            <w:tcW w:w="7416" w:type="dxa"/>
            <w:tcMar>
              <w:top w:w="80" w:type="dxa"/>
              <w:left w:w="100" w:type="dxa"/>
              <w:bottom w:w="80" w:type="dxa"/>
              <w:right w:w="100" w:type="dxa"/>
            </w:tcMar>
          </w:tcPr>
          <w:p w14:paraId="231F8D6C" w14:textId="77777777" w:rsidR="0094503C" w:rsidRDefault="00F83328">
            <w:pPr>
              <w:spacing w:after="0"/>
            </w:pPr>
            <w:r>
              <w:rPr>
                <w:sz w:val="16"/>
              </w:rPr>
              <w:t>Activate .venv or run .venv/bin/python main.py.</w:t>
            </w:r>
          </w:p>
        </w:tc>
      </w:tr>
      <w:tr w:rsidR="0094503C" w14:paraId="5FA16E1E" w14:textId="77777777">
        <w:trPr>
          <w:jc w:val="center"/>
        </w:trPr>
        <w:tc>
          <w:tcPr>
            <w:tcW w:w="3240" w:type="dxa"/>
            <w:tcMar>
              <w:top w:w="80" w:type="dxa"/>
              <w:left w:w="100" w:type="dxa"/>
              <w:bottom w:w="80" w:type="dxa"/>
              <w:right w:w="100" w:type="dxa"/>
            </w:tcMar>
          </w:tcPr>
          <w:p w14:paraId="532A4318" w14:textId="77777777" w:rsidR="0094503C" w:rsidRDefault="00F83328">
            <w:pPr>
              <w:spacing w:after="0"/>
            </w:pPr>
            <w:r>
              <w:rPr>
                <w:sz w:val="16"/>
              </w:rPr>
              <w:t>No HTTP events</w:t>
            </w:r>
          </w:p>
        </w:tc>
        <w:tc>
          <w:tcPr>
            <w:tcW w:w="7416" w:type="dxa"/>
            <w:tcMar>
              <w:top w:w="80" w:type="dxa"/>
              <w:left w:w="100" w:type="dxa"/>
              <w:bottom w:w="80" w:type="dxa"/>
              <w:right w:w="100" w:type="dxa"/>
            </w:tcMar>
          </w:tcPr>
          <w:p w14:paraId="175CD699" w14:textId="77777777" w:rsidR="0094503C" w:rsidRDefault="00F83328">
            <w:pPr>
              <w:spacing w:after="0"/>
            </w:pPr>
            <w:r>
              <w:rPr>
                <w:sz w:val="16"/>
              </w:rPr>
              <w:t>Confirm Morgan glob matches a readable file; remember start_at_end=true; generate a benign request after EDR4 starts.</w:t>
            </w:r>
          </w:p>
        </w:tc>
      </w:tr>
      <w:tr w:rsidR="0094503C" w14:paraId="6ADFC7A6" w14:textId="77777777">
        <w:trPr>
          <w:jc w:val="center"/>
        </w:trPr>
        <w:tc>
          <w:tcPr>
            <w:tcW w:w="3240" w:type="dxa"/>
            <w:tcMar>
              <w:top w:w="80" w:type="dxa"/>
              <w:left w:w="100" w:type="dxa"/>
              <w:bottom w:w="80" w:type="dxa"/>
              <w:right w:w="100" w:type="dxa"/>
            </w:tcMar>
          </w:tcPr>
          <w:p w14:paraId="4F0A5A20" w14:textId="77777777" w:rsidR="0094503C" w:rsidRDefault="00F83328">
            <w:pPr>
              <w:spacing w:after="0"/>
            </w:pPr>
            <w:r>
              <w:rPr>
                <w:sz w:val="16"/>
              </w:rPr>
              <w:t>No journal events</w:t>
            </w:r>
          </w:p>
        </w:tc>
        <w:tc>
          <w:tcPr>
            <w:tcW w:w="7416" w:type="dxa"/>
            <w:tcMar>
              <w:top w:w="80" w:type="dxa"/>
              <w:left w:w="100" w:type="dxa"/>
              <w:bottom w:w="80" w:type="dxa"/>
              <w:right w:w="100" w:type="dxa"/>
            </w:tcMar>
          </w:tcPr>
          <w:p w14:paraId="5B3066AC" w14:textId="77777777" w:rsidR="0094503C" w:rsidRDefault="00F83328">
            <w:pPr>
              <w:spacing w:after="0"/>
            </w:pPr>
            <w:r>
              <w:rPr>
                <w:sz w:val="16"/>
              </w:rPr>
              <w:t>The collector follows only new records; confirm journal access with journalctl -u juice-shop.service -n 1 -o json.</w:t>
            </w:r>
          </w:p>
        </w:tc>
      </w:tr>
      <w:tr w:rsidR="0094503C" w14:paraId="19E75FC2" w14:textId="77777777">
        <w:trPr>
          <w:jc w:val="center"/>
        </w:trPr>
        <w:tc>
          <w:tcPr>
            <w:tcW w:w="3240" w:type="dxa"/>
            <w:tcMar>
              <w:top w:w="80" w:type="dxa"/>
              <w:left w:w="100" w:type="dxa"/>
              <w:bottom w:w="80" w:type="dxa"/>
              <w:right w:w="100" w:type="dxa"/>
            </w:tcMar>
          </w:tcPr>
          <w:p w14:paraId="25FB0C1D" w14:textId="77777777" w:rsidR="0094503C" w:rsidRDefault="00F83328">
            <w:pPr>
              <w:spacing w:after="0"/>
            </w:pPr>
            <w:r>
              <w:rPr>
                <w:sz w:val="16"/>
              </w:rPr>
              <w:t>No MainPID</w:t>
            </w:r>
          </w:p>
        </w:tc>
        <w:tc>
          <w:tcPr>
            <w:tcW w:w="7416" w:type="dxa"/>
            <w:tcMar>
              <w:top w:w="80" w:type="dxa"/>
              <w:left w:w="100" w:type="dxa"/>
              <w:bottom w:w="80" w:type="dxa"/>
              <w:right w:w="100" w:type="dxa"/>
            </w:tcMar>
          </w:tcPr>
          <w:p w14:paraId="2B0C8216" w14:textId="77777777" w:rsidR="0094503C" w:rsidRDefault="00F83328">
            <w:pPr>
              <w:spacing w:after="0"/>
            </w:pPr>
            <w:r>
              <w:rPr>
                <w:sz w:val="16"/>
              </w:rPr>
              <w:t>Check systemctl status/show for juice-shop.service. The collector will keep retrying.</w:t>
            </w:r>
          </w:p>
        </w:tc>
      </w:tr>
      <w:tr w:rsidR="0094503C" w14:paraId="0FD33290" w14:textId="77777777">
        <w:trPr>
          <w:jc w:val="center"/>
        </w:trPr>
        <w:tc>
          <w:tcPr>
            <w:tcW w:w="3240" w:type="dxa"/>
            <w:tcMar>
              <w:top w:w="80" w:type="dxa"/>
              <w:left w:w="100" w:type="dxa"/>
              <w:bottom w:w="80" w:type="dxa"/>
              <w:right w:w="100" w:type="dxa"/>
            </w:tcMar>
          </w:tcPr>
          <w:p w14:paraId="5C51602E" w14:textId="77777777" w:rsidR="0094503C" w:rsidRDefault="00F83328">
            <w:pPr>
              <w:spacing w:after="0"/>
            </w:pPr>
            <w:r>
              <w:rPr>
                <w:sz w:val="16"/>
              </w:rPr>
              <w:t>Network rates are zero / wrong interface</w:t>
            </w:r>
          </w:p>
        </w:tc>
        <w:tc>
          <w:tcPr>
            <w:tcW w:w="7416" w:type="dxa"/>
            <w:tcMar>
              <w:top w:w="80" w:type="dxa"/>
              <w:left w:w="100" w:type="dxa"/>
              <w:bottom w:w="80" w:type="dxa"/>
              <w:right w:w="100" w:type="dxa"/>
            </w:tcMar>
          </w:tcPr>
          <w:p w14:paraId="38E3A239" w14:textId="77777777" w:rsidR="0094503C" w:rsidRDefault="00F83328">
            <w:pPr>
              <w:spacing w:after="0"/>
            </w:pPr>
            <w:r>
              <w:rPr>
                <w:sz w:val="16"/>
              </w:rPr>
              <w:t>Run ip -brief address and update general.network_interface.</w:t>
            </w:r>
          </w:p>
        </w:tc>
      </w:tr>
      <w:tr w:rsidR="0094503C" w14:paraId="3BDCB3E4" w14:textId="77777777">
        <w:trPr>
          <w:jc w:val="center"/>
        </w:trPr>
        <w:tc>
          <w:tcPr>
            <w:tcW w:w="3240" w:type="dxa"/>
            <w:tcMar>
              <w:top w:w="80" w:type="dxa"/>
              <w:left w:w="100" w:type="dxa"/>
              <w:bottom w:w="80" w:type="dxa"/>
              <w:right w:w="100" w:type="dxa"/>
            </w:tcMar>
          </w:tcPr>
          <w:p w14:paraId="34476739" w14:textId="77777777" w:rsidR="0094503C" w:rsidRDefault="00F83328">
            <w:pPr>
              <w:spacing w:after="0"/>
            </w:pPr>
            <w:r>
              <w:rPr>
                <w:sz w:val="16"/>
              </w:rPr>
              <w:t>Database or disk errors</w:t>
            </w:r>
          </w:p>
        </w:tc>
        <w:tc>
          <w:tcPr>
            <w:tcW w:w="7416" w:type="dxa"/>
            <w:tcMar>
              <w:top w:w="80" w:type="dxa"/>
              <w:left w:w="100" w:type="dxa"/>
              <w:bottom w:w="80" w:type="dxa"/>
              <w:right w:w="100" w:type="dxa"/>
            </w:tcMar>
          </w:tcPr>
          <w:p w14:paraId="324FD64A" w14:textId="77777777" w:rsidR="0094503C" w:rsidRDefault="00F83328">
            <w:pPr>
              <w:spacing w:after="0"/>
            </w:pPr>
            <w:r>
              <w:rPr>
                <w:sz w:val="16"/>
              </w:rPr>
              <w:t>Check df -h and data/ permissions. Do not increase retention until storage impact is understood.</w:t>
            </w:r>
          </w:p>
        </w:tc>
      </w:tr>
      <w:tr w:rsidR="0094503C" w14:paraId="7C09CB33" w14:textId="77777777">
        <w:trPr>
          <w:jc w:val="center"/>
        </w:trPr>
        <w:tc>
          <w:tcPr>
            <w:tcW w:w="3240" w:type="dxa"/>
            <w:tcMar>
              <w:top w:w="80" w:type="dxa"/>
              <w:left w:w="100" w:type="dxa"/>
              <w:bottom w:w="80" w:type="dxa"/>
              <w:right w:w="100" w:type="dxa"/>
            </w:tcMar>
          </w:tcPr>
          <w:p w14:paraId="1CEE17F5" w14:textId="77777777" w:rsidR="0094503C" w:rsidRDefault="00F83328">
            <w:pPr>
              <w:spacing w:after="0"/>
            </w:pPr>
            <w:r>
              <w:rPr>
                <w:sz w:val="16"/>
              </w:rPr>
              <w:t>A validation script does not trigger</w:t>
            </w:r>
          </w:p>
        </w:tc>
        <w:tc>
          <w:tcPr>
            <w:tcW w:w="7416" w:type="dxa"/>
            <w:tcMar>
              <w:top w:w="80" w:type="dxa"/>
              <w:left w:w="100" w:type="dxa"/>
              <w:bottom w:w="80" w:type="dxa"/>
              <w:right w:w="100" w:type="dxa"/>
            </w:tcMar>
          </w:tcPr>
          <w:p w14:paraId="7519DB95" w14:textId="77777777" w:rsidR="0094503C" w:rsidRDefault="00F83328">
            <w:pPr>
              <w:spacing w:after="0"/>
            </w:pPr>
            <w:r>
              <w:rPr>
                <w:sz w:val="16"/>
              </w:rPr>
              <w:t>Check the detector cooldown, the exact HTTP response produced by this Juice Shop build, and whether EDR4 was already running before the test.</w:t>
            </w:r>
          </w:p>
        </w:tc>
      </w:tr>
      <w:tr w:rsidR="0094503C" w14:paraId="1F547CBC" w14:textId="77777777">
        <w:trPr>
          <w:jc w:val="center"/>
        </w:trPr>
        <w:tc>
          <w:tcPr>
            <w:tcW w:w="3240" w:type="dxa"/>
            <w:tcMar>
              <w:top w:w="80" w:type="dxa"/>
              <w:left w:w="100" w:type="dxa"/>
              <w:bottom w:w="80" w:type="dxa"/>
              <w:right w:w="100" w:type="dxa"/>
            </w:tcMar>
          </w:tcPr>
          <w:p w14:paraId="1EC56F45" w14:textId="77777777" w:rsidR="0094503C" w:rsidRDefault="00F83328">
            <w:pPr>
              <w:spacing w:after="0"/>
            </w:pPr>
            <w:r>
              <w:rPr>
                <w:sz w:val="16"/>
              </w:rPr>
              <w:t>Console seems quiet</w:t>
            </w:r>
          </w:p>
        </w:tc>
        <w:tc>
          <w:tcPr>
            <w:tcW w:w="7416" w:type="dxa"/>
            <w:tcMar>
              <w:top w:w="80" w:type="dxa"/>
              <w:left w:w="100" w:type="dxa"/>
              <w:bottom w:w="80" w:type="dxa"/>
              <w:right w:w="100" w:type="dxa"/>
            </w:tcMar>
          </w:tcPr>
          <w:p w14:paraId="174A7AC4" w14:textId="77777777" w:rsidR="0094503C" w:rsidRDefault="00F83328">
            <w:pPr>
              <w:spacing w:after="0"/>
            </w:pPr>
            <w:r>
              <w:rPr>
                <w:sz w:val="16"/>
              </w:rPr>
              <w:t>Normal mode intentionally suppresses routine info telemetry. Use --verbose to see every collector event.</w:t>
            </w:r>
          </w:p>
        </w:tc>
      </w:tr>
    </w:tbl>
    <w:p w14:paraId="0741EF5F" w14:textId="77777777" w:rsidR="0094503C" w:rsidRDefault="00F83328">
      <w:pPr>
        <w:pStyle w:val="Heading1"/>
      </w:pPr>
      <w:r>
        <w:t>13. Team Development Workflow</w:t>
      </w:r>
    </w:p>
    <w:p w14:paraId="0788D666" w14:textId="77777777" w:rsidR="0094503C" w:rsidRDefault="00F83328">
      <w:r>
        <w:t>To keep the prototype understandable and mergeable across five team members, use a small-change workflow rather than editing multiple subsystems at once.</w:t>
      </w:r>
    </w:p>
    <w:p w14:paraId="2795B417" w14:textId="77777777" w:rsidR="0094503C" w:rsidRDefault="00F83328">
      <w:pPr>
        <w:spacing w:after="40"/>
        <w:ind w:left="317" w:hanging="317"/>
      </w:pPr>
      <w:r>
        <w:t>1.  Pull the latest main branch before starting work.</w:t>
      </w:r>
    </w:p>
    <w:p w14:paraId="352A9033" w14:textId="77777777" w:rsidR="0094503C" w:rsidRDefault="00F83328">
      <w:pPr>
        <w:spacing w:after="40"/>
        <w:ind w:left="317" w:hanging="317"/>
      </w:pPr>
      <w:r>
        <w:t>2.  Create a focused branch for one collector, detector, test or documentation change.</w:t>
      </w:r>
    </w:p>
    <w:p w14:paraId="3CEAD70F" w14:textId="77777777" w:rsidR="0094503C" w:rsidRDefault="00F83328">
      <w:pPr>
        <w:spacing w:after="40"/>
        <w:ind w:left="317" w:hanging="317"/>
      </w:pPr>
      <w:r>
        <w:t>3.  Keep paths and thresholds configurable rather than hard-coding machine-specific values.</w:t>
      </w:r>
    </w:p>
    <w:p w14:paraId="18492ED2" w14:textId="77777777" w:rsidR="0094503C" w:rsidRDefault="00F83328">
      <w:pPr>
        <w:spacing w:after="40"/>
        <w:ind w:left="317" w:hanging="317"/>
      </w:pPr>
      <w:r>
        <w:t>4.  Run the full unit test suite before requesting review.</w:t>
      </w:r>
    </w:p>
    <w:p w14:paraId="4A95F5FF" w14:textId="77777777" w:rsidR="0094503C" w:rsidRDefault="00F83328">
      <w:pPr>
        <w:spacing w:after="40"/>
        <w:ind w:left="317" w:hanging="317"/>
      </w:pPr>
      <w:r>
        <w:t>5.  Run only the relevant bounded local validation script when live behaviour must be checked.</w:t>
      </w:r>
    </w:p>
    <w:p w14:paraId="760B0AF4" w14:textId="77777777" w:rsidR="0094503C" w:rsidRDefault="00F83328">
      <w:pPr>
        <w:spacing w:after="40"/>
        <w:ind w:left="317" w:hanging="317"/>
      </w:pPr>
      <w:r>
        <w:t>6.  Review git diff and git diff --check before commit/push.</w:t>
      </w:r>
    </w:p>
    <w:p w14:paraId="20B0323F" w14:textId="77777777" w:rsidR="0094503C" w:rsidRDefault="00F83328">
      <w:pPr>
        <w:spacing w:after="40"/>
        <w:ind w:left="317" w:hanging="317"/>
      </w:pPr>
      <w:r>
        <w:t>7.  Update README.md / INSTALL.md when behaviour, setup or configuration changes.</w:t>
      </w:r>
    </w:p>
    <w:p w14:paraId="22845B41" w14:textId="77777777" w:rsidR="0094503C" w:rsidRDefault="00F83328">
      <w:pPr>
        <w:spacing w:after="40"/>
        <w:ind w:left="317" w:hanging="317"/>
      </w:pPr>
      <w:r>
        <w:t>8.  Record meaningful threshold, architecture and interface decisions in team notes/Jira so the design remains shared knowledge.</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10166"/>
      </w:tblGrid>
      <w:tr w:rsidR="0094503C" w14:paraId="7D42E216" w14:textId="77777777">
        <w:trPr>
          <w:cantSplit/>
          <w:jc w:val="center"/>
        </w:trPr>
        <w:tc>
          <w:tcPr>
            <w:tcW w:w="10166" w:type="dxa"/>
            <w:shd w:val="clear" w:color="auto" w:fill="F7F8FA"/>
            <w:tcMar>
              <w:top w:w="100" w:type="dxa"/>
              <w:left w:w="140" w:type="dxa"/>
              <w:bottom w:w="100" w:type="dxa"/>
              <w:right w:w="140" w:type="dxa"/>
            </w:tcMar>
          </w:tcPr>
          <w:p w14:paraId="4AAD8136" w14:textId="77777777" w:rsidR="0094503C" w:rsidRDefault="00F83328">
            <w:pPr>
              <w:spacing w:after="0"/>
            </w:pPr>
            <w:r>
              <w:rPr>
                <w:rFonts w:ascii="Courier New" w:hAnsi="Courier New"/>
                <w:sz w:val="17"/>
              </w:rPr>
              <w:t>git status</w:t>
            </w:r>
            <w:r>
              <w:br/>
            </w:r>
            <w:r>
              <w:rPr>
                <w:rFonts w:ascii="Courier New" w:hAnsi="Courier New"/>
                <w:sz w:val="17"/>
              </w:rPr>
              <w:t>git diff</w:t>
            </w:r>
            <w:r>
              <w:br/>
            </w:r>
            <w:r>
              <w:rPr>
                <w:rFonts w:ascii="Courier New" w:hAnsi="Courier New"/>
                <w:sz w:val="17"/>
              </w:rPr>
              <w:t>git diff --check</w:t>
            </w:r>
            <w:r>
              <w:br/>
            </w:r>
            <w:r>
              <w:rPr>
                <w:rFonts w:ascii="Courier New" w:hAnsi="Courier New"/>
                <w:sz w:val="17"/>
              </w:rPr>
              <w:t>.venv/bin/python -m unittest discover -s tests -v</w:t>
            </w:r>
          </w:p>
        </w:tc>
      </w:tr>
    </w:tbl>
    <w:p w14:paraId="09E84E4C" w14:textId="77777777" w:rsidR="0094503C" w:rsidRDefault="00F83328">
      <w:pPr>
        <w:pStyle w:val="Heading1"/>
      </w:pPr>
      <w:r>
        <w:t>14. Known Limitations and Next-Step Opportunities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6"/>
        <w:gridCol w:w="3665"/>
        <w:gridCol w:w="6222"/>
        <w:gridCol w:w="473"/>
      </w:tblGrid>
      <w:tr w:rsidR="0094503C" w14:paraId="0EAC59E6" w14:textId="77777777">
        <w:trPr>
          <w:gridBefore w:val="1"/>
          <w:tblHeader/>
          <w:jc w:val="center"/>
        </w:trPr>
        <w:tc>
          <w:tcPr>
            <w:tcW w:w="3744" w:type="dxa"/>
            <w:shd w:val="clear" w:color="auto" w:fill="D9EAF7"/>
            <w:tcMar>
              <w:top w:w="80" w:type="dxa"/>
              <w:left w:w="100" w:type="dxa"/>
              <w:bottom w:w="80" w:type="dxa"/>
              <w:right w:w="100" w:type="dxa"/>
            </w:tcMar>
            <w:vAlign w:val="center"/>
          </w:tcPr>
          <w:p w14:paraId="30106718" w14:textId="77777777" w:rsidR="0094503C" w:rsidRDefault="00F83328">
            <w:r>
              <w:rPr>
                <w:b/>
                <w:color w:val="1F1F1F"/>
                <w:sz w:val="16"/>
              </w:rPr>
              <w:t>Current limitation</w:t>
            </w:r>
          </w:p>
        </w:tc>
        <w:tc>
          <w:tcPr>
            <w:tcW w:w="6912" w:type="dxa"/>
            <w:gridSpan w:val="2"/>
            <w:shd w:val="clear" w:color="auto" w:fill="D9EAF7"/>
            <w:tcMar>
              <w:top w:w="80" w:type="dxa"/>
              <w:left w:w="100" w:type="dxa"/>
              <w:bottom w:w="80" w:type="dxa"/>
              <w:right w:w="100" w:type="dxa"/>
            </w:tcMar>
            <w:vAlign w:val="center"/>
          </w:tcPr>
          <w:p w14:paraId="004FC104" w14:textId="77777777" w:rsidR="0094503C" w:rsidRDefault="00F83328">
            <w:r>
              <w:rPr>
                <w:b/>
                <w:color w:val="1F1F1F"/>
                <w:sz w:val="16"/>
              </w:rPr>
              <w:t>Potential future work</w:t>
            </w:r>
          </w:p>
        </w:tc>
      </w:tr>
      <w:tr w:rsidR="0094503C" w14:paraId="09D36110" w14:textId="77777777">
        <w:trPr>
          <w:gridBefore w:val="1"/>
          <w:jc w:val="center"/>
        </w:trPr>
        <w:tc>
          <w:tcPr>
            <w:tcW w:w="3744" w:type="dxa"/>
            <w:tcMar>
              <w:top w:w="80" w:type="dxa"/>
              <w:left w:w="100" w:type="dxa"/>
              <w:bottom w:w="80" w:type="dxa"/>
              <w:right w:w="100" w:type="dxa"/>
            </w:tcMar>
          </w:tcPr>
          <w:p w14:paraId="05017CD0" w14:textId="77777777" w:rsidR="0094503C" w:rsidRDefault="00F83328">
            <w:pPr>
              <w:spacing w:after="0"/>
            </w:pPr>
            <w:r>
              <w:rPr>
                <w:sz w:val="16"/>
              </w:rPr>
              <w:t>No filesystem collector</w:t>
            </w:r>
          </w:p>
        </w:tc>
        <w:tc>
          <w:tcPr>
            <w:tcW w:w="6912" w:type="dxa"/>
            <w:gridSpan w:val="2"/>
            <w:tcMar>
              <w:top w:w="80" w:type="dxa"/>
              <w:left w:w="100" w:type="dxa"/>
              <w:bottom w:w="80" w:type="dxa"/>
              <w:right w:w="100" w:type="dxa"/>
            </w:tcMar>
          </w:tcPr>
          <w:p w14:paraId="251DF882" w14:textId="77777777" w:rsidR="0094503C" w:rsidRDefault="00F83328">
            <w:pPr>
              <w:spacing w:after="0"/>
            </w:pPr>
            <w:r>
              <w:rPr>
                <w:sz w:val="16"/>
              </w:rPr>
              <w:t>Add snapshot/diff monitoring of known upload paths; later evaluate approved event-based monitoring.</w:t>
            </w:r>
          </w:p>
        </w:tc>
      </w:tr>
      <w:tr w:rsidR="0094503C" w14:paraId="50930AE9" w14:textId="77777777">
        <w:trPr>
          <w:gridBefore w:val="1"/>
          <w:jc w:val="center"/>
        </w:trPr>
        <w:tc>
          <w:tcPr>
            <w:tcW w:w="3744" w:type="dxa"/>
            <w:tcMar>
              <w:top w:w="80" w:type="dxa"/>
              <w:left w:w="100" w:type="dxa"/>
              <w:bottom w:w="80" w:type="dxa"/>
              <w:right w:w="100" w:type="dxa"/>
            </w:tcMar>
          </w:tcPr>
          <w:p w14:paraId="0D3F5398" w14:textId="77777777" w:rsidR="0094503C" w:rsidRDefault="00F83328">
            <w:pPr>
              <w:spacing w:after="0"/>
            </w:pPr>
            <w:r>
              <w:rPr>
                <w:sz w:val="16"/>
              </w:rPr>
              <w:t>No active response</w:t>
            </w:r>
          </w:p>
        </w:tc>
        <w:tc>
          <w:tcPr>
            <w:tcW w:w="6912" w:type="dxa"/>
            <w:gridSpan w:val="2"/>
            <w:tcMar>
              <w:top w:w="80" w:type="dxa"/>
              <w:left w:w="100" w:type="dxa"/>
              <w:bottom w:w="80" w:type="dxa"/>
              <w:right w:w="100" w:type="dxa"/>
            </w:tcMar>
          </w:tcPr>
          <w:p w14:paraId="5176AB36" w14:textId="77777777" w:rsidR="0094503C" w:rsidRDefault="00F83328">
            <w:pPr>
              <w:spacing w:after="0"/>
            </w:pPr>
            <w:r>
              <w:rPr>
                <w:sz w:val="16"/>
              </w:rPr>
              <w:t>Design safe response actions separately after detections are stable.</w:t>
            </w:r>
          </w:p>
        </w:tc>
      </w:tr>
      <w:tr w:rsidR="0094503C" w14:paraId="6647C6E1" w14:textId="77777777">
        <w:trPr>
          <w:gridBefore w:val="1"/>
          <w:jc w:val="center"/>
        </w:trPr>
        <w:tc>
          <w:tcPr>
            <w:tcW w:w="3744" w:type="dxa"/>
            <w:tcMar>
              <w:top w:w="80" w:type="dxa"/>
              <w:left w:w="100" w:type="dxa"/>
              <w:bottom w:w="80" w:type="dxa"/>
              <w:right w:w="100" w:type="dxa"/>
            </w:tcMar>
          </w:tcPr>
          <w:p w14:paraId="341673BF" w14:textId="77777777" w:rsidR="0094503C" w:rsidRDefault="00F83328">
            <w:pPr>
              <w:spacing w:after="0"/>
            </w:pPr>
            <w:r>
              <w:rPr>
                <w:sz w:val="16"/>
              </w:rPr>
              <w:t>No body/latency/request-size telemetry</w:t>
            </w:r>
          </w:p>
        </w:tc>
        <w:tc>
          <w:tcPr>
            <w:tcW w:w="6912" w:type="dxa"/>
            <w:gridSpan w:val="2"/>
            <w:tcMar>
              <w:top w:w="80" w:type="dxa"/>
              <w:left w:w="100" w:type="dxa"/>
              <w:bottom w:w="80" w:type="dxa"/>
              <w:right w:w="100" w:type="dxa"/>
            </w:tcMar>
          </w:tcPr>
          <w:p w14:paraId="5C633DD4" w14:textId="77777777" w:rsidR="0094503C" w:rsidRDefault="00F83328">
            <w:pPr>
              <w:spacing w:after="0"/>
            </w:pPr>
            <w:r>
              <w:rPr>
                <w:sz w:val="16"/>
              </w:rPr>
              <w:t>Add safe application metadata instrumentation if required by detection goals.</w:t>
            </w:r>
          </w:p>
        </w:tc>
      </w:tr>
      <w:tr w:rsidR="0094503C" w14:paraId="3C58283E" w14:textId="77777777">
        <w:trPr>
          <w:gridBefore w:val="1"/>
          <w:jc w:val="center"/>
        </w:trPr>
        <w:tc>
          <w:tcPr>
            <w:tcW w:w="3744" w:type="dxa"/>
            <w:tcMar>
              <w:top w:w="80" w:type="dxa"/>
              <w:left w:w="100" w:type="dxa"/>
              <w:bottom w:w="80" w:type="dxa"/>
              <w:right w:w="100" w:type="dxa"/>
            </w:tcMar>
          </w:tcPr>
          <w:p w14:paraId="6AA58FE9" w14:textId="77777777" w:rsidR="0094503C" w:rsidRDefault="00F83328">
            <w:pPr>
              <w:spacing w:after="0"/>
            </w:pPr>
            <w:r>
              <w:rPr>
                <w:sz w:val="16"/>
              </w:rPr>
              <w:lastRenderedPageBreak/>
              <w:t>Journal is not an application auth audit</w:t>
            </w:r>
          </w:p>
        </w:tc>
        <w:tc>
          <w:tcPr>
            <w:tcW w:w="6912" w:type="dxa"/>
            <w:gridSpan w:val="2"/>
            <w:tcMar>
              <w:top w:w="80" w:type="dxa"/>
              <w:left w:w="100" w:type="dxa"/>
              <w:bottom w:w="80" w:type="dxa"/>
              <w:right w:w="100" w:type="dxa"/>
            </w:tcMar>
          </w:tcPr>
          <w:p w14:paraId="6C8EC63E" w14:textId="77777777" w:rsidR="0094503C" w:rsidRDefault="00F83328">
            <w:pPr>
              <w:spacing w:after="0"/>
            </w:pPr>
            <w:r>
              <w:rPr>
                <w:sz w:val="16"/>
              </w:rPr>
              <w:t>Add explicit redacted auth success/failure telemetry if approved.</w:t>
            </w:r>
          </w:p>
        </w:tc>
      </w:tr>
      <w:tr w:rsidR="0094503C" w14:paraId="02372485" w14:textId="77777777">
        <w:trPr>
          <w:gridBefore w:val="1"/>
          <w:jc w:val="center"/>
        </w:trPr>
        <w:tc>
          <w:tcPr>
            <w:tcW w:w="3744" w:type="dxa"/>
            <w:tcMar>
              <w:top w:w="80" w:type="dxa"/>
              <w:left w:w="100" w:type="dxa"/>
              <w:bottom w:w="80" w:type="dxa"/>
              <w:right w:w="100" w:type="dxa"/>
            </w:tcMar>
          </w:tcPr>
          <w:p w14:paraId="1D0CA5C5" w14:textId="77777777" w:rsidR="0094503C" w:rsidRDefault="00F83328">
            <w:pPr>
              <w:spacing w:after="0"/>
            </w:pPr>
            <w:r>
              <w:rPr>
                <w:sz w:val="16"/>
              </w:rPr>
              <w:t>Process/socket data is sampled</w:t>
            </w:r>
          </w:p>
        </w:tc>
        <w:tc>
          <w:tcPr>
            <w:tcW w:w="6912" w:type="dxa"/>
            <w:gridSpan w:val="2"/>
            <w:tcMar>
              <w:top w:w="80" w:type="dxa"/>
              <w:left w:w="100" w:type="dxa"/>
              <w:bottom w:w="80" w:type="dxa"/>
              <w:right w:w="100" w:type="dxa"/>
            </w:tcMar>
          </w:tcPr>
          <w:p w14:paraId="094048D7" w14:textId="77777777" w:rsidR="0094503C" w:rsidRDefault="00F83328">
            <w:pPr>
              <w:spacing w:after="0"/>
            </w:pPr>
            <w:r>
              <w:rPr>
                <w:sz w:val="16"/>
              </w:rPr>
              <w:t>Evaluate event-based process/network telemetry only if justified by project scope and permissions.</w:t>
            </w:r>
          </w:p>
        </w:tc>
      </w:tr>
      <w:tr w:rsidR="0094503C" w14:paraId="71BAEA56" w14:textId="77777777">
        <w:trPr>
          <w:gridBefore w:val="1"/>
          <w:jc w:val="center"/>
        </w:trPr>
        <w:tc>
          <w:tcPr>
            <w:tcW w:w="3744" w:type="dxa"/>
            <w:tcMar>
              <w:top w:w="80" w:type="dxa"/>
              <w:left w:w="100" w:type="dxa"/>
              <w:bottom w:w="80" w:type="dxa"/>
              <w:right w:w="100" w:type="dxa"/>
            </w:tcMar>
          </w:tcPr>
          <w:p w14:paraId="1880AF93" w14:textId="77777777" w:rsidR="0094503C" w:rsidRDefault="00F83328">
            <w:pPr>
              <w:spacing w:after="0"/>
            </w:pPr>
            <w:r>
              <w:rPr>
                <w:sz w:val="16"/>
              </w:rPr>
              <w:t>Detection state resets on restart</w:t>
            </w:r>
          </w:p>
        </w:tc>
        <w:tc>
          <w:tcPr>
            <w:tcW w:w="6912" w:type="dxa"/>
            <w:gridSpan w:val="2"/>
            <w:tcMar>
              <w:top w:w="80" w:type="dxa"/>
              <w:left w:w="100" w:type="dxa"/>
              <w:bottom w:w="80" w:type="dxa"/>
              <w:right w:w="100" w:type="dxa"/>
            </w:tcMar>
          </w:tcPr>
          <w:p w14:paraId="1BDC6928" w14:textId="77777777" w:rsidR="0094503C" w:rsidRDefault="00F83328">
            <w:pPr>
              <w:spacing w:after="0"/>
            </w:pPr>
            <w:r>
              <w:rPr>
                <w:sz w:val="16"/>
              </w:rPr>
              <w:t>Persist or reconstruct detector state only if the project later requires continuity.</w:t>
            </w:r>
          </w:p>
        </w:tc>
      </w:tr>
      <w:tr w:rsidR="0094503C" w14:paraId="285BD2F4" w14:textId="77777777">
        <w:trPr>
          <w:gridBefore w:val="1"/>
          <w:jc w:val="center"/>
        </w:trPr>
        <w:tc>
          <w:tcPr>
            <w:tcW w:w="3744" w:type="dxa"/>
            <w:tcMar>
              <w:top w:w="80" w:type="dxa"/>
              <w:left w:w="100" w:type="dxa"/>
              <w:bottom w:w="80" w:type="dxa"/>
              <w:right w:w="100" w:type="dxa"/>
            </w:tcMar>
          </w:tcPr>
          <w:p w14:paraId="2ABCD809" w14:textId="77777777" w:rsidR="0094503C" w:rsidRDefault="00F83328">
            <w:pPr>
              <w:spacing w:after="0"/>
            </w:pPr>
            <w:r>
              <w:rPr>
                <w:sz w:val="16"/>
              </w:rPr>
              <w:t>Per-event SQLite commits</w:t>
            </w:r>
          </w:p>
        </w:tc>
        <w:tc>
          <w:tcPr>
            <w:tcW w:w="6912" w:type="dxa"/>
            <w:gridSpan w:val="2"/>
            <w:tcMar>
              <w:top w:w="80" w:type="dxa"/>
              <w:left w:w="100" w:type="dxa"/>
              <w:bottom w:w="80" w:type="dxa"/>
              <w:right w:w="100" w:type="dxa"/>
            </w:tcMar>
          </w:tcPr>
          <w:p w14:paraId="29B88F3D" w14:textId="77777777" w:rsidR="0094503C" w:rsidRDefault="00F83328">
            <w:pPr>
              <w:spacing w:after="0"/>
            </w:pPr>
            <w:r>
              <w:rPr>
                <w:sz w:val="16"/>
              </w:rPr>
              <w:t>Benchmark under controlled load; batch transactions if storage throughput becomes limiting.</w:t>
            </w:r>
          </w:p>
        </w:tc>
      </w:tr>
      <w:tr w:rsidR="0094503C" w14:paraId="6CB74F4A" w14:textId="77777777">
        <w:trPr>
          <w:gridBefore w:val="1"/>
          <w:jc w:val="center"/>
        </w:trPr>
        <w:tc>
          <w:tcPr>
            <w:tcW w:w="3744" w:type="dxa"/>
            <w:tcMar>
              <w:top w:w="80" w:type="dxa"/>
              <w:left w:w="100" w:type="dxa"/>
              <w:bottom w:w="80" w:type="dxa"/>
              <w:right w:w="100" w:type="dxa"/>
            </w:tcMar>
          </w:tcPr>
          <w:p w14:paraId="65B8B288" w14:textId="77777777" w:rsidR="0094503C" w:rsidRDefault="00F83328">
            <w:pPr>
              <w:spacing w:after="0"/>
            </w:pPr>
            <w:r>
              <w:rPr>
                <w:sz w:val="16"/>
              </w:rPr>
              <w:t>Bounded event queue</w:t>
            </w:r>
          </w:p>
        </w:tc>
        <w:tc>
          <w:tcPr>
            <w:tcW w:w="6912" w:type="dxa"/>
            <w:gridSpan w:val="2"/>
            <w:tcMar>
              <w:top w:w="80" w:type="dxa"/>
              <w:left w:w="100" w:type="dxa"/>
              <w:bottom w:w="80" w:type="dxa"/>
              <w:right w:w="100" w:type="dxa"/>
            </w:tcMar>
          </w:tcPr>
          <w:p w14:paraId="79A5E7B7" w14:textId="77777777" w:rsidR="0094503C" w:rsidRDefault="00F83328">
            <w:pPr>
              <w:spacing w:after="0"/>
            </w:pPr>
            <w:r>
              <w:rPr>
                <w:sz w:val="16"/>
              </w:rPr>
              <w:t>Add explicit queue-depth and dropped-event health metrics before very high-load testing.</w:t>
            </w:r>
          </w:p>
        </w:tc>
      </w:tr>
      <w:tr w:rsidR="0094503C" w14:paraId="2865DD12" w14:textId="77777777">
        <w:trPr>
          <w:gridBefore w:val="1"/>
          <w:jc w:val="center"/>
        </w:trPr>
        <w:tc>
          <w:tcPr>
            <w:tcW w:w="3744" w:type="dxa"/>
            <w:tcMar>
              <w:top w:w="80" w:type="dxa"/>
              <w:left w:w="100" w:type="dxa"/>
              <w:bottom w:w="80" w:type="dxa"/>
              <w:right w:w="100" w:type="dxa"/>
            </w:tcMar>
          </w:tcPr>
          <w:p w14:paraId="4F69B4CE" w14:textId="77777777" w:rsidR="0094503C" w:rsidRDefault="00F83328">
            <w:pPr>
              <w:spacing w:after="0"/>
            </w:pPr>
            <w:r>
              <w:rPr>
                <w:sz w:val="16"/>
              </w:rPr>
              <w:t>Thresholds are heuristic</w:t>
            </w:r>
          </w:p>
        </w:tc>
        <w:tc>
          <w:tcPr>
            <w:tcW w:w="6912" w:type="dxa"/>
            <w:gridSpan w:val="2"/>
            <w:tcMar>
              <w:top w:w="80" w:type="dxa"/>
              <w:left w:w="100" w:type="dxa"/>
              <w:bottom w:w="80" w:type="dxa"/>
              <w:right w:w="100" w:type="dxa"/>
            </w:tcMar>
          </w:tcPr>
          <w:p w14:paraId="254A2478" w14:textId="77777777" w:rsidR="0094503C" w:rsidRDefault="00F83328">
            <w:pPr>
              <w:spacing w:after="0"/>
            </w:pPr>
            <w:r>
              <w:rPr>
                <w:sz w:val="16"/>
              </w:rPr>
              <w:t>Collect normal baselines and measure false positives/false negatives before final evaluation.</w:t>
            </w:r>
          </w:p>
        </w:tc>
      </w:tr>
      <w:tr w:rsidR="0094503C" w14:paraId="38D6D150" w14:textId="77777777">
        <w:tblPrEx>
          <w:tblBorders>
            <w:top w:val="single" w:sz="6" w:space="0" w:color="A9B8C7"/>
            <w:left w:val="single" w:sz="6" w:space="0" w:color="A9B8C7"/>
            <w:bottom w:val="single" w:sz="6" w:space="0" w:color="A9B8C7"/>
            <w:right w:val="single" w:sz="6" w:space="0" w:color="A9B8C7"/>
            <w:insideH w:val="single" w:sz="6" w:space="0" w:color="A9B8C7"/>
            <w:insideV w:val="single" w:sz="6" w:space="0" w:color="A9B8C7"/>
          </w:tblBorders>
        </w:tblPrEx>
        <w:trPr>
          <w:gridAfter w:val="1"/>
          <w:wAfter w:w="60" w:type="dxa"/>
          <w:cantSplit/>
          <w:jc w:val="center"/>
        </w:trPr>
        <w:tc>
          <w:tcPr>
            <w:tcW w:w="10166" w:type="dxa"/>
            <w:gridSpan w:val="3"/>
            <w:shd w:val="clear" w:color="auto" w:fill="E2F0D9"/>
            <w:tcMar>
              <w:top w:w="120" w:type="dxa"/>
              <w:left w:w="160" w:type="dxa"/>
              <w:bottom w:w="120" w:type="dxa"/>
              <w:right w:w="160" w:type="dxa"/>
            </w:tcMar>
          </w:tcPr>
          <w:p w14:paraId="66DECE55" w14:textId="77777777" w:rsidR="0094503C" w:rsidRDefault="00F83328">
            <w:pPr>
              <w:spacing w:after="80"/>
            </w:pPr>
            <w:r>
              <w:rPr>
                <w:b/>
                <w:color w:val="1F4E78"/>
                <w:sz w:val="21"/>
              </w:rPr>
              <w:t>Recommended next milestone</w:t>
            </w:r>
          </w:p>
          <w:p w14:paraId="0C9E8812" w14:textId="77777777" w:rsidR="0094503C" w:rsidRDefault="00F83328">
            <w:pPr>
              <w:spacing w:after="0"/>
            </w:pPr>
            <w:r>
              <w:t>Measure the prototype itself under normal and controlled load: EDR CPU, memory, queue depth, event ingest rate, SQLite growth and any event loss. Then tune storage/backpressure and begin the next telemetry/detection expansion based on evidence.</w:t>
            </w:r>
          </w:p>
        </w:tc>
      </w:tr>
    </w:tbl>
    <w:p w14:paraId="2428BB70" w14:textId="77777777" w:rsidR="0094503C" w:rsidRDefault="00F83328">
      <w:r>
        <w:br w:type="page"/>
      </w:r>
    </w:p>
    <w:p w14:paraId="49AB7534" w14:textId="77777777" w:rsidR="0094503C" w:rsidRDefault="00F83328">
      <w:pPr>
        <w:pStyle w:val="Heading1"/>
      </w:pPr>
      <w:r>
        <w:lastRenderedPageBreak/>
        <w:t>Appendix A. Repository Structure</w:t>
      </w:r>
    </w:p>
    <w:tbl>
      <w:tblPr>
        <w:tblW w:w="0" w:type="auto"/>
        <w:jc w:val="center"/>
        <w:tblBorders>
          <w:top w:val="single" w:sz="4" w:space="0" w:color="D5D9DE"/>
          <w:left w:val="single" w:sz="4" w:space="0" w:color="D5D9DE"/>
          <w:bottom w:val="single" w:sz="4" w:space="0" w:color="D5D9DE"/>
          <w:right w:val="single" w:sz="4" w:space="0" w:color="D5D9DE"/>
          <w:insideH w:val="single" w:sz="4" w:space="0" w:color="D5D9DE"/>
          <w:insideV w:val="single" w:sz="4" w:space="0" w:color="D5D9DE"/>
        </w:tblBorders>
        <w:tblLook w:val="04A0" w:firstRow="1" w:lastRow="0" w:firstColumn="1" w:lastColumn="0" w:noHBand="0" w:noVBand="1"/>
      </w:tblPr>
      <w:tblGrid>
        <w:gridCol w:w="2426"/>
        <w:gridCol w:w="7543"/>
        <w:gridCol w:w="477"/>
      </w:tblGrid>
      <w:tr w:rsidR="0094503C" w14:paraId="3ABB2033" w14:textId="77777777">
        <w:trPr>
          <w:gridAfter w:val="1"/>
          <w:wAfter w:w="40" w:type="dxa"/>
          <w:cantSplit/>
          <w:jc w:val="center"/>
        </w:trPr>
        <w:tc>
          <w:tcPr>
            <w:tcW w:w="10166" w:type="dxa"/>
            <w:gridSpan w:val="2"/>
            <w:shd w:val="clear" w:color="auto" w:fill="F7F8FA"/>
            <w:tcMar>
              <w:top w:w="100" w:type="dxa"/>
              <w:left w:w="140" w:type="dxa"/>
              <w:bottom w:w="100" w:type="dxa"/>
              <w:right w:w="140" w:type="dxa"/>
            </w:tcMar>
          </w:tcPr>
          <w:p w14:paraId="51BC2A99" w14:textId="77777777" w:rsidR="0094503C" w:rsidRDefault="00F83328">
            <w:pPr>
              <w:spacing w:after="0"/>
            </w:pPr>
            <w:r>
              <w:rPr>
                <w:rFonts w:ascii="Courier New" w:hAnsi="Courier New"/>
                <w:sz w:val="17"/>
              </w:rPr>
              <w:t>edr4/</w:t>
            </w:r>
            <w:r>
              <w:br/>
            </w:r>
            <w:r>
              <w:rPr>
                <w:rFonts w:ascii="Courier New" w:hAnsi="Courier New"/>
                <w:sz w:val="17"/>
              </w:rPr>
              <w:t>├── main.py</w:t>
            </w:r>
            <w:r>
              <w:br/>
            </w:r>
            <w:r>
              <w:rPr>
                <w:rFonts w:ascii="Courier New" w:hAnsi="Courier New"/>
                <w:sz w:val="17"/>
              </w:rPr>
              <w:t>├── config.toml</w:t>
            </w:r>
            <w:r>
              <w:br/>
            </w:r>
            <w:r>
              <w:rPr>
                <w:rFonts w:ascii="Courier New" w:hAnsi="Courier New"/>
                <w:sz w:val="17"/>
              </w:rPr>
              <w:t>├── requirements.txt</w:t>
            </w:r>
            <w:r>
              <w:br/>
            </w:r>
            <w:r>
              <w:rPr>
                <w:rFonts w:ascii="Courier New" w:hAnsi="Courier New"/>
                <w:sz w:val="17"/>
              </w:rPr>
              <w:t>├── README.md</w:t>
            </w:r>
            <w:r>
              <w:br/>
            </w:r>
            <w:r>
              <w:rPr>
                <w:rFonts w:ascii="Courier New" w:hAnsi="Courier New"/>
                <w:sz w:val="17"/>
              </w:rPr>
              <w:t>├── INSTALL.md</w:t>
            </w:r>
            <w:r>
              <w:br/>
            </w:r>
            <w:r>
              <w:rPr>
                <w:rFonts w:ascii="Courier New" w:hAnsi="Courier New"/>
                <w:sz w:val="17"/>
              </w:rPr>
              <w:t>├── collectors/</w:t>
            </w:r>
            <w:r>
              <w:br/>
            </w:r>
            <w:r>
              <w:rPr>
                <w:rFonts w:ascii="Courier New" w:hAnsi="Courier New"/>
                <w:sz w:val="17"/>
              </w:rPr>
              <w:t>│   ├── base.py</w:t>
            </w:r>
            <w:r>
              <w:br/>
            </w:r>
            <w:r>
              <w:rPr>
                <w:rFonts w:ascii="Courier New" w:hAnsi="Courier New"/>
                <w:sz w:val="17"/>
              </w:rPr>
              <w:t>│   ├── morgan.py</w:t>
            </w:r>
            <w:r>
              <w:br/>
            </w:r>
            <w:r>
              <w:rPr>
                <w:rFonts w:ascii="Courier New" w:hAnsi="Courier New"/>
                <w:sz w:val="17"/>
              </w:rPr>
              <w:t>│   ├── journal.py</w:t>
            </w:r>
            <w:r>
              <w:br/>
            </w:r>
            <w:r>
              <w:rPr>
                <w:rFonts w:ascii="Courier New" w:hAnsi="Courier New"/>
                <w:sz w:val="17"/>
              </w:rPr>
              <w:t>│   ├── process.py</w:t>
            </w:r>
            <w:r>
              <w:br/>
            </w:r>
            <w:r>
              <w:rPr>
                <w:rFonts w:ascii="Courier New" w:hAnsi="Courier New"/>
                <w:sz w:val="17"/>
              </w:rPr>
              <w:t>│   └── system.py</w:t>
            </w:r>
            <w:r>
              <w:br/>
            </w:r>
            <w:r>
              <w:rPr>
                <w:rFonts w:ascii="Courier New" w:hAnsi="Courier New"/>
                <w:sz w:val="17"/>
              </w:rPr>
              <w:t>├── core/</w:t>
            </w:r>
            <w:r>
              <w:br/>
            </w:r>
            <w:r>
              <w:rPr>
                <w:rFonts w:ascii="Courier New" w:hAnsi="Courier New"/>
                <w:sz w:val="17"/>
              </w:rPr>
              <w:t>│   ├── config.py</w:t>
            </w:r>
            <w:r>
              <w:br/>
            </w:r>
            <w:r>
              <w:rPr>
                <w:rFonts w:ascii="Courier New" w:hAnsi="Courier New"/>
                <w:sz w:val="17"/>
              </w:rPr>
              <w:t>│   ├── event_bus.py</w:t>
            </w:r>
            <w:r>
              <w:br/>
            </w:r>
            <w:r>
              <w:rPr>
                <w:rFonts w:ascii="Courier New" w:hAnsi="Courier New"/>
                <w:sz w:val="17"/>
              </w:rPr>
              <w:t>│   ├── events.py</w:t>
            </w:r>
            <w:r>
              <w:br/>
            </w:r>
            <w:r>
              <w:rPr>
                <w:rFonts w:ascii="Courier New" w:hAnsi="Courier New"/>
                <w:sz w:val="17"/>
              </w:rPr>
              <w:t>│   ├── logging_setup.py</w:t>
            </w:r>
            <w:r>
              <w:br/>
            </w:r>
            <w:r>
              <w:rPr>
                <w:rFonts w:ascii="Courier New" w:hAnsi="Courier New"/>
                <w:sz w:val="17"/>
              </w:rPr>
              <w:t>│   └── redaction.py</w:t>
            </w:r>
            <w:r>
              <w:br/>
            </w:r>
            <w:r>
              <w:rPr>
                <w:rFonts w:ascii="Courier New" w:hAnsi="Courier New"/>
                <w:sz w:val="17"/>
              </w:rPr>
              <w:t>├── detection/</w:t>
            </w:r>
            <w:r>
              <w:br/>
            </w:r>
            <w:r>
              <w:rPr>
                <w:rFonts w:ascii="Courier New" w:hAnsi="Courier New"/>
                <w:sz w:val="17"/>
              </w:rPr>
              <w:t>│   ├── base.py</w:t>
            </w:r>
            <w:r>
              <w:br/>
            </w:r>
            <w:r>
              <w:rPr>
                <w:rFonts w:ascii="Courier New" w:hAnsi="Courier New"/>
                <w:sz w:val="17"/>
              </w:rPr>
              <w:t>│   ├── engine.py</w:t>
            </w:r>
            <w:r>
              <w:br/>
            </w:r>
            <w:r>
              <w:rPr>
                <w:rFonts w:ascii="Courier New" w:hAnsi="Courier New"/>
                <w:sz w:val="17"/>
              </w:rPr>
              <w:t>│   └── rules.py</w:t>
            </w:r>
            <w:r>
              <w:br/>
            </w:r>
            <w:r>
              <w:rPr>
                <w:rFonts w:ascii="Courier New" w:hAnsi="Courier New"/>
                <w:sz w:val="17"/>
              </w:rPr>
              <w:t>├── response/</w:t>
            </w:r>
            <w:r>
              <w:br/>
            </w:r>
            <w:r>
              <w:rPr>
                <w:rFonts w:ascii="Courier New" w:hAnsi="Courier New"/>
                <w:sz w:val="17"/>
              </w:rPr>
              <w:t>│   ├── base.py</w:t>
            </w:r>
            <w:r>
              <w:br/>
            </w:r>
            <w:r>
              <w:rPr>
                <w:rFonts w:ascii="Courier New" w:hAnsi="Courier New"/>
                <w:sz w:val="17"/>
              </w:rPr>
              <w:t>│   └── manager.py</w:t>
            </w:r>
            <w:r>
              <w:br/>
            </w:r>
            <w:r>
              <w:rPr>
                <w:rFonts w:ascii="Courier New" w:hAnsi="Courier New"/>
                <w:sz w:val="17"/>
              </w:rPr>
              <w:t>├── storage/</w:t>
            </w:r>
            <w:r>
              <w:br/>
            </w:r>
            <w:r>
              <w:rPr>
                <w:rFonts w:ascii="Courier New" w:hAnsi="Courier New"/>
                <w:sz w:val="17"/>
              </w:rPr>
              <w:t>│   └── database.py</w:t>
            </w:r>
            <w:r>
              <w:br/>
            </w:r>
            <w:r>
              <w:rPr>
                <w:rFonts w:ascii="Courier New" w:hAnsi="Courier New"/>
                <w:sz w:val="17"/>
              </w:rPr>
              <w:t>├── scripts/</w:t>
            </w:r>
            <w:r>
              <w:br/>
            </w:r>
            <w:r>
              <w:rPr>
                <w:rFonts w:ascii="Courier New" w:hAnsi="Courier New"/>
                <w:sz w:val="17"/>
              </w:rPr>
              <w:t>│   ├── test_auth_401.py</w:t>
            </w:r>
            <w:r>
              <w:br/>
            </w:r>
            <w:r>
              <w:rPr>
                <w:rFonts w:ascii="Courier New" w:hAnsi="Courier New"/>
                <w:sz w:val="17"/>
              </w:rPr>
              <w:t>│   ├── test_process_state.py</w:t>
            </w:r>
            <w:r>
              <w:br/>
            </w:r>
            <w:r>
              <w:rPr>
                <w:rFonts w:ascii="Courier New" w:hAnsi="Courier New"/>
                <w:sz w:val="17"/>
              </w:rPr>
              <w:t>│   ├── test_request_rate.py</w:t>
            </w:r>
            <w:r>
              <w:br/>
            </w:r>
            <w:r>
              <w:rPr>
                <w:rFonts w:ascii="Courier New" w:hAnsi="Courier New"/>
                <w:sz w:val="17"/>
              </w:rPr>
              <w:t>│   ├── test_status_anomaly.py</w:t>
            </w:r>
            <w:r>
              <w:br/>
            </w:r>
            <w:r>
              <w:rPr>
                <w:rFonts w:ascii="Courier New" w:hAnsi="Courier New"/>
                <w:sz w:val="17"/>
              </w:rPr>
              <w:t>│   ├── test_url_sqli.py</w:t>
            </w:r>
            <w:r>
              <w:br/>
            </w:r>
            <w:r>
              <w:rPr>
                <w:rFonts w:ascii="Courier New" w:hAnsi="Courier New"/>
                <w:sz w:val="17"/>
              </w:rPr>
              <w:t>│   └── verify_detections.py</w:t>
            </w:r>
            <w:r>
              <w:br/>
            </w:r>
            <w:r>
              <w:rPr>
                <w:rFonts w:ascii="Courier New" w:hAnsi="Courier New"/>
                <w:sz w:val="17"/>
              </w:rPr>
              <w:t>├── tests/</w:t>
            </w:r>
            <w:r>
              <w:br/>
            </w:r>
            <w:r>
              <w:rPr>
                <w:rFonts w:ascii="Courier New" w:hAnsi="Courier New"/>
                <w:sz w:val="17"/>
              </w:rPr>
              <w:t>│   ├── test_database.py</w:t>
            </w:r>
            <w:r>
              <w:br/>
            </w:r>
            <w:r>
              <w:rPr>
                <w:rFonts w:ascii="Courier New" w:hAnsi="Courier New"/>
                <w:sz w:val="17"/>
              </w:rPr>
              <w:t>│   ├── test_detection.py</w:t>
            </w:r>
            <w:r>
              <w:br/>
            </w:r>
            <w:r>
              <w:rPr>
                <w:rFonts w:ascii="Courier New" w:hAnsi="Courier New"/>
                <w:sz w:val="17"/>
              </w:rPr>
              <w:t>│   ├── test_logging_setup.py</w:t>
            </w:r>
            <w:r>
              <w:br/>
            </w:r>
            <w:r>
              <w:rPr>
                <w:rFonts w:ascii="Courier New" w:hAnsi="Courier New"/>
                <w:sz w:val="17"/>
              </w:rPr>
              <w:t>│   └── test_morgan.py</w:t>
            </w:r>
            <w:r>
              <w:br/>
            </w:r>
            <w:r>
              <w:rPr>
                <w:rFonts w:ascii="Courier New" w:hAnsi="Courier New"/>
                <w:sz w:val="17"/>
              </w:rPr>
              <w:t>└── data/</w:t>
            </w:r>
            <w:r>
              <w:br/>
            </w:r>
            <w:r>
              <w:rPr>
                <w:rFonts w:ascii="Courier New" w:hAnsi="Courier New"/>
                <w:sz w:val="17"/>
              </w:rPr>
              <w:t xml:space="preserve">    └── edr4.db       # runtime only; gitignored</w:t>
            </w:r>
          </w:p>
        </w:tc>
      </w:tr>
      <w:tr w:rsidR="0094503C" w14:paraId="59D40859"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tblHeader/>
          <w:jc w:val="center"/>
        </w:trPr>
        <w:tc>
          <w:tcPr>
            <w:tcW w:w="2448" w:type="dxa"/>
            <w:shd w:val="clear" w:color="auto" w:fill="D9EAF7"/>
            <w:tcMar>
              <w:top w:w="80" w:type="dxa"/>
              <w:left w:w="100" w:type="dxa"/>
              <w:bottom w:w="80" w:type="dxa"/>
              <w:right w:w="100" w:type="dxa"/>
            </w:tcMar>
            <w:vAlign w:val="center"/>
          </w:tcPr>
          <w:p w14:paraId="37CF1E98" w14:textId="77777777" w:rsidR="0094503C" w:rsidRDefault="00F83328">
            <w:r>
              <w:rPr>
                <w:b/>
                <w:color w:val="1F1F1F"/>
                <w:sz w:val="17"/>
              </w:rPr>
              <w:t>Directory / file</w:t>
            </w:r>
          </w:p>
        </w:tc>
        <w:tc>
          <w:tcPr>
            <w:tcW w:w="8208" w:type="dxa"/>
            <w:gridSpan w:val="2"/>
            <w:shd w:val="clear" w:color="auto" w:fill="D9EAF7"/>
            <w:tcMar>
              <w:top w:w="80" w:type="dxa"/>
              <w:left w:w="100" w:type="dxa"/>
              <w:bottom w:w="80" w:type="dxa"/>
              <w:right w:w="100" w:type="dxa"/>
            </w:tcMar>
            <w:vAlign w:val="center"/>
          </w:tcPr>
          <w:p w14:paraId="1FD56D6F" w14:textId="77777777" w:rsidR="0094503C" w:rsidRDefault="00F83328">
            <w:r>
              <w:rPr>
                <w:b/>
                <w:color w:val="1F1F1F"/>
                <w:sz w:val="17"/>
              </w:rPr>
              <w:t>Responsibility</w:t>
            </w:r>
          </w:p>
        </w:tc>
      </w:tr>
      <w:tr w:rsidR="0094503C" w14:paraId="7D7EE2BE"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3651340C" w14:textId="77777777" w:rsidR="0094503C" w:rsidRDefault="00F83328">
            <w:pPr>
              <w:spacing w:after="0"/>
            </w:pPr>
            <w:r>
              <w:rPr>
                <w:sz w:val="17"/>
              </w:rPr>
              <w:t>collectors/</w:t>
            </w:r>
          </w:p>
        </w:tc>
        <w:tc>
          <w:tcPr>
            <w:tcW w:w="8208" w:type="dxa"/>
            <w:gridSpan w:val="2"/>
            <w:tcMar>
              <w:top w:w="80" w:type="dxa"/>
              <w:left w:w="100" w:type="dxa"/>
              <w:bottom w:w="80" w:type="dxa"/>
              <w:right w:w="100" w:type="dxa"/>
            </w:tcMar>
          </w:tcPr>
          <w:p w14:paraId="6446718C" w14:textId="77777777" w:rsidR="0094503C" w:rsidRDefault="00F83328">
            <w:pPr>
              <w:spacing w:after="0"/>
            </w:pPr>
            <w:r>
              <w:rPr>
                <w:sz w:val="17"/>
              </w:rPr>
              <w:t>Read source-specific telemetry and emit normalised events.</w:t>
            </w:r>
          </w:p>
        </w:tc>
      </w:tr>
      <w:tr w:rsidR="0094503C" w14:paraId="02B0DEF0"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07CD9FE4" w14:textId="77777777" w:rsidR="0094503C" w:rsidRDefault="00F83328">
            <w:pPr>
              <w:spacing w:after="0"/>
            </w:pPr>
            <w:r>
              <w:rPr>
                <w:sz w:val="17"/>
              </w:rPr>
              <w:t>core/</w:t>
            </w:r>
          </w:p>
        </w:tc>
        <w:tc>
          <w:tcPr>
            <w:tcW w:w="8208" w:type="dxa"/>
            <w:gridSpan w:val="2"/>
            <w:tcMar>
              <w:top w:w="80" w:type="dxa"/>
              <w:left w:w="100" w:type="dxa"/>
              <w:bottom w:w="80" w:type="dxa"/>
              <w:right w:w="100" w:type="dxa"/>
            </w:tcMar>
          </w:tcPr>
          <w:p w14:paraId="767BB3E2" w14:textId="77777777" w:rsidR="0094503C" w:rsidRDefault="00F83328">
            <w:pPr>
              <w:spacing w:after="0"/>
            </w:pPr>
            <w:r>
              <w:rPr>
                <w:sz w:val="17"/>
              </w:rPr>
              <w:t>Common event model, queue, logging, configuration and redaction.</w:t>
            </w:r>
          </w:p>
        </w:tc>
      </w:tr>
      <w:tr w:rsidR="0094503C" w14:paraId="0246EFAD"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56655E26" w14:textId="77777777" w:rsidR="0094503C" w:rsidRDefault="00F83328">
            <w:pPr>
              <w:spacing w:after="0"/>
            </w:pPr>
            <w:r>
              <w:rPr>
                <w:sz w:val="17"/>
              </w:rPr>
              <w:t>detection/</w:t>
            </w:r>
          </w:p>
        </w:tc>
        <w:tc>
          <w:tcPr>
            <w:tcW w:w="8208" w:type="dxa"/>
            <w:gridSpan w:val="2"/>
            <w:tcMar>
              <w:top w:w="80" w:type="dxa"/>
              <w:left w:w="100" w:type="dxa"/>
              <w:bottom w:w="80" w:type="dxa"/>
              <w:right w:w="100" w:type="dxa"/>
            </w:tcMar>
          </w:tcPr>
          <w:p w14:paraId="09D9C428" w14:textId="77777777" w:rsidR="0094503C" w:rsidRDefault="00F83328">
            <w:pPr>
              <w:spacing w:after="0"/>
            </w:pPr>
            <w:r>
              <w:rPr>
                <w:sz w:val="17"/>
              </w:rPr>
              <w:t>Passive detector interfaces, rule state and detection engine.</w:t>
            </w:r>
          </w:p>
        </w:tc>
      </w:tr>
      <w:tr w:rsidR="0094503C" w14:paraId="1A5BCAE0"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76657BB6" w14:textId="77777777" w:rsidR="0094503C" w:rsidRDefault="00F83328">
            <w:pPr>
              <w:spacing w:after="0"/>
            </w:pPr>
            <w:r>
              <w:rPr>
                <w:sz w:val="17"/>
              </w:rPr>
              <w:t>response/</w:t>
            </w:r>
          </w:p>
        </w:tc>
        <w:tc>
          <w:tcPr>
            <w:tcW w:w="8208" w:type="dxa"/>
            <w:gridSpan w:val="2"/>
            <w:tcMar>
              <w:top w:w="80" w:type="dxa"/>
              <w:left w:w="100" w:type="dxa"/>
              <w:bottom w:w="80" w:type="dxa"/>
              <w:right w:w="100" w:type="dxa"/>
            </w:tcMar>
          </w:tcPr>
          <w:p w14:paraId="2E47FA58" w14:textId="77777777" w:rsidR="0094503C" w:rsidRDefault="00F83328">
            <w:pPr>
              <w:spacing w:after="0"/>
            </w:pPr>
            <w:r>
              <w:rPr>
                <w:sz w:val="17"/>
              </w:rPr>
              <w:t>Inactive extension point for future response actions.</w:t>
            </w:r>
          </w:p>
        </w:tc>
      </w:tr>
      <w:tr w:rsidR="0094503C" w14:paraId="13F070D2"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4E82C319" w14:textId="77777777" w:rsidR="0094503C" w:rsidRDefault="00F83328">
            <w:pPr>
              <w:spacing w:after="0"/>
            </w:pPr>
            <w:r>
              <w:rPr>
                <w:sz w:val="17"/>
              </w:rPr>
              <w:t>storage/</w:t>
            </w:r>
          </w:p>
        </w:tc>
        <w:tc>
          <w:tcPr>
            <w:tcW w:w="8208" w:type="dxa"/>
            <w:gridSpan w:val="2"/>
            <w:tcMar>
              <w:top w:w="80" w:type="dxa"/>
              <w:left w:w="100" w:type="dxa"/>
              <w:bottom w:w="80" w:type="dxa"/>
              <w:right w:w="100" w:type="dxa"/>
            </w:tcMar>
          </w:tcPr>
          <w:p w14:paraId="09837A1D" w14:textId="77777777" w:rsidR="0094503C" w:rsidRDefault="00F83328">
            <w:pPr>
              <w:spacing w:after="0"/>
            </w:pPr>
            <w:r>
              <w:rPr>
                <w:sz w:val="17"/>
              </w:rPr>
              <w:t>SQLite schema, insertion, retention and persistence policy.</w:t>
            </w:r>
          </w:p>
        </w:tc>
      </w:tr>
      <w:tr w:rsidR="0094503C" w14:paraId="5F9D0C8D"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0A24EA4E" w14:textId="77777777" w:rsidR="0094503C" w:rsidRDefault="00F83328">
            <w:pPr>
              <w:spacing w:after="0"/>
            </w:pPr>
            <w:r>
              <w:rPr>
                <w:sz w:val="17"/>
              </w:rPr>
              <w:t>scripts/</w:t>
            </w:r>
          </w:p>
        </w:tc>
        <w:tc>
          <w:tcPr>
            <w:tcW w:w="8208" w:type="dxa"/>
            <w:gridSpan w:val="2"/>
            <w:tcMar>
              <w:top w:w="80" w:type="dxa"/>
              <w:left w:w="100" w:type="dxa"/>
              <w:bottom w:w="80" w:type="dxa"/>
              <w:right w:w="100" w:type="dxa"/>
            </w:tcMar>
          </w:tcPr>
          <w:p w14:paraId="453D66C9" w14:textId="77777777" w:rsidR="0094503C" w:rsidRDefault="00F83328">
            <w:pPr>
              <w:spacing w:after="0"/>
            </w:pPr>
            <w:r>
              <w:rPr>
                <w:sz w:val="17"/>
              </w:rPr>
              <w:t>Bounded localhost-only validation and detection verification.</w:t>
            </w:r>
          </w:p>
        </w:tc>
      </w:tr>
      <w:tr w:rsidR="0094503C" w14:paraId="53960D4E"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26F76DC4" w14:textId="77777777" w:rsidR="0094503C" w:rsidRDefault="00F83328">
            <w:pPr>
              <w:spacing w:after="0"/>
            </w:pPr>
            <w:r>
              <w:rPr>
                <w:sz w:val="17"/>
              </w:rPr>
              <w:t>tests/</w:t>
            </w:r>
          </w:p>
        </w:tc>
        <w:tc>
          <w:tcPr>
            <w:tcW w:w="8208" w:type="dxa"/>
            <w:gridSpan w:val="2"/>
            <w:tcMar>
              <w:top w:w="80" w:type="dxa"/>
              <w:left w:w="100" w:type="dxa"/>
              <w:bottom w:w="80" w:type="dxa"/>
              <w:right w:w="100" w:type="dxa"/>
            </w:tcMar>
          </w:tcPr>
          <w:p w14:paraId="7D3ACB4C" w14:textId="77777777" w:rsidR="0094503C" w:rsidRDefault="00F83328">
            <w:pPr>
              <w:spacing w:after="0"/>
            </w:pPr>
            <w:r>
              <w:rPr>
                <w:sz w:val="17"/>
              </w:rPr>
              <w:t>Unit tests that do not attack or modify Juice Shop.</w:t>
            </w:r>
          </w:p>
        </w:tc>
      </w:tr>
      <w:tr w:rsidR="0094503C" w14:paraId="02307F79"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3E895C5A" w14:textId="77777777" w:rsidR="0094503C" w:rsidRDefault="00F83328">
            <w:pPr>
              <w:spacing w:after="0"/>
            </w:pPr>
            <w:r>
              <w:rPr>
                <w:sz w:val="17"/>
              </w:rPr>
              <w:t>main.py</w:t>
            </w:r>
          </w:p>
        </w:tc>
        <w:tc>
          <w:tcPr>
            <w:tcW w:w="8208" w:type="dxa"/>
            <w:gridSpan w:val="2"/>
            <w:tcMar>
              <w:top w:w="80" w:type="dxa"/>
              <w:left w:w="100" w:type="dxa"/>
              <w:bottom w:w="80" w:type="dxa"/>
              <w:right w:w="100" w:type="dxa"/>
            </w:tcMar>
          </w:tcPr>
          <w:p w14:paraId="36A8BB91" w14:textId="77777777" w:rsidR="0094503C" w:rsidRDefault="00F83328">
            <w:pPr>
              <w:spacing w:after="0"/>
            </w:pPr>
            <w:r>
              <w:rPr>
                <w:sz w:val="17"/>
              </w:rPr>
              <w:t>Application lifecycle, component wiring, central consumer and shutdown.</w:t>
            </w:r>
          </w:p>
        </w:tc>
      </w:tr>
      <w:tr w:rsidR="0094503C" w14:paraId="2B92193C" w14:textId="77777777">
        <w:tblPrEx>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Ex>
        <w:trPr>
          <w:jc w:val="center"/>
        </w:trPr>
        <w:tc>
          <w:tcPr>
            <w:tcW w:w="2448" w:type="dxa"/>
            <w:tcMar>
              <w:top w:w="80" w:type="dxa"/>
              <w:left w:w="100" w:type="dxa"/>
              <w:bottom w:w="80" w:type="dxa"/>
              <w:right w:w="100" w:type="dxa"/>
            </w:tcMar>
          </w:tcPr>
          <w:p w14:paraId="1996F79C" w14:textId="77777777" w:rsidR="0094503C" w:rsidRDefault="00F83328">
            <w:pPr>
              <w:spacing w:after="0"/>
            </w:pPr>
            <w:r>
              <w:rPr>
                <w:sz w:val="17"/>
              </w:rPr>
              <w:t>config.toml</w:t>
            </w:r>
          </w:p>
        </w:tc>
        <w:tc>
          <w:tcPr>
            <w:tcW w:w="8208" w:type="dxa"/>
            <w:gridSpan w:val="2"/>
            <w:tcMar>
              <w:top w:w="80" w:type="dxa"/>
              <w:left w:w="100" w:type="dxa"/>
              <w:bottom w:w="80" w:type="dxa"/>
              <w:right w:w="100" w:type="dxa"/>
            </w:tcMar>
          </w:tcPr>
          <w:p w14:paraId="4FA5ED6C" w14:textId="77777777" w:rsidR="0094503C" w:rsidRDefault="00F83328">
            <w:pPr>
              <w:spacing w:after="0"/>
            </w:pPr>
            <w:r>
              <w:rPr>
                <w:sz w:val="17"/>
              </w:rPr>
              <w:t>Host paths, collector switches, storage policy and detector thresholds.</w:t>
            </w:r>
          </w:p>
        </w:tc>
      </w:tr>
    </w:tbl>
    <w:p w14:paraId="1EDED3D6" w14:textId="77777777" w:rsidR="0094503C" w:rsidRDefault="00F83328">
      <w:pPr>
        <w:pStyle w:val="Heading1"/>
      </w:pPr>
      <w:r>
        <w:lastRenderedPageBreak/>
        <w:t>Appendix B. Useful Commands</w:t>
      </w:r>
    </w:p>
    <w:tbl>
      <w:tblPr>
        <w:tblW w:w="0" w:type="auto"/>
        <w:jc w:val="cente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val="04A0" w:firstRow="1" w:lastRow="0" w:firstColumn="1" w:lastColumn="0" w:noHBand="0" w:noVBand="1"/>
      </w:tblPr>
      <w:tblGrid>
        <w:gridCol w:w="2811"/>
        <w:gridCol w:w="7555"/>
      </w:tblGrid>
      <w:tr w:rsidR="0094503C" w14:paraId="04147FAC" w14:textId="77777777">
        <w:trPr>
          <w:tblHeader/>
          <w:jc w:val="center"/>
        </w:trPr>
        <w:tc>
          <w:tcPr>
            <w:tcW w:w="2880" w:type="dxa"/>
            <w:shd w:val="clear" w:color="auto" w:fill="D9EAF7"/>
            <w:tcMar>
              <w:top w:w="80" w:type="dxa"/>
              <w:left w:w="100" w:type="dxa"/>
              <w:bottom w:w="80" w:type="dxa"/>
              <w:right w:w="100" w:type="dxa"/>
            </w:tcMar>
            <w:vAlign w:val="center"/>
          </w:tcPr>
          <w:p w14:paraId="657185B1" w14:textId="77777777" w:rsidR="0094503C" w:rsidRDefault="00F83328">
            <w:r>
              <w:rPr>
                <w:b/>
                <w:color w:val="1F1F1F"/>
                <w:sz w:val="17"/>
              </w:rPr>
              <w:t>Task</w:t>
            </w:r>
          </w:p>
        </w:tc>
        <w:tc>
          <w:tcPr>
            <w:tcW w:w="7776" w:type="dxa"/>
            <w:shd w:val="clear" w:color="auto" w:fill="D9EAF7"/>
            <w:tcMar>
              <w:top w:w="80" w:type="dxa"/>
              <w:left w:w="100" w:type="dxa"/>
              <w:bottom w:w="80" w:type="dxa"/>
              <w:right w:w="100" w:type="dxa"/>
            </w:tcMar>
            <w:vAlign w:val="center"/>
          </w:tcPr>
          <w:p w14:paraId="4F22C60B" w14:textId="77777777" w:rsidR="0094503C" w:rsidRDefault="00F83328">
            <w:r>
              <w:rPr>
                <w:b/>
                <w:color w:val="1F1F1F"/>
                <w:sz w:val="17"/>
              </w:rPr>
              <w:t>Command</w:t>
            </w:r>
          </w:p>
        </w:tc>
      </w:tr>
      <w:tr w:rsidR="0094503C" w14:paraId="00B7210B" w14:textId="77777777">
        <w:trPr>
          <w:jc w:val="center"/>
        </w:trPr>
        <w:tc>
          <w:tcPr>
            <w:tcW w:w="2880" w:type="dxa"/>
            <w:tcMar>
              <w:top w:w="80" w:type="dxa"/>
              <w:left w:w="100" w:type="dxa"/>
              <w:bottom w:w="80" w:type="dxa"/>
              <w:right w:w="100" w:type="dxa"/>
            </w:tcMar>
          </w:tcPr>
          <w:p w14:paraId="21729DA3" w14:textId="77777777" w:rsidR="0094503C" w:rsidRDefault="00F83328">
            <w:pPr>
              <w:spacing w:after="0"/>
            </w:pPr>
            <w:r>
              <w:rPr>
                <w:sz w:val="17"/>
              </w:rPr>
              <w:t>Run normal mode</w:t>
            </w:r>
          </w:p>
        </w:tc>
        <w:tc>
          <w:tcPr>
            <w:tcW w:w="7776" w:type="dxa"/>
            <w:tcMar>
              <w:top w:w="80" w:type="dxa"/>
              <w:left w:w="100" w:type="dxa"/>
              <w:bottom w:w="80" w:type="dxa"/>
              <w:right w:w="100" w:type="dxa"/>
            </w:tcMar>
          </w:tcPr>
          <w:p w14:paraId="451639E0" w14:textId="77777777" w:rsidR="0094503C" w:rsidRDefault="00F83328">
            <w:pPr>
              <w:spacing w:after="0"/>
            </w:pPr>
            <w:r>
              <w:rPr>
                <w:sz w:val="17"/>
              </w:rPr>
              <w:t>python3 main.py</w:t>
            </w:r>
          </w:p>
        </w:tc>
      </w:tr>
      <w:tr w:rsidR="0094503C" w14:paraId="30885268" w14:textId="77777777">
        <w:trPr>
          <w:jc w:val="center"/>
        </w:trPr>
        <w:tc>
          <w:tcPr>
            <w:tcW w:w="2880" w:type="dxa"/>
            <w:tcMar>
              <w:top w:w="80" w:type="dxa"/>
              <w:left w:w="100" w:type="dxa"/>
              <w:bottom w:w="80" w:type="dxa"/>
              <w:right w:w="100" w:type="dxa"/>
            </w:tcMar>
          </w:tcPr>
          <w:p w14:paraId="0C7B4E3C" w14:textId="77777777" w:rsidR="0094503C" w:rsidRDefault="00F83328">
            <w:pPr>
              <w:spacing w:after="0"/>
            </w:pPr>
            <w:r>
              <w:rPr>
                <w:sz w:val="17"/>
              </w:rPr>
              <w:t>Run verbose mode</w:t>
            </w:r>
          </w:p>
        </w:tc>
        <w:tc>
          <w:tcPr>
            <w:tcW w:w="7776" w:type="dxa"/>
            <w:tcMar>
              <w:top w:w="80" w:type="dxa"/>
              <w:left w:w="100" w:type="dxa"/>
              <w:bottom w:w="80" w:type="dxa"/>
              <w:right w:w="100" w:type="dxa"/>
            </w:tcMar>
          </w:tcPr>
          <w:p w14:paraId="7174FFDA" w14:textId="77777777" w:rsidR="0094503C" w:rsidRDefault="00F83328">
            <w:pPr>
              <w:spacing w:after="0"/>
            </w:pPr>
            <w:r>
              <w:rPr>
                <w:sz w:val="17"/>
              </w:rPr>
              <w:t>python3 main.py --verbose</w:t>
            </w:r>
          </w:p>
        </w:tc>
      </w:tr>
      <w:tr w:rsidR="0094503C" w14:paraId="4204D56D" w14:textId="77777777">
        <w:trPr>
          <w:jc w:val="center"/>
        </w:trPr>
        <w:tc>
          <w:tcPr>
            <w:tcW w:w="2880" w:type="dxa"/>
            <w:tcMar>
              <w:top w:w="80" w:type="dxa"/>
              <w:left w:w="100" w:type="dxa"/>
              <w:bottom w:w="80" w:type="dxa"/>
              <w:right w:w="100" w:type="dxa"/>
            </w:tcMar>
          </w:tcPr>
          <w:p w14:paraId="78CE39EB" w14:textId="77777777" w:rsidR="0094503C" w:rsidRDefault="00F83328">
            <w:pPr>
              <w:spacing w:after="0"/>
            </w:pPr>
            <w:r>
              <w:rPr>
                <w:sz w:val="17"/>
              </w:rPr>
              <w:t>Run all unit tests</w:t>
            </w:r>
          </w:p>
        </w:tc>
        <w:tc>
          <w:tcPr>
            <w:tcW w:w="7776" w:type="dxa"/>
            <w:tcMar>
              <w:top w:w="80" w:type="dxa"/>
              <w:left w:w="100" w:type="dxa"/>
              <w:bottom w:w="80" w:type="dxa"/>
              <w:right w:w="100" w:type="dxa"/>
            </w:tcMar>
          </w:tcPr>
          <w:p w14:paraId="1A90D9EB" w14:textId="77777777" w:rsidR="0094503C" w:rsidRDefault="00F83328">
            <w:pPr>
              <w:spacing w:after="0"/>
            </w:pPr>
            <w:r>
              <w:rPr>
                <w:sz w:val="17"/>
              </w:rPr>
              <w:t>.venv/bin/python -m unittest discover -s tests -v</w:t>
            </w:r>
          </w:p>
        </w:tc>
      </w:tr>
      <w:tr w:rsidR="0094503C" w14:paraId="57DBBD3C" w14:textId="77777777">
        <w:trPr>
          <w:jc w:val="center"/>
        </w:trPr>
        <w:tc>
          <w:tcPr>
            <w:tcW w:w="2880" w:type="dxa"/>
            <w:tcMar>
              <w:top w:w="80" w:type="dxa"/>
              <w:left w:w="100" w:type="dxa"/>
              <w:bottom w:w="80" w:type="dxa"/>
              <w:right w:w="100" w:type="dxa"/>
            </w:tcMar>
          </w:tcPr>
          <w:p w14:paraId="4E7C9442" w14:textId="77777777" w:rsidR="0094503C" w:rsidRDefault="00F83328">
            <w:pPr>
              <w:spacing w:after="0"/>
            </w:pPr>
            <w:r>
              <w:rPr>
                <w:sz w:val="17"/>
              </w:rPr>
              <w:t>Check Juice Shop PID</w:t>
            </w:r>
          </w:p>
        </w:tc>
        <w:tc>
          <w:tcPr>
            <w:tcW w:w="7776" w:type="dxa"/>
            <w:tcMar>
              <w:top w:w="80" w:type="dxa"/>
              <w:left w:w="100" w:type="dxa"/>
              <w:bottom w:w="80" w:type="dxa"/>
              <w:right w:w="100" w:type="dxa"/>
            </w:tcMar>
          </w:tcPr>
          <w:p w14:paraId="1C5083C4" w14:textId="77777777" w:rsidR="0094503C" w:rsidRDefault="00F83328">
            <w:pPr>
              <w:spacing w:after="0"/>
            </w:pPr>
            <w:r>
              <w:rPr>
                <w:sz w:val="17"/>
              </w:rPr>
              <w:t>systemctl show juice-shop.service -p MainPID --value</w:t>
            </w:r>
          </w:p>
        </w:tc>
      </w:tr>
      <w:tr w:rsidR="0094503C" w14:paraId="093F40ED" w14:textId="77777777">
        <w:trPr>
          <w:jc w:val="center"/>
        </w:trPr>
        <w:tc>
          <w:tcPr>
            <w:tcW w:w="2880" w:type="dxa"/>
            <w:tcMar>
              <w:top w:w="80" w:type="dxa"/>
              <w:left w:w="100" w:type="dxa"/>
              <w:bottom w:w="80" w:type="dxa"/>
              <w:right w:w="100" w:type="dxa"/>
            </w:tcMar>
          </w:tcPr>
          <w:p w14:paraId="23F78821" w14:textId="77777777" w:rsidR="0094503C" w:rsidRDefault="00F83328">
            <w:pPr>
              <w:spacing w:after="0"/>
            </w:pPr>
            <w:r>
              <w:rPr>
                <w:sz w:val="17"/>
              </w:rPr>
              <w:t>Check journal access</w:t>
            </w:r>
          </w:p>
        </w:tc>
        <w:tc>
          <w:tcPr>
            <w:tcW w:w="7776" w:type="dxa"/>
            <w:tcMar>
              <w:top w:w="80" w:type="dxa"/>
              <w:left w:w="100" w:type="dxa"/>
              <w:bottom w:w="80" w:type="dxa"/>
              <w:right w:w="100" w:type="dxa"/>
            </w:tcMar>
          </w:tcPr>
          <w:p w14:paraId="6A2E31F4" w14:textId="77777777" w:rsidR="0094503C" w:rsidRDefault="00F83328">
            <w:pPr>
              <w:spacing w:after="0"/>
            </w:pPr>
            <w:r>
              <w:rPr>
                <w:sz w:val="17"/>
              </w:rPr>
              <w:t>journalctl -u juice-shop.service -n 1 -o json --no-pager</w:t>
            </w:r>
          </w:p>
        </w:tc>
      </w:tr>
      <w:tr w:rsidR="0094503C" w14:paraId="05B1E28E" w14:textId="77777777">
        <w:trPr>
          <w:jc w:val="center"/>
        </w:trPr>
        <w:tc>
          <w:tcPr>
            <w:tcW w:w="2880" w:type="dxa"/>
            <w:tcMar>
              <w:top w:w="80" w:type="dxa"/>
              <w:left w:w="100" w:type="dxa"/>
              <w:bottom w:w="80" w:type="dxa"/>
              <w:right w:w="100" w:type="dxa"/>
            </w:tcMar>
          </w:tcPr>
          <w:p w14:paraId="5AAA6B0F" w14:textId="77777777" w:rsidR="0094503C" w:rsidRDefault="00F83328">
            <w:pPr>
              <w:spacing w:after="0"/>
            </w:pPr>
            <w:r>
              <w:rPr>
                <w:sz w:val="17"/>
              </w:rPr>
              <w:t>Check interface</w:t>
            </w:r>
          </w:p>
        </w:tc>
        <w:tc>
          <w:tcPr>
            <w:tcW w:w="7776" w:type="dxa"/>
            <w:tcMar>
              <w:top w:w="80" w:type="dxa"/>
              <w:left w:w="100" w:type="dxa"/>
              <w:bottom w:w="80" w:type="dxa"/>
              <w:right w:w="100" w:type="dxa"/>
            </w:tcMar>
          </w:tcPr>
          <w:p w14:paraId="56DA09AC" w14:textId="77777777" w:rsidR="0094503C" w:rsidRDefault="00F83328">
            <w:pPr>
              <w:spacing w:after="0"/>
            </w:pPr>
            <w:r>
              <w:rPr>
                <w:sz w:val="17"/>
              </w:rPr>
              <w:t>ip -brief address</w:t>
            </w:r>
          </w:p>
        </w:tc>
      </w:tr>
      <w:tr w:rsidR="0094503C" w14:paraId="5B30F6B8" w14:textId="77777777">
        <w:trPr>
          <w:jc w:val="center"/>
        </w:trPr>
        <w:tc>
          <w:tcPr>
            <w:tcW w:w="2880" w:type="dxa"/>
            <w:tcMar>
              <w:top w:w="80" w:type="dxa"/>
              <w:left w:w="100" w:type="dxa"/>
              <w:bottom w:w="80" w:type="dxa"/>
              <w:right w:w="100" w:type="dxa"/>
            </w:tcMar>
          </w:tcPr>
          <w:p w14:paraId="144D179D" w14:textId="77777777" w:rsidR="0094503C" w:rsidRDefault="00F83328">
            <w:pPr>
              <w:spacing w:after="0"/>
            </w:pPr>
            <w:r>
              <w:rPr>
                <w:sz w:val="17"/>
              </w:rPr>
              <w:t>Check database count</w:t>
            </w:r>
          </w:p>
        </w:tc>
        <w:tc>
          <w:tcPr>
            <w:tcW w:w="7776" w:type="dxa"/>
            <w:tcMar>
              <w:top w:w="80" w:type="dxa"/>
              <w:left w:w="100" w:type="dxa"/>
              <w:bottom w:w="80" w:type="dxa"/>
              <w:right w:w="100" w:type="dxa"/>
            </w:tcMar>
          </w:tcPr>
          <w:p w14:paraId="6C8F9416" w14:textId="77777777" w:rsidR="0094503C" w:rsidRDefault="00F83328">
            <w:pPr>
              <w:spacing w:after="0"/>
            </w:pPr>
            <w:r>
              <w:rPr>
                <w:sz w:val="17"/>
              </w:rPr>
              <w:t>SELECT COUNT(*) FROM events; (via Python sqlite3)</w:t>
            </w:r>
          </w:p>
        </w:tc>
      </w:tr>
      <w:tr w:rsidR="0094503C" w14:paraId="30EB8187" w14:textId="77777777">
        <w:trPr>
          <w:jc w:val="center"/>
        </w:trPr>
        <w:tc>
          <w:tcPr>
            <w:tcW w:w="2880" w:type="dxa"/>
            <w:tcMar>
              <w:top w:w="80" w:type="dxa"/>
              <w:left w:w="100" w:type="dxa"/>
              <w:bottom w:w="80" w:type="dxa"/>
              <w:right w:w="100" w:type="dxa"/>
            </w:tcMar>
          </w:tcPr>
          <w:p w14:paraId="0075CBE3" w14:textId="77777777" w:rsidR="0094503C" w:rsidRDefault="00F83328">
            <w:pPr>
              <w:spacing w:after="0"/>
            </w:pPr>
            <w:r>
              <w:rPr>
                <w:sz w:val="17"/>
              </w:rPr>
              <w:t>Check changes</w:t>
            </w:r>
          </w:p>
        </w:tc>
        <w:tc>
          <w:tcPr>
            <w:tcW w:w="7776" w:type="dxa"/>
            <w:tcMar>
              <w:top w:w="80" w:type="dxa"/>
              <w:left w:w="100" w:type="dxa"/>
              <w:bottom w:w="80" w:type="dxa"/>
              <w:right w:w="100" w:type="dxa"/>
            </w:tcMar>
          </w:tcPr>
          <w:p w14:paraId="421B6B2D" w14:textId="77777777" w:rsidR="0094503C" w:rsidRDefault="00F83328">
            <w:pPr>
              <w:spacing w:after="0"/>
            </w:pPr>
            <w:r>
              <w:rPr>
                <w:sz w:val="17"/>
              </w:rPr>
              <w:t>git diff &amp;&amp; git diff --check</w:t>
            </w:r>
          </w:p>
        </w:tc>
      </w:tr>
    </w:tbl>
    <w:p w14:paraId="55D4F7BA" w14:textId="1F9B2DF9" w:rsidR="0094503C" w:rsidRDefault="00F83328">
      <w:pPr>
        <w:spacing w:before="240"/>
        <w:jc w:val="center"/>
      </w:pPr>
      <w:r>
        <w:rPr>
          <w:color w:val="5B6573"/>
          <w:sz w:val="17"/>
        </w:rPr>
        <w:t>End of guide - repository https://github.com/r3ndl3r/edr4</w:t>
      </w:r>
    </w:p>
    <w:sectPr w:rsidR="0094503C" w:rsidSect="00034616">
      <w:headerReference w:type="default" r:id="rId9"/>
      <w:footerReference w:type="default" r:id="rId10"/>
      <w:pgSz w:w="12240" w:h="15840"/>
      <w:pgMar w:top="979" w:right="1037" w:bottom="936" w:left="1037"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20E3" w14:textId="77777777" w:rsidR="00F83328" w:rsidRDefault="00F83328">
      <w:pPr>
        <w:spacing w:after="0" w:line="240" w:lineRule="auto"/>
      </w:pPr>
      <w:r>
        <w:separator/>
      </w:r>
    </w:p>
  </w:endnote>
  <w:endnote w:type="continuationSeparator" w:id="0">
    <w:p w14:paraId="75BB6611" w14:textId="77777777" w:rsidR="00F83328" w:rsidRDefault="00F83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57CE" w14:textId="14C7D135" w:rsidR="0094503C" w:rsidRDefault="00F83328">
    <w:pPr>
      <w:pStyle w:val="Footer"/>
      <w:jc w:val="center"/>
    </w:pPr>
    <w:r>
      <w:rPr>
        <w:color w:val="5B6573"/>
        <w:sz w:val="16"/>
      </w:rPr>
      <w:t>ICT30016 - EDR4</w:t>
    </w:r>
    <w:r>
      <w:rPr>
        <w:color w:val="5B6573"/>
        <w:sz w:val="16"/>
      </w:rPr>
      <w:t xml:space="preserve"> |</w:t>
    </w:r>
    <w:r>
      <w:rPr>
        <w:color w:val="5B6573"/>
        <w:sz w:val="16"/>
      </w:rPr>
      <w:t xml:space="preserve"> Page </w:t>
    </w:r>
    <w:r>
      <w:fldChar w:fldCharType="begin"/>
    </w:r>
    <w:r>
      <w:instrText xml:space="preserve"> PAGE </w:instrText>
    </w:r>
    <w:r w:rsidR="00495216">
      <w:fldChar w:fldCharType="separate"/>
    </w:r>
    <w:r w:rsidR="004952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C0F98" w14:textId="77777777" w:rsidR="00F83328" w:rsidRDefault="00F83328">
      <w:pPr>
        <w:spacing w:after="0" w:line="240" w:lineRule="auto"/>
      </w:pPr>
      <w:r>
        <w:separator/>
      </w:r>
    </w:p>
  </w:footnote>
  <w:footnote w:type="continuationSeparator" w:id="0">
    <w:p w14:paraId="4CE8AB1B" w14:textId="77777777" w:rsidR="00F83328" w:rsidRDefault="00F83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B9B2" w14:textId="77777777" w:rsidR="0094503C" w:rsidRDefault="00F83328">
    <w:pPr>
      <w:pStyle w:val="Header"/>
      <w:jc w:val="right"/>
    </w:pPr>
    <w:r>
      <w:rPr>
        <w:color w:val="5B6573"/>
        <w:sz w:val="16"/>
      </w:rPr>
      <w:t>EDR4 Prototype Team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371490">
    <w:abstractNumId w:val="8"/>
  </w:num>
  <w:num w:numId="2" w16cid:durableId="2143183324">
    <w:abstractNumId w:val="6"/>
  </w:num>
  <w:num w:numId="3" w16cid:durableId="1307782430">
    <w:abstractNumId w:val="5"/>
  </w:num>
  <w:num w:numId="4" w16cid:durableId="516773419">
    <w:abstractNumId w:val="4"/>
  </w:num>
  <w:num w:numId="5" w16cid:durableId="1430009619">
    <w:abstractNumId w:val="7"/>
  </w:num>
  <w:num w:numId="6" w16cid:durableId="1737581715">
    <w:abstractNumId w:val="3"/>
  </w:num>
  <w:num w:numId="7" w16cid:durableId="1845778159">
    <w:abstractNumId w:val="2"/>
  </w:num>
  <w:num w:numId="8" w16cid:durableId="1982496168">
    <w:abstractNumId w:val="1"/>
  </w:num>
  <w:num w:numId="9" w16cid:durableId="124368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B39"/>
    <w:rsid w:val="00034616"/>
    <w:rsid w:val="0006063C"/>
    <w:rsid w:val="00140E66"/>
    <w:rsid w:val="0015074B"/>
    <w:rsid w:val="00247FE3"/>
    <w:rsid w:val="00273C07"/>
    <w:rsid w:val="0029639D"/>
    <w:rsid w:val="0031428A"/>
    <w:rsid w:val="00315EF1"/>
    <w:rsid w:val="00326F90"/>
    <w:rsid w:val="00495216"/>
    <w:rsid w:val="0094503C"/>
    <w:rsid w:val="00AA1D8D"/>
    <w:rsid w:val="00B47730"/>
    <w:rsid w:val="00BA2CDA"/>
    <w:rsid w:val="00CB0664"/>
    <w:rsid w:val="00D50CAA"/>
    <w:rsid w:val="00EE0CC2"/>
    <w:rsid w:val="00F83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E8F81B-126C-449C-BB38-44031FA00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i/>
      <w:color w:val="5B6573"/>
      <w:sz w:val="17"/>
    </w:rPr>
  </w:style>
  <w:style w:type="character" w:customStyle="1" w:styleId="CodeInline">
    <w:name w:val="Code Inline"/>
    <w:rPr>
      <w:rFonts w:ascii="Courier New" w:hAnsi="Courier New"/>
      <w:sz w:val="18"/>
    </w:rPr>
  </w:style>
  <w:style w:type="character" w:styleId="Hyperlink">
    <w:name w:val="Hyperlink"/>
    <w:basedOn w:val="DefaultParagraphFont"/>
    <w:uiPriority w:val="99"/>
    <w:unhideWhenUsed/>
    <w:rsid w:val="00495216"/>
    <w:rPr>
      <w:color w:val="0000FF" w:themeColor="hyperlink"/>
      <w:u w:val="single"/>
    </w:rPr>
  </w:style>
  <w:style w:type="character" w:styleId="UnresolvedMention">
    <w:name w:val="Unresolved Mention"/>
    <w:basedOn w:val="DefaultParagraphFont"/>
    <w:uiPriority w:val="99"/>
    <w:semiHidden/>
    <w:unhideWhenUsed/>
    <w:rsid w:val="00495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3ndl3r/edr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14</Pages>
  <Words>3873</Words>
  <Characters>22077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EDR4 Telemetry and Passive Detection Prototype - Team Technical Guide</dc:title>
  <dc:subject>Team guide for installation, operation, testing and extension of the EDR4 prototype</dc:subject>
  <dc:creator>EDR4 Team</dc:creator>
  <cp:keywords>EDR4, EDR, OWASP Juice Shop, telemetry, detection, ICT30016</cp:keywords>
  <dc:description>generated by python-docx</dc:description>
  <cp:lastModifiedBy>ROBERT RENDLER</cp:lastModifiedBy>
  <cp:revision>10</cp:revision>
  <dcterms:created xsi:type="dcterms:W3CDTF">2013-12-23T23:15:00Z</dcterms:created>
  <dcterms:modified xsi:type="dcterms:W3CDTF">2026-09-30T12:18:00Z</dcterms:modified>
  <cp:category/>
</cp:coreProperties>
</file>