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2E75B6"/>
          <w:sz w:val="56"/>
          <w:szCs w:val="56"/>
        </w:rPr>
        <w:t xml:space="preserve">Knowledge Notes #2</w:t>
      </w:r>
    </w:p>
    <w:p>
      <w:pPr>
        <w:spacing w:after="200"/>
        <w:jc w:val="center"/>
      </w:pPr>
      <w:r>
        <w:rPr>
          <w:sz w:val="32"/>
          <w:szCs w:val="32"/>
        </w:rPr>
        <w:t xml:space="preserve">Supply Chain Analytics — Portfolio Project</w:t>
      </w:r>
    </w:p>
    <w:p>
      <w:pPr>
        <w:spacing w:after="1200"/>
        <w:jc w:val="center"/>
      </w:pPr>
      <w:r>
        <w:rPr>
          <w:i/>
          <w:iCs/>
          <w:color w:val="666666"/>
          <w:sz w:val="26"/>
          <w:szCs w:val="26"/>
        </w:rPr>
        <w:t xml:space="preserve">EDA Deep Dive — Statistics, Profiling, and Visualization</w:t>
      </w:r>
    </w:p>
    <w:p>
      <w:pPr>
        <w:jc w:val="center"/>
      </w:pPr>
      <w:r>
        <w:rPr>
          <w:sz w:val="24"/>
          <w:szCs w:val="24"/>
        </w:rPr>
        <w:t xml:space="preserve">Rishabh Sharma</w:t>
      </w:r>
    </w:p>
    <w:p>
      <w:pPr>
        <w:jc w:val="center"/>
      </w:pPr>
      <w:r>
        <w:rPr>
          <w:i/>
          <w:iCs/>
          <w:sz w:val="22"/>
          <w:szCs w:val="22"/>
        </w:rPr>
        <w:t xml:space="preserve">Goal: Data Analyst offer in Bengaluru by Aug 31, 2026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Period covered: df.describe() onward → complete EDA notebook</w:t>
      </w:r>
    </w:p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jc w:val="center"/>
      </w:pPr>
      <w:r>
        <w:rPr>
          <w:b/>
          <w:bCs/>
          <w:color w:val="2E75B6"/>
          <w:sz w:val="24"/>
          <w:szCs w:val="24"/>
        </w:rPr>
        <w:t xml:space="preserve">How To Read This Document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note uses three visual cues to help you absorb material:</w:t>
      </w:r>
    </w:p>
    <w:p>
      <w:pPr>
        <w:pBdr>
          <w:left w:val="single" w:color="F9A825" w:sz="18" w:space="8"/>
        </w:pBdr>
        <w:shd w:fill="FFF8E1" w:val="clear"/>
        <w:spacing w:after="200" w:before="100"/>
        <w:ind w:left="200"/>
      </w:pPr>
      <w:r>
        <w:rPr>
          <w:b/>
          <w:bCs/>
          <w:color w:val="E65100"/>
        </w:rPr>
        <w:t xml:space="preserve">In Plain English: </w:t>
      </w:r>
      <w:r>
        <w:t xml:space="preserve">Yellow boxes explain a concept the way you'd explain it to a friend. Read these first if something feels abstract.</w:t>
      </w:r>
    </w:p>
    <w:p>
      <w:pPr>
        <w:spacing w:after="80" w:before="100"/>
      </w:pPr>
      <w:r>
        <w:rPr>
          <w:b/>
          <w:bCs/>
          <w:color w:val="1B5E20"/>
        </w:rPr>
        <w:t xml:space="preserve">Worked example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Green boxes show step-by-step calculations.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Numbers are spelled out so you can follow on paper.</w:t>
      </w:r>
    </w:p>
    <w:p>
      <w:pPr>
        <w:spacing w:after="80" w:before="100"/>
      </w:pPr>
      <w:r>
        <w:rPr>
          <w:b/>
          <w:bCs/>
          <w:color w:val="4527A0"/>
        </w:rPr>
        <w:t xml:space="preserve">Ask yourself</w:t>
      </w:r>
    </w:p>
    <w:p>
      <w:pPr>
        <w:shd w:fill="F3E5F5" w:val="clear"/>
        <w:spacing w:after="60"/>
        <w:ind w:left="200"/>
      </w:pPr>
      <w:r>
        <w:t xml:space="preserve">→ Purple boxes give you questions to ask yourself.</w:t>
      </w:r>
    </w:p>
    <w:p>
      <w:pPr>
        <w:shd w:fill="F3E5F5" w:val="clear"/>
        <w:spacing w:after="60"/>
        <w:ind w:left="200"/>
      </w:pPr>
      <w:r>
        <w:t xml:space="preserve">→ Use them after each section to check your understanding.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Save this document in your project's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docs/</w:t>
      </w:r>
      <w:r>
        <w:rPr>
          <w:b w:val="false"/>
          <w:bCs w:val="false"/>
          <w:i w:val="false"/>
          <w:iCs w:val="false"/>
        </w:rPr>
        <w:t xml:space="preserve"> folder and refer back when interview prep starts.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Glossary — Every Term Used So Far</w:t>
      </w:r>
    </w:p>
    <w:p>
      <w:pPr>
        <w:spacing w:after="120"/>
      </w:pPr>
      <w:r>
        <w:t xml:space="preserve">Bookmark this page. Whenever a term feels fuzzy, come back here.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Plain-English 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Frequency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How many times a value (or value range) appears in your data. The y-axis of a histogram.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 bucket / range used to group values in a histogram (e.g., '70-80 marks').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Histogram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 bar chart where each bar shows how many values fall into each bin.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The overall shape of how your data is spread out. Common shapes: uniform, bell, skewed, bimodal.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Average. Sum of all values divided by count. Sensitive to outliers.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Median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Middle value when data is sorted. Half above, half below. Robust to outliers.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Most common value. Useful for categorical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Standard Deviation (std)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Measure of spread. How far values typically sit from the mean.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Variance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Standard deviation squared. Used in formulas more than reports.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Quartile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 point that divides sorted data into four equal parts. Q1 = 25%, Q2 = 50% (median), Q3 = 75%.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Percentile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Like a quartile but for any percent. '85th percentile' = value below which 85% of data sits.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IQR (Interquartile Range)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Q3 minus Q1. The range covering the middle 50% of your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Outlier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 value far from the rest. Usually beyond Q1 - 1.5×IQR or Q3 + 1.5×IQR.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Skewness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Asymmetry of a distribution. Right-skewed = long tail to the right (high outliers).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Bimodal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 distribution with two peaks. Signals two hidden sub-populations.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Uniform Distribution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All values appear roughly equally often. Looks flat.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Normal Distribution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The classic bell curve. Symmetric, with most values near the mean.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'Not a Number'. Pandas' way of representing missing values.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Imputation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Filling in missing values with a substitute (median, mode, etc.).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Categorical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Text-based labels: vendor name, region, status.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Numeric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Numbers you can do math on: defect rate, order value, days.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 proper date/time data type. Lets you do date math and extract parts (year, month).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DataFrame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Pandas' table structure. Rows and columns. Like a spreadsheet.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 single column of a DataFrame. Behaves like a list with extra powers.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Histograms — The Visual That Confused You</w:t>
      </w:r>
    </w:p>
    <w:p>
      <w:pPr>
        <w:spacing w:after="120"/>
      </w:pPr>
      <w:r>
        <w:t xml:space="preserve">Let's fix this completely. By the end of this section you'll read a histogram in under 10 seconds.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1.1 What a Histogram Actually Is</w:t>
      </w:r>
    </w:p>
    <w:p>
      <w:pPr>
        <w:pBdr>
          <w:left w:val="single" w:color="F9A825" w:sz="18" w:space="8"/>
        </w:pBdr>
        <w:shd w:fill="FFF8E1" w:val="clear"/>
        <w:spacing w:after="200" w:before="100"/>
        <w:ind w:left="200"/>
      </w:pPr>
      <w:r>
        <w:rPr>
          <w:b/>
          <w:bCs/>
          <w:color w:val="E65100"/>
        </w:rPr>
        <w:t xml:space="preserve">In Plain English: </w:t>
      </w:r>
      <w:r>
        <w:t xml:space="preserve">Imagine you have 100 exam scores. You group them into ranges (0–10, 10–20, etc.) and count how many scores fall in each range. A histogram is just those counts drawn as vertical bars.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1.2 Reading the Axes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X-axis (horizontal): the value being measured (e.g., defect rate from 0% to 15%).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Y-axis (vertical): frequency — how many records fall into each x-axis bucket.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Each bar = a </w:t>
      </w:r>
      <w:r>
        <w:rPr>
          <w:b/>
          <w:bCs/>
          <w:i w:val="false"/>
          <w:iCs w:val="false"/>
        </w:rPr>
        <w:t xml:space="preserve">bin</w:t>
      </w:r>
      <w:r>
        <w:rPr>
          <w:b w:val="false"/>
          <w:bCs w:val="false"/>
          <w:i w:val="false"/>
          <w:iCs w:val="false"/>
        </w:rPr>
        <w:t xml:space="preserve"> (a range of x-values).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Taller bar = more records in that range. Shorter bar = fewer records.</w:t>
      </w:r>
    </w:p>
    <w:p>
      <w:pPr>
        <w:spacing w:after="200"/>
      </w:pPr>
      <w:r>
        <w:t xml:space="preserve"/>
      </w:r>
    </w:p>
    <w:p>
      <w:pPr>
        <w:spacing w:after="80" w:before="100"/>
      </w:pPr>
      <w:r>
        <w:rPr>
          <w:b/>
          <w:bCs/>
          <w:color w:val="1B5E20"/>
        </w:rPr>
        <w:t xml:space="preserve">Worked example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Suppose 5000 vendor orders have these defect rates: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- 800 orders in [0%, 1%]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- 750 orders in [1%, 2%]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- 700 orders in [2%, 3%]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- ...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The histogram shows 30 bars (one per 0.5% range).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Each bar height = the count for that bin.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Bar widths are equal because bins are equal.</w:t>
      </w:r>
    </w:p>
    <w:p>
      <w:pPr>
        <w:pStyle w:val="Heading2"/>
      </w:pPr>
      <w:r>
        <w:t xml:space="preserve">1.3 The Three Things You Look For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Where does the data cluster? — Look at the tallest bars. That's where most values live.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 it symmetric or skewed? — Are bars roughly mirror-image around a center, or do they trail off to one side?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Are there gaps, peaks, or outliers? — Isolated bars far from the main cluster, or multiple separate peaks?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1.4 Distribution Shapes — Quick Visual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Shape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What it looks like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When you see it in real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Uniform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Flat — all bars about the same height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Random IDs, dice rolls, days of week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Bell (Normal)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Tall in middle, shrinks on both sides equally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Heights, IQ scores, measurement errors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Right-skewed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Tall on left, long thin tail on right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Income, order values, defect 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Left-skewed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Long thin tail on left, tall on right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Age at retirement, test scores ceiling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Bimodal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Two distinct peaks separated by a valley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Two populations mixed (good vs bad vendors)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Discrete clusters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Tall bars at specific values, gaps between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Payment terms (30/45/60/90 days)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1.5 Reading Our Project's Histograms</w:t>
      </w:r>
    </w:p>
    <w:p>
      <w:pPr>
        <w:pStyle w:val="Heading3"/>
      </w:pPr>
      <w:r>
        <w:t xml:space="preserve">promised_days — uniform shape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bars roughly equal height (~500 each)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Range 5 to 14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Story: vendors propose ~10 different commitments equally often. Boring on its own — the </w:t>
      </w:r>
      <w:r>
        <w:rPr>
          <w:b w:val="false"/>
          <w:bCs w:val="false"/>
          <w:i/>
          <w:iCs/>
        </w:rPr>
        <w:t xml:space="preserve">interesting</w:t>
      </w:r>
      <w:r>
        <w:rPr>
          <w:b w:val="false"/>
          <w:bCs w:val="false"/>
          <w:i w:val="false"/>
          <w:iCs w:val="false"/>
        </w:rPr>
        <w:t xml:space="preserve"> column is actual_days.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actual_days — right-skewed bell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Peak around 12-13 days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 stretches to 25 days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Story: most deliveries are 'normal late'. Long right tail = the late vendors. That tail is your dashboard story.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defect_rate — bimodal (two-plateau)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Mostly uniform from 0% to 10%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 drop around 10%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Smaller bump from 10% to 15%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Story: TWO sub-populations exist. Normal vendors (0-10%) and problem vendors (&gt;10%). The average alone hides this.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order_value — extreme right skew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Massive cluster near zero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 thin tail extending to ₹49 lakh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Story: outliers visible at a glance. Confirms our 'max is 13× the 75th percentile' math.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payment_days — discrete clusters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Distinct peaks at 30, 45, 60, 75, 90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Story: B2B payment terms are negotiated in standard buckets, not as continuous values. Real-world reality.</w:t>
      </w:r>
    </w:p>
    <w:p>
      <w:pPr>
        <w:spacing w:after="200"/>
      </w:pPr>
      <w:r>
        <w:t xml:space="preserve"/>
      </w:r>
    </w:p>
    <w:p>
      <w:pPr>
        <w:spacing w:after="80" w:before="100"/>
      </w:pPr>
      <w:r>
        <w:rPr>
          <w:b/>
          <w:bCs/>
          <w:color w:val="4527A0"/>
        </w:rPr>
        <w:t xml:space="preserve">Ask yourself</w:t>
      </w:r>
    </w:p>
    <w:p>
      <w:pPr>
        <w:shd w:fill="F3E5F5" w:val="clear"/>
        <w:spacing w:after="60"/>
        <w:ind w:left="200"/>
      </w:pPr>
      <w:r>
        <w:t xml:space="preserve">→ If I show you a histogram with one tall left bar and bars getting smaller to the right, what shape is it?</w:t>
      </w:r>
    </w:p>
    <w:p>
      <w:pPr>
        <w:shd w:fill="F3E5F5" w:val="clear"/>
        <w:spacing w:after="60"/>
        <w:ind w:left="200"/>
      </w:pPr>
      <w:r>
        <w:t xml:space="preserve">→ If you see two distinct peaks, what does that suggest about your data?</w:t>
      </w:r>
    </w:p>
    <w:p>
      <w:pPr>
        <w:shd w:fill="F3E5F5" w:val="clear"/>
        <w:spacing w:after="60"/>
        <w:ind w:left="200"/>
      </w:pPr>
      <w:r>
        <w:t xml:space="preserve">→ What's the difference between a uniform and a normal distribution visually?</w:t>
      </w:r>
    </w:p>
    <w:p>
      <w:r>
        <w:br w:type="page"/>
      </w:r>
    </w:p>
    <w:p>
      <w:pPr>
        <w:pStyle w:val="Heading1"/>
      </w:pPr>
      <w:r>
        <w:t xml:space="preserve">2. The Five-Number Summary — Decoded</w:t>
      </w:r>
    </w:p>
    <w:p>
      <w:pPr>
        <w:spacing w:after="120"/>
      </w:pPr>
      <w:r>
        <w:t xml:space="preserve">Every column of describe() output is one of these five numbers, plus a few extras. Master these and you can read any tabular summary instantly.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2.1 Count</w:t>
      </w:r>
    </w:p>
    <w:p>
      <w:pPr>
        <w:pBdr>
          <w:left w:val="single" w:color="F9A825" w:sz="18" w:space="8"/>
        </w:pBdr>
        <w:shd w:fill="FFF8E1" w:val="clear"/>
        <w:spacing w:after="200" w:before="100"/>
        <w:ind w:left="200"/>
      </w:pPr>
      <w:r>
        <w:rPr>
          <w:b/>
          <w:bCs/>
          <w:color w:val="E65100"/>
        </w:rPr>
        <w:t xml:space="preserve">In Plain English: </w:t>
      </w:r>
      <w:r>
        <w:t xml:space="preserve">Just 'how many non-empty values are in this column'. If your DataFrame has 5000 rows but a column shows count = 4850, then 150 are missing.</w:t>
      </w:r>
    </w:p>
    <w:p>
      <w:pPr>
        <w:spacing w:after="80" w:before="100"/>
      </w:pPr>
      <w:r>
        <w:rPr>
          <w:b/>
          <w:bCs/>
          <w:color w:val="1B5E20"/>
        </w:rPr>
        <w:t xml:space="preserve">Worked example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Defect rate column: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Total rows in data    = 5000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Count from describe() = 4850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Missing values        = 5000 - 4850 = 150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Missing percentage    = 150 / 5000 = 3.0%</w:t>
      </w:r>
    </w:p>
    <w:p>
      <w:pPr>
        <w:pStyle w:val="Heading2"/>
      </w:pPr>
      <w:r>
        <w:t xml:space="preserve">2.2 Mean</w:t>
      </w:r>
    </w:p>
    <w:p>
      <w:pPr>
        <w:pBdr>
          <w:left w:val="single" w:color="F9A825" w:sz="18" w:space="8"/>
        </w:pBdr>
        <w:shd w:fill="FFF8E1" w:val="clear"/>
        <w:spacing w:after="200" w:before="100"/>
        <w:ind w:left="200"/>
      </w:pPr>
      <w:r>
        <w:rPr>
          <w:b/>
          <w:bCs/>
          <w:color w:val="E65100"/>
        </w:rPr>
        <w:t xml:space="preserve">In Plain English: </w:t>
      </w:r>
      <w:r>
        <w:t xml:space="preserve">The classic average. Add all the values, divide by how many. Useful for symmetric data, misleading for skewed data.</w:t>
      </w:r>
    </w:p>
    <w:p>
      <w:pPr>
        <w:spacing w:after="80" w:before="100"/>
      </w:pPr>
      <w:r>
        <w:rPr>
          <w:b/>
          <w:bCs/>
          <w:color w:val="1B5E20"/>
        </w:rPr>
        <w:t xml:space="preserve">Worked example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Scores: 60, 70, 80, 90, 100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Mean   = (60 + 70 + 80 + 90 + 100) / 5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= 400 / 5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= 80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Pitfall: add one extreme value and mean shifts a lot.</w:t>
      </w:r>
    </w:p>
    <w:p>
      <w:pPr>
        <w:spacing w:after="80" w:before="100"/>
      </w:pPr>
      <w:r>
        <w:rPr>
          <w:b/>
          <w:bCs/>
          <w:color w:val="1B5E20"/>
        </w:rPr>
        <w:t xml:space="preserve">Worked example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Same scores plus one outlier: 60, 70, 80, 90, 100, 1000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New mean = (60+70+80+90+100+1000) / 6 = 1400/6 ≈ 233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But typical scores are still around 80!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Mean lied to you because of the outlier.</w:t>
      </w:r>
    </w:p>
    <w:p>
      <w:pPr>
        <w:pStyle w:val="Heading2"/>
      </w:pPr>
      <w:r>
        <w:t xml:space="preserve">2.3 Median</w:t>
      </w:r>
    </w:p>
    <w:p>
      <w:pPr>
        <w:pBdr>
          <w:left w:val="single" w:color="F9A825" w:sz="18" w:space="8"/>
        </w:pBdr>
        <w:shd w:fill="FFF8E1" w:val="clear"/>
        <w:spacing w:after="200" w:before="100"/>
        <w:ind w:left="200"/>
      </w:pPr>
      <w:r>
        <w:rPr>
          <w:b/>
          <w:bCs/>
          <w:color w:val="E65100"/>
        </w:rPr>
        <w:t xml:space="preserve">In Plain English: </w:t>
      </w:r>
      <w:r>
        <w:t xml:space="preserve">The middle value after sorting. If you have 5 numbers, it's the 3rd. If you have 6 numbers, it's the average of the 3rd and 4th. Half the data is below, half above.</w:t>
      </w:r>
    </w:p>
    <w:p>
      <w:pPr>
        <w:spacing w:after="80" w:before="100"/>
      </w:pPr>
      <w:r>
        <w:rPr>
          <w:b/>
          <w:bCs/>
          <w:color w:val="1B5E20"/>
        </w:rPr>
        <w:t xml:space="preserve">Worked example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Scores: 60, 70, 80, 90, 100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Sorted (already sorted), middle = position 3 = 80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Median = 80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Scores plus outlier: 60, 70, 80, 90, 100, 1000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Sorted, middle two = positions 3 and 4 = 80 and 90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Median = (80 + 90) / 2 = 85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Only moved from 80 to 85, even though mean jumped to 233.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That is why median is 'robust to outliers'.</w:t>
      </w:r>
    </w:p>
    <w:p>
      <w:pPr>
        <w:pStyle w:val="Heading2"/>
      </w:pPr>
      <w:r>
        <w:t xml:space="preserve">2.4 Standard Deviation (std)</w:t>
      </w:r>
    </w:p>
    <w:p>
      <w:pPr>
        <w:pBdr>
          <w:left w:val="single" w:color="F9A825" w:sz="18" w:space="8"/>
        </w:pBdr>
        <w:shd w:fill="FFF8E1" w:val="clear"/>
        <w:spacing w:after="200" w:before="100"/>
        <w:ind w:left="200"/>
      </w:pPr>
      <w:r>
        <w:rPr>
          <w:b/>
          <w:bCs/>
          <w:color w:val="E65100"/>
        </w:rPr>
        <w:t xml:space="preserve">In Plain English: </w:t>
      </w:r>
      <w:r>
        <w:t xml:space="preserve">How spread out your values are around the mean. Small std means values cluster tightly. Large std means values are scattered widely.</w:t>
      </w:r>
    </w:p>
    <w:p>
      <w:pPr>
        <w:spacing w:after="80" w:before="100"/>
      </w:pPr>
      <w:r>
        <w:rPr>
          <w:b/>
          <w:bCs/>
          <w:color w:val="1B5E20"/>
        </w:rPr>
        <w:t xml:space="preserve">Worked example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Class A scores: 78, 79, 80, 81, 82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Mean = 80, std ≈ 1.58 (tight cluster)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Class B scores: 40, 60, 80, 100, 120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Mean = 80, std ≈ 31.62 (wide spread)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Same mean, very different stories.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Std warns you when the average is hiding variation.</w:t>
      </w:r>
    </w:p>
    <w:p>
      <w:pPr>
        <w:spacing w:after="120"/>
      </w:pPr>
      <w:r>
        <w:t xml:space="preserve">Rule of thumb for a normal (bell-curve) distribution: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~68% of values fall within mean ± 1 std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~95% of values fall within mean ± 2 std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~99.7% of values fall within mean ± 3 std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2.5 Min and Max</w:t>
      </w:r>
    </w:p>
    <w:p>
      <w:pPr>
        <w:pBdr>
          <w:left w:val="single" w:color="F9A825" w:sz="18" w:space="8"/>
        </w:pBdr>
        <w:shd w:fill="FFF8E1" w:val="clear"/>
        <w:spacing w:after="200" w:before="100"/>
        <w:ind w:left="200"/>
      </w:pPr>
      <w:r>
        <w:rPr>
          <w:b/>
          <w:bCs/>
          <w:color w:val="E65100"/>
        </w:rPr>
        <w:t xml:space="preserve">In Plain English: </w:t>
      </w:r>
      <w:r>
        <w:t xml:space="preserve">Smallest and largest values. Always look for impossibilities here — negative ages, future dates, defect rates above 100%, etc.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2.6 Quartiles — Q1, Q2 (median), Q3</w:t>
      </w:r>
    </w:p>
    <w:p>
      <w:pPr>
        <w:pBdr>
          <w:left w:val="single" w:color="F9A825" w:sz="18" w:space="8"/>
        </w:pBdr>
        <w:shd w:fill="FFF8E1" w:val="clear"/>
        <w:spacing w:after="200" w:before="100"/>
        <w:ind w:left="200"/>
      </w:pPr>
      <w:r>
        <w:rPr>
          <w:b/>
          <w:bCs/>
          <w:color w:val="E65100"/>
        </w:rPr>
        <w:t xml:space="preserve">In Plain English: </w:t>
      </w:r>
      <w:r>
        <w:t xml:space="preserve">Imagine sorting your data and chopping it into four equal parts. The three cuts are the quartiles.</w:t>
      </w:r>
    </w:p>
    <w:p>
      <w:pPr>
        <w:spacing w:after="80" w:before="100"/>
      </w:pPr>
      <w:r>
        <w:rPr>
          <w:b/>
          <w:bCs/>
          <w:color w:val="1B5E20"/>
        </w:rPr>
        <w:t xml:space="preserve">Worked example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100 sorted values: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Position 25 = Q1 (25th percentile)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Position 50 = Q2 = median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Position 75 = Q3 (75th percentile)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If Q1 = 50,000 then 25% of values are below 50,000.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If Q3 = 200,000 then 75% are below 200,000 (or: 25% are above).</w:t>
      </w:r>
    </w:p>
    <w:p>
      <w:pPr>
        <w:pStyle w:val="Heading2"/>
      </w:pPr>
      <w:r>
        <w:t xml:space="preserve">2.7 IQR (Interquartile Range)</w:t>
      </w:r>
    </w:p>
    <w:p>
      <w:pPr>
        <w:pBdr>
          <w:left w:val="single" w:color="F9A825" w:sz="18" w:space="8"/>
        </w:pBdr>
        <w:shd w:fill="FFF8E1" w:val="clear"/>
        <w:spacing w:after="200" w:before="100"/>
        <w:ind w:left="200"/>
      </w:pPr>
      <w:r>
        <w:rPr>
          <w:b/>
          <w:bCs/>
          <w:color w:val="E65100"/>
        </w:rPr>
        <w:t xml:space="preserve">In Plain English: </w:t>
      </w:r>
      <w:r>
        <w:t xml:space="preserve">IQR = Q3 minus Q1. It's the range that holds the 'middle 50%' of your data — the typical, central spread.</w:t>
      </w:r>
    </w:p>
    <w:p>
      <w:pPr>
        <w:spacing w:after="80" w:before="100"/>
      </w:pPr>
      <w:r>
        <w:rPr>
          <w:b/>
          <w:bCs/>
          <w:color w:val="1B5E20"/>
        </w:rPr>
        <w:t xml:space="preserve">Worked example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For order_value in our project: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Q1 = ₹1,37,000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Q3 = ₹3,82,000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IQR = 3,82,000 - 1,37,000 = ₹2,45,000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Meaning: the middle 50% of orders are valued</w:t>
      </w:r>
    </w:p>
    <w:p>
      <w:pPr>
        <w:shd w:fill="F1F8E9" w:val="clear"/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between ₹1.37L and ₹3.82L.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2.8 The Three Mental Checks for describe() Output</w:t>
      </w:r>
    </w:p>
    <w:p>
      <w:pPr>
        <w:spacing w:after="120"/>
      </w:pPr>
      <w:r>
        <w:t xml:space="preserve">Whenever describe() output appears, run these checks in order: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What it reveals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Check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Any missing values? (count &lt; total rows)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Compare mean vs median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If mean &gt; median, distribution is right-skewed (outliers high). If mean &lt; median, left-skewed.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Compare max vs Q75 (Q3)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If max &gt; 3 × Q3, you have strong outliers worth investigating.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Sanity-check min and max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Anything impossible (negative, far future, etc.)?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 w:before="100"/>
      </w:pPr>
      <w:r>
        <w:rPr>
          <w:b/>
          <w:bCs/>
          <w:color w:val="4527A0"/>
        </w:rPr>
        <w:t xml:space="preserve">Ask yourself</w:t>
      </w:r>
    </w:p>
    <w:p>
      <w:pPr>
        <w:shd w:fill="F3E5F5" w:val="clear"/>
        <w:spacing w:after="60"/>
        <w:ind w:left="200"/>
      </w:pPr>
      <w:r>
        <w:t xml:space="preserve">→ If mean = 100 and median = 60, is the data skewed? Which direction?</w:t>
      </w:r>
    </w:p>
    <w:p>
      <w:pPr>
        <w:shd w:fill="F3E5F5" w:val="clear"/>
        <w:spacing w:after="60"/>
        <w:ind w:left="200"/>
      </w:pPr>
      <w:r>
        <w:t xml:space="preserve">→ If Q1 = 20 and Q3 = 60, what is the IQR?</w:t>
      </w:r>
    </w:p>
    <w:p>
      <w:pPr>
        <w:shd w:fill="F3E5F5" w:val="clear"/>
        <w:spacing w:after="60"/>
        <w:ind w:left="200"/>
      </w:pPr>
      <w:r>
        <w:t xml:space="preserve">→ If max value is 50× the 75th percentile, what should you suspect?</w:t>
      </w:r>
    </w:p>
    <w:p>
      <w:r>
        <w:br w:type="page"/>
      </w:r>
    </w:p>
    <w:p>
      <w:pPr>
        <w:pStyle w:val="Heading1"/>
      </w:pPr>
      <w:r>
        <w:t xml:space="preserve">3. Missing Values — Find Them, Decide Strategy</w:t>
      </w:r>
    </w:p>
    <w:p>
      <w:pPr>
        <w:spacing w:after="120"/>
      </w:pPr>
      <w:r>
        <w:t xml:space="preserve">Missing data is the most common quality issue analysts deal with. Knowing how to count, classify, and handle them is a baseline skill.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3.1 Counting Missing Values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Counts only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df.isna().sum()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Counts + percentage in one table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missing_counts = df.isna().sum()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missing_pct    = (df.isna().sum() / len(df)) * 100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missing_summary = pd.DataFrame({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"missing_count": missing_counts,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"missing_pct":   missing_pct.round(2)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missing_summary[missing_summary["missing_count"] &gt; 0] \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.sort_values("missing_count", ascending=False)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3.2 Decoding the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.isna()</w:t>
      </w:r>
      <w:r>
        <w:rPr>
          <w:b w:val="false"/>
          <w:bCs w:val="false"/>
          <w:i w:val="false"/>
          <w:iCs w:val="false"/>
        </w:rPr>
        <w:t xml:space="preserve"> returns a True/False DataFrame of the same shape. True means NaN.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.sum()</w:t>
      </w:r>
      <w:r>
        <w:rPr>
          <w:b w:val="false"/>
          <w:bCs w:val="false"/>
          <w:i w:val="false"/>
          <w:iCs w:val="false"/>
        </w:rPr>
        <w:t xml:space="preserve"> adds the Trues per column. In Python, True is 1 and False is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len(df)</w:t>
      </w:r>
      <w:r>
        <w:rPr>
          <w:b w:val="false"/>
          <w:bCs w:val="false"/>
          <w:i w:val="false"/>
          <w:iCs w:val="false"/>
        </w:rPr>
        <w:t xml:space="preserve"> is the total row count. Dividing and multiplying by 100 gives percent missing.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Building a small summary DataFrame makes it easy to read and screenshot.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3.3 Strategy by Missing Percentage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Missing %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&lt; 5%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Often safe to drop those rows OR impute with median/mode.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5% to 20%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Investigate WHY first. Is the missingness random or systematic? Then impute carefully.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20% to 50%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Major issue. Consider dropping the column, or feature-engineering differently.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&gt; 50%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Usually drop the column. Not enough signal to be useful.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3.4 How to Impute</w:t>
      </w:r>
    </w:p>
    <w:p>
      <w:pPr>
        <w:pBdr>
          <w:left w:val="single" w:color="F9A825" w:sz="18" w:space="8"/>
        </w:pBdr>
        <w:shd w:fill="FFF8E1" w:val="clear"/>
        <w:spacing w:after="200" w:before="100"/>
        <w:ind w:left="200"/>
      </w:pPr>
      <w:r>
        <w:rPr>
          <w:b/>
          <w:bCs/>
          <w:color w:val="E65100"/>
        </w:rPr>
        <w:t xml:space="preserve">In Plain English: </w:t>
      </w:r>
      <w:r>
        <w:t xml:space="preserve">'Impute' is a fancy word for 'fill in the blanks'. You replace NaN with a substitute value chosen carefully.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40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Strategy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When to use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Median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df["col"].fillna(df["col"].median())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Numeric, when outliers exist (recommended default)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Mean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df["col"].fillna(df["col"].mean())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Numeric, only when distribution is symmetric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Mode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df["col"].fillna(df["col"].mode()[0])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Categorical (most common value)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Forward fill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df["col"].fillna(method="ffill")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Time series, fill from previous known value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Constant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df["col"].fillna("Unknown")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Categorical, when missing itself is meaningful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 w:before="100"/>
      </w:pPr>
      <w:r>
        <w:rPr>
          <w:b/>
          <w:bCs/>
          <w:color w:val="4527A0"/>
        </w:rPr>
        <w:t xml:space="preserve">Ask yourself</w:t>
      </w:r>
    </w:p>
    <w:p>
      <w:pPr>
        <w:shd w:fill="F3E5F5" w:val="clear"/>
        <w:spacing w:after="60"/>
        <w:ind w:left="200"/>
      </w:pPr>
      <w:r>
        <w:t xml:space="preserve">→ A column has 8% missing values. What do you do first?</w:t>
      </w:r>
    </w:p>
    <w:p>
      <w:pPr>
        <w:shd w:fill="F3E5F5" w:val="clear"/>
        <w:spacing w:after="60"/>
        <w:ind w:left="200"/>
      </w:pPr>
      <w:r>
        <w:t xml:space="preserve">→ For order_value (right-skewed), would you impute with mean or median? Why?</w:t>
      </w:r>
    </w:p>
    <w:p>
      <w:pPr>
        <w:shd w:fill="F3E5F5" w:val="clear"/>
        <w:spacing w:after="60"/>
        <w:ind w:left="200"/>
      </w:pPr>
      <w:r>
        <w:t xml:space="preserve">→ What is the difference between dropping NaN rows and imputing?</w:t>
      </w:r>
    </w:p>
    <w:p>
      <w:r>
        <w:br w:type="page"/>
      </w:r>
    </w:p>
    <w:p>
      <w:pPr>
        <w:pStyle w:val="Heading1"/>
      </w:pPr>
      <w:r>
        <w:t xml:space="preserve">4. Categorical Profiling — Finding Hidden Duplicates</w:t>
      </w:r>
    </w:p>
    <w:p>
      <w:pPr>
        <w:spacing w:after="120"/>
      </w:pPr>
      <w:r>
        <w:t xml:space="preserve">Text columns have their own data quality problems. The biggest: the same real-world entity stored under multiple spellings.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4.1 Two Key Commands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Summary stats for all object/string columns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df.describe(include="object")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Frequency of every distinct value in one column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df["vendor_name"].value_counts()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Include NaN counts too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df["vendor_name"].value_counts(dropna=False)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Get percentages instead of counts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df["vendor_name"].value_counts(normalize=True)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4.2 What describe(include='object')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Stat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How many non-null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unique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How many DISTINCT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Most frequent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freq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How often the top value appears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4.3 Spotting Casing Duplicates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If you know there should be 10 vendors but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unique</w:t>
      </w:r>
      <w:r>
        <w:rPr>
          <w:b w:val="false"/>
          <w:bCs w:val="false"/>
          <w:i w:val="false"/>
          <w:iCs w:val="false"/>
        </w:rPr>
        <w:t xml:space="preserve"> shows 20, casing duplicates exist. Examples from our project: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'Lumax Industries' (Title Case) → 511 rows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'LUMAX INDUSTRIES' (UPPER CASE) → 27 rows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sees these as TWO different vendors. Any group-by-vendor analysis is broken until cleaned.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4.4 The Fix (For Later, in Cleaning Notebook)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Standardize to title case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df["vendor_name"] = df["vendor_name"].str.title()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Or strip whitespace too (very common issue)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df["vendor_name"] = df["vendor_name"].str.strip().str.title()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Always check after cleaning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df["vendor_name"].nunique()    # should now match the expected count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4.5 The value_counts Trio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Variant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What it returns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value_counts()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Counts, sorted descending. Skips NaN.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value_counts(dropna=False)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Counts, includes NaN as its own category.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value_counts(normalize=True)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Percentages instead of counts (0 to 1).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 w:before="100"/>
      </w:pPr>
      <w:r>
        <w:rPr>
          <w:b/>
          <w:bCs/>
          <w:color w:val="4527A0"/>
        </w:rPr>
        <w:t xml:space="preserve">Ask yourself</w:t>
      </w:r>
    </w:p>
    <w:p>
      <w:pPr>
        <w:shd w:fill="F3E5F5" w:val="clear"/>
        <w:spacing w:after="60"/>
        <w:ind w:left="200"/>
      </w:pPr>
      <w:r>
        <w:t xml:space="preserve">→ If your data has 4 regions but value_counts() shows 8 values, what is happening?</w:t>
      </w:r>
    </w:p>
    <w:p>
      <w:pPr>
        <w:shd w:fill="F3E5F5" w:val="clear"/>
        <w:spacing w:after="60"/>
        <w:ind w:left="200"/>
      </w:pPr>
      <w:r>
        <w:t xml:space="preserve">→ Why does value_counts() hide NaN by default? When would that bite you?</w:t>
      </w:r>
    </w:p>
    <w:p>
      <w:pPr>
        <w:shd w:fill="F3E5F5" w:val="clear"/>
        <w:spacing w:after="60"/>
        <w:ind w:left="200"/>
      </w:pPr>
      <w:r>
        <w:t xml:space="preserve">→ What does .str.title() do? When would you use .str.lower() instead?</w:t>
      </w:r>
    </w:p>
    <w:p>
      <w:r>
        <w:br w:type="page"/>
      </w:r>
    </w:p>
    <w:p>
      <w:pPr>
        <w:pStyle w:val="Heading1"/>
      </w:pPr>
      <w:r>
        <w:t xml:space="preserve">5. Datetime — From String to Powerful</w:t>
      </w:r>
    </w:p>
    <w:p>
      <w:pPr>
        <w:spacing w:after="120"/>
      </w:pPr>
      <w:r>
        <w:t xml:space="preserve">Date columns load from CSV as strings. Strings cannot do date math. The single most important conversion in any analyst workflow: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5.1 The Conversion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df["order_date"] = pd.to_datetime(df["order_date"])</w:t>
      </w:r>
    </w:p>
    <w:p>
      <w:pPr>
        <w:spacing w:after="200"/>
      </w:pPr>
      <w:r>
        <w:t xml:space="preserve"/>
      </w:r>
    </w:p>
    <w:p>
      <w:pPr>
        <w:spacing w:after="120"/>
      </w:pPr>
      <w:r>
        <w:t xml:space="preserve">After this line, the column type changes from object (string) to datetime64. Now you can do real date operations.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5.2 The .dt Accessor — Your Date Toolbox</w:t>
      </w:r>
    </w:p>
    <w:p>
      <w:pPr>
        <w:pBdr>
          <w:left w:val="single" w:color="F9A825" w:sz="18" w:space="8"/>
        </w:pBdr>
        <w:shd w:fill="FFF8E1" w:val="clear"/>
        <w:spacing w:after="200" w:before="100"/>
        <w:ind w:left="200"/>
      </w:pPr>
      <w:r>
        <w:rPr>
          <w:b/>
          <w:bCs/>
          <w:color w:val="E65100"/>
        </w:rPr>
        <w:t xml:space="preserve">In Plain English: </w:t>
      </w:r>
      <w:r>
        <w:t xml:space="preserve">Once a column is datetime, you can access parts of each date using .dt. It's like a Swiss-army knife for dates.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.dt Accessor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What it returns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.dt.year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Year as integer (2024)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.dt.month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Month as integer (1-12)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.dt.day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Day of month (1-31)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.dt.dayofweek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Day of week (0=Monday, 6=Sunday)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.dt.day_name()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Day name as text ('Monday')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.dt.month_name()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Month name as text ('January')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.dt.quarter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Quarter (1-4)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.dt.date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Just the date part, no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.dt.hour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Hour (0-23)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.dt.to_period('M')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Convert to month period ('2024-01')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5.3 Useful Date Patterns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Earliest and latest date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df["order_date"].min()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df["order_date"].max()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Date span (difference)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df["order_date"].max() - df["order_date"].min()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Orders per year (sorted by year, not by count)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df["order_date"].dt.year.value_counts().sort_index()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Filter to recent orders only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 = df[df["order_date"] &gt;= "2024-01-01"]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Filter out future dates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 = df[df["order_date"] &lt;= pd.Timestamp.today()]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Add a derived column (month name)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df["order_month"] = df["order_date"].dt.month_name()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5.4 Why The Sort_index Chain Is Powerful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pattern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df.col.dt.year.value_counts().sort_index()</w:t>
      </w:r>
      <w:r>
        <w:rPr>
          <w:b w:val="false"/>
          <w:bCs w:val="false"/>
          <w:i w:val="false"/>
          <w:iCs w:val="false"/>
        </w:rPr>
        <w:t xml:space="preserve"> is one line of pandas that does what SQL takes three: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 SQL version of the same operation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SELECT YEAR(order_date), COUNT(*)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FROM vendors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GROUP BY YEAR(order_date)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ORDER BY YEAR(order_date);</w:t>
      </w:r>
    </w:p>
    <w:p>
      <w:pPr>
        <w:spacing w:after="120"/>
      </w:pPr>
      <w:r>
        <w:t xml:space="preserve">Interviewers love this pandas-to-SQL parallel. Always think 'what is the SQL equivalent?' when you write pandas — and vice versa.</w:t>
      </w:r>
    </w:p>
    <w:p>
      <w:pPr>
        <w:spacing w:after="200"/>
      </w:pPr>
      <w:r>
        <w:t xml:space="preserve"/>
      </w:r>
    </w:p>
    <w:p>
      <w:pPr>
        <w:spacing w:after="80" w:before="100"/>
      </w:pPr>
      <w:r>
        <w:rPr>
          <w:b/>
          <w:bCs/>
          <w:color w:val="4527A0"/>
        </w:rPr>
        <w:t xml:space="preserve">Ask yourself</w:t>
      </w:r>
    </w:p>
    <w:p>
      <w:pPr>
        <w:shd w:fill="F3E5F5" w:val="clear"/>
        <w:spacing w:after="60"/>
        <w:ind w:left="200"/>
      </w:pPr>
      <w:r>
        <w:t xml:space="preserve">→ Why must we convert order_date from string to datetime before doing math?</w:t>
      </w:r>
    </w:p>
    <w:p>
      <w:pPr>
        <w:shd w:fill="F3E5F5" w:val="clear"/>
        <w:spacing w:after="60"/>
        <w:ind w:left="200"/>
      </w:pPr>
      <w:r>
        <w:t xml:space="preserve">→ What does .dt.month_name() return?</w:t>
      </w:r>
    </w:p>
    <w:p>
      <w:pPr>
        <w:shd w:fill="F3E5F5" w:val="clear"/>
        <w:spacing w:after="60"/>
        <w:ind w:left="200"/>
      </w:pPr>
      <w:r>
        <w:t xml:space="preserve">→ What is the SQL equivalent of df['order_date'].dt.year.value_counts().sort_index()?</w:t>
      </w:r>
    </w:p>
    <w:p>
      <w:r>
        <w:br w:type="page"/>
      </w:r>
    </w:p>
    <w:p>
      <w:pPr>
        <w:pStyle w:val="Heading1"/>
      </w:pPr>
      <w:r>
        <w:t xml:space="preserve">6. Visualization — Plot Like a Professional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6.1 Why Plots Matter</w:t>
      </w:r>
    </w:p>
    <w:p>
      <w:pPr>
        <w:spacing w:after="120"/>
      </w:pPr>
      <w:r>
        <w:t xml:space="preserve">Tables tell you WHAT. Plots show you SHAPE. A senior analyst always includes plots — the absence of plots in a notebook is a yellow flag for recruiters.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6.2 The Multi-Histogram Grid Pattern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numeric_cols = ["promised_days", "actual_days", "defect_rate",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"order_value", "payment_days"]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fig, axes = plt.subplots(2, 3, figsize=(15, 8))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axes = axes.flatten()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i, col in enumerate(numeric_cols):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df[col].hist(ax=axes[i], bins=30,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color="#2E75B6", edgecolor="white")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axes[i].set_title(f"Distribution of {col}", fontsize=11)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axes[i].set_xlabel(col)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axes[i].set_ylabel("Frequency")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axes[5].set_visible(False)   # hide unused slot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plt.tight_layout()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plt.show()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6.3 Decoding the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plt.subplots(2, 3)</w:t>
      </w:r>
      <w:r>
        <w:rPr>
          <w:b w:val="false"/>
          <w:bCs w:val="false"/>
          <w:i w:val="false"/>
          <w:iCs w:val="false"/>
        </w:rPr>
        <w:t xml:space="preserve"> creates a 2x3 grid of empty plot areas (6 total).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figsize=(15, 8)</w:t>
      </w:r>
      <w:r>
        <w:rPr>
          <w:b w:val="false"/>
          <w:bCs w:val="false"/>
          <w:i w:val="false"/>
          <w:iCs w:val="false"/>
        </w:rPr>
        <w:t xml:space="preserve"> sets the overall canvas in inches (width, height).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axes.flatten()</w:t>
      </w:r>
      <w:r>
        <w:rPr>
          <w:b w:val="false"/>
          <w:bCs w:val="false"/>
          <w:i w:val="false"/>
          <w:iCs w:val="false"/>
        </w:rPr>
        <w:t xml:space="preserve"> turns the 2x3 grid into a 1D list of 6 plots so loops are cleaner.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bins=30</w:t>
      </w:r>
      <w:r>
        <w:rPr>
          <w:b w:val="false"/>
          <w:bCs w:val="false"/>
          <w:i w:val="false"/>
          <w:iCs w:val="false"/>
        </w:rPr>
        <w:t xml:space="preserve"> divides each x-axis into 30 buckets. More bins = more detail but noisier.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edgecolor='white'</w:t>
      </w:r>
      <w:r>
        <w:rPr>
          <w:b w:val="false"/>
          <w:bCs w:val="false"/>
          <w:i w:val="false"/>
          <w:iCs w:val="false"/>
        </w:rPr>
        <w:t xml:space="preserve"> adds thin white lines between bars. Looks much more polished.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plt.tight_layout()</w:t>
      </w:r>
      <w:r>
        <w:rPr>
          <w:b w:val="false"/>
          <w:bCs w:val="false"/>
          <w:i w:val="false"/>
          <w:iCs w:val="false"/>
        </w:rPr>
        <w:t xml:space="preserve"> auto-adjusts spacing so titles don't overlap. Always include.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6.4 Reading Plots — The 30-Second Scan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Shape — uniform, bell, skewed, bimodal?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Outliers — isolated bars far from the cluster?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Multimodality — more than one peak? Suggests sub-populations.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Discrete patterns — clusters at specific values? Suggests categorical or binned data masquerading as numeric.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6.5 Other Common Plots (Preview)</w:t>
      </w:r>
    </w:p>
    <w:p>
      <w:pPr>
        <w:spacing w:after="120"/>
      </w:pPr>
      <w:r>
        <w:t xml:space="preserve">We'll use these in the cleaning and analysis notebooks. Brief preview so the terms aren't surprising: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Plot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What it shows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When to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Box plot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Shows median, quartiles, and outliers in one compact chart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Compare distributions across categories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Bar chart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One bar per category, height = aggregated 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Compare totals/averages across vendors, regions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Line chart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Connected data points over 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Time series — sales over months, trends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Scatter plot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Each point = one row, two variables on x and 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Correlation between two numeric columns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Heatmap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Color-coded grid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Correlation matrices, time × category tables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 w:before="100"/>
      </w:pPr>
      <w:r>
        <w:rPr>
          <w:b/>
          <w:bCs/>
          <w:color w:val="4527A0"/>
        </w:rPr>
        <w:t xml:space="preserve">Ask yourself</w:t>
      </w:r>
    </w:p>
    <w:p>
      <w:pPr>
        <w:shd w:fill="F3E5F5" w:val="clear"/>
        <w:spacing w:after="60"/>
        <w:ind w:left="200"/>
      </w:pPr>
      <w:r>
        <w:t xml:space="preserve">→ What is the visual difference between a uniform and a right-skewed distribution?</w:t>
      </w:r>
    </w:p>
    <w:p>
      <w:pPr>
        <w:shd w:fill="F3E5F5" w:val="clear"/>
        <w:spacing w:after="60"/>
        <w:ind w:left="200"/>
      </w:pPr>
      <w:r>
        <w:t xml:space="preserve">→ If a histogram has two peaks, what does that suggest about your data?</w:t>
      </w:r>
    </w:p>
    <w:p>
      <w:pPr>
        <w:shd w:fill="F3E5F5" w:val="clear"/>
        <w:spacing w:after="60"/>
        <w:ind w:left="200"/>
      </w:pPr>
      <w:r>
        <w:t xml:space="preserve">→ Why do we hide the 6th subplot in the multi-histogram grid?</w:t>
      </w:r>
    </w:p>
    <w:p>
      <w:r>
        <w:br w:type="page"/>
      </w:r>
    </w:p>
    <w:p>
      <w:pPr>
        <w:pStyle w:val="Heading1"/>
      </w:pPr>
      <w:r>
        <w:t xml:space="preserve">7. The Findings Table — Speaking Stakeholder Language</w:t>
      </w:r>
    </w:p>
    <w:p>
      <w:pPr>
        <w:spacing w:after="120"/>
      </w:pPr>
      <w:r>
        <w:t xml:space="preserve">After all the profiling, you create ONE table that summarizes everything for stakeholders. This is what executives and hiring managers actually read.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7.1 The Template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| # | Issue | Column(s) | Severity | Resolution Strategy |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|---|-------|-----------|----------|---------------------|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| 1 | Missing values  | region (1%), defect_rate (3%) | Low    | Median/mode impute |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| 2 | Wrong dtype     | order_date                    | Medium | pd.to_datetime()    |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| 3 | Future dates    | order_date (3,500+ rows)      | High   | Filter &lt;= today      |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| 4 | Casing dupes    | vendor_name, region           | High   | .str.title()         |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| 5 | Outliers        | order_value (max 13x Q3)      | Medium | Cap at 99th pct      |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7.2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Won't change conclusions. Fix routinely.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&lt;5% missing, minor inconsistencies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Affects some analyses. Fix before reporting.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Wrong dtype, mid-range missing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Causes wrong conclusions. Fix before ANY analysis.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Casing duplicates, future dates, structural errors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7.3 Why This Table Is Powerful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Recruiters scan it and immediately know you think systematically.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Stakeholders see business impact ('High'), not technical detail.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future self knows exactly what to do in the cleaning notebook.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bridges 'I found problems' and 'I solved problems' — making your portfolio narrative complete.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7.4 Project Findings So Far</w:t>
      </w:r>
    </w:p>
    <w:p>
      <w:pPr>
        <w:spacing w:after="120"/>
      </w:pPr>
      <w:r>
        <w:t xml:space="preserve">Our EDA produced the following table. Memorize it — every entry is interview-ready: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3000"/>
        <w:gridCol w:w="1200"/>
        <w:gridCol w:w="30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Columns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Missing values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region 1%, defect_rate 3%, payment_days 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Median/mode impute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Wrong dtype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order_date string→datetime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pd.to_datetime (applied)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Future dates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order_date 3,500+ rows in 2027-2036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Filter to today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Casing dupes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vendor_name 20→10, region 8→4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.str.title()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Outliers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order_value max 13× Q3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Cap at 99th pct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7.5 Dashboard-Ready Insights</w:t>
      </w:r>
    </w:p>
    <w:p>
      <w:pPr>
        <w:spacing w:after="120"/>
      </w:pPr>
      <w:r>
        <w:t xml:space="preserve">Equally important — the findings table tells what's wrong. The insights tell what's interesting:</w:t>
      </w:r>
    </w:p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Vendors deliver ~3 days late on average (actual mean 12.7 vs promised 9.47).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47% of orders flagged as Major Delay — major dashboard KPI.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defect_rate is bimodal — two sub-populations of vendors (0-10% normal, 10-15% problem).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payment_days clusters at standard B2B terms (30/45/60/75/90).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Regional order distribution is approximately uniform (~25% each).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Your Statistics Learning Plan</w:t>
      </w:r>
    </w:p>
    <w:p>
      <w:pPr>
        <w:spacing w:after="120"/>
      </w:pPr>
      <w:r>
        <w:t xml:space="preserve">20 minutes/day, integrated alongside the project. Spread over 8 weeks. Covers everything an entry-level Data Analyst is tested on.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8.1 The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Concepts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Week 1 (now)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Histograms, mean/median/mode, skewness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StatQuest: 'Mean, Median, Mode' + 'Histograms'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Week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Standard deviation, variance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StatQuest: 'Standard Deviation'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Week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Quartiles, IQR, box plots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StatQuest: 'Quantiles, Percentiles, IQR'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Week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Normal distribution, z-scores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StatQuest: 'Normal Distribution'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Week 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Correlation (Pearson, Spearman)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StatQuest: 'Correlation'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Week 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Probability basics, conditional probability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Khan Academy: 'Probability'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Week 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Hypothesis testing intuition (no formulas)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StatQuest: 'Hypothesis Testing'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Week 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Sampling, confidence intervals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StatQuest videos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8.2 The Daily Routine (20 minutes)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5 min: Pick one concept from the week's list.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10 min: Watch the StatQuest video OR read the Khan Academy page.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5 min: In a notebook, write the concept in YOUR OWN words and one example from real life.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8.3 Best Resources (Free)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Where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StatQuest with Josh Starmer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YouTube channel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Best stats teacher online. Every concept in under 15 min.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Khan Academy Statistics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khanacademy.org/math/statistics-probability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Interactive practice, free.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Math Is Fun —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mathsisfun.com/data/index.html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Quick reference, simple visuals.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Krish Naik (Hindi/English)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YouTube channel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Indian context, less depth than StatQuest.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8.4 What To Skip (Tempting But Wrong)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600-page statistics textbooks — you'll read 50 pages and quit.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40-hour Coursera 'Statistics for Data Science' courses — passive learning rarely sticks.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MIT OCW probability theory lectures — too rigorous for analyst roles.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Memorizing formulas — pandas, NumPy, and Excel handle all the math.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Stopping the project to "build foundations first" — momentum lost = project never finishes.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8.5 What You're Already Doing Right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Doing EDA on a real (synthetic) dataset — applied learning is 10x better than theory.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Documenting findings in your own words — forces conceptual clarity.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Asking 'why does this matter' instead of 'what's the formula' — analyst-level thinking.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Pausing when something feels fuzzy — most engineers power through and accumulate gaps. You don't.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Appendix A: Pandas Functions Used in This Sprint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df.head(n)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First n rows (default 5)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df.tail(n)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Last n rows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df.shape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(rows, columns) tuple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df.info()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Types + non-null counts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df.describe()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Numeric stats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df.describe(include="object")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Categorical stats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df.isna()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True/False mask of missing values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df.isna().sum()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Missing count per column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df["col"].value_counts()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Frequency per distinct 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df["col"].value_counts(dropna=False)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Include NaN in counts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df["col"].value_counts(normalize=True)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Percentages instead of counts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df["col"].unique()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Array of distinct values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df["col"].nunique()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Count of distinct values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pd.to_datetime(df["col"])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Convert string column to datetime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df["col"].dt.year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Extract year from datetime column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df["col"].min() / .max()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Smallest/largest values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df.sort_values('col')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Sort by a column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df.sort_index()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Sort by index (often used after value_counts)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df.loc[mask, "col"]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Filter rows by a condition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df["col"].fillna(value)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Fill NaN with a substitute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df["col"].str.title()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Capitalize each word in a string column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df["col"].str.lower()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Lowercase a string column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df["col"].str.strip()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Remove leading/trailing whitespace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Appendix B: Matplotlib + Seaborn Quick Reference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plt.subplots(rows, cols)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Create a grid of plot areas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plt.figure(figsize=(w, h))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Create one figure with given size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df['col'].hist(bins=n)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Histogram from a Series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plt.bar(x, 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Vertical bar chart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plt.plot(x, 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Line chart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plt.scatter(x, 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Scatter plot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sns.boxplot(data=df, x='col')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Box plot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sns.heatmap(df.corr())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Heatmap of correlation matrix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plt.title('text')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Set chart title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plt.xlabel('text')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Set x-axis label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plt.ylabel('text')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Set y-axis label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plt.tight_layout()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Auto-fix spacing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plt.show()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Render the figure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plt.savefig('file.png', dpi=150)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Save to file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666666"/>
          <w:sz w:val="22"/>
          <w:szCs w:val="22"/>
        </w:rPr>
        <w:t xml:space="preserve">End of Knowledge Notes #2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Next note: starts from data cleaning notebook (02_data_cleaning.ipynb)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Knowledge Notes #2 — EDA Deep Dive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Notes #2 - EDA Deep Dive</dc:title>
  <dc:creator>Rishabh Sharma</dc:creator>
  <dc:description>EDA deep dive with statistics refresher and friendlier format</dc:description>
  <cp:lastModifiedBy>Un-named</cp:lastModifiedBy>
  <cp:revision>1</cp:revision>
  <dcterms:created xsi:type="dcterms:W3CDTF">2026-05-20T07:42:09.974Z</dcterms:created>
  <dcterms:modified xsi:type="dcterms:W3CDTF">2026-05-20T07:42:10.012Z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