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-properties+xml" PartName="/docProps/custom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3.xml"/>
  <Override ContentType="application/vnd.openxmlformats-officedocument.wordprocessingml.footer+xml" PartName="/word/footer2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3.xml"/>
  <Override ContentType="application/vnd.openxmlformats-officedocument.wordprocessingml.header+xml" PartName="/word/header2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custom-properties" Target="docProps/custom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3"/>
        <w:rPr>
          <w:color w:val="2e75b5"/>
          <w:sz w:val="26"/>
          <w:szCs w:val="26"/>
        </w:rPr>
      </w:pPr>
      <w:bookmarkStart w:colFirst="0" w:colLast="0" w:name="_heading=h.iy9w8nqhvd9m" w:id="0"/>
      <w:bookmarkEnd w:id="0"/>
      <w:r w:rsidDel="00000000" w:rsidR="00000000" w:rsidRPr="00000000">
        <w:rPr>
          <w:color w:val="2e75b5"/>
          <w:sz w:val="26"/>
          <w:szCs w:val="26"/>
          <w:rtl w:val="0"/>
        </w:rPr>
        <w:t xml:space="preserve">Pauta de Autoevaluación de Competencias </w:t>
      </w:r>
    </w:p>
    <w:p w:rsidR="00000000" w:rsidDel="00000000" w:rsidP="00000000" w:rsidRDefault="00000000" w:rsidRPr="00000000" w14:paraId="00000002">
      <w:pPr>
        <w:rPr>
          <w:color w:val="000000"/>
        </w:rPr>
      </w:pPr>
      <w:r w:rsidDel="00000000" w:rsidR="00000000" w:rsidRPr="00000000">
        <w:rPr>
          <w:color w:val="000000"/>
          <w:rtl w:val="0"/>
        </w:rPr>
        <w:t xml:space="preserve">(complemento de la Pauta de Reflexión Definición Proyecto APT) </w:t>
      </w:r>
    </w:p>
    <w:p w:rsidR="00000000" w:rsidDel="00000000" w:rsidP="00000000" w:rsidRDefault="00000000" w:rsidRPr="00000000" w14:paraId="00000003">
      <w:pPr>
        <w:jc w:val="both"/>
        <w:rPr>
          <w:color w:val="76717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jc w:val="both"/>
        <w:rPr>
          <w:color w:val="767171"/>
          <w:sz w:val="24"/>
          <w:szCs w:val="24"/>
        </w:rPr>
      </w:pPr>
      <w:r w:rsidDel="00000000" w:rsidR="00000000" w:rsidRPr="00000000">
        <w:rPr>
          <w:color w:val="000000"/>
          <w:sz w:val="24"/>
          <w:szCs w:val="24"/>
          <w:rtl w:val="0"/>
        </w:rPr>
        <w:t xml:space="preserve">Objetivo: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jc w:val="both"/>
        <w:rPr>
          <w:color w:val="767171"/>
          <w:sz w:val="24"/>
          <w:szCs w:val="24"/>
        </w:rPr>
      </w:pPr>
      <w:r w:rsidDel="00000000" w:rsidR="00000000" w:rsidRPr="00000000">
        <w:rPr>
          <w:color w:val="000000"/>
          <w:sz w:val="24"/>
          <w:szCs w:val="24"/>
          <w:rtl w:val="0"/>
        </w:rPr>
        <w:t xml:space="preserve">El objetivo de esta pauta de autoevaluación es que identifiques tus niveles de logro en las competencias de tu plan de estudio para que, a partir de tus fortalezas y oportunidades de mejora, puedas definir mejor tu proyecto APT. Esta pauta de autoevaluación es un complemento de las reflexiones iniciales de APT que también te ayudarán a definir tu Proyecto APT.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jc w:val="both"/>
        <w:rPr>
          <w:color w:val="767171"/>
          <w:sz w:val="24"/>
          <w:szCs w:val="24"/>
        </w:rPr>
      </w:pPr>
      <w:r w:rsidDel="00000000" w:rsidR="00000000" w:rsidRPr="00000000">
        <w:rPr>
          <w:color w:val="000000"/>
          <w:sz w:val="24"/>
          <w:szCs w:val="24"/>
          <w:rtl w:val="0"/>
        </w:rPr>
        <w:t xml:space="preserve">Instrucciones: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Rule="auto"/>
        <w:ind w:left="795" w:hanging="360"/>
        <w:jc w:val="both"/>
        <w:rPr>
          <w:color w:val="767171"/>
          <w:sz w:val="24"/>
          <w:szCs w:val="24"/>
        </w:rPr>
      </w:pPr>
      <w:r w:rsidDel="00000000" w:rsidR="00000000" w:rsidRPr="00000000">
        <w:rPr>
          <w:color w:val="000000"/>
          <w:sz w:val="24"/>
          <w:szCs w:val="24"/>
          <w:rtl w:val="0"/>
        </w:rPr>
        <w:t xml:space="preserve">Completa la tabla con las competencias de tu perfil de egreso (las puedes revisar con tu docente)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Rule="auto"/>
        <w:ind w:left="795" w:hanging="360"/>
        <w:jc w:val="both"/>
        <w:rPr>
          <w:color w:val="767171"/>
          <w:sz w:val="24"/>
          <w:szCs w:val="24"/>
        </w:rPr>
      </w:pPr>
      <w:r w:rsidDel="00000000" w:rsidR="00000000" w:rsidRPr="00000000">
        <w:rPr>
          <w:color w:val="000000"/>
          <w:sz w:val="24"/>
          <w:szCs w:val="24"/>
          <w:rtl w:val="0"/>
        </w:rPr>
        <w:t xml:space="preserve">Piensa en tu proceso de aprendizaje durante el tiempo que has estudiando en Duoc UC y evalúa el nivel de logro que alcanzaste en cada competencia de tu plan de estudio.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Rule="auto"/>
        <w:ind w:left="795" w:hanging="360"/>
        <w:jc w:val="both"/>
        <w:rPr>
          <w:color w:val="767171"/>
          <w:sz w:val="24"/>
          <w:szCs w:val="24"/>
        </w:rPr>
      </w:pPr>
      <w:r w:rsidDel="00000000" w:rsidR="00000000" w:rsidRPr="00000000">
        <w:rPr>
          <w:color w:val="000000"/>
          <w:sz w:val="24"/>
          <w:szCs w:val="24"/>
          <w:rtl w:val="0"/>
        </w:rPr>
        <w:t xml:space="preserve">Marca con una cruz el nivel de logro alcanzado para cada aprendizaje de las unidades de competencia según las siguientes categorías: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ind w:left="435" w:firstLine="0"/>
        <w:jc w:val="both"/>
        <w:rPr>
          <w:color w:val="000000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9780.0" w:type="dxa"/>
        <w:jc w:val="left"/>
        <w:tblInd w:w="421.0" w:type="dxa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  <w:insideH w:color="bfbfbf" w:space="0" w:sz="4" w:val="single"/>
          <w:insideV w:color="bfbfbf" w:space="0" w:sz="4" w:val="single"/>
        </w:tblBorders>
        <w:tblLayout w:type="fixed"/>
        <w:tblLook w:val="0400"/>
      </w:tblPr>
      <w:tblGrid>
        <w:gridCol w:w="2010"/>
        <w:gridCol w:w="7770"/>
        <w:tblGridChange w:id="0">
          <w:tblGrid>
            <w:gridCol w:w="2010"/>
            <w:gridCol w:w="7770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B">
            <w:pPr>
              <w:jc w:val="center"/>
              <w:rPr>
                <w:b w:val="1"/>
                <w:bCs w:val="1"/>
                <w:color w:val="000000"/>
              </w:rPr>
            </w:pPr>
            <w:r w:rsidDel="00000000" w:rsidR="00000000" w:rsidRPr="00000000">
              <w:rPr>
                <w:b w:val="1"/>
                <w:bCs w:val="1"/>
                <w:color w:val="000000"/>
                <w:rtl w:val="0"/>
              </w:rPr>
              <w:t xml:space="preserve">Categoría</w:t>
            </w:r>
          </w:p>
        </w:tc>
        <w:tc>
          <w:tcPr/>
          <w:p w:rsidR="00000000" w:rsidDel="00000000" w:rsidP="00000000" w:rsidRDefault="00000000" w:rsidRPr="00000000" w14:paraId="0000000C">
            <w:pPr>
              <w:jc w:val="center"/>
              <w:rPr>
                <w:b w:val="1"/>
                <w:bCs w:val="1"/>
                <w:color w:val="000000"/>
              </w:rPr>
            </w:pPr>
            <w:r w:rsidDel="00000000" w:rsidR="00000000" w:rsidRPr="00000000">
              <w:rPr>
                <w:b w:val="1"/>
                <w:bCs w:val="1"/>
                <w:color w:val="000000"/>
                <w:rtl w:val="0"/>
              </w:rPr>
              <w:t xml:space="preserve">Descripción</w:t>
            </w:r>
          </w:p>
        </w:tc>
      </w:tr>
      <w:tr>
        <w:trPr>
          <w:cantSplit w:val="0"/>
          <w:trHeight w:val="519" w:hRule="atLeast"/>
          <w:tblHeader w:val="0"/>
        </w:trPr>
        <w:tc>
          <w:tcPr/>
          <w:p w:rsidR="00000000" w:rsidDel="00000000" w:rsidP="00000000" w:rsidRDefault="00000000" w:rsidRPr="00000000" w14:paraId="0000000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color w:val="000000"/>
                <w:sz w:val="24"/>
                <w:szCs w:val="24"/>
                <w:rtl w:val="0"/>
              </w:rPr>
              <w:t xml:space="preserve">Excelente Dominio (ED)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0E">
            <w:pPr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color w:val="000000"/>
                <w:sz w:val="24"/>
                <w:szCs w:val="24"/>
                <w:rtl w:val="0"/>
              </w:rPr>
              <w:t xml:space="preserve">Tengo un excelente dominio en esta competencia y no necesito reforzarla.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89" w:hRule="atLeast"/>
          <w:tblHeader w:val="0"/>
        </w:trPr>
        <w:tc>
          <w:tcPr/>
          <w:p w:rsidR="00000000" w:rsidDel="00000000" w:rsidP="00000000" w:rsidRDefault="00000000" w:rsidRPr="00000000" w14:paraId="0000000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color w:val="000000"/>
                <w:sz w:val="24"/>
                <w:szCs w:val="24"/>
                <w:rtl w:val="0"/>
              </w:rPr>
              <w:t xml:space="preserve">Alto Dominio (AD) 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0">
            <w:pPr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color w:val="000000"/>
                <w:sz w:val="24"/>
                <w:szCs w:val="24"/>
                <w:rtl w:val="0"/>
              </w:rPr>
              <w:t xml:space="preserve">Tengo un muy buen dominio de esta competencia, solo necesito reforzar pocos aspectos que no tengo completamente desarrollados.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54" w:hRule="atLeast"/>
          <w:tblHeader w:val="0"/>
        </w:trPr>
        <w:tc>
          <w:tcPr/>
          <w:p w:rsidR="00000000" w:rsidDel="00000000" w:rsidP="00000000" w:rsidRDefault="00000000" w:rsidRPr="00000000" w14:paraId="0000001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color w:val="000000"/>
                <w:sz w:val="24"/>
                <w:szCs w:val="24"/>
                <w:rtl w:val="0"/>
              </w:rPr>
              <w:t xml:space="preserve">Dominio Aceptable (DA) 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2">
            <w:pPr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color w:val="000000"/>
                <w:sz w:val="24"/>
                <w:szCs w:val="24"/>
                <w:rtl w:val="0"/>
              </w:rPr>
              <w:t xml:space="preserve">Tengo un dominio básico de la competencia, que me permite lograr los aspectos centrales de ésta, pero aún tengo muchos que necesito reforzar.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color w:val="000000"/>
                <w:sz w:val="24"/>
                <w:szCs w:val="24"/>
                <w:rtl w:val="0"/>
              </w:rPr>
              <w:t xml:space="preserve">Dominio insuficiente (DP)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4">
            <w:pPr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color w:val="000000"/>
                <w:sz w:val="24"/>
                <w:szCs w:val="24"/>
                <w:rtl w:val="0"/>
              </w:rPr>
              <w:t xml:space="preserve">Tengo un dominio muy básico de la competencia, solo manejo alguno aspectos de manera aislada.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90" w:hRule="atLeast"/>
          <w:tblHeader w:val="0"/>
        </w:trPr>
        <w:tc>
          <w:tcPr/>
          <w:p w:rsidR="00000000" w:rsidDel="00000000" w:rsidP="00000000" w:rsidRDefault="00000000" w:rsidRPr="00000000" w14:paraId="0000001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color w:val="000000"/>
                <w:sz w:val="24"/>
                <w:szCs w:val="24"/>
                <w:rtl w:val="0"/>
              </w:rPr>
              <w:t xml:space="preserve">Dominio no logrado (DNL)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color w:val="000000"/>
                <w:sz w:val="24"/>
                <w:szCs w:val="24"/>
                <w:rtl w:val="0"/>
              </w:rPr>
              <w:t xml:space="preserve">Tengo un dominio no logrado de la competencia, no manejo casi ningún aspecto de manera clara.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Rule="auto"/>
        <w:ind w:left="435" w:firstLine="0"/>
        <w:jc w:val="both"/>
        <w:rPr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Rule="auto"/>
        <w:ind w:left="435" w:firstLine="0"/>
        <w:jc w:val="both"/>
        <w:rPr>
          <w:color w:val="76717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Rule="auto"/>
        <w:ind w:left="795" w:hanging="360"/>
        <w:jc w:val="both"/>
        <w:rPr>
          <w:color w:val="767171"/>
          <w:sz w:val="24"/>
          <w:szCs w:val="24"/>
        </w:rPr>
      </w:pPr>
      <w:r w:rsidDel="00000000" w:rsidR="00000000" w:rsidRPr="00000000">
        <w:rPr>
          <w:color w:val="000000"/>
          <w:sz w:val="24"/>
          <w:szCs w:val="24"/>
          <w:rtl w:val="0"/>
        </w:rPr>
        <w:t xml:space="preserve">En la columna de comentarios escribe por qué marcaste cada nivel.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Rule="auto"/>
        <w:ind w:left="435" w:firstLine="0"/>
        <w:jc w:val="both"/>
        <w:rPr>
          <w:color w:val="76717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Rule="auto"/>
        <w:ind w:left="435" w:firstLine="0"/>
        <w:jc w:val="both"/>
        <w:rPr>
          <w:color w:val="76717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Rule="auto"/>
        <w:ind w:left="435" w:firstLine="0"/>
        <w:jc w:val="both"/>
        <w:rPr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Rule="auto"/>
        <w:ind w:left="435" w:firstLine="0"/>
        <w:jc w:val="both"/>
        <w:rPr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Rule="auto"/>
        <w:ind w:left="435" w:firstLine="0"/>
        <w:jc w:val="both"/>
        <w:rPr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Rule="auto"/>
        <w:ind w:left="435" w:firstLine="0"/>
        <w:jc w:val="both"/>
        <w:rPr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Rule="auto"/>
        <w:ind w:left="0" w:firstLine="0"/>
        <w:jc w:val="both"/>
        <w:rPr>
          <w:color w:val="76717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ind w:left="435" w:firstLine="0"/>
        <w:jc w:val="both"/>
        <w:rPr>
          <w:color w:val="76717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ind w:left="435" w:firstLine="0"/>
        <w:jc w:val="both"/>
        <w:rPr>
          <w:color w:val="767171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2"/>
        <w:tblW w:w="10076.0" w:type="dxa"/>
        <w:jc w:val="left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  <w:insideH w:color="bfbfbf" w:space="0" w:sz="4" w:val="single"/>
          <w:insideV w:color="bfbfbf" w:space="0" w:sz="4" w:val="single"/>
        </w:tblBorders>
        <w:tblLayout w:type="fixed"/>
        <w:tblLook w:val="04A0"/>
      </w:tblPr>
      <w:tblGrid>
        <w:gridCol w:w="5038"/>
        <w:gridCol w:w="5038"/>
        <w:tblGridChange w:id="0">
          <w:tblGrid>
            <w:gridCol w:w="5038"/>
            <w:gridCol w:w="5038"/>
          </w:tblGrid>
        </w:tblGridChange>
      </w:tblGrid>
      <w:tr>
        <w:trPr>
          <w:cantSplit w:val="0"/>
          <w:tblHeader w:val="0"/>
        </w:trPr>
        <w:tc>
          <w:tcPr>
            <w:gridSpan w:val="2"/>
          </w:tcPr>
          <w:p w:rsidR="00000000" w:rsidDel="00000000" w:rsidP="00000000" w:rsidRDefault="00000000" w:rsidRPr="00000000" w14:paraId="0000002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160" w:line="259" w:lineRule="auto"/>
              <w:jc w:val="center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b w:val="0"/>
                <w:bCs w:val="0"/>
                <w:color w:val="000000"/>
                <w:sz w:val="24"/>
                <w:szCs w:val="24"/>
                <w:rtl w:val="0"/>
              </w:rPr>
              <w:t xml:space="preserve">Escuela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160" w:line="259" w:lineRule="auto"/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b w:val="0"/>
                <w:bCs w:val="0"/>
                <w:color w:val="000000"/>
                <w:sz w:val="24"/>
                <w:szCs w:val="24"/>
                <w:rtl w:val="0"/>
              </w:rPr>
              <w:t xml:space="preserve">Nombre completo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160" w:line="259" w:lineRule="auto"/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color w:val="767171"/>
                <w:sz w:val="24"/>
                <w:szCs w:val="24"/>
                <w:rtl w:val="0"/>
              </w:rPr>
              <w:t xml:space="preserve">Benjamin_Andre_Mateluna_Avila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160" w:line="259" w:lineRule="auto"/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b w:val="0"/>
                <w:bCs w:val="0"/>
                <w:color w:val="000000"/>
                <w:sz w:val="24"/>
                <w:szCs w:val="24"/>
                <w:rtl w:val="0"/>
              </w:rPr>
              <w:t xml:space="preserve">Plan de Estudio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160" w:line="259" w:lineRule="auto"/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160" w:line="259" w:lineRule="auto"/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b w:val="0"/>
                <w:bCs w:val="0"/>
                <w:color w:val="000000"/>
                <w:sz w:val="24"/>
                <w:szCs w:val="24"/>
                <w:rtl w:val="0"/>
              </w:rPr>
              <w:t xml:space="preserve">Año de ingreso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160" w:line="259" w:lineRule="auto"/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color w:val="767171"/>
                <w:sz w:val="24"/>
                <w:szCs w:val="24"/>
                <w:rtl w:val="0"/>
              </w:rPr>
              <w:t xml:space="preserve">2023</w:t>
            </w:r>
          </w:p>
        </w:tc>
      </w:tr>
    </w:tbl>
    <w:p w:rsidR="00000000" w:rsidDel="00000000" w:rsidP="00000000" w:rsidRDefault="00000000" w:rsidRPr="00000000" w14:paraId="0000002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Rule="auto"/>
        <w:ind w:left="0" w:firstLine="0"/>
        <w:jc w:val="both"/>
        <w:rPr>
          <w:color w:val="76717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ind w:left="435" w:firstLine="0"/>
        <w:rPr>
          <w:color w:val="000000"/>
        </w:rPr>
      </w:pPr>
      <w:r w:rsidDel="00000000" w:rsidR="00000000" w:rsidRPr="00000000">
        <w:rPr>
          <w:rtl w:val="0"/>
        </w:rPr>
      </w:r>
    </w:p>
    <w:tbl>
      <w:tblPr>
        <w:tblStyle w:val="Table3"/>
        <w:tblW w:w="9923.0" w:type="dxa"/>
        <w:jc w:val="center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  <w:insideH w:color="bfbfbf" w:space="0" w:sz="4" w:val="single"/>
          <w:insideV w:color="bfbfbf" w:space="0" w:sz="4" w:val="single"/>
        </w:tblBorders>
        <w:tblLayout w:type="fixed"/>
        <w:tblLook w:val="0400"/>
      </w:tblPr>
      <w:tblGrid>
        <w:gridCol w:w="1931"/>
        <w:gridCol w:w="1017"/>
        <w:gridCol w:w="926"/>
        <w:gridCol w:w="1055"/>
        <w:gridCol w:w="1187"/>
        <w:gridCol w:w="1250"/>
        <w:gridCol w:w="2557"/>
        <w:tblGridChange w:id="0">
          <w:tblGrid>
            <w:gridCol w:w="1931"/>
            <w:gridCol w:w="1017"/>
            <w:gridCol w:w="926"/>
            <w:gridCol w:w="1055"/>
            <w:gridCol w:w="1187"/>
            <w:gridCol w:w="1250"/>
            <w:gridCol w:w="2557"/>
          </w:tblGrid>
        </w:tblGridChange>
      </w:tblGrid>
      <w:tr>
        <w:trPr>
          <w:cantSplit w:val="0"/>
          <w:trHeight w:val="288" w:hRule="atLeast"/>
          <w:tblHeader w:val="0"/>
        </w:trPr>
        <w:tc>
          <w:tcPr>
            <w:vMerge w:val="restart"/>
            <w:vAlign w:val="center"/>
          </w:tcPr>
          <w:p w:rsidR="00000000" w:rsidDel="00000000" w:rsidP="00000000" w:rsidRDefault="00000000" w:rsidRPr="00000000" w14:paraId="0000002D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Competencias Perfil de egreso</w:t>
            </w:r>
          </w:p>
        </w:tc>
        <w:tc>
          <w:tcPr>
            <w:gridSpan w:val="5"/>
            <w:vAlign w:val="center"/>
          </w:tcPr>
          <w:p w:rsidR="00000000" w:rsidDel="00000000" w:rsidP="00000000" w:rsidRDefault="00000000" w:rsidRPr="00000000" w14:paraId="0000002E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Nivel de logro</w:t>
            </w:r>
          </w:p>
        </w:tc>
        <w:tc>
          <w:tcPr>
            <w:vMerge w:val="restart"/>
            <w:vAlign w:val="center"/>
          </w:tcPr>
          <w:p w:rsidR="00000000" w:rsidDel="00000000" w:rsidP="00000000" w:rsidRDefault="00000000" w:rsidRPr="00000000" w14:paraId="00000033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bookmarkStart w:colFirst="0" w:colLast="0" w:name="_heading=h.8zomup9e8oq9" w:id="1"/>
            <w:bookmarkEnd w:id="1"/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Comentarios</w:t>
            </w:r>
          </w:p>
        </w:tc>
      </w:tr>
      <w:tr>
        <w:trPr>
          <w:cantSplit w:val="0"/>
          <w:trHeight w:val="870" w:hRule="atLeast"/>
          <w:tblHeader w:val="0"/>
        </w:trPr>
        <w:tc>
          <w:tcPr>
            <w:vMerge w:val="continue"/>
            <w:vAlign w:val="center"/>
          </w:tcPr>
          <w:p w:rsidR="00000000" w:rsidDel="00000000" w:rsidP="00000000" w:rsidRDefault="00000000" w:rsidRPr="00000000" w14:paraId="0000003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5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Excelente Dominio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6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 Alto Dominio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7">
            <w:pPr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Dominio Aceptable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8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Dominio Insuficiente 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9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Dominio no logrado</w:t>
            </w:r>
          </w:p>
        </w:tc>
        <w:tc>
          <w:tcPr>
            <w:vMerge w:val="continue"/>
            <w:vAlign w:val="center"/>
          </w:tcPr>
          <w:p w:rsidR="00000000" w:rsidDel="00000000" w:rsidP="00000000" w:rsidRDefault="00000000" w:rsidRPr="00000000" w14:paraId="0000003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91" w:hRule="atLeast"/>
          <w:tblHeader w:val="0"/>
        </w:trPr>
        <w:tc>
          <w:tcPr/>
          <w:p w:rsidR="00000000" w:rsidDel="00000000" w:rsidP="00000000" w:rsidRDefault="00000000" w:rsidRPr="00000000" w14:paraId="0000003B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Diseñar y generar soluciones de software innovadoras y de calidad</w:t>
            </w:r>
          </w:p>
        </w:tc>
        <w:tc>
          <w:tcPr/>
          <w:p w:rsidR="00000000" w:rsidDel="00000000" w:rsidP="00000000" w:rsidRDefault="00000000" w:rsidRPr="00000000" w14:paraId="0000003C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X</w:t>
            </w:r>
          </w:p>
        </w:tc>
        <w:tc>
          <w:tcPr/>
          <w:p w:rsidR="00000000" w:rsidDel="00000000" w:rsidP="00000000" w:rsidRDefault="00000000" w:rsidRPr="00000000" w14:paraId="0000003D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E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F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0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1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Diseño soluciones de calidad, aplicando buenas prácticas y buscando mejoras innovadoras. </w:t>
            </w:r>
          </w:p>
        </w:tc>
      </w:tr>
      <w:tr>
        <w:trPr>
          <w:cantSplit w:val="0"/>
          <w:trHeight w:val="576" w:hRule="atLeast"/>
          <w:tblHeader w:val="0"/>
        </w:trPr>
        <w:tc>
          <w:tcPr/>
          <w:p w:rsidR="00000000" w:rsidDel="00000000" w:rsidP="00000000" w:rsidRDefault="00000000" w:rsidRPr="00000000" w14:paraId="00000042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Diseñar y generar soluciones que permitan resolver los requerimientos de información</w:t>
            </w:r>
          </w:p>
        </w:tc>
        <w:tc>
          <w:tcPr/>
          <w:p w:rsidR="00000000" w:rsidDel="00000000" w:rsidP="00000000" w:rsidRDefault="00000000" w:rsidRPr="00000000" w14:paraId="00000043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4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5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X</w:t>
            </w:r>
          </w:p>
        </w:tc>
        <w:tc>
          <w:tcPr/>
          <w:p w:rsidR="00000000" w:rsidDel="00000000" w:rsidP="00000000" w:rsidRDefault="00000000" w:rsidRPr="00000000" w14:paraId="00000046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7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8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Logro resolver los requerimientos principales, aunque puedo mejorar la precisión y adaptación de las soluciones.  </w:t>
            </w:r>
          </w:p>
        </w:tc>
      </w:tr>
      <w:tr>
        <w:trPr>
          <w:cantSplit w:val="0"/>
          <w:trHeight w:val="591" w:hRule="atLeast"/>
          <w:tblHeader w:val="0"/>
        </w:trPr>
        <w:tc>
          <w:tcPr/>
          <w:p w:rsidR="00000000" w:rsidDel="00000000" w:rsidP="00000000" w:rsidRDefault="00000000" w:rsidRPr="00000000" w14:paraId="00000049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Diseñar y adaptar los procesos de ingeniería de requisitos, a través del uso de metodologías de vanguardia y estándares de la industria</w:t>
            </w:r>
          </w:p>
        </w:tc>
        <w:tc>
          <w:tcPr/>
          <w:p w:rsidR="00000000" w:rsidDel="00000000" w:rsidP="00000000" w:rsidRDefault="00000000" w:rsidRPr="00000000" w14:paraId="0000004A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X</w:t>
            </w:r>
          </w:p>
        </w:tc>
        <w:tc>
          <w:tcPr/>
          <w:p w:rsidR="00000000" w:rsidDel="00000000" w:rsidP="00000000" w:rsidRDefault="00000000" w:rsidRPr="00000000" w14:paraId="0000004B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C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D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E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F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Aplico metodologías y buenas prácticas para identificar y gestionar correctamente los requisitos. </w:t>
            </w:r>
          </w:p>
        </w:tc>
      </w:tr>
      <w:tr>
        <w:trPr>
          <w:cantSplit w:val="0"/>
          <w:trHeight w:val="591" w:hRule="atLeast"/>
          <w:tblHeader w:val="0"/>
        </w:trPr>
        <w:tc>
          <w:tcPr/>
          <w:p w:rsidR="00000000" w:rsidDel="00000000" w:rsidP="00000000" w:rsidRDefault="00000000" w:rsidRPr="00000000" w14:paraId="00000050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Evaluar y gestionar proyectos en su área de especialización profesional</w:t>
            </w:r>
          </w:p>
        </w:tc>
        <w:tc>
          <w:tcPr/>
          <w:p w:rsidR="00000000" w:rsidDel="00000000" w:rsidP="00000000" w:rsidRDefault="00000000" w:rsidRPr="00000000" w14:paraId="00000051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2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3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X</w:t>
            </w:r>
          </w:p>
        </w:tc>
        <w:tc>
          <w:tcPr/>
          <w:p w:rsidR="00000000" w:rsidDel="00000000" w:rsidP="00000000" w:rsidRDefault="00000000" w:rsidRPr="00000000" w14:paraId="00000054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5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6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Puedo participar en la gestión y evaluación de proyectos, pero aún puedo fortalecer mis conocimientos en planificación. </w:t>
            </w:r>
          </w:p>
        </w:tc>
      </w:tr>
      <w:tr>
        <w:trPr>
          <w:cantSplit w:val="0"/>
          <w:trHeight w:val="591" w:hRule="atLeast"/>
          <w:tblHeader w:val="0"/>
        </w:trPr>
        <w:tc>
          <w:tcPr/>
          <w:p w:rsidR="00000000" w:rsidDel="00000000" w:rsidP="00000000" w:rsidRDefault="00000000" w:rsidRPr="00000000" w14:paraId="00000057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Diseñar soluciones de software, abarcando todo el ciclo de vida de éste</w:t>
            </w:r>
          </w:p>
        </w:tc>
        <w:tc>
          <w:tcPr/>
          <w:p w:rsidR="00000000" w:rsidDel="00000000" w:rsidP="00000000" w:rsidRDefault="00000000" w:rsidRPr="00000000" w14:paraId="00000058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X</w:t>
            </w:r>
          </w:p>
        </w:tc>
        <w:tc>
          <w:tcPr/>
          <w:p w:rsidR="00000000" w:rsidDel="00000000" w:rsidP="00000000" w:rsidRDefault="00000000" w:rsidRPr="00000000" w14:paraId="00000059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A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B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C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D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Tengo dominio del ciclo de vida del software, desde el análisis y diseño hasta la implementación y mantenimiento. </w:t>
            </w:r>
          </w:p>
        </w:tc>
      </w:tr>
      <w:tr>
        <w:trPr>
          <w:cantSplit w:val="0"/>
          <w:trHeight w:val="576" w:hRule="atLeast"/>
          <w:tblHeader w:val="0"/>
        </w:trPr>
        <w:tc>
          <w:tcPr/>
          <w:p w:rsidR="00000000" w:rsidDel="00000000" w:rsidP="00000000" w:rsidRDefault="00000000" w:rsidRPr="00000000" w14:paraId="0000005E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Desarrollar proyectos de software innovadores para plataformas y dispositivos móviles</w:t>
            </w:r>
          </w:p>
        </w:tc>
        <w:tc>
          <w:tcPr/>
          <w:p w:rsidR="00000000" w:rsidDel="00000000" w:rsidP="00000000" w:rsidRDefault="00000000" w:rsidRPr="00000000" w14:paraId="0000005F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X</w:t>
            </w:r>
          </w:p>
        </w:tc>
        <w:tc>
          <w:tcPr/>
          <w:p w:rsidR="00000000" w:rsidDel="00000000" w:rsidP="00000000" w:rsidRDefault="00000000" w:rsidRPr="00000000" w14:paraId="00000060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1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2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3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4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Puedo desarrollar soluciones móviles aplicando conocimientos de programación, diseño y buenas prácticas. </w:t>
            </w:r>
          </w:p>
        </w:tc>
      </w:tr>
      <w:tr>
        <w:trPr>
          <w:cantSplit w:val="0"/>
          <w:trHeight w:val="591" w:hRule="atLeast"/>
          <w:tblHeader w:val="0"/>
        </w:trPr>
        <w:tc>
          <w:tcPr/>
          <w:p w:rsidR="00000000" w:rsidDel="00000000" w:rsidP="00000000" w:rsidRDefault="00000000" w:rsidRPr="00000000" w14:paraId="00000065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6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7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8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9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A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B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76" w:hRule="atLeast"/>
          <w:tblHeader w:val="0"/>
        </w:trPr>
        <w:tc>
          <w:tcPr/>
          <w:p w:rsidR="00000000" w:rsidDel="00000000" w:rsidP="00000000" w:rsidRDefault="00000000" w:rsidRPr="00000000" w14:paraId="0000006C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D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E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F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0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1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2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7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ind w:left="435" w:firstLine="0"/>
        <w:rPr>
          <w:color w:val="000000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sectPr>
      <w:headerReference r:id="rId7" w:type="default"/>
      <w:headerReference r:id="rId8" w:type="first"/>
      <w:headerReference r:id="rId9" w:type="even"/>
      <w:footerReference r:id="rId10" w:type="default"/>
      <w:footerReference r:id="rId11" w:type="first"/>
      <w:footerReference r:id="rId12" w:type="even"/>
      <w:pgSz w:h="15840" w:w="12240" w:orient="portrait"/>
      <w:pgMar w:bottom="1134" w:top="1440" w:left="1077" w:right="1077" w:header="567" w:footer="465"/>
      <w:pgNumType w:start="0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Courier New"/>
  <w:font w:name="Noto Sans Symbols">
    <w:embedRegular w:fontKey="{00000000-0000-0000-0000-000000000000}" r:id="rId1" w:subsetted="0"/>
    <w:embedBold w:fontKey="{00000000-0000-0000-0000-000000000000}" r:id="rId2" w:subsetted="0"/>
  </w:font>
  <w:font w:name="Century Gothic">
    <w:embedRegular w:fontKey="{00000000-0000-0000-0000-000000000000}" r:id="rId3" w:subsetted="0"/>
    <w:embedBold w:fontKey="{00000000-0000-0000-0000-000000000000}" r:id="rId4" w:subsetted="0"/>
    <w:embedItalic w:fontKey="{00000000-0000-0000-0000-000000000000}" r:id="rId5" w:subsetted="0"/>
    <w:embedBoldItalic w:fontKey="{00000000-0000-0000-0000-000000000000}" r:id="rId6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83"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tabs>
        <w:tab w:val="center" w:leader="none" w:pos="4419"/>
        <w:tab w:val="right" w:leader="none" w:pos="8838"/>
      </w:tabs>
      <w:spacing w:after="0" w:line="240" w:lineRule="auto"/>
      <w:rPr>
        <w:color w:val="000000"/>
      </w:rPr>
    </w:pPr>
    <w:r w:rsidDel="00000000" w:rsidR="00000000" w:rsidRPr="00000000">
      <w:rPr>
        <w:rtl w:val="0"/>
      </w:rPr>
    </w:r>
  </w:p>
</w:ftr>
</file>

<file path=word/footer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84"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tabs>
        <w:tab w:val="center" w:leader="none" w:pos="4419"/>
        <w:tab w:val="right" w:leader="none" w:pos="8838"/>
      </w:tabs>
      <w:spacing w:after="0" w:line="240" w:lineRule="auto"/>
      <w:rPr>
        <w:color w:val="000000"/>
      </w:rPr>
    </w:pPr>
    <w:r w:rsidDel="00000000" w:rsidR="00000000" w:rsidRPr="00000000">
      <w:rPr>
        <w:rtl w:val="0"/>
      </w:rPr>
    </w:r>
    <w:r w:rsidDel="00000000" w:rsidR="00000000" w:rsidRPr="00000000">
      <mc:AlternateContent>
        <mc:Choice Requires="wpg">
          <w:drawing>
            <wp:anchor allowOverlap="1" behindDoc="0" distB="0" distT="0" distL="114300" distR="114300" hidden="0" layoutInCell="1" locked="0" relativeHeight="0" simplePos="0">
              <wp:simplePos x="0" y="0"/>
              <wp:positionH relativeFrom="column">
                <wp:posOffset>-683893</wp:posOffset>
              </wp:positionH>
              <wp:positionV relativeFrom="paragraph">
                <wp:posOffset>0</wp:posOffset>
              </wp:positionV>
              <wp:extent cx="7753350" cy="190500"/>
              <wp:effectExtent b="0" l="0" r="0" t="0"/>
              <wp:wrapNone/>
              <wp:docPr id="37" name=""/>
              <a:graphic>
                <a:graphicData uri="http://schemas.microsoft.com/office/word/2010/wordprocessingGroup">
                  <wpg:wgp>
                    <wpg:cNvGrpSpPr/>
                    <wpg:grpSpPr>
                      <a:xfrm>
                        <a:off x="1469325" y="3684625"/>
                        <a:ext cx="7753350" cy="190500"/>
                        <a:chOff x="1469325" y="3684625"/>
                        <a:chExt cx="7753350" cy="190625"/>
                      </a:xfrm>
                    </wpg:grpSpPr>
                    <wpg:grpSp>
                      <wpg:cNvGrpSpPr/>
                      <wpg:grpSpPr>
                        <a:xfrm>
                          <a:off x="1469325" y="3684750"/>
                          <a:ext cx="7753350" cy="190500"/>
                          <a:chOff x="1469325" y="3679975"/>
                          <a:chExt cx="7753375" cy="195275"/>
                        </a:xfrm>
                      </wpg:grpSpPr>
                      <wps:wsp>
                        <wps:cNvSpPr/>
                        <wps:cNvPr id="3" name="Shape 3"/>
                        <wps:spPr>
                          <a:xfrm>
                            <a:off x="1469325" y="3679975"/>
                            <a:ext cx="7753375" cy="1952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left"/>
                                <w:textDirection w:val="btLr"/>
                              </w:pP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g:grpSp>
                        <wpg:cNvGrpSpPr/>
                        <wpg:grpSpPr>
                          <a:xfrm>
                            <a:off x="1469325" y="3684750"/>
                            <a:ext cx="7753350" cy="190500"/>
                            <a:chOff x="0" y="14970"/>
                            <a:chExt cx="12255" cy="300"/>
                          </a:xfrm>
                        </wpg:grpSpPr>
                        <wps:wsp>
                          <wps:cNvSpPr/>
                          <wps:cNvPr id="5" name="Shape 5"/>
                          <wps:spPr>
                            <a:xfrm>
                              <a:off x="0" y="14970"/>
                              <a:ext cx="12250" cy="30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0" w:before="0" w:line="240"/>
                                  <w:ind w:left="0" w:right="0" w:firstLine="0"/>
                                  <w:jc w:val="left"/>
                                  <w:textDirection w:val="btLr"/>
                                </w:pPr>
                              </w:p>
                            </w:txbxContent>
                          </wps:txbx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SpPr/>
                          <wps:cNvPr id="6" name="Shape 6"/>
                          <wps:spPr>
                            <a:xfrm>
                              <a:off x="10803" y="14982"/>
                              <a:ext cx="659" cy="288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160" w:before="0" w:line="258.0000114440918"/>
                                  <w:ind w:left="0" w:right="0" w:firstLine="0"/>
                                  <w:jc w:val="center"/>
                                  <w:textDirection w:val="btLr"/>
                                </w:pPr>
                                <w:r w:rsidDel="00000000" w:rsidR="00000000" w:rsidRPr="00000000">
                                  <w:rPr>
                                    <w:rFonts w:ascii="Calibri" w:cs="Calibri" w:eastAsia="Calibri" w:hAnsi="Calibri"/>
                                    <w:b w:val="0"/>
                                    <w:i w:val="0"/>
                                    <w:smallCaps w:val="0"/>
                                    <w:strike w:val="0"/>
                                    <w:color w:val="8c8c8c"/>
                                    <w:sz w:val="22"/>
                                    <w:vertAlign w:val="baseline"/>
                                  </w:rPr>
                                  <w:t xml:space="preserve">0</w:t>
                                </w:r>
                              </w:p>
                            </w:txbxContent>
                          </wps:txbx>
                          <wps:bodyPr anchorCtr="0" anchor="t" bIns="0" lIns="0" spcFirstLastPara="1" rIns="0" wrap="square" tIns="0">
                            <a:noAutofit/>
                          </wps:bodyPr>
                        </wps:wsp>
                        <wpg:grpSp>
                          <wpg:cNvGrpSpPr/>
                          <wpg:grpSpPr>
                            <a:xfrm flipH="1">
                              <a:off x="0" y="14970"/>
                              <a:ext cx="12255" cy="230"/>
                              <a:chOff x="-8" y="14978"/>
                              <a:chExt cx="12255" cy="230"/>
                            </a:xfrm>
                          </wpg:grpSpPr>
                          <wps:wsp>
                            <wps:cNvCnPr/>
                            <wps:spPr>
                              <a:xfrm flipH="1" rot="10800000">
                                <a:off x="-8" y="14978"/>
                                <a:ext cx="1260" cy="230"/>
                              </a:xfrm>
                              <a:prstGeom prst="bentConnector3">
                                <a:avLst>
                                  <a:gd fmla="val 50000" name="adj1"/>
                                </a:avLst>
                              </a:prstGeom>
                              <a:noFill/>
                              <a:ln cap="flat" cmpd="sng" w="9525">
                                <a:solidFill>
                                  <a:srgbClr val="A5A5A5"/>
                                </a:solidFill>
                                <a:prstDash val="solid"/>
                                <a:miter lim="80"/>
                                <a:headEnd len="sm" w="sm" type="none"/>
                                <a:tailEnd len="sm" w="sm" type="none"/>
                              </a:ln>
                            </wps:spPr>
                            <wps:bodyPr anchorCtr="0" anchor="ctr" bIns="91425" lIns="91425" spcFirstLastPara="1" rIns="91425" wrap="square" tIns="91425">
                              <a:noAutofit/>
                            </wps:bodyPr>
                          </wps:wsp>
                          <wps:wsp>
                            <wps:cNvCnPr/>
                            <wps:spPr>
                              <a:xfrm rot="10800000">
                                <a:off x="1252" y="14978"/>
                                <a:ext cx="10995" cy="230"/>
                              </a:xfrm>
                              <a:prstGeom prst="bentConnector3">
                                <a:avLst>
                                  <a:gd fmla="val 96778" name="adj1"/>
                                </a:avLst>
                              </a:prstGeom>
                              <a:noFill/>
                              <a:ln cap="flat" cmpd="sng" w="9525">
                                <a:solidFill>
                                  <a:srgbClr val="A5A5A5"/>
                                </a:solidFill>
                                <a:prstDash val="solid"/>
                                <a:miter lim="80"/>
                                <a:headEnd len="sm" w="sm" type="none"/>
                                <a:tailEnd len="sm" w="sm" type="none"/>
                              </a:ln>
                            </wps:spPr>
                            <wps:bodyPr anchorCtr="0" anchor="ctr" bIns="91425" lIns="91425" spcFirstLastPara="1" rIns="91425" wrap="square" tIns="91425">
                              <a:noAutofit/>
                            </wps:bodyPr>
                          </wps:wsp>
                        </wpg:grpSp>
                      </wpg:grpSp>
                    </wpg:grpSp>
                  </wpg:wgp>
                </a:graphicData>
              </a:graphic>
            </wp:anchor>
          </w:drawing>
        </mc:Choice>
        <mc:Fallback>
          <w:drawing>
            <wp:anchor allowOverlap="1" behindDoc="0" distB="0" distT="0" distL="114300" distR="114300" hidden="0" layoutInCell="1" locked="0" relativeHeight="0" simplePos="0">
              <wp:simplePos x="0" y="0"/>
              <wp:positionH relativeFrom="column">
                <wp:posOffset>-683893</wp:posOffset>
              </wp:positionH>
              <wp:positionV relativeFrom="paragraph">
                <wp:posOffset>0</wp:posOffset>
              </wp:positionV>
              <wp:extent cx="7753350" cy="190500"/>
              <wp:effectExtent b="0" l="0" r="0" t="0"/>
              <wp:wrapNone/>
              <wp:docPr id="37" name="image4.png"/>
              <a:graphic>
                <a:graphicData uri="http://schemas.openxmlformats.org/drawingml/2006/picture">
                  <pic:pic>
                    <pic:nvPicPr>
                      <pic:cNvPr id="0" name="image4.png"/>
                      <pic:cNvPicPr preferRelativeResize="0"/>
                    </pic:nvPicPr>
                    <pic:blipFill>
                      <a:blip r:embed="rId1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7753350" cy="190500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</w:p>
</w:ftr>
</file>

<file path=word/footer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85"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tabs>
        <w:tab w:val="center" w:leader="none" w:pos="4419"/>
        <w:tab w:val="right" w:leader="none" w:pos="8838"/>
      </w:tabs>
      <w:spacing w:after="0" w:line="240" w:lineRule="auto"/>
      <w:rPr>
        <w:color w:val="000000"/>
      </w:rPr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75"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tabs>
        <w:tab w:val="center" w:leader="none" w:pos="4419"/>
        <w:tab w:val="right" w:leader="none" w:pos="8838"/>
      </w:tabs>
      <w:spacing w:after="0" w:line="240" w:lineRule="auto"/>
      <w:rPr>
        <w:color w:val="000000"/>
      </w:rPr>
    </w:pPr>
    <w:r w:rsidDel="00000000" w:rsidR="00000000" w:rsidRPr="00000000">
      <w:rPr>
        <w:rtl w:val="0"/>
      </w:rPr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76">
    <w:pPr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pacing w:after="0" w:line="276" w:lineRule="auto"/>
      <w:rPr>
        <w:color w:val="000000"/>
      </w:rPr>
    </w:pPr>
    <w:r w:rsidDel="00000000" w:rsidR="00000000" w:rsidRPr="00000000">
      <w:rPr>
        <w:rtl w:val="0"/>
      </w:rPr>
    </w:r>
  </w:p>
  <w:tbl>
    <w:tblPr>
      <w:tblStyle w:val="Table4"/>
      <w:tblW w:w="10086.0" w:type="dxa"/>
      <w:jc w:val="left"/>
      <w:tblBorders>
        <w:top w:color="000000" w:space="0" w:sz="4" w:val="single"/>
        <w:left w:color="000000" w:space="0" w:sz="4" w:val="single"/>
        <w:bottom w:color="000000" w:space="0" w:sz="4" w:val="single"/>
        <w:right w:color="000000" w:space="0" w:sz="4" w:val="single"/>
        <w:insideH w:color="000000" w:space="0" w:sz="4" w:val="single"/>
        <w:insideV w:color="000000" w:space="0" w:sz="4" w:val="single"/>
      </w:tblBorders>
      <w:tblLayout w:type="fixed"/>
      <w:tblLook w:val="0400"/>
    </w:tblPr>
    <w:tblGrid>
      <w:gridCol w:w="6720"/>
      <w:gridCol w:w="3366"/>
      <w:tblGridChange w:id="0">
        <w:tblGrid>
          <w:gridCol w:w="6720"/>
          <w:gridCol w:w="3366"/>
        </w:tblGrid>
      </w:tblGridChange>
    </w:tblGrid>
    <w:tr>
      <w:trPr>
        <w:cantSplit w:val="0"/>
        <w:trHeight w:val="1091" w:hRule="atLeast"/>
        <w:tblHeader w:val="0"/>
      </w:trPr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</w:tcPr>
        <w:p w:rsidR="00000000" w:rsidDel="00000000" w:rsidP="00000000" w:rsidRDefault="00000000" w:rsidRPr="00000000" w14:paraId="00000077">
          <w:pPr>
            <w:rPr>
              <w:rFonts w:ascii="Century Gothic" w:cs="Century Gothic" w:eastAsia="Century Gothic" w:hAnsi="Century Gothic"/>
              <w:b w:val="1"/>
              <w:bCs w:val="1"/>
              <w:color w:val="1d2763"/>
              <w:sz w:val="24"/>
              <w:szCs w:val="24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b w:val="1"/>
              <w:bCs w:val="1"/>
              <w:color w:val="1d2763"/>
              <w:sz w:val="24"/>
              <w:szCs w:val="24"/>
              <w:rtl w:val="0"/>
            </w:rPr>
            <w:t xml:space="preserve">Autoevaluación de Competencias</w:t>
          </w:r>
        </w:p>
        <w:p w:rsidR="00000000" w:rsidDel="00000000" w:rsidP="00000000" w:rsidRDefault="00000000" w:rsidRPr="00000000" w14:paraId="00000078">
          <w:pPr>
            <w:rPr>
              <w:rFonts w:ascii="Century Gothic" w:cs="Century Gothic" w:eastAsia="Century Gothic" w:hAnsi="Century Gothic"/>
              <w:sz w:val="2"/>
              <w:szCs w:val="2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b w:val="1"/>
              <w:bCs w:val="1"/>
              <w:color w:val="1d2763"/>
              <w:sz w:val="24"/>
              <w:szCs w:val="24"/>
              <w:rtl w:val="0"/>
            </w:rPr>
            <w:t xml:space="preserve">Fase 1</w:t>
          </w:r>
          <w:r w:rsidDel="00000000" w:rsidR="00000000" w:rsidRPr="00000000">
            <w:rPr>
              <w:rtl w:val="0"/>
            </w:rPr>
          </w:r>
        </w:p>
      </w:tc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</w:tcPr>
        <w:p w:rsidR="00000000" w:rsidDel="00000000" w:rsidP="00000000" w:rsidRDefault="00000000" w:rsidRPr="00000000" w14:paraId="00000079">
          <w:pPr>
            <w:jc w:val="right"/>
            <w:rPr>
              <w:rFonts w:ascii="Century Gothic" w:cs="Century Gothic" w:eastAsia="Century Gothic" w:hAnsi="Century Gothic"/>
              <w:b w:val="1"/>
              <w:bCs w:val="1"/>
              <w:sz w:val="30"/>
              <w:szCs w:val="30"/>
            </w:rPr>
          </w:pPr>
          <w:r w:rsidDel="00000000" w:rsidR="00000000" w:rsidRPr="00000000">
            <w:rPr/>
            <w:drawing>
              <wp:inline distB="0" distT="0" distL="0" distR="0">
                <wp:extent cx="1996440" cy="428625"/>
                <wp:effectExtent b="0" l="0" r="0" t="0"/>
                <wp:docPr descr="http://www.duoc.cl/normasgraficas/normasgraficas/marca-duoc/6logo-fondo-transparente/fondo-transparente.png" id="38" name="image1.png"/>
                <a:graphic>
                  <a:graphicData uri="http://schemas.openxmlformats.org/drawingml/2006/picture">
                    <pic:pic>
                      <pic:nvPicPr>
                        <pic:cNvPr descr="http://www.duoc.cl/normasgraficas/normasgraficas/marca-duoc/6logo-fondo-transparente/fondo-transparente.png" id="0" name="image1.png"/>
                        <pic:cNvPicPr preferRelativeResize="0"/>
                      </pic:nvPicPr>
                      <pic:blipFill>
                        <a:blip r:embed="rId1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996440" cy="428625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w:r>
          <w:r w:rsidDel="00000000" w:rsidR="00000000" w:rsidRPr="00000000">
            <w:rPr>
              <w:rtl w:val="0"/>
            </w:rPr>
          </w:r>
        </w:p>
      </w:tc>
    </w:tr>
  </w:tbl>
  <w:p w:rsidR="00000000" w:rsidDel="00000000" w:rsidP="00000000" w:rsidRDefault="00000000" w:rsidRPr="00000000" w14:paraId="0000007A"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tabs>
        <w:tab w:val="center" w:leader="none" w:pos="4419"/>
        <w:tab w:val="right" w:leader="none" w:pos="8838"/>
      </w:tabs>
      <w:spacing w:after="0" w:line="240" w:lineRule="auto"/>
      <w:rPr>
        <w:color w:val="000000"/>
      </w:rPr>
    </w:pPr>
    <w:r w:rsidDel="00000000" w:rsidR="00000000" w:rsidRPr="00000000">
      <w:rPr>
        <w:rtl w:val="0"/>
      </w:rPr>
    </w:r>
  </w:p>
</w:hdr>
</file>

<file path=word/header3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7B">
    <w:pPr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pacing w:after="0" w:line="276" w:lineRule="auto"/>
      <w:rPr>
        <w:color w:val="000000"/>
      </w:rPr>
    </w:pPr>
    <w:r w:rsidDel="00000000" w:rsidR="00000000" w:rsidRPr="00000000">
      <w:rPr>
        <w:rtl w:val="0"/>
      </w:rPr>
    </w:r>
  </w:p>
  <w:tbl>
    <w:tblPr>
      <w:tblStyle w:val="Table5"/>
      <w:tblW w:w="10086.000000000002" w:type="dxa"/>
      <w:jc w:val="left"/>
      <w:tblBorders>
        <w:top w:color="000000" w:space="0" w:sz="4" w:val="single"/>
        <w:left w:color="000000" w:space="0" w:sz="4" w:val="single"/>
        <w:bottom w:color="000000" w:space="0" w:sz="4" w:val="single"/>
        <w:right w:color="000000" w:space="0" w:sz="4" w:val="single"/>
        <w:insideH w:color="000000" w:space="0" w:sz="4" w:val="single"/>
        <w:insideV w:color="000000" w:space="0" w:sz="4" w:val="single"/>
      </w:tblBorders>
      <w:tblLayout w:type="fixed"/>
      <w:tblLook w:val="0400"/>
    </w:tblPr>
    <w:tblGrid>
      <w:gridCol w:w="787"/>
      <w:gridCol w:w="5941"/>
      <w:gridCol w:w="3358"/>
      <w:tblGridChange w:id="0">
        <w:tblGrid>
          <w:gridCol w:w="787"/>
          <w:gridCol w:w="5941"/>
          <w:gridCol w:w="3358"/>
        </w:tblGrid>
      </w:tblGridChange>
    </w:tblGrid>
    <w:tr>
      <w:trPr>
        <w:cantSplit w:val="0"/>
        <w:trHeight w:val="1091" w:hRule="atLeast"/>
        <w:tblHeader w:val="0"/>
      </w:trPr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</w:tcPr>
        <w:p w:rsidR="00000000" w:rsidDel="00000000" w:rsidP="00000000" w:rsidRDefault="00000000" w:rsidRPr="00000000" w14:paraId="0000007C">
          <w:pPr>
            <w:rPr>
              <w:rFonts w:ascii="Century Gothic" w:cs="Century Gothic" w:eastAsia="Century Gothic" w:hAnsi="Century Gothic"/>
              <w:b w:val="1"/>
              <w:bCs w:val="1"/>
              <w:sz w:val="30"/>
              <w:szCs w:val="30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b w:val="1"/>
              <w:bCs w:val="1"/>
              <w:sz w:val="30"/>
              <w:szCs w:val="30"/>
            </w:rPr>
            <w:drawing>
              <wp:inline distB="0" distT="0" distL="0" distR="0">
                <wp:extent cx="363448" cy="578253"/>
                <wp:effectExtent b="0" l="0" r="0" t="0"/>
                <wp:docPr id="40" name="image3.png"/>
                <a:graphic>
                  <a:graphicData uri="http://schemas.openxmlformats.org/drawingml/2006/picture">
                    <pic:pic>
                      <pic:nvPicPr>
                        <pic:cNvPr id="0" name="image3.png"/>
                        <pic:cNvPicPr preferRelativeResize="0"/>
                      </pic:nvPicPr>
                      <pic:blipFill>
                        <a:blip r:embed="rId1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363448" cy="578253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w:r>
          <w:r w:rsidDel="00000000" w:rsidR="00000000" w:rsidRPr="00000000">
            <w:rPr>
              <w:rtl w:val="0"/>
            </w:rPr>
          </w:r>
        </w:p>
      </w:tc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</w:tcPr>
        <w:p w:rsidR="00000000" w:rsidDel="00000000" w:rsidP="00000000" w:rsidRDefault="00000000" w:rsidRPr="00000000" w14:paraId="0000007D">
          <w:pPr>
            <w:rPr>
              <w:rFonts w:ascii="Century Gothic" w:cs="Century Gothic" w:eastAsia="Century Gothic" w:hAnsi="Century Gothic"/>
              <w:b w:val="1"/>
              <w:bCs w:val="1"/>
              <w:color w:val="1d2763"/>
              <w:sz w:val="24"/>
              <w:szCs w:val="24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b w:val="1"/>
              <w:bCs w:val="1"/>
              <w:color w:val="1d2763"/>
              <w:sz w:val="24"/>
              <w:szCs w:val="24"/>
              <w:rtl w:val="0"/>
            </w:rPr>
            <w:t xml:space="preserve">PTR7862</w:t>
          </w:r>
        </w:p>
        <w:p w:rsidR="00000000" w:rsidDel="00000000" w:rsidP="00000000" w:rsidRDefault="00000000" w:rsidRPr="00000000" w14:paraId="0000007E">
          <w:pPr>
            <w:rPr>
              <w:rFonts w:ascii="Century Gothic" w:cs="Century Gothic" w:eastAsia="Century Gothic" w:hAnsi="Century Gothic"/>
              <w:color w:val="1d2763"/>
              <w:sz w:val="24"/>
              <w:szCs w:val="24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color w:val="1d2763"/>
              <w:sz w:val="24"/>
              <w:szCs w:val="24"/>
              <w:rtl w:val="0"/>
            </w:rPr>
            <w:t xml:space="preserve">Técnico en Geomática</w:t>
          </w:r>
        </w:p>
        <w:p w:rsidR="00000000" w:rsidDel="00000000" w:rsidP="00000000" w:rsidRDefault="00000000" w:rsidRPr="00000000" w14:paraId="0000007F">
          <w:pPr>
            <w:rPr>
              <w:rFonts w:ascii="Century Gothic" w:cs="Century Gothic" w:eastAsia="Century Gothic" w:hAnsi="Century Gothic"/>
              <w:color w:val="1d2763"/>
              <w:sz w:val="24"/>
              <w:szCs w:val="24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color w:val="1d2763"/>
              <w:sz w:val="24"/>
              <w:szCs w:val="24"/>
              <w:rtl w:val="0"/>
            </w:rPr>
            <w:t xml:space="preserve">Autoevaluación de Competencias – Fase 1</w:t>
          </w:r>
        </w:p>
        <w:p w:rsidR="00000000" w:rsidDel="00000000" w:rsidP="00000000" w:rsidRDefault="00000000" w:rsidRPr="00000000" w14:paraId="00000080">
          <w:pPr>
            <w:rPr>
              <w:rFonts w:ascii="Century Gothic" w:cs="Century Gothic" w:eastAsia="Century Gothic" w:hAnsi="Century Gothic"/>
              <w:sz w:val="2"/>
              <w:szCs w:val="2"/>
            </w:rPr>
          </w:pPr>
          <w:r w:rsidDel="00000000" w:rsidR="00000000" w:rsidRPr="00000000">
            <w:rPr>
              <w:rtl w:val="0"/>
            </w:rPr>
          </w:r>
        </w:p>
      </w:tc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</w:tcPr>
        <w:p w:rsidR="00000000" w:rsidDel="00000000" w:rsidP="00000000" w:rsidRDefault="00000000" w:rsidRPr="00000000" w14:paraId="00000081">
          <w:pPr>
            <w:jc w:val="right"/>
            <w:rPr>
              <w:rFonts w:ascii="Century Gothic" w:cs="Century Gothic" w:eastAsia="Century Gothic" w:hAnsi="Century Gothic"/>
              <w:b w:val="1"/>
              <w:bCs w:val="1"/>
              <w:sz w:val="30"/>
              <w:szCs w:val="30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b w:val="1"/>
              <w:bCs w:val="1"/>
              <w:sz w:val="30"/>
              <w:szCs w:val="30"/>
            </w:rPr>
            <w:drawing>
              <wp:inline distB="0" distT="0" distL="0" distR="0">
                <wp:extent cx="1908834" cy="470407"/>
                <wp:effectExtent b="0" l="0" r="0" t="0"/>
                <wp:docPr id="39" name="image2.png"/>
                <a:graphic>
                  <a:graphicData uri="http://schemas.openxmlformats.org/drawingml/2006/picture">
                    <pic:pic>
                      <pic:nvPicPr>
                        <pic:cNvPr id="0" name="image2.png"/>
                        <pic:cNvPicPr preferRelativeResize="0"/>
                      </pic:nvPicPr>
                      <pic:blipFill>
                        <a:blip r:embed="rId2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908834" cy="470407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w:r>
          <w:r w:rsidDel="00000000" w:rsidR="00000000" w:rsidRPr="00000000">
            <w:rPr>
              <w:rtl w:val="0"/>
            </w:rPr>
          </w:r>
        </w:p>
      </w:tc>
    </w:tr>
  </w:tbl>
  <w:p w:rsidR="00000000" w:rsidDel="00000000" w:rsidP="00000000" w:rsidRDefault="00000000" w:rsidRPr="00000000" w14:paraId="00000082"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tabs>
        <w:tab w:val="center" w:leader="none" w:pos="4419"/>
        <w:tab w:val="right" w:leader="none" w:pos="8838"/>
      </w:tabs>
      <w:spacing w:after="0" w:line="240" w:lineRule="auto"/>
      <w:jc w:val="right"/>
      <w:rPr>
        <w:color w:val="000000"/>
      </w:rPr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0"/>
      <w:numFmt w:val="bullet"/>
      <w:lvlText w:val="-"/>
      <w:lvlJc w:val="left"/>
      <w:pPr>
        <w:ind w:left="795" w:hanging="360"/>
      </w:pPr>
      <w:rPr>
        <w:rFonts w:ascii="Calibri" w:cs="Calibri" w:eastAsia="Calibri" w:hAnsi="Calibri"/>
      </w:rPr>
    </w:lvl>
    <w:lvl w:ilvl="1">
      <w:start w:val="1"/>
      <w:numFmt w:val="bullet"/>
      <w:lvlText w:val="o"/>
      <w:lvlJc w:val="left"/>
      <w:pPr>
        <w:ind w:left="1515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235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955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75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95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115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835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555" w:hanging="360"/>
      </w:pPr>
      <w:rPr>
        <w:rFonts w:ascii="Noto Sans Symbols" w:cs="Noto Sans Symbols" w:eastAsia="Noto Sans Symbols" w:hAnsi="Noto Sans Symbols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s-CL"/>
      </w:rPr>
    </w:rPrDefault>
    <w:pPrDefault>
      <w:pPr>
        <w:spacing w:after="160" w:line="259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0" w:before="240" w:lineRule="auto"/>
    </w:pPr>
    <w:rPr>
      <w:color w:val="2e75b5"/>
      <w:sz w:val="32"/>
      <w:szCs w:val="32"/>
    </w:rPr>
  </w:style>
  <w:style w:type="paragraph" w:styleId="Heading2">
    <w:name w:val="heading 2"/>
    <w:basedOn w:val="Normal"/>
    <w:next w:val="Normal"/>
    <w:pPr>
      <w:keepNext w:val="1"/>
      <w:keepLines w:val="1"/>
      <w:spacing w:after="0" w:before="40" w:lineRule="auto"/>
    </w:pPr>
    <w:rPr>
      <w:color w:val="2e75b5"/>
      <w:sz w:val="26"/>
      <w:szCs w:val="2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40" w:lineRule="auto"/>
    </w:pPr>
    <w:rPr>
      <w:color w:val="1e4d78"/>
      <w:sz w:val="24"/>
      <w:szCs w:val="24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220" w:lineRule="auto"/>
    </w:pPr>
    <w:rPr>
      <w:b w:val="1"/>
      <w:bCs w:val="1"/>
    </w:rPr>
  </w:style>
  <w:style w:type="paragraph" w:styleId="Heading6">
    <w:name w:val="heading 6"/>
    <w:basedOn w:val="Normal"/>
    <w:next w:val="Normal"/>
    <w:pPr>
      <w:keepNext w:val="1"/>
      <w:keepLines w:val="1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spacing w:after="0" w:line="240" w:lineRule="auto"/>
    </w:pPr>
    <w:rPr>
      <w:sz w:val="56"/>
      <w:szCs w:val="56"/>
    </w:rPr>
  </w:style>
  <w:style w:type="character" w:styleId="Fuentedeprrafopredeter" w:default="1">
    <w:name w:val="Default Paragraph Font"/>
    <w:uiPriority w:val="1"/>
    <w:unhideWhenUsed w:val="1"/>
  </w:style>
  <w:style w:type="table" w:styleId="Tabla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Sinlista" w:default="1">
    <w:name w:val="No List"/>
    <w:uiPriority w:val="99"/>
    <w:semiHidden w:val="1"/>
    <w:unhideWhenUsed w:val="1"/>
  </w:style>
  <w:style w:type="table" w:styleId="TableNormal" w:customStyle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Sinespaciado">
    <w:name w:val="No Spacing"/>
    <w:link w:val="SinespaciadoCar"/>
    <w:uiPriority w:val="1"/>
    <w:qFormat w:val="1"/>
    <w:rsid w:val="00E73CFF"/>
    <w:pPr>
      <w:spacing w:after="0" w:line="240" w:lineRule="auto"/>
    </w:pPr>
    <w:rPr>
      <w:rFonts w:eastAsiaTheme="minorEastAsia"/>
    </w:rPr>
  </w:style>
  <w:style w:type="character" w:styleId="SinespaciadoCar" w:customStyle="1">
    <w:name w:val="Sin espaciado Car"/>
    <w:basedOn w:val="Fuentedeprrafopredeter"/>
    <w:link w:val="Sinespaciado"/>
    <w:uiPriority w:val="1"/>
    <w:rsid w:val="00E73CFF"/>
    <w:rPr>
      <w:rFonts w:eastAsiaTheme="minorEastAsia"/>
      <w:lang w:eastAsia="es-CL"/>
    </w:rPr>
  </w:style>
  <w:style w:type="character" w:styleId="TtuloCar" w:customStyle="1">
    <w:name w:val="Título Car"/>
    <w:basedOn w:val="Fuentedeprrafopredeter"/>
    <w:uiPriority w:val="10"/>
    <w:rsid w:val="00E73CFF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type="table" w:styleId="Tablaconcuadrcula">
    <w:name w:val="Table Grid"/>
    <w:basedOn w:val="Tablanormal"/>
    <w:uiPriority w:val="39"/>
    <w:rsid w:val="00E73CFF"/>
    <w:pPr>
      <w:spacing w:after="0" w:line="240" w:lineRule="auto"/>
    </w:p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type="paragraph" w:styleId="Encabezado">
    <w:name w:val="header"/>
    <w:basedOn w:val="Normal"/>
    <w:link w:val="EncabezadoCar"/>
    <w:unhideWhenUsed w:val="1"/>
    <w:rsid w:val="00DF38AE"/>
    <w:pPr>
      <w:tabs>
        <w:tab w:val="center" w:pos="4419"/>
        <w:tab w:val="right" w:pos="8838"/>
      </w:tabs>
      <w:spacing w:after="0" w:line="240" w:lineRule="auto"/>
    </w:pPr>
  </w:style>
  <w:style w:type="character" w:styleId="EncabezadoCar" w:customStyle="1">
    <w:name w:val="Encabezado Car"/>
    <w:basedOn w:val="Fuentedeprrafopredeter"/>
    <w:link w:val="Encabezado"/>
    <w:rsid w:val="00DF38AE"/>
  </w:style>
  <w:style w:type="paragraph" w:styleId="Piedepgina">
    <w:name w:val="footer"/>
    <w:basedOn w:val="Normal"/>
    <w:link w:val="PiedepginaCar"/>
    <w:uiPriority w:val="99"/>
    <w:unhideWhenUsed w:val="1"/>
    <w:rsid w:val="00DF38AE"/>
    <w:pPr>
      <w:tabs>
        <w:tab w:val="center" w:pos="4419"/>
        <w:tab w:val="right" w:pos="8838"/>
      </w:tabs>
      <w:spacing w:after="0" w:line="240" w:lineRule="auto"/>
    </w:pPr>
  </w:style>
  <w:style w:type="character" w:styleId="PiedepginaCar" w:customStyle="1">
    <w:name w:val="Pie de página Car"/>
    <w:basedOn w:val="Fuentedeprrafopredeter"/>
    <w:link w:val="Piedepgina"/>
    <w:uiPriority w:val="99"/>
    <w:rsid w:val="00DF38AE"/>
  </w:style>
  <w:style w:type="table" w:styleId="Tablanormal11" w:customStyle="1">
    <w:name w:val="Tabla normal 11"/>
    <w:basedOn w:val="Tablanormal"/>
    <w:uiPriority w:val="41"/>
    <w:rsid w:val="00F347FC"/>
    <w:pPr>
      <w:spacing w:after="0" w:line="240" w:lineRule="auto"/>
    </w:pPr>
    <w:tblPr>
      <w:tblStyleRowBandSize w:val="1"/>
      <w:tblStyleColBandSize w:val="1"/>
      <w:tblBorders>
        <w:top w:color="bfbfbf" w:space="0" w:sz="4" w:themeColor="background1" w:themeShade="0000BF" w:val="single"/>
        <w:left w:color="bfbfbf" w:space="0" w:sz="4" w:themeColor="background1" w:themeShade="0000BF" w:val="single"/>
        <w:bottom w:color="bfbfbf" w:space="0" w:sz="4" w:themeColor="background1" w:themeShade="0000BF" w:val="single"/>
        <w:right w:color="bfbfbf" w:space="0" w:sz="4" w:themeColor="background1" w:themeShade="0000BF" w:val="single"/>
        <w:insideH w:color="bfbfbf" w:space="0" w:sz="4" w:themeColor="background1" w:themeShade="0000BF" w:val="single"/>
        <w:insideV w:color="bfbfbf" w:space="0" w:sz="4" w:themeColor="background1" w:themeShade="0000BF" w:val="single"/>
      </w:tblBorders>
    </w:tbl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bfbfbf" w:space="0" w:sz="4" w:themeColor="background1" w:themeShade="0000BF" w:val="doub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f2f2f2" w:themeFill="background1" w:themeFillShade="0000F2" w:val="clear"/>
      </w:tcPr>
    </w:tblStylePr>
    <w:tblStylePr w:type="band1Horz">
      <w:tblPr/>
      <w:tcPr>
        <w:shd w:color="auto" w:fill="f2f2f2" w:themeFill="background1" w:themeFillShade="0000F2" w:val="clear"/>
      </w:tcPr>
    </w:tblStylePr>
  </w:style>
  <w:style w:type="paragraph" w:styleId="Prrafodelista">
    <w:name w:val="List Paragraph"/>
    <w:basedOn w:val="Normal"/>
    <w:link w:val="PrrafodelistaCar"/>
    <w:uiPriority w:val="34"/>
    <w:qFormat w:val="1"/>
    <w:rsid w:val="00A4202C"/>
    <w:pPr>
      <w:ind w:left="720"/>
      <w:contextualSpacing w:val="1"/>
    </w:pPr>
  </w:style>
  <w:style w:type="paragraph" w:styleId="Textodeglobo">
    <w:name w:val="Balloon Text"/>
    <w:basedOn w:val="Normal"/>
    <w:link w:val="TextodegloboCar"/>
    <w:uiPriority w:val="99"/>
    <w:semiHidden w:val="1"/>
    <w:unhideWhenUsed w:val="1"/>
    <w:rsid w:val="00EF2286"/>
    <w:pPr>
      <w:spacing w:after="0" w:line="240" w:lineRule="auto"/>
    </w:pPr>
    <w:rPr>
      <w:rFonts w:ascii="Segoe UI" w:cs="Segoe UI" w:hAnsi="Segoe UI"/>
      <w:sz w:val="18"/>
      <w:szCs w:val="18"/>
    </w:rPr>
  </w:style>
  <w:style w:type="character" w:styleId="TextodegloboCar" w:customStyle="1">
    <w:name w:val="Texto de globo Car"/>
    <w:basedOn w:val="Fuentedeprrafopredeter"/>
    <w:link w:val="Textodeglobo"/>
    <w:uiPriority w:val="99"/>
    <w:semiHidden w:val="1"/>
    <w:rsid w:val="00EF2286"/>
    <w:rPr>
      <w:rFonts w:ascii="Segoe UI" w:cs="Segoe UI" w:hAnsi="Segoe UI"/>
      <w:sz w:val="18"/>
      <w:szCs w:val="18"/>
    </w:rPr>
  </w:style>
  <w:style w:type="character" w:styleId="Ttulo1Car" w:customStyle="1">
    <w:name w:val="Título 1 Car"/>
    <w:basedOn w:val="Fuentedeprrafopredeter"/>
    <w:uiPriority w:val="9"/>
    <w:rsid w:val="00FE4ABA"/>
    <w:rPr>
      <w:rFonts w:asciiTheme="majorHAnsi" w:cstheme="majorBidi" w:eastAsiaTheme="majorEastAsia" w:hAnsiTheme="majorHAnsi"/>
      <w:color w:val="2e74b5" w:themeColor="accent1" w:themeShade="0000BF"/>
      <w:sz w:val="32"/>
      <w:szCs w:val="32"/>
    </w:rPr>
  </w:style>
  <w:style w:type="character" w:styleId="Ttulo2Car" w:customStyle="1">
    <w:name w:val="Título 2 Car"/>
    <w:basedOn w:val="Fuentedeprrafopredeter"/>
    <w:uiPriority w:val="9"/>
    <w:rsid w:val="00FE4ABA"/>
    <w:rPr>
      <w:rFonts w:asciiTheme="majorHAnsi" w:cstheme="majorBidi" w:eastAsiaTheme="majorEastAsia" w:hAnsiTheme="majorHAnsi"/>
      <w:color w:val="2e74b5" w:themeColor="accent1" w:themeShade="0000BF"/>
      <w:sz w:val="26"/>
      <w:szCs w:val="26"/>
    </w:rPr>
  </w:style>
  <w:style w:type="character" w:styleId="Ttulo3Car" w:customStyle="1">
    <w:name w:val="Título 3 Car"/>
    <w:basedOn w:val="Fuentedeprrafopredeter"/>
    <w:uiPriority w:val="9"/>
    <w:rsid w:val="00FE4ABA"/>
    <w:rPr>
      <w:rFonts w:asciiTheme="majorHAnsi" w:cstheme="majorBidi" w:eastAsiaTheme="majorEastAsia" w:hAnsiTheme="majorHAnsi"/>
      <w:color w:val="1f4d78" w:themeColor="accent1" w:themeShade="00007F"/>
      <w:sz w:val="24"/>
      <w:szCs w:val="24"/>
    </w:rPr>
  </w:style>
  <w:style w:type="paragraph" w:styleId="NormalWeb">
    <w:name w:val="Normal (Web)"/>
    <w:basedOn w:val="Normal"/>
    <w:uiPriority w:val="99"/>
    <w:unhideWhenUsed w:val="1"/>
    <w:rsid w:val="004E4F82"/>
    <w:pPr>
      <w:spacing w:after="100" w:afterAutospacing="1" w:before="100" w:beforeAutospacing="1" w:line="240" w:lineRule="auto"/>
    </w:pPr>
    <w:rPr>
      <w:rFonts w:ascii="Times New Roman" w:cs="Times New Roman" w:eastAsia="Times New Roman" w:hAnsi="Times New Roman"/>
      <w:sz w:val="24"/>
      <w:szCs w:val="24"/>
    </w:rPr>
  </w:style>
  <w:style w:type="character" w:styleId="Refdecomentario">
    <w:name w:val="annotation reference"/>
    <w:basedOn w:val="Fuentedeprrafopredeter"/>
    <w:uiPriority w:val="99"/>
    <w:semiHidden w:val="1"/>
    <w:unhideWhenUsed w:val="1"/>
    <w:rsid w:val="00284FFB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unhideWhenUsed w:val="1"/>
    <w:rsid w:val="00284FFB"/>
    <w:pPr>
      <w:spacing w:line="240" w:lineRule="auto"/>
    </w:pPr>
    <w:rPr>
      <w:sz w:val="20"/>
      <w:szCs w:val="20"/>
    </w:rPr>
  </w:style>
  <w:style w:type="character" w:styleId="TextocomentarioCar" w:customStyle="1">
    <w:name w:val="Texto comentario Car"/>
    <w:basedOn w:val="Fuentedeprrafopredeter"/>
    <w:link w:val="Textocomentario"/>
    <w:uiPriority w:val="99"/>
    <w:rsid w:val="00284FFB"/>
    <w:rPr>
      <w:sz w:val="20"/>
      <w:szCs w:val="20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 w:val="1"/>
    <w:unhideWhenUsed w:val="1"/>
    <w:rsid w:val="00284FFB"/>
    <w:rPr>
      <w:b w:val="1"/>
      <w:bCs w:val="1"/>
    </w:rPr>
  </w:style>
  <w:style w:type="character" w:styleId="AsuntodelcomentarioCar" w:customStyle="1">
    <w:name w:val="Asunto del comentario Car"/>
    <w:basedOn w:val="TextocomentarioCar"/>
    <w:link w:val="Asuntodelcomentario"/>
    <w:uiPriority w:val="99"/>
    <w:semiHidden w:val="1"/>
    <w:rsid w:val="00284FFB"/>
    <w:rPr>
      <w:b w:val="1"/>
      <w:bCs w:val="1"/>
      <w:sz w:val="20"/>
      <w:szCs w:val="20"/>
    </w:rPr>
  </w:style>
  <w:style w:type="table" w:styleId="Tablaconcuadrcula1clara-nfasis11" w:customStyle="1">
    <w:name w:val="Tabla con cuadrícula 1 clara - Énfasis 11"/>
    <w:basedOn w:val="Tablanormal"/>
    <w:uiPriority w:val="46"/>
    <w:rsid w:val="00D267C8"/>
    <w:pPr>
      <w:spacing w:after="0" w:line="240" w:lineRule="auto"/>
    </w:pPr>
    <w:tblPr>
      <w:tblStyleRowBandSize w:val="1"/>
      <w:tblStyleColBandSize w:val="1"/>
      <w:tblBorders>
        <w:top w:color="bdd6ee" w:space="0" w:sz="4" w:themeColor="accent1" w:themeTint="000066" w:val="single"/>
        <w:left w:color="bdd6ee" w:space="0" w:sz="4" w:themeColor="accent1" w:themeTint="000066" w:val="single"/>
        <w:bottom w:color="bdd6ee" w:space="0" w:sz="4" w:themeColor="accent1" w:themeTint="000066" w:val="single"/>
        <w:right w:color="bdd6ee" w:space="0" w:sz="4" w:themeColor="accent1" w:themeTint="000066" w:val="single"/>
        <w:insideH w:color="bdd6ee" w:space="0" w:sz="4" w:themeColor="accent1" w:themeTint="000066" w:val="single"/>
        <w:insideV w:color="bdd6ee" w:space="0" w:sz="4" w:themeColor="accent1" w:themeTint="000066" w:val="single"/>
      </w:tblBorders>
    </w:tblPr>
    <w:tblStylePr w:type="firstRow">
      <w:rPr>
        <w:b w:val="1"/>
        <w:bCs w:val="1"/>
      </w:rPr>
      <w:tblPr/>
      <w:tcPr>
        <w:tcBorders>
          <w:bottom w:color="9cc2e5" w:space="0" w:sz="12" w:themeColor="accent1" w:themeTint="000099" w:val="single"/>
        </w:tcBorders>
      </w:tcPr>
    </w:tblStylePr>
    <w:tblStylePr w:type="lastRow">
      <w:rPr>
        <w:b w:val="1"/>
        <w:bCs w:val="1"/>
      </w:rPr>
      <w:tblPr/>
      <w:tcPr>
        <w:tcBorders>
          <w:top w:color="9cc2e5" w:space="0" w:sz="2" w:themeColor="accent1" w:themeTint="000099" w:val="doub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</w:style>
  <w:style w:type="character" w:styleId="Hipervnculo">
    <w:name w:val="Hyperlink"/>
    <w:basedOn w:val="Fuentedeprrafopredeter"/>
    <w:uiPriority w:val="99"/>
    <w:unhideWhenUsed w:val="1"/>
    <w:rsid w:val="004E40C0"/>
    <w:rPr>
      <w:color w:val="0563c1" w:themeColor="hyperlink"/>
      <w:u w:val="single"/>
    </w:rPr>
  </w:style>
  <w:style w:type="character" w:styleId="Mencinsinresolver1" w:customStyle="1">
    <w:name w:val="Mención sin resolver1"/>
    <w:basedOn w:val="Fuentedeprrafopredeter"/>
    <w:uiPriority w:val="99"/>
    <w:semiHidden w:val="1"/>
    <w:unhideWhenUsed w:val="1"/>
    <w:rsid w:val="004E40C0"/>
    <w:rPr>
      <w:color w:val="605e5c"/>
      <w:shd w:color="auto" w:fill="e1dfdd" w:val="clear"/>
    </w:rPr>
  </w:style>
  <w:style w:type="character" w:styleId="SubttuloCar" w:customStyle="1">
    <w:name w:val="Subtítulo Car"/>
    <w:basedOn w:val="Fuentedeprrafopredeter"/>
    <w:uiPriority w:val="19"/>
    <w:rsid w:val="00446FDE"/>
    <w:rPr>
      <w:rFonts w:asciiTheme="majorHAnsi" w:cstheme="majorBidi" w:eastAsiaTheme="majorEastAsia" w:hAnsiTheme="majorHAnsi"/>
      <w:caps w:val="1"/>
      <w:color w:val="5b9bd5" w:themeColor="accent1"/>
      <w:kern w:val="20"/>
      <w:sz w:val="56"/>
      <w:szCs w:val="20"/>
      <w:lang w:eastAsia="ja-JP" w:val="en-US"/>
    </w:rPr>
  </w:style>
  <w:style w:type="table" w:styleId="Tablafinanciera" w:customStyle="1">
    <w:name w:val="Tabla financiera"/>
    <w:basedOn w:val="Tablanormal"/>
    <w:uiPriority w:val="99"/>
    <w:rsid w:val="008C1EBE"/>
    <w:pPr>
      <w:spacing w:after="0" w:before="40" w:line="240" w:lineRule="auto"/>
      <w:ind w:left="144" w:right="144"/>
      <w:jc w:val="right"/>
    </w:pPr>
    <w:rPr>
      <w:color w:val="595959" w:themeColor="text1" w:themeTint="0000A6"/>
      <w:sz w:val="20"/>
      <w:szCs w:val="20"/>
      <w:lang w:eastAsia="ja-JP" w:val="en-US"/>
    </w:rPr>
    <w:tblPr>
      <w:tblBorders>
        <w:insideH w:color="d9d9d9" w:space="0" w:sz="4" w:themeColor="background1" w:themeShade="0000D9" w:val="single"/>
      </w:tblBorders>
      <w:tblCellMar>
        <w:left w:w="0.0" w:type="dxa"/>
        <w:right w:w="0.0" w:type="dxa"/>
      </w:tblCellMar>
    </w:tblPr>
    <w:tcPr>
      <w:vAlign w:val="center"/>
    </w:tcPr>
    <w:tblStylePr w:type="firstRow">
      <w:pPr>
        <w:wordWrap w:val="1"/>
        <w:jc w:val="right"/>
      </w:pPr>
      <w:rPr>
        <w:rFonts w:asciiTheme="majorHAnsi" w:hAnsiTheme="majorHAnsi"/>
        <w:b w:val="0"/>
        <w:caps w:val="1"/>
        <w:smallCaps w:val="0"/>
        <w:color w:val="5b9bd5" w:themeColor="accent1"/>
        <w:sz w:val="22"/>
      </w:rPr>
      <w:tblPr/>
      <w:tcPr>
        <w:vAlign w:val="bottom"/>
      </w:tcPr>
    </w:tblStylePr>
    <w:tblStylePr w:type="firstCol">
      <w:pPr>
        <w:wordWrap w:val="1"/>
        <w:jc w:val="left"/>
      </w:pPr>
      <w:rPr>
        <w:b w:val="1"/>
      </w:rPr>
    </w:tblStylePr>
  </w:style>
  <w:style w:type="table" w:styleId="Tablanormal5">
    <w:name w:val="Plain Table 5"/>
    <w:basedOn w:val="Tablanormal"/>
    <w:uiPriority w:val="45"/>
    <w:rsid w:val="00231F2A"/>
    <w:pPr>
      <w:spacing w:after="0" w:line="240" w:lineRule="auto"/>
    </w:pPr>
    <w:tblPr>
      <w:tblStyleRowBandSize w:val="1"/>
      <w:tblStyleColBandSize w:val="1"/>
    </w:tblPr>
    <w:tblStylePr w:type="firstRow">
      <w:rPr>
        <w:rFonts w:asciiTheme="majorHAnsi" w:cstheme="majorBidi" w:eastAsiaTheme="majorEastAsia" w:hAnsiTheme="majorHAnsi"/>
        <w:i w:val="1"/>
        <w:iCs w:val="1"/>
        <w:sz w:val="26"/>
      </w:rPr>
      <w:tblPr/>
      <w:tcPr>
        <w:tcBorders>
          <w:bottom w:color="7f7f7f" w:space="0" w:sz="4" w:themeColor="text1" w:themeTint="000080" w:val="single"/>
        </w:tcBorders>
        <w:shd w:color="auto" w:fill="ffffff" w:themeFill="background1" w:val="clear"/>
      </w:tcPr>
    </w:tblStylePr>
    <w:tblStylePr w:type="lastRow">
      <w:rPr>
        <w:rFonts w:asciiTheme="majorHAnsi" w:cstheme="majorBidi" w:eastAsiaTheme="majorEastAsia" w:hAnsiTheme="majorHAnsi"/>
        <w:i w:val="1"/>
        <w:iCs w:val="1"/>
        <w:sz w:val="26"/>
      </w:rPr>
      <w:tblPr/>
      <w:tcPr>
        <w:tcBorders>
          <w:top w:color="7f7f7f" w:space="0" w:sz="4" w:themeColor="text1" w:themeTint="000080" w:val="single"/>
        </w:tcBorders>
        <w:shd w:color="auto" w:fill="ffffff" w:themeFill="background1" w:val="clear"/>
      </w:tcPr>
    </w:tblStylePr>
    <w:tblStylePr w:type="firstCol">
      <w:pPr>
        <w:jc w:val="right"/>
      </w:pPr>
      <w:rPr>
        <w:rFonts w:asciiTheme="majorHAnsi" w:cstheme="majorBidi" w:eastAsiaTheme="majorEastAsia" w:hAnsiTheme="majorHAnsi"/>
        <w:i w:val="1"/>
        <w:iCs w:val="1"/>
        <w:sz w:val="26"/>
      </w:rPr>
      <w:tblPr/>
      <w:tcPr>
        <w:tcBorders>
          <w:right w:color="7f7f7f" w:space="0" w:sz="4" w:themeColor="text1" w:themeTint="000080" w:val="single"/>
        </w:tcBorders>
        <w:shd w:color="auto" w:fill="ffffff" w:themeFill="background1" w:val="clear"/>
      </w:tcPr>
    </w:tblStylePr>
    <w:tblStylePr w:type="lastCol">
      <w:rPr>
        <w:rFonts w:asciiTheme="majorHAnsi" w:cstheme="majorBidi" w:eastAsiaTheme="majorEastAsia" w:hAnsiTheme="majorHAnsi"/>
        <w:i w:val="1"/>
        <w:iCs w:val="1"/>
        <w:sz w:val="26"/>
      </w:rPr>
      <w:tblPr/>
      <w:tcPr>
        <w:tcBorders>
          <w:left w:color="7f7f7f" w:space="0" w:sz="4" w:themeColor="text1" w:themeTint="000080" w:val="single"/>
        </w:tcBorders>
        <w:shd w:color="auto" w:fill="ffffff" w:themeFill="background1" w:val="clear"/>
      </w:tcPr>
    </w:tblStylePr>
    <w:tblStylePr w:type="band1Vert">
      <w:tblPr/>
      <w:tcPr>
        <w:shd w:color="auto" w:fill="f2f2f2" w:themeFill="background1" w:themeFillShade="0000F2" w:val="clear"/>
      </w:tcPr>
    </w:tblStylePr>
    <w:tblStylePr w:type="band1Horz">
      <w:tblPr/>
      <w:tcPr>
        <w:shd w:color="auto" w:fill="f2f2f2" w:themeFill="background1" w:themeFillShade="0000F2" w:val="clear"/>
      </w:tcPr>
    </w:tblStylePr>
    <w:tblStylePr w:type="neCell">
      <w:tblPr/>
      <w:tcPr>
        <w:tcBorders>
          <w:left w:space="0" w:sz="0" w:val="nil"/>
        </w:tcBorders>
      </w:tcPr>
    </w:tblStylePr>
    <w:tblStylePr w:type="nwCell">
      <w:tblPr/>
      <w:tcPr>
        <w:tcBorders>
          <w:right w:space="0" w:sz="0" w:val="nil"/>
        </w:tcBorders>
      </w:tcPr>
    </w:tblStylePr>
    <w:tblStylePr w:type="seCell">
      <w:tblPr/>
      <w:tcPr>
        <w:tcBorders>
          <w:left w:space="0" w:sz="0" w:val="nil"/>
        </w:tcBorders>
      </w:tcPr>
    </w:tblStylePr>
    <w:tblStylePr w:type="swCell">
      <w:tblPr/>
      <w:tcPr>
        <w:tcBorders>
          <w:right w:space="0" w:sz="0" w:val="nil"/>
        </w:tcBorders>
      </w:tcPr>
    </w:tblStylePr>
  </w:style>
  <w:style w:type="table" w:styleId="Tabladelista2-nfasis5">
    <w:name w:val="List Table 2 Accent 5"/>
    <w:basedOn w:val="Tablanormal"/>
    <w:uiPriority w:val="47"/>
    <w:rsid w:val="00231F2A"/>
    <w:pPr>
      <w:spacing w:after="0" w:line="240" w:lineRule="auto"/>
    </w:pPr>
    <w:tblPr>
      <w:tblStyleRowBandSize w:val="1"/>
      <w:tblStyleColBandSize w:val="1"/>
      <w:tblBorders>
        <w:top w:color="8eaadb" w:space="0" w:sz="4" w:themeColor="accent5" w:themeTint="000099" w:val="single"/>
        <w:bottom w:color="8eaadb" w:space="0" w:sz="4" w:themeColor="accent5" w:themeTint="000099" w:val="single"/>
        <w:insideH w:color="8eaadb" w:space="0" w:sz="4" w:themeColor="accent5" w:themeTint="000099" w:val="single"/>
      </w:tblBorders>
    </w:tblPr>
    <w:tblStylePr w:type="firstRow">
      <w:rPr>
        <w:b w:val="1"/>
        <w:bCs w:val="1"/>
      </w:rPr>
    </w:tblStylePr>
    <w:tblStylePr w:type="lastRow">
      <w:rPr>
        <w:b w:val="1"/>
        <w:bCs w:val="1"/>
      </w:r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9e2f3" w:themeFill="accent5" w:themeFillTint="000033" w:val="clear"/>
      </w:tcPr>
    </w:tblStylePr>
    <w:tblStylePr w:type="band1Horz">
      <w:tblPr/>
      <w:tcPr>
        <w:shd w:color="auto" w:fill="d9e2f3" w:themeFill="accent5" w:themeFillTint="000033" w:val="clear"/>
      </w:tcPr>
    </w:tblStylePr>
  </w:style>
  <w:style w:type="paragraph" w:styleId="3CBD5A742C28424DA5172AD252E32316" w:customStyle="1">
    <w:name w:val="3CBD5A742C28424DA5172AD252E32316"/>
    <w:rsid w:val="00E53696"/>
    <w:pPr>
      <w:spacing w:after="200" w:line="276" w:lineRule="auto"/>
    </w:pPr>
    <w:rPr>
      <w:rFonts w:eastAsiaTheme="minorEastAsia"/>
    </w:rPr>
  </w:style>
  <w:style w:type="paragraph" w:styleId="TtuloTDC">
    <w:name w:val="TOC Heading"/>
    <w:next w:val="Normal"/>
    <w:uiPriority w:val="39"/>
    <w:unhideWhenUsed w:val="1"/>
    <w:qFormat w:val="1"/>
    <w:rsid w:val="00A46B8F"/>
  </w:style>
  <w:style w:type="character" w:styleId="PrrafodelistaCar" w:customStyle="1">
    <w:name w:val="Párrafo de lista Car"/>
    <w:link w:val="Prrafodelista"/>
    <w:uiPriority w:val="34"/>
    <w:rsid w:val="00A46B8F"/>
  </w:style>
  <w:style w:type="paragraph" w:styleId="TDC1">
    <w:name w:val="toc 1"/>
    <w:basedOn w:val="Normal"/>
    <w:next w:val="Normal"/>
    <w:autoRedefine w:val="1"/>
    <w:uiPriority w:val="39"/>
    <w:unhideWhenUsed w:val="1"/>
    <w:rsid w:val="00A46B8F"/>
    <w:pPr>
      <w:spacing w:after="100"/>
    </w:pPr>
  </w:style>
  <w:style w:type="paragraph" w:styleId="TDC2">
    <w:name w:val="toc 2"/>
    <w:basedOn w:val="Normal"/>
    <w:next w:val="Normal"/>
    <w:autoRedefine w:val="1"/>
    <w:uiPriority w:val="39"/>
    <w:unhideWhenUsed w:val="1"/>
    <w:rsid w:val="00A46B8F"/>
    <w:pPr>
      <w:spacing w:after="100"/>
      <w:ind w:left="220"/>
    </w:pPr>
  </w:style>
  <w:style w:type="paragraph" w:styleId="TDC3">
    <w:name w:val="toc 3"/>
    <w:basedOn w:val="Normal"/>
    <w:next w:val="Normal"/>
    <w:autoRedefine w:val="1"/>
    <w:uiPriority w:val="39"/>
    <w:unhideWhenUsed w:val="1"/>
    <w:rsid w:val="00A46B8F"/>
    <w:pPr>
      <w:spacing w:after="100"/>
      <w:ind w:left="440"/>
    </w:pPr>
  </w:style>
  <w:style w:type="paragraph" w:styleId="Citadestacada">
    <w:name w:val="Intense Quote"/>
    <w:basedOn w:val="Normal"/>
    <w:next w:val="Normal"/>
    <w:link w:val="CitadestacadaCar"/>
    <w:uiPriority w:val="30"/>
    <w:qFormat w:val="1"/>
    <w:rsid w:val="00C04221"/>
    <w:pPr>
      <w:pBdr>
        <w:bottom w:color="5b9bd5" w:space="4" w:sz="4" w:themeColor="accent1" w:val="single"/>
      </w:pBdr>
      <w:spacing w:after="280" w:before="200" w:line="276" w:lineRule="auto"/>
      <w:ind w:left="936" w:right="936"/>
    </w:pPr>
    <w:rPr>
      <w:b w:val="1"/>
      <w:bCs w:val="1"/>
      <w:i w:val="1"/>
      <w:iCs w:val="1"/>
      <w:color w:val="5b9bd5" w:themeColor="accent1"/>
    </w:rPr>
  </w:style>
  <w:style w:type="character" w:styleId="CitadestacadaCar" w:customStyle="1">
    <w:name w:val="Cita destacada Car"/>
    <w:basedOn w:val="Fuentedeprrafopredeter"/>
    <w:link w:val="Citadestacada"/>
    <w:uiPriority w:val="30"/>
    <w:rsid w:val="00C04221"/>
    <w:rPr>
      <w:b w:val="1"/>
      <w:bCs w:val="1"/>
      <w:i w:val="1"/>
      <w:iCs w:val="1"/>
      <w:color w:val="5b9bd5" w:themeColor="accent1"/>
    </w:rPr>
  </w:style>
  <w:style w:type="paragraph" w:styleId="Descripcin">
    <w:name w:val="caption"/>
    <w:basedOn w:val="Normal"/>
    <w:next w:val="Normal"/>
    <w:uiPriority w:val="35"/>
    <w:unhideWhenUsed w:val="1"/>
    <w:qFormat w:val="1"/>
    <w:rsid w:val="00C04221"/>
    <w:pPr>
      <w:spacing w:before="40" w:line="240" w:lineRule="auto"/>
    </w:pPr>
    <w:rPr>
      <w:b w:val="1"/>
      <w:bCs w:val="1"/>
      <w:color w:val="5b9bd5" w:themeColor="accent1"/>
      <w:kern w:val="20"/>
      <w:sz w:val="18"/>
      <w:szCs w:val="20"/>
      <w:lang w:eastAsia="ja-JP" w:val="en-US"/>
    </w:rPr>
  </w:style>
  <w:style w:type="paragraph" w:styleId="Textonotapie">
    <w:name w:val="footnote text"/>
    <w:basedOn w:val="Normal"/>
    <w:link w:val="TextonotapieCar"/>
    <w:uiPriority w:val="99"/>
    <w:semiHidden w:val="1"/>
    <w:unhideWhenUsed w:val="1"/>
    <w:rsid w:val="005D5259"/>
    <w:pPr>
      <w:spacing w:after="0" w:line="240" w:lineRule="auto"/>
    </w:pPr>
    <w:rPr>
      <w:sz w:val="20"/>
      <w:szCs w:val="20"/>
      <w:lang w:val="es-ES"/>
    </w:rPr>
  </w:style>
  <w:style w:type="character" w:styleId="TextonotapieCar" w:customStyle="1">
    <w:name w:val="Texto nota pie Car"/>
    <w:basedOn w:val="Fuentedeprrafopredeter"/>
    <w:link w:val="Textonotapie"/>
    <w:uiPriority w:val="99"/>
    <w:semiHidden w:val="1"/>
    <w:rsid w:val="005D5259"/>
    <w:rPr>
      <w:sz w:val="20"/>
      <w:szCs w:val="20"/>
      <w:lang w:val="es-ES"/>
    </w:rPr>
  </w:style>
  <w:style w:type="character" w:styleId="Refdenotaalpie">
    <w:name w:val="footnote reference"/>
    <w:basedOn w:val="Fuentedeprrafopredeter"/>
    <w:unhideWhenUsed w:val="1"/>
    <w:rsid w:val="005D5259"/>
    <w:rPr>
      <w:vertAlign w:val="superscript"/>
    </w:rPr>
  </w:style>
  <w:style w:type="character" w:styleId="normaltextrun" w:customStyle="1">
    <w:name w:val="normaltextrun"/>
    <w:basedOn w:val="Fuentedeprrafopredeter"/>
    <w:rsid w:val="0024234D"/>
  </w:style>
  <w:style w:type="paragraph" w:styleId="Default" w:customStyle="1">
    <w:name w:val="Default"/>
    <w:rsid w:val="00E454BE"/>
    <w:pPr>
      <w:autoSpaceDE w:val="0"/>
      <w:autoSpaceDN w:val="0"/>
      <w:adjustRightInd w:val="0"/>
      <w:spacing w:after="0" w:line="240" w:lineRule="auto"/>
    </w:pPr>
    <w:rPr>
      <w:color w:val="000000"/>
      <w:sz w:val="24"/>
      <w:szCs w:val="24"/>
    </w:rPr>
  </w:style>
  <w:style w:type="table" w:styleId="Tablaconcuadrculaclara">
    <w:name w:val="Grid Table Light"/>
    <w:basedOn w:val="Tablanormal"/>
    <w:uiPriority w:val="40"/>
    <w:rsid w:val="005C4A58"/>
    <w:pPr>
      <w:spacing w:after="0" w:line="240" w:lineRule="auto"/>
    </w:pPr>
    <w:tblPr>
      <w:tblBorders>
        <w:top w:color="bfbfbf" w:space="0" w:sz="4" w:themeColor="background1" w:themeShade="0000BF" w:val="single"/>
        <w:left w:color="bfbfbf" w:space="0" w:sz="4" w:themeColor="background1" w:themeShade="0000BF" w:val="single"/>
        <w:bottom w:color="bfbfbf" w:space="0" w:sz="4" w:themeColor="background1" w:themeShade="0000BF" w:val="single"/>
        <w:right w:color="bfbfbf" w:space="0" w:sz="4" w:themeColor="background1" w:themeShade="0000BF" w:val="single"/>
        <w:insideH w:color="bfbfbf" w:space="0" w:sz="4" w:themeColor="background1" w:themeShade="0000BF" w:val="single"/>
        <w:insideV w:color="bfbfbf" w:space="0" w:sz="4" w:themeColor="background1" w:themeShade="0000BF" w:val="single"/>
      </w:tblBorders>
    </w:tblPr>
  </w:style>
  <w:style w:type="table" w:styleId="Cuadrculadetablaclara1" w:customStyle="1">
    <w:name w:val="Cuadrícula de tabla clara1"/>
    <w:basedOn w:val="Tablanormal"/>
    <w:next w:val="Tablaconcuadrculaclara"/>
    <w:uiPriority w:val="40"/>
    <w:rsid w:val="00943DF1"/>
    <w:pPr>
      <w:spacing w:after="0" w:line="240" w:lineRule="auto"/>
    </w:pPr>
    <w:tblPr>
      <w:tblBorders>
        <w:top w:color="bfbfbf" w:space="0" w:sz="4" w:themeColor="background1" w:themeShade="0000BF" w:val="single"/>
        <w:left w:color="bfbfbf" w:space="0" w:sz="4" w:themeColor="background1" w:themeShade="0000BF" w:val="single"/>
        <w:bottom w:color="bfbfbf" w:space="0" w:sz="4" w:themeColor="background1" w:themeShade="0000BF" w:val="single"/>
        <w:right w:color="bfbfbf" w:space="0" w:sz="4" w:themeColor="background1" w:themeShade="0000BF" w:val="single"/>
        <w:insideH w:color="bfbfbf" w:space="0" w:sz="4" w:themeColor="background1" w:themeShade="0000BF" w:val="single"/>
        <w:insideV w:color="bfbfbf" w:space="0" w:sz="4" w:themeColor="background1" w:themeShade="0000BF" w:val="single"/>
      </w:tblBorders>
    </w:tblPr>
  </w:style>
  <w:style w:type="paragraph" w:styleId="m4042760116434134222msolistparagraph" w:customStyle="1">
    <w:name w:val="m_4042760116434134222msolistparagraph"/>
    <w:basedOn w:val="Normal"/>
    <w:rsid w:val="004F1A46"/>
    <w:pPr>
      <w:spacing w:after="100" w:afterAutospacing="1" w:before="100" w:beforeAutospacing="1" w:line="240" w:lineRule="auto"/>
    </w:pPr>
    <w:rPr>
      <w:rFonts w:ascii="Times New Roman" w:cs="Times New Roman" w:eastAsia="Times New Roman" w:hAnsi="Times New Roman"/>
      <w:sz w:val="24"/>
      <w:szCs w:val="24"/>
    </w:rPr>
  </w:style>
  <w:style w:type="paragraph" w:styleId="Revisin">
    <w:name w:val="Revision"/>
    <w:hidden w:val="1"/>
    <w:uiPriority w:val="99"/>
    <w:semiHidden w:val="1"/>
    <w:rsid w:val="00C73FD9"/>
    <w:pPr>
      <w:spacing w:after="0" w:line="240" w:lineRule="auto"/>
    </w:pPr>
  </w:style>
  <w:style w:type="table" w:styleId="Tablanormal1">
    <w:name w:val="Plain Table 1"/>
    <w:basedOn w:val="Tablanormal"/>
    <w:uiPriority w:val="41"/>
    <w:rsid w:val="00AC4D77"/>
    <w:pPr>
      <w:spacing w:after="0" w:line="240" w:lineRule="auto"/>
    </w:pPr>
    <w:tblPr>
      <w:tblStyleRowBandSize w:val="1"/>
      <w:tblStyleColBandSize w:val="1"/>
      <w:tblBorders>
        <w:top w:color="bfbfbf" w:space="0" w:sz="4" w:themeColor="background1" w:themeShade="0000BF" w:val="single"/>
        <w:left w:color="bfbfbf" w:space="0" w:sz="4" w:themeColor="background1" w:themeShade="0000BF" w:val="single"/>
        <w:bottom w:color="bfbfbf" w:space="0" w:sz="4" w:themeColor="background1" w:themeShade="0000BF" w:val="single"/>
        <w:right w:color="bfbfbf" w:space="0" w:sz="4" w:themeColor="background1" w:themeShade="0000BF" w:val="single"/>
        <w:insideH w:color="bfbfbf" w:space="0" w:sz="4" w:themeColor="background1" w:themeShade="0000BF" w:val="single"/>
        <w:insideV w:color="bfbfbf" w:space="0" w:sz="4" w:themeColor="background1" w:themeShade="0000BF" w:val="single"/>
      </w:tblBorders>
    </w:tbl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bfbfbf" w:space="0" w:sz="4" w:themeColor="background1" w:themeShade="0000BF" w:val="doub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f2f2f2" w:themeFill="background1" w:themeFillShade="0000F2" w:val="clear"/>
      </w:tcPr>
    </w:tblStylePr>
    <w:tblStylePr w:type="band1Horz">
      <w:tblPr/>
      <w:tcPr>
        <w:shd w:color="auto" w:fill="f2f2f2" w:themeFill="background1" w:themeFillShade="0000F2" w:val="clear"/>
      </w:tcPr>
    </w:tblStylePr>
  </w:style>
  <w:style w:type="table" w:styleId="a" w:customStyle="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a0" w:customStyle="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bfbfbf" w:space="0" w:sz="4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f2f2f2" w:val="clear"/>
      </w:tcPr>
    </w:tblStylePr>
    <w:tblStylePr w:type="band1Horz">
      <w:tblPr/>
      <w:tcPr>
        <w:shd w:color="auto" w:fill="f2f2f2" w:val="clear"/>
      </w:tcPr>
    </w:tblStylePr>
  </w:style>
  <w:style w:type="table" w:styleId="a1" w:customStyle="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a2" w:customStyle="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a3" w:customStyle="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paragraph" w:styleId="Subtitle">
    <w:name w:val="Subtitle"/>
    <w:basedOn w:val="Normal"/>
    <w:next w:val="Normal"/>
    <w:pPr>
      <w:spacing w:before="40" w:line="288" w:lineRule="auto"/>
      <w:ind w:left="432" w:right="1080"/>
    </w:pPr>
    <w:rPr>
      <w:smallCaps w:val="1"/>
      <w:color w:val="5b9bd5"/>
      <w:sz w:val="56"/>
      <w:szCs w:val="56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  <w:tblStylePr w:type="band1Horz">
      <w:tcPr>
        <w:shd w:fill="f2f2f2" w:val="clear"/>
      </w:tcPr>
    </w:tblStylePr>
    <w:tblStylePr w:type="band1Vert">
      <w:tcPr>
        <w:shd w:fill="f2f2f2" w:val="clear"/>
      </w:tcPr>
    </w:tblStylePr>
    <w:tblStylePr w:type="firstCol">
      <w:rPr>
        <w:b w:val="1"/>
        <w:bCs w:val="1"/>
      </w:rPr>
    </w:tblStylePr>
    <w:tblStylePr w:type="firstRow">
      <w:rPr>
        <w:b w:val="1"/>
        <w:bCs w:val="1"/>
      </w:rPr>
    </w:tblStylePr>
    <w:tblStylePr w:type="lastCol">
      <w:rPr>
        <w:b w:val="1"/>
        <w:bCs w:val="1"/>
      </w:rPr>
    </w:tblStylePr>
    <w:tblStylePr w:type="lastRow">
      <w:rPr>
        <w:b w:val="1"/>
        <w:bCs w:val="1"/>
      </w:rPr>
      <w:tcPr>
        <w:tcBorders>
          <w:top w:color="bfbfbf" w:space="0" w:sz="4" w:val="single"/>
        </w:tcBorders>
      </w:tcPr>
    </w:tblStylePr>
  </w:style>
  <w:style w:type="table" w:styleId="Table3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4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5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1" Type="http://schemas.openxmlformats.org/officeDocument/2006/relationships/footer" Target="footer3.xml"/><Relationship Id="rId10" Type="http://schemas.openxmlformats.org/officeDocument/2006/relationships/footer" Target="footer2.xml"/><Relationship Id="rId12" Type="http://schemas.openxmlformats.org/officeDocument/2006/relationships/footer" Target="footer1.xml"/><Relationship Id="rId9" Type="http://schemas.openxmlformats.org/officeDocument/2006/relationships/header" Target="header1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header" Target="header2.xml"/><Relationship Id="rId8" Type="http://schemas.openxmlformats.org/officeDocument/2006/relationships/header" Target="header3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NotoSansSymbols-regular.ttf"/><Relationship Id="rId2" Type="http://schemas.openxmlformats.org/officeDocument/2006/relationships/font" Target="fonts/NotoSansSymbols-bold.ttf"/><Relationship Id="rId3" Type="http://schemas.openxmlformats.org/officeDocument/2006/relationships/font" Target="fonts/CenturyGothic-regular.ttf"/><Relationship Id="rId4" Type="http://schemas.openxmlformats.org/officeDocument/2006/relationships/font" Target="fonts/CenturyGothic-bold.ttf"/><Relationship Id="rId5" Type="http://schemas.openxmlformats.org/officeDocument/2006/relationships/font" Target="fonts/CenturyGothic-italic.ttf"/><Relationship Id="rId6" Type="http://schemas.openxmlformats.org/officeDocument/2006/relationships/font" Target="fonts/CenturyGothic-boldItalic.ttf"/></Relationships>
</file>

<file path=word/_rels/footer2.xml.rels><?xml version="1.0" encoding="UTF-8" standalone="yes"?><Relationships xmlns="http://schemas.openxmlformats.org/package/2006/relationships"><Relationship Id="rId1" Type="http://schemas.openxmlformats.org/officeDocument/2006/relationships/image" Target="media/image4.png"/></Relationships>
</file>

<file path=word/_rels/header2.xml.rels><?xml version="1.0" encoding="UTF-8" standalone="yes"?><Relationships xmlns="http://schemas.openxmlformats.org/package/2006/relationships"><Relationship Id="rId1" Type="http://schemas.openxmlformats.org/officeDocument/2006/relationships/image" Target="media/image1.png"/></Relationships>
</file>

<file path=word/_rels/header3.xml.rels><?xml version="1.0" encoding="UTF-8" standalone="yes"?><Relationships xmlns="http://schemas.openxmlformats.org/package/2006/relationships"><Relationship Id="rId1" Type="http://schemas.openxmlformats.org/officeDocument/2006/relationships/image" Target="media/image3.png"/><Relationship Id="rId2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ip3J2yRwpb4yxPg6aXwiSUrQ7jQ==">CgMxLjAyDmguaXk5dzhucWh2ZDltMg5oLjh6b211cDllOG9xOTgAciExWnZyd2hGRU9wUHFxQ1RJMWU0aGJsTTN0MnMtOWQ5b3A=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2022-02-07T13:42:00Z</dcterms:created>
  <dc:creator>Claudia Maureira Q.</dc:creator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NewReviewCycle">
    <vt:lpwstr/>
  </property>
  <property fmtid="{D5CDD505-2E9C-101B-9397-08002B2CF9AE}" pid="3" name="ContentTypeId">
    <vt:lpwstr>0x010100E96778489EE7714D8BD12CC105EB918B</vt:lpwstr>
  </property>
</Properties>
</file>