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«Национальный исследовательский университет ИТМО»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  <w:u w:val="none"/>
        </w:rPr>
        <w:t>Дисциплина «Информационная безопасность»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Работа 1: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Разработка защищенного REST API</w:t>
        <w:br/>
        <w:t>с интеграцией в CI/CD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P3408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Таджеддинов Р. Э.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1"/>
      </w:tblGrid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ССЫЛКА НА РЕПОЗИТОРИЙ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Код проекта размещён в публичном репозитории GitHub: </w:t>
      </w:r>
      <w:hyperlink r:id="rId15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https://github.com/r4m63/infobez-itmo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ТЕКСТ ФАЙЛА README.MD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REST API на Java 25 + Spring Boot 4.1.1 (Maven). Данные хранятся в H2 в памяти, доступ к БД через Hibernate (JPA). Реализована защита от SQL-инъекций и XSS, аутентификация по JWT с хэшированием паролей bcrypt. При каждом push и pull_request GitHub Actions запускает SAST (SpotBugs) и SCA (OWASP Dependency-Check).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Репозиторий: </w:t>
      </w:r>
      <w:hyperlink r:id="rId15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https://github.com/r4m63/infobez-itmo</w:t>
        </w:r>
      </w:hyperlink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Последний успешный запуск pipeline: </w:t>
      </w:r>
      <w:hyperlink r:id="rId16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https://github.com/r4m63/infobez-itmo/actions/runs/36620490824/job/109584335296</w:t>
        </w:r>
      </w:hyperlink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Запуск: ./mvnw spring-boot:run, приложение слушает </w:t>
      </w:r>
      <w:hyperlink r:id="rId17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http://localhost:8080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. Учебные пользователи: admin / admin-password и user / user-password.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—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Метод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Путь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Доступ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Назначение</w:t>
            </w:r>
          </w:p>
        </w:tc>
      </w:tr>
      <w:tr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POST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/auth/login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без токена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Проверяет логин и пароль, возвращает JWT</w:t>
            </w:r>
          </w:p>
        </w:tc>
      </w:tr>
      <w:tr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GET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/api/data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только аутентифицированные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Список постов; ?query= ищет по заголовку</w:t>
            </w:r>
          </w:p>
        </w:tc>
      </w:tr>
      <w:tr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POST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/api/posts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только аутентифицированные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Создаёт пост</w:t>
            </w:r>
          </w:p>
        </w:tc>
      </w:tr>
    </w:tbl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POST /auth/login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-X POST localhost:8080/auth/login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'Content-Type: application/json'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-d '{"username":"admin","password":"admin-password"}'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{"accessToken":"eyJhbGciOiJIUzI1NiJ9...","tokenType":"Bearer","expiresIn":900}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Неверный логин или пароль: 401.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GET /api/data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localhost:8080/api/data -H "Authorization: Bearer $TOKEN"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{"items":[{"id":2,"title":"Второй пост","content":"...","author":"user","createdAt":"..."}, ...],"total":2}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Без токена или с недействительным токеном: 401.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POST /api/posts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-X POST localhost:8080/api/posts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 -H 'Content-Type: application/json'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-d '{"title":"Заголовок","content":"Текст"}'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Ответ 201 Created с созданным постом. Без токена: 401.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Меры защиты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Защита от SQL-инъекций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SQL-запросы не собираются конкатенацией строк: все обращения к БД идут через ORM Hibernate (Spring Data JPA). Поиск по заголовку использует JPQL с именованным параметром (</w:t>
      </w:r>
      <w:hyperlink r:id="rId18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PostRepository.java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):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@Query("SELECT p FROM Post p WHERE LOWER(p.title) LIKE LOWER(CONCAT('%', :query, '%')) ORDER BY p.createdAt DESC")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List&lt;Post&gt; searchByTitle(@Param("query") String query);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Hibernate выполняет его как prepared statement: значение :query передаётся в БД отдельно от текста запроса. Нагрузка ' OR '1'='1 ищется как обычная строка и возвращает пустой список.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Защита от XSS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Все пользовательские данные в ответах API экранируются встроенной функцией Spring HtmlUtils.htmlEscape (</w:t>
      </w:r>
      <w:hyperlink r:id="rId19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ApiController.java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):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private static PostDto escape(Post post) {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return new PostDto(post.getId(), HtmlUtils.htmlEscape(post.getTitle()),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      HtmlUtils.htmlEscape(post.getContent()), HtmlUtils.htmlEscape(post.getAuthor()), post.getCreatedAt());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Заголовок &lt;script&gt;alert(1)&lt;/script&gt; возвращается как &amp;lt;script&amp;gt;alert(1)&amp;lt;/script&amp;gt;.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Аутентификация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Хэширование паролей. Пароли не хранятся в открытом виде: в application.yaml записаны только bcrypt-хэши (BCryptPasswordEncoder, cost 12). При входе passwords.matches(...) сравнивает введённый пароль с хэшем.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Выдача JWT. При успешном входе /auth/login возвращает JWT, подписанный HS256, с полями iss, sub (логин), iat, exp. Срок жизни токена 15 минут.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Middleware проверки JWT. В </w:t>
      </w:r>
      <w:hyperlink r:id="rId20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SecurityConfig.java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фильтр Spring Security (OAuth2 Resource Server) проверяет токен из заголовка Authorization: Bearer на всех защищённых эндпоинтах: подпись, срок действия и издателя. Без токена открыт только /auth/login, на остальные запросы без валидного токена возвращается 401.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.authorizeHttpRequests(auth -&gt; auth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  .requestMatchers("/auth/login").permitAll()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  .anyRequest().authenticated())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.oauth2ResourceServer(oauth -&gt; oauth.jwt(jwt -&gt; jwt.decoder(decoder)))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Отчёты SAST/SCA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Pipeline </w:t>
      </w:r>
      <w:hyperlink r:id="rId21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.github/workflows/ci.yml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запускается при каждом push и pull_request. SAST выполняет SpotBugs с плагином Find Security Bugs, SCA выполняет OWASP Dependency-Check. Скриншоты относятся к </w:t>
      </w:r>
      <w:hyperlink r:id="rId16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запуску #54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9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i-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Успешный запуск GitHub Actions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Успешный запуск pipeline, в Job Summary SpotBugs найдено 0 проблем (рисунок 1).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9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potbugs-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Отчёт SpotBugs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SAST, SpotBugs + Find Security Bugs: 0 замечаний (рисунок 2).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9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pendency-check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— Отчёт OWASP Dependency-Check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SCA, OWASP Dependency-Check: 95 зависимостей (49 уникальных), 0 уязвимостей (рисунок 3).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ССЫЛКА НА ПОСЛЕДНИЙ УСПЕШНЫЙ ЗАПУСК PIPELINE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Запуск #54 workflow Build and Security Checks: </w:t>
      </w:r>
      <w:hyperlink r:id="rId16">
        <w:r>
          <w:rPr>
            <w:rFonts w:ascii="Times New Roman" w:hAnsi="Times New Roman" w:cs="Times New Roman" w:eastAsia="Times New Roman"/>
            <w:b w:val="0"/>
            <w:i w:val="0"/>
            <w:sz w:val="28"/>
            <w:u w:val="none"/>
            <w:color w:val="0563C1"/>
            <w:u w:val="single"/>
          </w:rPr>
          <w:t xml:space="preserve">https://github.com/r4m63/infobez-itmo/actions/runs/36620490824/job/109584335296</w:t>
        </w:r>
      </w:hyperlink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.</w:t>
      </w:r>
    </w:p>
    <w:sectPr w:rsidR="00FC693F" w:rsidRPr="0006063C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8"/>
    <w:lvlOverride w:ilvl="0">
      <w:startOverride w:val="1"/>
    </w:lvlOverride>
  </w:num>
  <w:num w:numId="10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github.com/r4m63/infobez-itmo" TargetMode="External"/><Relationship Id="rId16" Type="http://schemas.openxmlformats.org/officeDocument/2006/relationships/hyperlink" Target="https://github.com/r4m63/infobez-itmo/actions/runs/36620490824/job/109584335296" TargetMode="External"/><Relationship Id="rId17" Type="http://schemas.openxmlformats.org/officeDocument/2006/relationships/hyperlink" Target="http://localhost:8080" TargetMode="External"/><Relationship Id="rId18" Type="http://schemas.openxmlformats.org/officeDocument/2006/relationships/hyperlink" Target="https://github.com/r4m63/infobez-itmo/blob/main/src/main/java/com/itmo/infobezitmo/PostRepository.java" TargetMode="External"/><Relationship Id="rId19" Type="http://schemas.openxmlformats.org/officeDocument/2006/relationships/hyperlink" Target="https://github.com/r4m63/infobez-itmo/blob/main/src/main/java/com/itmo/infobezitmo/ApiController.java" TargetMode="External"/><Relationship Id="rId20" Type="http://schemas.openxmlformats.org/officeDocument/2006/relationships/hyperlink" Target="https://github.com/r4m63/infobez-itmo/blob/main/src/main/java/com/itmo/infobezitmo/SecurityConfig.java" TargetMode="External"/><Relationship Id="rId21" Type="http://schemas.openxmlformats.org/officeDocument/2006/relationships/hyperlink" Target="https://github.com/r4m63/infobez-itmo/blob/main/.github/workflows/ci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1: Разработка защищенного REST API с интеграцией в CI/CD</dc:title>
  <dc:subject/>
  <dc:creator>Таджеддинов Р. Э.</dc:creator>
  <cp:keywords/>
  <dc:description/>
  <cp:lastModifiedBy>Таджеддинов Р. Э.</cp:lastModifiedBy>
  <cp:revision>1</cp:revision>
  <dcterms:created xsi:type="dcterms:W3CDTF">2026-09-30T18:54:26Z</dcterms:created>
  <dcterms:modified xsi:type="dcterms:W3CDTF">2026-09-30T18:54:26Z</dcterms:modified>
  <cp:category/>
</cp:coreProperties>
</file>