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0EFD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:rsidR="00EE0EFD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:rsidR="00EE0EF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:rsidR="00EE0EFD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:rsidR="00EE0EFD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:rsidR="00EE0EFD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:rsidR="00EE0EFD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«Компьютерные сети»</w:t>
      </w:r>
    </w:p>
    <w:p w:rsidR="00EE0EFD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:rsidR="00EE0EFD" w:rsidRDefault="00EE0EFD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EE0EFD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№3</w:t>
      </w:r>
    </w:p>
    <w:p w:rsidR="00EE0EFD" w:rsidRDefault="00000000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«Компьютерные сети с маршрутизаторами»</w:t>
      </w:r>
    </w:p>
    <w:p w:rsidR="00EE0EFD" w:rsidRDefault="00EE0EFD">
      <w:pPr>
        <w:spacing w:after="160" w:line="240" w:lineRule="auto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rPr>
          <w:rFonts w:ascii="Times New Roman" w:eastAsia="Times New Roman" w:hAnsi="Times New Roman" w:cs="Times New Roman"/>
        </w:rPr>
      </w:pPr>
    </w:p>
    <w:p w:rsidR="00EE0EFD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i/>
        </w:rPr>
        <w:br/>
      </w:r>
      <w:r>
        <w:rPr>
          <w:rFonts w:ascii="Times New Roman" w:eastAsia="Times New Roman" w:hAnsi="Times New Roman" w:cs="Times New Roman"/>
          <w:i/>
          <w:sz w:val="32"/>
          <w:szCs w:val="32"/>
        </w:rPr>
        <w:t>Студент:</w:t>
      </w:r>
    </w:p>
    <w:p w:rsidR="00EE0EFD" w:rsidRPr="004E1034" w:rsidRDefault="00923BAA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Tadzheddinov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Ramil</w:t>
      </w:r>
      <w:r w:rsidR="000000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000000">
        <w:rPr>
          <w:rFonts w:ascii="Times New Roman" w:eastAsia="Times New Roman" w:hAnsi="Times New Roman" w:cs="Times New Roman"/>
        </w:rPr>
        <w:br/>
      </w:r>
      <w:r w:rsidR="00000000"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 w:rsidR="004E1034">
        <w:rPr>
          <w:rFonts w:ascii="Times New Roman" w:eastAsia="Times New Roman" w:hAnsi="Times New Roman" w:cs="Times New Roman"/>
          <w:sz w:val="32"/>
          <w:szCs w:val="32"/>
          <w:lang w:val="ru-RU"/>
        </w:rPr>
        <w:t>08</w:t>
      </w:r>
    </w:p>
    <w:p w:rsidR="00EE0EFD" w:rsidRDefault="00EE0EFD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EE0EFD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i/>
          <w:sz w:val="32"/>
          <w:szCs w:val="32"/>
        </w:rPr>
        <w:t>Преподаватель:</w:t>
      </w:r>
    </w:p>
    <w:p w:rsidR="00EE0EFD" w:rsidRPr="0006468A" w:rsidRDefault="0006468A" w:rsidP="0006468A">
      <w:pPr>
        <w:spacing w:after="160" w:line="240" w:lineRule="auto"/>
        <w:jc w:val="right"/>
        <w:rPr>
          <w:rFonts w:ascii="Times New Roman" w:eastAsia="Times New Roman" w:hAnsi="Times New Roman" w:cs="Times New Roman"/>
          <w:sz w:val="40"/>
          <w:szCs w:val="40"/>
        </w:rPr>
      </w:pPr>
      <w:hyperlink r:id="rId7" w:tgtFrame="_blank" w:history="1">
        <w:proofErr w:type="spellStart"/>
        <w:r w:rsidRPr="0006468A">
          <w:rPr>
            <w:rStyle w:val="a5"/>
            <w:rFonts w:ascii="Open Sans" w:hAnsi="Open Sans" w:cs="Open Sans"/>
            <w:color w:val="5C5C5C"/>
            <w:sz w:val="24"/>
            <w:szCs w:val="24"/>
          </w:rPr>
          <w:t>Зинатулин</w:t>
        </w:r>
        <w:proofErr w:type="spellEnd"/>
        <w:r w:rsidRPr="0006468A">
          <w:rPr>
            <w:rStyle w:val="a5"/>
            <w:rFonts w:ascii="Open Sans" w:hAnsi="Open Sans" w:cs="Open Sans"/>
            <w:color w:val="5C5C5C"/>
            <w:sz w:val="24"/>
            <w:szCs w:val="24"/>
          </w:rPr>
          <w:t xml:space="preserve"> Артём Витальевич</w:t>
        </w:r>
      </w:hyperlink>
    </w:p>
    <w:p w:rsidR="00EE0EFD" w:rsidRDefault="00EE0EFD">
      <w:pPr>
        <w:spacing w:after="16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E0EFD" w:rsidRDefault="00EE0EFD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:rsidR="00EE0EFD" w:rsidRDefault="00EE0EFD">
      <w:pPr>
        <w:spacing w:after="160" w:line="240" w:lineRule="auto"/>
        <w:jc w:val="center"/>
        <w:rPr>
          <w:rFonts w:ascii="Times New Roman" w:eastAsia="Times New Roman" w:hAnsi="Times New Roman" w:cs="Times New Roman"/>
        </w:rPr>
      </w:pPr>
    </w:p>
    <w:p w:rsidR="00EE0EFD" w:rsidRPr="00CB35DC" w:rsidRDefault="00000000" w:rsidP="00CB35DC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CB35DC">
        <w:rPr>
          <w:rFonts w:ascii="Times New Roman" w:eastAsia="Times New Roman" w:hAnsi="Times New Roman" w:cs="Times New Roman"/>
          <w:sz w:val="26"/>
          <w:szCs w:val="26"/>
          <w:lang w:val="en-US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  <w:r>
        <w:br w:type="page"/>
      </w:r>
      <w:bookmarkStart w:id="0" w:name="_81w2ndqcmipd" w:colFirst="0" w:colLast="0"/>
      <w:bookmarkEnd w:id="0"/>
    </w:p>
    <w:p w:rsidR="00EE0EFD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ecs114j81z87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1. Сеть с одним маршрутизатором</w:t>
      </w:r>
    </w:p>
    <w:p w:rsidR="00EE0EFD" w:rsidRDefault="00EE0EFD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E0EFD" w:rsidRDefault="00EE0E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0EFD" w:rsidRDefault="00000000">
      <w:pPr>
        <w:pStyle w:val="2"/>
        <w:spacing w:before="0"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" w:name="_dksg4sx0pp43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:rsidR="00EE0EFD" w:rsidRDefault="00000000">
      <w:pPr>
        <w:spacing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Сеть из трёх подсетей из УИР №2, объединённых между собой через маршрутизатор:</w:t>
      </w:r>
    </w:p>
    <w:p w:rsidR="00EE0EFD" w:rsidRDefault="00CE10A5" w:rsidP="00020C90">
      <w:pPr>
        <w:spacing w:after="381" w:line="240" w:lineRule="auto"/>
        <w:ind w:left="29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10A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EB0A0FF" wp14:editId="0D76A9BF">
            <wp:extent cx="6843395" cy="4201795"/>
            <wp:effectExtent l="0" t="0" r="1905" b="1905"/>
            <wp:docPr id="1284771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71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381" w:line="240" w:lineRule="auto"/>
        <w:ind w:left="299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nwmij0titxaj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Таблица маршрутизации</w:t>
      </w:r>
    </w:p>
    <w:p w:rsidR="00EE0EFD" w:rsidRDefault="00000000">
      <w:pPr>
        <w:numPr>
          <w:ilvl w:val="0"/>
          <w:numId w:val="4"/>
        </w:numPr>
        <w:spacing w:after="121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 локальной сети, в которой состоит компьютер;</w:t>
      </w:r>
    </w:p>
    <w:p w:rsidR="00EE0EFD" w:rsidRDefault="00000000">
      <w:pPr>
        <w:numPr>
          <w:ilvl w:val="0"/>
          <w:numId w:val="4"/>
        </w:numPr>
        <w:spacing w:after="5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 маршрутизатора.</w:t>
      </w:r>
    </w:p>
    <w:p w:rsidR="00EE0EFD" w:rsidRDefault="00000000">
      <w:pPr>
        <w:spacing w:after="43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00142" cy="3688563"/>
            <wp:effectExtent l="0" t="0" r="0" b="0"/>
            <wp:docPr id="22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142" cy="368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numPr>
          <w:ilvl w:val="0"/>
          <w:numId w:val="5"/>
        </w:numPr>
        <w:spacing w:after="5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 подсети №1;</w:t>
      </w:r>
    </w:p>
    <w:p w:rsidR="00EE0EFD" w:rsidRDefault="00000000">
      <w:pPr>
        <w:numPr>
          <w:ilvl w:val="0"/>
          <w:numId w:val="5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 подсети №2;</w:t>
      </w:r>
    </w:p>
    <w:p w:rsidR="00EE0EFD" w:rsidRDefault="00000000">
      <w:pPr>
        <w:numPr>
          <w:ilvl w:val="0"/>
          <w:numId w:val="5"/>
        </w:numPr>
        <w:spacing w:after="5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 подсети №3.</w:t>
      </w:r>
    </w:p>
    <w:p w:rsidR="00EE0EFD" w:rsidRDefault="00000000">
      <w:pPr>
        <w:spacing w:after="63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00142" cy="3683146"/>
            <wp:effectExtent l="0" t="0" r="0" b="0"/>
            <wp:docPr id="1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142" cy="3683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4xyebyfzjklu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компьютеров</w:t>
      </w:r>
    </w:p>
    <w:p w:rsidR="00EE0EFD" w:rsidRDefault="00000000">
      <w:pPr>
        <w:spacing w:after="113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Шаги:</w:t>
      </w:r>
    </w:p>
    <w:p w:rsidR="00EE0EFD" w:rsidRDefault="00000000">
      <w:pPr>
        <w:spacing w:after="334" w:line="240" w:lineRule="auto"/>
        <w:ind w:left="254" w:right="793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</w:p>
    <w:p w:rsidR="00EE0EFD" w:rsidRDefault="00000000">
      <w:pPr>
        <w:spacing w:after="334" w:line="240" w:lineRule="auto"/>
        <w:ind w:left="254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00242" cy="1720936"/>
            <wp:effectExtent l="0" t="0" r="0" b="0"/>
            <wp:docPr id="23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242" cy="1720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334" w:line="240" w:lineRule="auto"/>
        <w:ind w:left="254" w:right="793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</w:t>
      </w:r>
    </w:p>
    <w:p w:rsidR="00EE0EFD" w:rsidRDefault="00000000">
      <w:pPr>
        <w:spacing w:after="334" w:line="240" w:lineRule="auto"/>
        <w:ind w:left="254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99985" cy="3331535"/>
            <wp:effectExtent l="0" t="0" r="0" 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9985" cy="3331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334" w:line="240" w:lineRule="auto"/>
        <w:ind w:left="254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n7lni2qub54c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</w:p>
    <w:p w:rsidR="00EE0EFD" w:rsidRDefault="00000000">
      <w:pPr>
        <w:spacing w:after="14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Шаги:</w:t>
      </w:r>
    </w:p>
    <w:p w:rsidR="00EE0EFD" w:rsidRDefault="00000000">
      <w:pPr>
        <w:numPr>
          <w:ilvl w:val="0"/>
          <w:numId w:val="1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 только пакеты с пользовательскими данным;</w:t>
      </w:r>
    </w:p>
    <w:p w:rsidR="00EE0EFD" w:rsidRDefault="00000000">
      <w:pPr>
        <w:numPr>
          <w:ilvl w:val="0"/>
          <w:numId w:val="1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Передаем в порядке отправления;</w:t>
      </w:r>
    </w:p>
    <w:p w:rsidR="00EE0EFD" w:rsidRDefault="00000000">
      <w:pPr>
        <w:numPr>
          <w:ilvl w:val="0"/>
          <w:numId w:val="1"/>
        </w:numPr>
        <w:spacing w:after="200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 UDP: порты получателя и отправителя.</w:t>
      </w:r>
    </w:p>
    <w:p w:rsidR="00EE0EFD" w:rsidRDefault="00000000">
      <w:pPr>
        <w:spacing w:after="39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90680" cy="1226972"/>
            <wp:effectExtent l="0" t="0" r="0" b="0"/>
            <wp:docPr id="21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0680" cy="1226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pStyle w:val="2"/>
        <w:spacing w:before="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xfgmr2brp1nz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Отправка пакетов</w:t>
      </w:r>
    </w:p>
    <w:p w:rsidR="00EE0EFD" w:rsidRDefault="00000000">
      <w:pPr>
        <w:spacing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 же самое можно наблюдать и с TCP-запросами. Но есть принципиальное отличие: так как протокол ориентирован на надежность, то перед тем, как отправить данные, происходит трехстороннее рукопожатие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Three-way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Handshake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E0EFD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50857" cy="2436356"/>
            <wp:effectExtent l="0" t="0" r="0" b="0"/>
            <wp:docPr id="1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0857" cy="2436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EE0EFD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</w:rPr>
      </w:pPr>
      <w:bookmarkStart w:id="7" w:name="_km8mil98pkgb" w:colFirst="0" w:colLast="0"/>
      <w:bookmarkEnd w:id="7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Сеть с двумя маршрутизаторами</w:t>
      </w:r>
    </w:p>
    <w:p w:rsidR="00EE0EFD" w:rsidRDefault="00EE0E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0EFD" w:rsidRDefault="00000000">
      <w:pPr>
        <w:spacing w:after="39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00094" cy="717254"/>
            <wp:effectExtent l="0" t="0" r="0" b="0"/>
            <wp:docPr id="30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94" cy="7172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pStyle w:val="2"/>
        <w:spacing w:before="200" w:after="64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fpmf2h7r6s37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:rsidR="00EE0EFD" w:rsidRDefault="00000000">
      <w:pPr>
        <w:spacing w:before="200" w:after="200" w:line="240" w:lineRule="auto"/>
        <w:ind w:left="-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Сеть из трёх подсетей из УИР №2, объединённых между собой маршрутизаторами:</w:t>
      </w:r>
    </w:p>
    <w:p w:rsidR="00EE0EFD" w:rsidRDefault="00000000">
      <w:pPr>
        <w:spacing w:after="392" w:line="240" w:lineRule="auto"/>
        <w:ind w:left="29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99973" cy="3185002"/>
            <wp:effectExtent l="0" t="0" r="0" b="0"/>
            <wp:docPr id="27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973" cy="3185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392" w:line="240" w:lineRule="auto"/>
        <w:ind w:left="299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EE0EFD" w:rsidRDefault="00000000">
      <w:pPr>
        <w:pStyle w:val="2"/>
        <w:spacing w:before="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26cbcuuyctlv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Таблица маршрутизации</w:t>
      </w:r>
    </w:p>
    <w:p w:rsidR="00EE0EFD" w:rsidRDefault="00000000">
      <w:pPr>
        <w:spacing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 как подсеть №2 связана с двумя маршрутизаторами, сложно определить, какой шлюз по умолчанию ставить. Поэтому было принято решение добавить ещё одну статическую запись в каждой таблице:</w:t>
      </w:r>
    </w:p>
    <w:p w:rsidR="00EE0EFD" w:rsidRDefault="00000000">
      <w:pPr>
        <w:spacing w:after="63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mc:AlternateContent>
          <mc:Choice Requires="wpg">
            <w:drawing>
              <wp:inline distT="0" distB="0" distL="0" distR="0">
                <wp:extent cx="5400045" cy="7290109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45" cy="7290109"/>
                          <a:chOff x="2645975" y="134925"/>
                          <a:chExt cx="5400050" cy="7290150"/>
                        </a:xfrm>
                      </wpg:grpSpPr>
                      <wpg:grpSp>
                        <wpg:cNvPr id="335357847" name="Группа 335357847"/>
                        <wpg:cNvGrpSpPr/>
                        <wpg:grpSpPr>
                          <a:xfrm>
                            <a:off x="2645978" y="134946"/>
                            <a:ext cx="5400045" cy="7290108"/>
                            <a:chOff x="0" y="0"/>
                            <a:chExt cx="5400045" cy="7290108"/>
                          </a:xfrm>
                        </wpg:grpSpPr>
                        <wps:wsp>
                          <wps:cNvPr id="640821903" name="Прямоугольник 640821903"/>
                          <wps:cNvSpPr/>
                          <wps:spPr>
                            <a:xfrm>
                              <a:off x="0" y="0"/>
                              <a:ext cx="5400025" cy="729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E0EFD" w:rsidRDefault="00EE0EFD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5400045" cy="36415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3654162"/>
                              <a:ext cx="5399974" cy="36359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400045" cy="7290109"/>
                <wp:effectExtent b="0" l="0" r="0" t="0"/>
                <wp:docPr id="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5" cy="72901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E0EFD" w:rsidRDefault="00000000">
      <w:pPr>
        <w:spacing w:after="63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br w:type="page"/>
      </w:r>
    </w:p>
    <w:p w:rsidR="00EE0EFD" w:rsidRDefault="00000000">
      <w:pPr>
        <w:pStyle w:val="2"/>
        <w:spacing w:before="0" w:after="64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d7g4y0mgy90f" w:colFirst="0" w:colLast="0"/>
      <w:bookmarkEnd w:id="1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</w:p>
    <w:p w:rsidR="00EE0EFD" w:rsidRDefault="00000000">
      <w:pPr>
        <w:spacing w:before="200" w:after="14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Шаги:</w:t>
      </w:r>
    </w:p>
    <w:p w:rsidR="00EE0EFD" w:rsidRDefault="00000000">
      <w:pPr>
        <w:numPr>
          <w:ilvl w:val="0"/>
          <w:numId w:val="6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 только пакеты с пользовательским данным;</w:t>
      </w:r>
    </w:p>
    <w:p w:rsidR="00EE0EFD" w:rsidRDefault="00000000">
      <w:pPr>
        <w:numPr>
          <w:ilvl w:val="0"/>
          <w:numId w:val="6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Передаем в порядке отправления;</w:t>
      </w:r>
    </w:p>
    <w:p w:rsidR="00EE0EFD" w:rsidRDefault="00000000">
      <w:pPr>
        <w:numPr>
          <w:ilvl w:val="0"/>
          <w:numId w:val="6"/>
        </w:numPr>
        <w:spacing w:after="200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 UDP: порты получателя и отправителя.</w:t>
      </w:r>
    </w:p>
    <w:p w:rsidR="00EE0EFD" w:rsidRDefault="00000000">
      <w:pPr>
        <w:spacing w:after="386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39924" cy="1515392"/>
            <wp:effectExtent l="0" t="0" r="0" b="0"/>
            <wp:docPr id="1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24" cy="1515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tmcupeo0kvze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t>Отправка пакетов</w:t>
      </w:r>
    </w:p>
    <w:p w:rsidR="00EE0EFD" w:rsidRDefault="00000000">
      <w:pPr>
        <w:spacing w:after="454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39924" cy="1728124"/>
            <wp:effectExtent l="0" t="0" r="0" b="0"/>
            <wp:docPr id="180134020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9924" cy="1728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454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EE0EFD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37"/>
          <w:szCs w:val="37"/>
        </w:rPr>
      </w:pPr>
      <w:bookmarkStart w:id="12" w:name="_emr7634plxrp" w:colFirst="0" w:colLast="0"/>
      <w:bookmarkEnd w:id="1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3. Сеть с тремя маршрутизаторами</w:t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3" w:name="_q2zrw1dr2pt0" w:colFirst="0" w:colLast="0"/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>Сравнение выбранного варианта с другими топологиями</w:t>
      </w:r>
    </w:p>
    <w:p w:rsidR="00EE0EFD" w:rsidRDefault="00000000">
      <w:pPr>
        <w:spacing w:after="200" w:line="240" w:lineRule="auto"/>
        <w:ind w:left="-5" w:right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я выяснил при выполнении этапа 2, при подключении к одной подсети двух маршрутизаторов, сложность настройки сети увеличивается и могут возникнуть ненужные затруднения, а потому варианты B3, B6, B7, B9 и B10 отпадают.</w:t>
      </w:r>
    </w:p>
    <w:p w:rsidR="00EE0EFD" w:rsidRDefault="00000000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mc:AlternateContent>
          <mc:Choice Requires="wpg">
            <w:drawing>
              <wp:inline distT="0" distB="0" distL="0" distR="0">
                <wp:extent cx="4926375" cy="2736875"/>
                <wp:effectExtent l="0" t="0" r="0" b="0"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6375" cy="2736875"/>
                          <a:chOff x="2603825" y="2255400"/>
                          <a:chExt cx="5484350" cy="3049200"/>
                        </a:xfrm>
                      </wpg:grpSpPr>
                      <wpg:grpSp>
                        <wpg:cNvPr id="1162807839" name="Группа 1162807839"/>
                        <wpg:cNvGrpSpPr/>
                        <wpg:grpSpPr>
                          <a:xfrm>
                            <a:off x="2603826" y="2255416"/>
                            <a:ext cx="5484348" cy="3049168"/>
                            <a:chOff x="0" y="0"/>
                            <a:chExt cx="5484348" cy="3049168"/>
                          </a:xfrm>
                        </wpg:grpSpPr>
                        <wps:wsp>
                          <wps:cNvPr id="1212763912" name="Прямоугольник 1212763912"/>
                          <wps:cNvSpPr/>
                          <wps:spPr>
                            <a:xfrm>
                              <a:off x="0" y="0"/>
                              <a:ext cx="5484325" cy="3049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E0EFD" w:rsidRDefault="00EE0EFD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32935839" name="Shape 10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83721"/>
                              <a:ext cx="1800000" cy="10758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35736659" name="Shape 11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2173" y="0"/>
                              <a:ext cx="1800000" cy="11595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299405"/>
                              <a:ext cx="1800017" cy="17497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92514290" name="Shape 13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2173" y="1172179"/>
                              <a:ext cx="1799985" cy="18769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259915" name="Shape 14"/>
                            <pic:cNvPicPr preferRelativeResize="0"/>
                          </pic:nvPicPr>
                          <pic:blipFill rotWithShape="1">
                            <a:blip r:embed="rId2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684333" y="1263216"/>
                              <a:ext cx="1800015" cy="17859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4926375" cy="2736875"/>
                <wp:effectExtent b="0" l="0" r="0" t="0"/>
                <wp:docPr id="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6375" cy="2736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E0EFD" w:rsidRDefault="00000000">
      <w:pPr>
        <w:spacing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 касается вариантов B5 и B8, в них две подсети напрямую связаны между собой. В таком случае наличие 3 маршрутизаторов неоправданно.</w:t>
      </w:r>
    </w:p>
    <w:p w:rsidR="00EE0EFD" w:rsidRDefault="00000000">
      <w:pPr>
        <w:spacing w:after="52" w:line="240" w:lineRule="auto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mc:AlternateContent>
          <mc:Choice Requires="wpg">
            <w:drawing>
              <wp:inline distT="0" distB="0" distL="0" distR="0">
                <wp:extent cx="3450027" cy="1783955"/>
                <wp:effectExtent l="0" t="0" r="0" b="0"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0027" cy="1783955"/>
                          <a:chOff x="2804850" y="2458975"/>
                          <a:chExt cx="5082300" cy="2642050"/>
                        </a:xfrm>
                      </wpg:grpSpPr>
                      <wpg:grpSp>
                        <wpg:cNvPr id="1578572627" name="Группа 1578572627"/>
                        <wpg:cNvGrpSpPr/>
                        <wpg:grpSpPr>
                          <a:xfrm>
                            <a:off x="2804862" y="2458979"/>
                            <a:ext cx="5082275" cy="2642042"/>
                            <a:chOff x="0" y="0"/>
                            <a:chExt cx="5082275" cy="2642042"/>
                          </a:xfrm>
                        </wpg:grpSpPr>
                        <wps:wsp>
                          <wps:cNvPr id="1023467504" name="Прямоугольник 1023467504"/>
                          <wps:cNvSpPr/>
                          <wps:spPr>
                            <a:xfrm>
                              <a:off x="0" y="0"/>
                              <a:ext cx="5082275" cy="2642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E0EFD" w:rsidRDefault="00EE0EFD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15466"/>
                              <a:ext cx="2520013" cy="2526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16751750" name="Shape 5"/>
                            <pic:cNvPicPr preferRelativeResize="0"/>
                          </pic:nvPicPr>
                          <pic:blipFill rotWithShape="1">
                            <a:blip r:embed="rId2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62174" y="0"/>
                              <a:ext cx="2520101" cy="26420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450027" cy="1783955"/>
                <wp:effectExtent b="0" l="0" r="0" t="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0027" cy="1783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E0EFD" w:rsidRDefault="00EE0EFD">
      <w:pPr>
        <w:spacing w:after="52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:rsidR="00EE0EFD" w:rsidRDefault="00000000">
      <w:pPr>
        <w:spacing w:after="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Итак,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выбрана топология B4</w:t>
      </w:r>
      <w:r>
        <w:rPr>
          <w:rFonts w:ascii="Times New Roman" w:eastAsia="Times New Roman" w:hAnsi="Times New Roman" w:cs="Times New Roman"/>
          <w:sz w:val="28"/>
          <w:szCs w:val="28"/>
        </w:rPr>
        <w:t>, исключающая прямое соединение подсетей и обеспечивающая оптимальное использование маршрутизаторов:</w:t>
      </w:r>
    </w:p>
    <w:p w:rsidR="00EE0EF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809162" cy="1809162"/>
            <wp:effectExtent l="0" t="0" r="0" b="0"/>
            <wp:docPr id="20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162" cy="1809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4" w:name="_yex44i7ewnp" w:colFirst="0" w:colLast="0"/>
      <w:bookmarkEnd w:id="1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Построение сети</w:t>
      </w:r>
    </w:p>
    <w:p w:rsidR="00EE0EFD" w:rsidRDefault="00000000">
      <w:pPr>
        <w:spacing w:after="39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743098" cy="3674810"/>
            <wp:effectExtent l="0" t="0" r="0" b="0"/>
            <wp:docPr id="28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3098" cy="3674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39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5" w:name="_iuaevqyhugsr" w:colFirst="0" w:colLast="0"/>
      <w:bookmarkEnd w:id="15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Таблица маршрутизации</w:t>
      </w:r>
    </w:p>
    <w:p w:rsidR="00EE0EFD" w:rsidRDefault="00000000">
      <w:pPr>
        <w:spacing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записях для каждого маршрутизатора есть 3 подключаемых и 2 статических записи. </w:t>
      </w:r>
    </w:p>
    <w:p w:rsidR="00EE0EF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76456" cy="2669005"/>
            <wp:effectExtent l="0" t="0" r="0" b="0"/>
            <wp:docPr id="25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6456" cy="2669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618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mc:AlternateContent>
          <mc:Choice Requires="wpg">
            <w:drawing>
              <wp:inline distT="0" distB="0" distL="0" distR="0">
                <wp:extent cx="3973875" cy="5388136"/>
                <wp:effectExtent l="0" t="0" r="0" b="0"/>
                <wp:docPr id="1612616505" name="Группа 1612616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3875" cy="5388136"/>
                          <a:chOff x="3185875" y="846125"/>
                          <a:chExt cx="4320250" cy="5867750"/>
                        </a:xfrm>
                      </wpg:grpSpPr>
                      <wpg:grpSp>
                        <wpg:cNvPr id="1209570679" name="Группа 1209570679"/>
                        <wpg:cNvGrpSpPr/>
                        <wpg:grpSpPr>
                          <a:xfrm>
                            <a:off x="3185883" y="846148"/>
                            <a:ext cx="4320235" cy="5867705"/>
                            <a:chOff x="0" y="0"/>
                            <a:chExt cx="4320235" cy="5867705"/>
                          </a:xfrm>
                        </wpg:grpSpPr>
                        <wps:wsp>
                          <wps:cNvPr id="1672276483" name="Прямоугольник 1672276483"/>
                          <wps:cNvSpPr/>
                          <wps:spPr>
                            <a:xfrm>
                              <a:off x="0" y="0"/>
                              <a:ext cx="4320225" cy="586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EE0EFD" w:rsidRDefault="00EE0EFD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46739382" name="Shape 16"/>
                            <pic:cNvPicPr preferRelativeResize="0"/>
                          </pic:nvPicPr>
                          <pic:blipFill rotWithShape="1">
                            <a:blip r:embed="rId3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4319903" cy="2930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7812840" name="Shape 17"/>
                            <pic:cNvPicPr preferRelativeResize="0"/>
                          </pic:nvPicPr>
                          <pic:blipFill rotWithShape="1">
                            <a:blip r:embed="rId3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2942906"/>
                              <a:ext cx="4320235" cy="29247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973875" cy="5388136"/>
                <wp:effectExtent b="0" l="0" r="0" t="0"/>
                <wp:docPr id="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3875" cy="53881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br w:type="page"/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6" w:name="_jhnaki1oal6a" w:colFirst="0" w:colLast="0"/>
      <w:bookmarkEnd w:id="16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компьютеров</w:t>
      </w:r>
    </w:p>
    <w:p w:rsidR="00EE0EFD" w:rsidRDefault="00000000">
      <w:pPr>
        <w:spacing w:after="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не учитывать статических записей, то можно увидеть, что маршрутизатор подключен к соответствующей подсети и двум другим маршрутизаторам. Однако маршрутизатор не знает про остальные подсети, что приводит к их недостижимости. Чтобы исправить это, добавим 2 статические записи, в которых обозначены оставшиеся подсети.</w:t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7" w:name="_37zdoksnctp0" w:colFirst="0" w:colLast="0"/>
      <w:bookmarkEnd w:id="17"/>
      <w:r>
        <w:rPr>
          <w:rFonts w:ascii="Times New Roman" w:eastAsia="Times New Roman" w:hAnsi="Times New Roman" w:cs="Times New Roman"/>
          <w:b/>
          <w:sz w:val="28"/>
          <w:szCs w:val="28"/>
        </w:rPr>
        <w:t>Тестирование сети</w:t>
      </w:r>
    </w:p>
    <w:p w:rsidR="00EE0EFD" w:rsidRDefault="00000000">
      <w:pPr>
        <w:spacing w:after="84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Шаги:</w:t>
      </w:r>
    </w:p>
    <w:p w:rsidR="00EE0EFD" w:rsidRDefault="00000000">
      <w:pPr>
        <w:numPr>
          <w:ilvl w:val="0"/>
          <w:numId w:val="2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 только пакеты с пользовательским данным;</w:t>
      </w:r>
    </w:p>
    <w:p w:rsidR="00EE0EFD" w:rsidRDefault="00000000">
      <w:pPr>
        <w:numPr>
          <w:ilvl w:val="0"/>
          <w:numId w:val="2"/>
        </w:numPr>
        <w:spacing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Передаем в порядке отправления;</w:t>
      </w:r>
    </w:p>
    <w:p w:rsidR="00EE0EFD" w:rsidRDefault="00000000">
      <w:pPr>
        <w:numPr>
          <w:ilvl w:val="0"/>
          <w:numId w:val="2"/>
        </w:numPr>
        <w:spacing w:after="200" w:line="240" w:lineRule="auto"/>
        <w:ind w:left="499" w:right="793" w:hanging="25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 UDP: порты получателя и отправителя.</w:t>
      </w:r>
    </w:p>
    <w:p w:rsidR="00EE0EFD" w:rsidRDefault="00000000">
      <w:pPr>
        <w:spacing w:after="39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00010" cy="1204380"/>
            <wp:effectExtent l="0" t="0" r="0" b="0"/>
            <wp:docPr id="73509188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10" cy="1204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pStyle w:val="2"/>
        <w:spacing w:before="200" w:after="20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8" w:name="_ipzv4u1dr6po" w:colFirst="0" w:colLast="0"/>
      <w:bookmarkEnd w:id="18"/>
      <w:r>
        <w:rPr>
          <w:rFonts w:ascii="Times New Roman" w:eastAsia="Times New Roman" w:hAnsi="Times New Roman" w:cs="Times New Roman"/>
          <w:b/>
          <w:sz w:val="28"/>
          <w:szCs w:val="28"/>
        </w:rPr>
        <w:t>Отправка пакетов</w:t>
      </w:r>
    </w:p>
    <w:p w:rsidR="00EE0EFD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00010" cy="2048571"/>
            <wp:effectExtent l="0" t="0" r="0" b="0"/>
            <wp:docPr id="18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10" cy="2048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EE0EFD" w:rsidRDefault="00000000">
      <w:pPr>
        <w:pStyle w:val="1"/>
        <w:spacing w:before="0" w:after="74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9" w:name="_k7kszvzaslcb" w:colFirst="0" w:colLast="0"/>
      <w:bookmarkEnd w:id="19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Динамическая маршрутизация по протоколу RIP</w:t>
      </w:r>
    </w:p>
    <w:p w:rsidR="00EE0EFD" w:rsidRDefault="00000000">
      <w:pPr>
        <w:spacing w:before="200" w:after="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динамической маршрутизации маршруты в сети определяются автоматически с помощью протоколов маршрутизации.</w:t>
      </w:r>
    </w:p>
    <w:p w:rsidR="00EE0EFD" w:rsidRDefault="00000000">
      <w:pPr>
        <w:spacing w:before="200" w:after="200" w:line="240" w:lineRule="auto"/>
        <w:ind w:left="-5" w:right="62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Расстояние в RIP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Routing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Information Protocol) задается как количество промежуточных маршрутизаторов. Протокол извлекает информацию о новых сетях в сообщениях от соседей. Маршрутизаторы обмениваются сообщениями каждые 30 секунд, а если от маршрутизатора нет сообщения в течение 180 секунд, то он считается отказавшим.</w:t>
      </w:r>
    </w:p>
    <w:p w:rsidR="00EE0EFD" w:rsidRDefault="00000000">
      <w:pPr>
        <w:spacing w:after="5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67422" cy="1334959"/>
            <wp:effectExtent l="0" t="0" r="0" b="0"/>
            <wp:docPr id="1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7422" cy="1334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before="200" w:after="200" w:line="240" w:lineRule="auto"/>
        <w:ind w:left="-5" w:right="4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можно заметить, MAC адрес получателя является широковещательным. Рассылка происходит по всем интерфейсам маршрутизатора.</w:t>
      </w:r>
    </w:p>
    <w:p w:rsidR="00EE0EFD" w:rsidRDefault="00000000">
      <w:pPr>
        <w:spacing w:after="5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78757" cy="4272144"/>
            <wp:effectExtent l="0" t="0" r="0" b="0"/>
            <wp:docPr id="1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8757" cy="4272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EE0EFD">
      <w:pPr>
        <w:spacing w:before="200"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E0EFD" w:rsidRDefault="00EE0EFD">
      <w:pPr>
        <w:spacing w:before="200"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E0EFD" w:rsidRDefault="00000000">
      <w:pPr>
        <w:spacing w:before="200"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удалить один из маршрутизаторов, то запись, ответственная за ним, исчезнет.</w:t>
      </w:r>
    </w:p>
    <w:p w:rsidR="00EE0EF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271574" cy="4271710"/>
            <wp:effectExtent l="0" t="0" r="0" b="0"/>
            <wp:docPr id="1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71574" cy="4271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EE0E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0EFD" w:rsidRDefault="00EE0EF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E0EF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EE0EFD" w:rsidRDefault="00000000">
      <w:pPr>
        <w:pStyle w:val="1"/>
        <w:spacing w:before="0" w:after="74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0" w:name="_u5htuc3ox0jj" w:colFirst="0" w:colLast="0"/>
      <w:bookmarkEnd w:id="2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Автоматическое получение сетевых настроек по DHCP</w:t>
      </w:r>
    </w:p>
    <w:p w:rsidR="00EE0EFD" w:rsidRDefault="00000000">
      <w:pPr>
        <w:spacing w:before="200"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Конфигурация происходит следующим образом:</w:t>
      </w:r>
    </w:p>
    <w:p w:rsidR="00EE0EFD" w:rsidRDefault="00000000">
      <w:pPr>
        <w:spacing w:after="5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94149" cy="3812625"/>
            <wp:effectExtent l="0" t="0" r="0" b="0"/>
            <wp:docPr id="2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4149" cy="381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before="200"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на каждом компьютере:</w:t>
      </w:r>
    </w:p>
    <w:p w:rsidR="00EE0EFD" w:rsidRDefault="00000000">
      <w:pPr>
        <w:spacing w:after="5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80705" cy="3804662"/>
            <wp:effectExtent l="0" t="0" r="0" b="0"/>
            <wp:docPr id="24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0705" cy="3804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 протоколу DHCP компьютерам предоставляются IP адреса по двум разным алгоритмам: статический (соответствие MAC адреса и IP адреса) или из выбранного пула. Здесь использовался пул адресов.</w:t>
      </w:r>
    </w:p>
    <w:p w:rsidR="00EE0EFD" w:rsidRDefault="00000000">
      <w:pPr>
        <w:spacing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выдается на ограниченный срок (1200 сек), при этом сервер DHCP должен находиться в одной подсети вместе с клиентом.</w:t>
      </w:r>
    </w:p>
    <w:p w:rsidR="00EE0EFD" w:rsidRDefault="00000000">
      <w:pPr>
        <w:spacing w:after="5" w:line="240" w:lineRule="auto"/>
        <w:ind w:left="-5" w:right="32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00010" cy="1674313"/>
            <wp:effectExtent l="0" t="0" r="0" b="0"/>
            <wp:docPr id="9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10" cy="1674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E0EFD" w:rsidRDefault="00000000">
      <w:pPr>
        <w:spacing w:before="200" w:after="200" w:line="240" w:lineRule="auto"/>
        <w:ind w:left="-5" w:right="32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связи с некоторыми особенностями необходимо было модифицировать последнюю полученную сеть:</w:t>
      </w:r>
    </w:p>
    <w:p w:rsidR="00EE0EFD" w:rsidRDefault="00000000">
      <w:pPr>
        <w:spacing w:after="52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5688375" cy="2984641"/>
            <wp:effectExtent l="0" t="0" r="0" b="0"/>
            <wp:docPr id="71956594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375" cy="2984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before="200" w:after="200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Сеть работает правильно несмотря на внесенные изменения:</w:t>
      </w:r>
    </w:p>
    <w:p w:rsidR="00EE0EFD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00010" cy="1454823"/>
            <wp:effectExtent l="0" t="0" r="0" b="0"/>
            <wp:docPr id="16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10" cy="1454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0EFD" w:rsidRDefault="00000000">
      <w:pPr>
        <w:spacing w:after="4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EE0EFD" w:rsidRDefault="00000000">
      <w:pPr>
        <w:pStyle w:val="1"/>
        <w:spacing w:before="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reu5xmfhj4rc" w:colFirst="0" w:colLast="0"/>
      <w:bookmarkEnd w:id="2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:rsidR="00EE0EFD" w:rsidRDefault="00000000">
      <w:pPr>
        <w:spacing w:before="200" w:after="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были успешно изучены принципы построения и настройки сетей с использованием маршрутизаторов. На примере трех топологий (с одним, двумя и тремя маршрутизаторами) отработаны методы статической маршрутизации, включая ручное заполнение таблиц маршрутизации и настройку IP-адресов. Динамическая маршрутизация на основе протокола RIP продемонстрировала автоматизацию обновления маршрутов, что снизило нагрузку на администратора. Реализация DHCP подтвердила эффективность автоматического распределения IP-адресов, упростив конфигурацию узлов. Тестирование передачи данных через UDP и TCP выявило различия в надёжности протоколов: TCP обеспечил гарантированную доставку через трёхстороннее рукопожатие, тогда как UDP показал меньшую задержку. Анализ топологий позволил сделать вывод о целесообразности выбора конфигурации B4, исключающей избыточные связи и обеспечивающей стабильность сети. Полученные навыки подтверждают важность комбинирования статических и динамических методов для оптимизации работы сложных сетевых инфраструктур.</w:t>
      </w:r>
    </w:p>
    <w:p w:rsidR="00EE0EFD" w:rsidRDefault="00EE0EFD">
      <w:pPr>
        <w:spacing w:before="200" w:after="5" w:line="240" w:lineRule="auto"/>
        <w:ind w:left="-5" w:right="79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EE0EFD">
      <w:headerReference w:type="default" r:id="rId44"/>
      <w:footerReference w:type="default" r:id="rId45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3F73" w:rsidRDefault="00123F73">
      <w:pPr>
        <w:spacing w:line="240" w:lineRule="auto"/>
      </w:pPr>
      <w:r>
        <w:separator/>
      </w:r>
    </w:p>
  </w:endnote>
  <w:endnote w:type="continuationSeparator" w:id="0">
    <w:p w:rsidR="00123F73" w:rsidRDefault="00123F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0EF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B35D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3F73" w:rsidRDefault="00123F73">
      <w:pPr>
        <w:spacing w:line="240" w:lineRule="auto"/>
      </w:pPr>
      <w:r>
        <w:separator/>
      </w:r>
    </w:p>
  </w:footnote>
  <w:footnote w:type="continuationSeparator" w:id="0">
    <w:p w:rsidR="00123F73" w:rsidRDefault="00123F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0EFD" w:rsidRDefault="00EE0EF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74F"/>
    <w:multiLevelType w:val="multilevel"/>
    <w:tmpl w:val="C916EE22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1" w15:restartNumberingAfterBreak="0">
    <w:nsid w:val="1AB1335E"/>
    <w:multiLevelType w:val="multilevel"/>
    <w:tmpl w:val="A176A236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2" w15:restartNumberingAfterBreak="0">
    <w:nsid w:val="3C9268F9"/>
    <w:multiLevelType w:val="multilevel"/>
    <w:tmpl w:val="F24E343C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3" w15:restartNumberingAfterBreak="0">
    <w:nsid w:val="41423A0D"/>
    <w:multiLevelType w:val="multilevel"/>
    <w:tmpl w:val="7646F1EE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4" w15:restartNumberingAfterBreak="0">
    <w:nsid w:val="4DE80785"/>
    <w:multiLevelType w:val="multilevel"/>
    <w:tmpl w:val="6024B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D92E23"/>
    <w:multiLevelType w:val="multilevel"/>
    <w:tmpl w:val="7614385E"/>
    <w:lvl w:ilvl="0">
      <w:start w:val="1"/>
      <w:numFmt w:val="decimal"/>
      <w:lvlText w:val="%1."/>
      <w:lvlJc w:val="left"/>
      <w:pPr>
        <w:ind w:left="498" w:hanging="498"/>
      </w:pPr>
      <w:rPr>
        <w:u w:val="none"/>
      </w:rPr>
    </w:lvl>
    <w:lvl w:ilvl="1">
      <w:start w:val="1"/>
      <w:numFmt w:val="lowerLetter"/>
      <w:lvlText w:val="%2"/>
      <w:lvlJc w:val="left"/>
      <w:pPr>
        <w:ind w:left="1324" w:hanging="1324"/>
      </w:pPr>
      <w:rPr>
        <w:u w:val="none"/>
      </w:rPr>
    </w:lvl>
    <w:lvl w:ilvl="2">
      <w:start w:val="1"/>
      <w:numFmt w:val="lowerRoman"/>
      <w:lvlText w:val="%3"/>
      <w:lvlJc w:val="left"/>
      <w:pPr>
        <w:ind w:left="2044" w:hanging="2044"/>
      </w:pPr>
      <w:rPr>
        <w:u w:val="none"/>
      </w:rPr>
    </w:lvl>
    <w:lvl w:ilvl="3">
      <w:start w:val="1"/>
      <w:numFmt w:val="decimal"/>
      <w:lvlText w:val="%4"/>
      <w:lvlJc w:val="left"/>
      <w:pPr>
        <w:ind w:left="2764" w:hanging="2764"/>
      </w:pPr>
      <w:rPr>
        <w:u w:val="none"/>
      </w:rPr>
    </w:lvl>
    <w:lvl w:ilvl="4">
      <w:start w:val="1"/>
      <w:numFmt w:val="lowerLetter"/>
      <w:lvlText w:val="%5"/>
      <w:lvlJc w:val="left"/>
      <w:pPr>
        <w:ind w:left="3484" w:hanging="3484"/>
      </w:pPr>
      <w:rPr>
        <w:u w:val="none"/>
      </w:rPr>
    </w:lvl>
    <w:lvl w:ilvl="5">
      <w:start w:val="1"/>
      <w:numFmt w:val="lowerRoman"/>
      <w:lvlText w:val="%6"/>
      <w:lvlJc w:val="left"/>
      <w:pPr>
        <w:ind w:left="4204" w:hanging="4204"/>
      </w:pPr>
      <w:rPr>
        <w:u w:val="none"/>
      </w:rPr>
    </w:lvl>
    <w:lvl w:ilvl="6">
      <w:start w:val="1"/>
      <w:numFmt w:val="decimal"/>
      <w:lvlText w:val="%7"/>
      <w:lvlJc w:val="left"/>
      <w:pPr>
        <w:ind w:left="4924" w:hanging="4924"/>
      </w:pPr>
      <w:rPr>
        <w:u w:val="none"/>
      </w:rPr>
    </w:lvl>
    <w:lvl w:ilvl="7">
      <w:start w:val="1"/>
      <w:numFmt w:val="lowerLetter"/>
      <w:lvlText w:val="%8"/>
      <w:lvlJc w:val="left"/>
      <w:pPr>
        <w:ind w:left="5644" w:hanging="5644"/>
      </w:pPr>
      <w:rPr>
        <w:u w:val="none"/>
      </w:rPr>
    </w:lvl>
    <w:lvl w:ilvl="8">
      <w:start w:val="1"/>
      <w:numFmt w:val="lowerRoman"/>
      <w:lvlText w:val="%9"/>
      <w:lvlJc w:val="left"/>
      <w:pPr>
        <w:ind w:left="6364" w:hanging="6364"/>
      </w:pPr>
      <w:rPr>
        <w:u w:val="none"/>
      </w:rPr>
    </w:lvl>
  </w:abstractNum>
  <w:abstractNum w:abstractNumId="6" w15:restartNumberingAfterBreak="0">
    <w:nsid w:val="78EB2B1A"/>
    <w:multiLevelType w:val="multilevel"/>
    <w:tmpl w:val="8968F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2751120">
    <w:abstractNumId w:val="5"/>
  </w:num>
  <w:num w:numId="2" w16cid:durableId="771976395">
    <w:abstractNumId w:val="1"/>
  </w:num>
  <w:num w:numId="3" w16cid:durableId="799614853">
    <w:abstractNumId w:val="6"/>
  </w:num>
  <w:num w:numId="4" w16cid:durableId="808206481">
    <w:abstractNumId w:val="0"/>
  </w:num>
  <w:num w:numId="5" w16cid:durableId="967668098">
    <w:abstractNumId w:val="2"/>
  </w:num>
  <w:num w:numId="6" w16cid:durableId="1266231969">
    <w:abstractNumId w:val="3"/>
  </w:num>
  <w:num w:numId="7" w16cid:durableId="677273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EFD"/>
    <w:rsid w:val="00020C90"/>
    <w:rsid w:val="0006468A"/>
    <w:rsid w:val="00123F73"/>
    <w:rsid w:val="00143602"/>
    <w:rsid w:val="004E1034"/>
    <w:rsid w:val="00923BAA"/>
    <w:rsid w:val="00CB35DC"/>
    <w:rsid w:val="00CE10A5"/>
    <w:rsid w:val="00CF40B5"/>
    <w:rsid w:val="00DE3782"/>
    <w:rsid w:val="00EE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53A4E9"/>
  <w15:docId w15:val="{C6B45C4E-8BB9-F546-9BDF-A2461307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semiHidden/>
    <w:unhideWhenUsed/>
    <w:rsid w:val="0006468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hyperlink" Target="https://my.itmo.ru/persons/365769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10" Type="http://schemas.openxmlformats.org/officeDocument/2006/relationships/image" Target="media/image3.jpg"/><Relationship Id="rId19" Type="http://schemas.openxmlformats.org/officeDocument/2006/relationships/image" Target="media/image24.png"/><Relationship Id="rId31" Type="http://schemas.openxmlformats.org/officeDocument/2006/relationships/image" Target="media/image23.jp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fontTable" Target="fontTable.xml"/><Relationship Id="rId20" Type="http://schemas.openxmlformats.org/officeDocument/2006/relationships/image" Target="media/image12.jpg"/><Relationship Id="rId4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837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9</cp:revision>
  <dcterms:created xsi:type="dcterms:W3CDTF">2026-03-27T13:00:00Z</dcterms:created>
  <dcterms:modified xsi:type="dcterms:W3CDTF">2026-03-27T13:12:00Z</dcterms:modified>
</cp:coreProperties>
</file>